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D1809">
      <w:pPr>
        <w:rPr>
          <w:rFonts w:ascii="Arial" w:hAnsi="Arial" w:cs="Arial"/>
        </w:rPr>
      </w:pPr>
    </w:p>
    <w:p w14:paraId="59FFD527">
      <w:pPr>
        <w:jc w:val="center"/>
        <w:rPr>
          <w:rFonts w:ascii="Arial" w:hAnsi="Arial" w:cs="Arial"/>
        </w:rPr>
      </w:pPr>
    </w:p>
    <w:p w14:paraId="46A128BC">
      <w:pPr>
        <w:jc w:val="center"/>
        <w:rPr>
          <w:rFonts w:ascii="Arial" w:hAnsi="Arial" w:cs="Arial"/>
        </w:rPr>
      </w:pPr>
    </w:p>
    <w:p w14:paraId="2FA49FE5">
      <w:pPr>
        <w:jc w:val="center"/>
        <w:rPr>
          <w:rFonts w:ascii="Arial" w:hAnsi="Arial" w:cs="Arial"/>
        </w:rPr>
      </w:pPr>
      <w:bookmarkStart w:id="0" w:name="_Toc418479672"/>
      <w:bookmarkStart w:id="1" w:name="hp_TitlePage"/>
    </w:p>
    <w:p w14:paraId="5996E7BC">
      <w:pPr>
        <w:jc w:val="center"/>
        <w:rPr>
          <w:rFonts w:ascii="Arial" w:hAnsi="Arial" w:cs="Arial"/>
        </w:rPr>
      </w:pPr>
    </w:p>
    <w:p w14:paraId="2BEE9A57">
      <w:pPr>
        <w:jc w:val="center"/>
        <w:rPr>
          <w:rFonts w:hint="default" w:ascii="Arial" w:hAnsi="Arial" w:eastAsia="黑体" w:cs="Arial"/>
          <w:b/>
          <w:bCs/>
          <w:sz w:val="52"/>
          <w:lang w:val="en-US" w:eastAsia="zh-CN"/>
        </w:rPr>
      </w:pPr>
      <w:r>
        <w:rPr>
          <w:rFonts w:hint="eastAsia" w:ascii="Arial" w:hAnsi="Arial" w:eastAsia="黑体" w:cs="Arial"/>
          <w:b/>
          <w:bCs/>
          <w:sz w:val="52"/>
          <w:lang w:val="en-US" w:eastAsia="zh-CN"/>
        </w:rPr>
        <w:t>家具商城系统</w:t>
      </w:r>
    </w:p>
    <w:p w14:paraId="7BA3D0B8">
      <w:pPr>
        <w:jc w:val="center"/>
        <w:rPr>
          <w:rFonts w:ascii="Arial" w:hAnsi="Arial" w:cs="Arial"/>
          <w:b/>
        </w:rPr>
      </w:pPr>
      <w:r>
        <w:rPr>
          <w:rFonts w:ascii="Arial" w:hAnsi="Arial" w:eastAsia="黑体" w:cs="Arial"/>
          <w:b/>
          <w:bCs/>
          <w:sz w:val="52"/>
        </w:rPr>
        <w:t>产品需求文档</w:t>
      </w:r>
    </w:p>
    <w:p w14:paraId="568B303B">
      <w:pPr>
        <w:rPr>
          <w:rFonts w:ascii="Arial" w:hAnsi="Arial" w:cs="Arial"/>
          <w:bCs/>
          <w:iCs/>
          <w:color w:val="0000FF"/>
        </w:rPr>
      </w:pPr>
    </w:p>
    <w:p w14:paraId="34C63E59">
      <w:pPr>
        <w:rPr>
          <w:rFonts w:ascii="Arial" w:hAnsi="Arial" w:cs="Arial"/>
          <w:bCs/>
          <w:iCs/>
          <w:color w:val="0000FF"/>
        </w:rPr>
      </w:pPr>
    </w:p>
    <w:p w14:paraId="345299ED">
      <w:pPr>
        <w:rPr>
          <w:rFonts w:ascii="Arial" w:hAnsi="Arial" w:cs="Arial"/>
          <w:bCs/>
          <w:iCs/>
          <w:color w:val="0000FF"/>
        </w:rPr>
      </w:pPr>
    </w:p>
    <w:p w14:paraId="5FE7D869">
      <w:pPr>
        <w:rPr>
          <w:rFonts w:ascii="Arial" w:hAnsi="Arial" w:cs="Arial"/>
          <w:bCs/>
          <w:iCs/>
          <w:color w:val="0000FF"/>
        </w:rPr>
      </w:pPr>
    </w:p>
    <w:p w14:paraId="5C6620A4">
      <w:pPr>
        <w:rPr>
          <w:rFonts w:ascii="Arial" w:hAnsi="Arial" w:cs="Arial"/>
          <w:bCs/>
          <w:iCs/>
          <w:color w:val="0000FF"/>
        </w:rPr>
      </w:pPr>
    </w:p>
    <w:p w14:paraId="54FF0E04">
      <w:pPr>
        <w:rPr>
          <w:rFonts w:ascii="Arial" w:hAnsi="Arial" w:cs="Arial"/>
          <w:bCs/>
          <w:iCs/>
          <w:color w:val="0000FF"/>
        </w:rPr>
      </w:pPr>
    </w:p>
    <w:p w14:paraId="57C99282">
      <w:pPr>
        <w:rPr>
          <w:rFonts w:ascii="Arial" w:hAnsi="Arial" w:cs="Arial"/>
          <w:bCs/>
          <w:iCs/>
          <w:color w:val="0000FF"/>
        </w:rPr>
      </w:pPr>
    </w:p>
    <w:p w14:paraId="6B066402">
      <w:pPr>
        <w:rPr>
          <w:rFonts w:ascii="Arial" w:hAnsi="Arial" w:cs="Arial"/>
          <w:bCs/>
          <w:iCs/>
          <w:color w:val="0000FF"/>
        </w:rPr>
      </w:pPr>
    </w:p>
    <w:p w14:paraId="6F37984F">
      <w:pPr>
        <w:rPr>
          <w:rFonts w:ascii="Arial" w:hAnsi="Arial" w:cs="Arial"/>
          <w:bCs/>
          <w:iCs/>
          <w:color w:val="0000FF"/>
        </w:rPr>
      </w:pPr>
    </w:p>
    <w:p w14:paraId="42DB0B01">
      <w:pPr>
        <w:rPr>
          <w:rFonts w:ascii="Arial" w:hAnsi="Arial" w:cs="Arial"/>
          <w:bCs/>
          <w:iCs/>
          <w:color w:val="0000FF"/>
        </w:rPr>
      </w:pPr>
    </w:p>
    <w:p w14:paraId="68420C63">
      <w:pPr>
        <w:rPr>
          <w:rFonts w:ascii="Arial" w:hAnsi="Arial" w:cs="Arial"/>
          <w:bCs/>
          <w:iCs/>
          <w:color w:val="0000FF"/>
        </w:rPr>
      </w:pPr>
    </w:p>
    <w:p w14:paraId="48E228CD">
      <w:pPr>
        <w:rPr>
          <w:rFonts w:ascii="Arial" w:hAnsi="Arial" w:cs="Arial"/>
          <w:bCs/>
          <w:iCs/>
          <w:color w:val="0000FF"/>
        </w:rPr>
      </w:pPr>
    </w:p>
    <w:p w14:paraId="27441D76">
      <w:pPr>
        <w:rPr>
          <w:rFonts w:ascii="Arial" w:hAnsi="Arial" w:cs="Arial"/>
          <w:bCs/>
          <w:iCs/>
          <w:color w:val="0000FF"/>
        </w:rPr>
      </w:pPr>
    </w:p>
    <w:p w14:paraId="7B2AFB4D">
      <w:pPr>
        <w:rPr>
          <w:rFonts w:ascii="Arial" w:hAnsi="Arial" w:cs="Arial"/>
          <w:bCs/>
          <w:iCs/>
          <w:color w:val="0000FF"/>
        </w:rPr>
      </w:pPr>
    </w:p>
    <w:tbl>
      <w:tblPr>
        <w:tblStyle w:val="28"/>
        <w:tblW w:w="73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107"/>
        <w:gridCol w:w="1734"/>
        <w:gridCol w:w="1972"/>
      </w:tblGrid>
      <w:tr w14:paraId="771E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1576" w:type="dxa"/>
            <w:vAlign w:val="center"/>
          </w:tcPr>
          <w:p w14:paraId="3AF7A518">
            <w:pPr>
              <w:pStyle w:val="12"/>
              <w:spacing w:before="100" w:beforeAutospacing="1" w:after="100" w:afterAutospacing="1"/>
              <w:rPr>
                <w:rFonts w:ascii="Arial" w:hAnsi="Arial" w:cs="Arial"/>
                <w:sz w:val="18"/>
                <w:szCs w:val="18"/>
              </w:rPr>
            </w:pPr>
            <w:bookmarkStart w:id="2" w:name="OLE_LINK1"/>
            <w:r>
              <w:rPr>
                <w:rFonts w:ascii="Arial" w:hAnsi="Arial" w:cs="Arial"/>
                <w:sz w:val="18"/>
                <w:szCs w:val="18"/>
              </w:rPr>
              <w:t>文档版本号：</w:t>
            </w:r>
          </w:p>
        </w:tc>
        <w:tc>
          <w:tcPr>
            <w:tcW w:w="2107" w:type="dxa"/>
            <w:vAlign w:val="center"/>
          </w:tcPr>
          <w:p w14:paraId="498567C1">
            <w:pPr>
              <w:spacing w:before="100" w:beforeAutospacing="1" w:after="100" w:afterAutospacing="1"/>
              <w:rPr>
                <w:rFonts w:hint="default" w:ascii="Arial" w:hAnsi="Arial" w:eastAsia="宋体" w:cs="Arial"/>
                <w:sz w:val="18"/>
                <w:szCs w:val="18"/>
                <w:lang w:val="en-US" w:eastAsia="zh-CN"/>
              </w:rPr>
            </w:pPr>
            <w:r>
              <w:rPr>
                <w:rFonts w:hint="eastAsia" w:ascii="Arial" w:hAnsi="Arial" w:cs="Arial"/>
                <w:sz w:val="18"/>
                <w:szCs w:val="18"/>
                <w:lang w:val="en-US" w:eastAsia="zh-CN"/>
              </w:rPr>
              <w:t>V1.0</w:t>
            </w:r>
          </w:p>
        </w:tc>
        <w:tc>
          <w:tcPr>
            <w:tcW w:w="1734" w:type="dxa"/>
            <w:vAlign w:val="center"/>
          </w:tcPr>
          <w:p w14:paraId="1DEA2F62">
            <w:pPr>
              <w:pStyle w:val="12"/>
              <w:spacing w:before="100" w:beforeAutospacing="1" w:after="100" w:afterAutospacing="1"/>
              <w:rPr>
                <w:rFonts w:ascii="Arial" w:hAnsi="Arial" w:cs="Arial"/>
                <w:sz w:val="18"/>
                <w:szCs w:val="18"/>
              </w:rPr>
            </w:pPr>
            <w:r>
              <w:rPr>
                <w:rFonts w:ascii="Arial" w:hAnsi="Arial" w:cs="Arial"/>
                <w:sz w:val="18"/>
                <w:szCs w:val="18"/>
              </w:rPr>
              <w:t>文档编号：</w:t>
            </w:r>
          </w:p>
        </w:tc>
        <w:tc>
          <w:tcPr>
            <w:tcW w:w="1972" w:type="dxa"/>
            <w:vAlign w:val="center"/>
          </w:tcPr>
          <w:p w14:paraId="3C287507">
            <w:pPr>
              <w:spacing w:before="100" w:beforeAutospacing="1" w:after="100" w:afterAutospacing="1"/>
              <w:rPr>
                <w:rFonts w:ascii="Arial" w:hAnsi="Arial" w:cs="Arial"/>
                <w:sz w:val="18"/>
                <w:szCs w:val="18"/>
              </w:rPr>
            </w:pPr>
          </w:p>
        </w:tc>
      </w:tr>
      <w:tr w14:paraId="7C44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576" w:type="dxa"/>
            <w:vAlign w:val="center"/>
          </w:tcPr>
          <w:p w14:paraId="65D83C1B">
            <w:pPr>
              <w:spacing w:before="100" w:beforeAutospacing="1" w:after="100" w:afterAutospacing="1"/>
              <w:jc w:val="center"/>
              <w:rPr>
                <w:rFonts w:ascii="Arial" w:hAnsi="Arial" w:cs="Arial"/>
                <w:sz w:val="18"/>
                <w:szCs w:val="18"/>
              </w:rPr>
            </w:pPr>
            <w:r>
              <w:rPr>
                <w:rFonts w:ascii="Arial" w:hAnsi="Arial" w:cs="Arial"/>
                <w:sz w:val="18"/>
                <w:szCs w:val="18"/>
              </w:rPr>
              <w:t>文档密级：</w:t>
            </w:r>
          </w:p>
        </w:tc>
        <w:tc>
          <w:tcPr>
            <w:tcW w:w="2107" w:type="dxa"/>
            <w:vAlign w:val="center"/>
          </w:tcPr>
          <w:p w14:paraId="3386C73A">
            <w:pPr>
              <w:spacing w:before="100" w:beforeAutospacing="1" w:after="100" w:afterAutospacing="1"/>
              <w:rPr>
                <w:rFonts w:ascii="Arial" w:hAnsi="Arial" w:cs="Arial"/>
                <w:sz w:val="18"/>
                <w:szCs w:val="18"/>
              </w:rPr>
            </w:pPr>
          </w:p>
        </w:tc>
        <w:tc>
          <w:tcPr>
            <w:tcW w:w="1734" w:type="dxa"/>
            <w:vAlign w:val="center"/>
          </w:tcPr>
          <w:p w14:paraId="5495D9BB">
            <w:pPr>
              <w:spacing w:before="100" w:beforeAutospacing="1" w:after="100" w:afterAutospacing="1"/>
              <w:jc w:val="center"/>
              <w:rPr>
                <w:rFonts w:ascii="Arial" w:hAnsi="Arial" w:cs="Arial"/>
                <w:sz w:val="18"/>
                <w:szCs w:val="18"/>
              </w:rPr>
            </w:pPr>
            <w:r>
              <w:rPr>
                <w:rFonts w:ascii="Arial" w:hAnsi="Arial" w:cs="Arial"/>
                <w:sz w:val="18"/>
                <w:szCs w:val="18"/>
              </w:rPr>
              <w:t>归属部门/项目：</w:t>
            </w:r>
          </w:p>
        </w:tc>
        <w:tc>
          <w:tcPr>
            <w:tcW w:w="1972" w:type="dxa"/>
            <w:vAlign w:val="center"/>
          </w:tcPr>
          <w:p w14:paraId="13CEB6B9">
            <w:pPr>
              <w:spacing w:before="100" w:beforeAutospacing="1" w:after="100" w:afterAutospacing="1"/>
              <w:rPr>
                <w:rFonts w:ascii="Arial" w:hAnsi="Arial" w:cs="Arial"/>
                <w:sz w:val="18"/>
                <w:szCs w:val="18"/>
              </w:rPr>
            </w:pPr>
          </w:p>
        </w:tc>
      </w:tr>
      <w:tr w14:paraId="326F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dxa"/>
            <w:vAlign w:val="center"/>
          </w:tcPr>
          <w:p w14:paraId="6F776B7D">
            <w:pPr>
              <w:spacing w:before="100" w:beforeAutospacing="1" w:after="100" w:afterAutospacing="1"/>
              <w:jc w:val="center"/>
              <w:rPr>
                <w:rFonts w:ascii="Arial" w:hAnsi="Arial" w:cs="Arial"/>
                <w:sz w:val="18"/>
                <w:szCs w:val="18"/>
              </w:rPr>
            </w:pPr>
            <w:r>
              <w:rPr>
                <w:rFonts w:ascii="Arial" w:hAnsi="Arial" w:cs="Arial"/>
                <w:sz w:val="18"/>
                <w:szCs w:val="18"/>
              </w:rPr>
              <w:t>产品名：</w:t>
            </w:r>
          </w:p>
        </w:tc>
        <w:tc>
          <w:tcPr>
            <w:tcW w:w="2107" w:type="dxa"/>
            <w:vAlign w:val="center"/>
          </w:tcPr>
          <w:p w14:paraId="536398D0">
            <w:pPr>
              <w:spacing w:before="100" w:beforeAutospacing="1" w:after="100" w:afterAutospacing="1"/>
              <w:rPr>
                <w:rFonts w:ascii="Arial" w:hAnsi="Arial" w:cs="Arial"/>
                <w:sz w:val="18"/>
                <w:szCs w:val="18"/>
              </w:rPr>
            </w:pPr>
          </w:p>
        </w:tc>
        <w:tc>
          <w:tcPr>
            <w:tcW w:w="1734" w:type="dxa"/>
            <w:vAlign w:val="center"/>
          </w:tcPr>
          <w:p w14:paraId="2EEA4DE3">
            <w:pPr>
              <w:spacing w:before="100" w:beforeAutospacing="1" w:after="100" w:afterAutospacing="1"/>
              <w:jc w:val="center"/>
              <w:rPr>
                <w:rFonts w:ascii="Arial" w:hAnsi="Arial" w:cs="Arial"/>
                <w:sz w:val="18"/>
                <w:szCs w:val="18"/>
              </w:rPr>
            </w:pPr>
            <w:r>
              <w:rPr>
                <w:rFonts w:ascii="Arial" w:hAnsi="Arial" w:cs="Arial"/>
                <w:sz w:val="18"/>
                <w:szCs w:val="18"/>
              </w:rPr>
              <w:t>子系统名：</w:t>
            </w:r>
          </w:p>
        </w:tc>
        <w:tc>
          <w:tcPr>
            <w:tcW w:w="1972" w:type="dxa"/>
            <w:vAlign w:val="center"/>
          </w:tcPr>
          <w:p w14:paraId="6DBACDA3">
            <w:pPr>
              <w:spacing w:before="100" w:beforeAutospacing="1" w:after="100" w:afterAutospacing="1"/>
              <w:rPr>
                <w:rFonts w:ascii="Arial" w:hAnsi="Arial" w:cs="Arial"/>
                <w:sz w:val="18"/>
                <w:szCs w:val="18"/>
              </w:rPr>
            </w:pPr>
          </w:p>
        </w:tc>
      </w:tr>
      <w:tr w14:paraId="36B3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576" w:type="dxa"/>
            <w:vAlign w:val="center"/>
          </w:tcPr>
          <w:p w14:paraId="0632D34D">
            <w:pPr>
              <w:spacing w:before="100" w:beforeAutospacing="1" w:after="100" w:afterAutospacing="1"/>
              <w:jc w:val="center"/>
              <w:rPr>
                <w:rFonts w:ascii="Arial" w:hAnsi="Arial" w:cs="Arial"/>
                <w:sz w:val="18"/>
                <w:szCs w:val="18"/>
              </w:rPr>
            </w:pPr>
            <w:r>
              <w:rPr>
                <w:rFonts w:ascii="Arial" w:hAnsi="Arial" w:cs="Arial"/>
                <w:sz w:val="18"/>
                <w:szCs w:val="18"/>
              </w:rPr>
              <w:t>编写人：</w:t>
            </w:r>
          </w:p>
        </w:tc>
        <w:tc>
          <w:tcPr>
            <w:tcW w:w="2107" w:type="dxa"/>
            <w:vAlign w:val="center"/>
          </w:tcPr>
          <w:p w14:paraId="66E0D5D6">
            <w:pPr>
              <w:spacing w:before="100" w:beforeAutospacing="1" w:after="100" w:afterAutospacing="1"/>
              <w:rPr>
                <w:rFonts w:hint="eastAsia" w:ascii="Arial" w:hAnsi="Arial" w:eastAsia="宋体" w:cs="Arial"/>
                <w:sz w:val="18"/>
                <w:szCs w:val="18"/>
                <w:lang w:val="en-US" w:eastAsia="zh-CN"/>
              </w:rPr>
            </w:pPr>
            <w:r>
              <w:rPr>
                <w:rFonts w:hint="eastAsia" w:ascii="Arial" w:hAnsi="Arial" w:cs="Arial"/>
                <w:sz w:val="18"/>
                <w:szCs w:val="18"/>
                <w:lang w:val="en-US" w:eastAsia="zh-CN"/>
              </w:rPr>
              <w:t>冯金彬</w:t>
            </w:r>
          </w:p>
        </w:tc>
        <w:tc>
          <w:tcPr>
            <w:tcW w:w="1734" w:type="dxa"/>
            <w:vAlign w:val="center"/>
          </w:tcPr>
          <w:p w14:paraId="5A785AAB">
            <w:pPr>
              <w:spacing w:before="100" w:beforeAutospacing="1" w:after="100" w:afterAutospacing="1"/>
              <w:jc w:val="center"/>
              <w:rPr>
                <w:rFonts w:ascii="Arial" w:hAnsi="Arial" w:cs="Arial"/>
                <w:sz w:val="18"/>
                <w:szCs w:val="18"/>
              </w:rPr>
            </w:pPr>
            <w:r>
              <w:rPr>
                <w:rFonts w:ascii="Arial" w:hAnsi="Arial" w:cs="Arial"/>
                <w:sz w:val="18"/>
                <w:szCs w:val="18"/>
              </w:rPr>
              <w:t>编写日期：</w:t>
            </w:r>
          </w:p>
        </w:tc>
        <w:tc>
          <w:tcPr>
            <w:tcW w:w="1972" w:type="dxa"/>
            <w:vAlign w:val="center"/>
          </w:tcPr>
          <w:p w14:paraId="563B297D">
            <w:pPr>
              <w:spacing w:before="100" w:beforeAutospacing="1" w:after="100" w:afterAutospacing="1"/>
              <w:rPr>
                <w:rFonts w:hint="default" w:ascii="Arial" w:hAnsi="Arial" w:eastAsia="宋体" w:cs="Arial"/>
                <w:sz w:val="18"/>
                <w:szCs w:val="18"/>
                <w:lang w:val="en-US" w:eastAsia="zh-CN"/>
              </w:rPr>
            </w:pPr>
            <w:r>
              <w:rPr>
                <w:rFonts w:hint="eastAsia" w:ascii="Arial" w:hAnsi="Arial" w:cs="Arial"/>
                <w:sz w:val="18"/>
                <w:szCs w:val="18"/>
                <w:lang w:val="en-US" w:eastAsia="zh-CN"/>
              </w:rPr>
              <w:t>2024/11/10</w:t>
            </w:r>
          </w:p>
        </w:tc>
      </w:tr>
      <w:bookmarkEnd w:id="2"/>
    </w:tbl>
    <w:p w14:paraId="1D3508A2">
      <w:pPr>
        <w:rPr>
          <w:rFonts w:ascii="Arial" w:hAnsi="Arial" w:cs="Arial"/>
        </w:rPr>
      </w:pPr>
    </w:p>
    <w:p w14:paraId="1698F0B7">
      <w:pPr>
        <w:rPr>
          <w:rFonts w:ascii="Arial" w:hAnsi="Arial" w:cs="Arial"/>
        </w:rPr>
      </w:pPr>
    </w:p>
    <w:p w14:paraId="0457695C">
      <w:pPr>
        <w:rPr>
          <w:rFonts w:ascii="Arial" w:hAnsi="Arial" w:cs="Arial"/>
        </w:rPr>
      </w:pPr>
    </w:p>
    <w:p w14:paraId="2871AFD6">
      <w:pPr>
        <w:rPr>
          <w:rFonts w:ascii="Arial" w:hAnsi="Arial" w:cs="Arial"/>
        </w:rPr>
      </w:pPr>
    </w:p>
    <w:p w14:paraId="2C736E2C">
      <w:pPr>
        <w:rPr>
          <w:rFonts w:ascii="Arial" w:hAnsi="Arial" w:cs="Arial"/>
        </w:rPr>
      </w:pPr>
    </w:p>
    <w:p w14:paraId="6356681F">
      <w:pPr>
        <w:rPr>
          <w:rFonts w:ascii="Arial" w:hAnsi="Arial" w:cs="Arial"/>
        </w:rPr>
      </w:pPr>
    </w:p>
    <w:p w14:paraId="04E55AD0">
      <w:pPr>
        <w:rPr>
          <w:rFonts w:ascii="Arial" w:hAnsi="Arial" w:cs="Arial"/>
        </w:rPr>
      </w:pPr>
    </w:p>
    <w:p w14:paraId="6DD9801A">
      <w:pPr>
        <w:rPr>
          <w:rFonts w:ascii="Arial" w:hAnsi="Arial" w:cs="Arial"/>
        </w:rPr>
      </w:pPr>
    </w:p>
    <w:p w14:paraId="4C145B88">
      <w:pPr>
        <w:rPr>
          <w:rFonts w:ascii="Arial" w:hAnsi="Arial" w:cs="Arial"/>
        </w:rPr>
      </w:pPr>
    </w:p>
    <w:p w14:paraId="44085470">
      <w:pPr>
        <w:rPr>
          <w:rFonts w:ascii="Arial" w:hAnsi="Arial" w:cs="Arial"/>
        </w:rPr>
      </w:pPr>
    </w:p>
    <w:p w14:paraId="0E9C12F9">
      <w:pPr>
        <w:rPr>
          <w:rFonts w:ascii="Arial" w:hAnsi="Arial" w:eastAsia="隶书" w:cs="Arial"/>
          <w:b/>
          <w:bCs/>
          <w:sz w:val="30"/>
        </w:rPr>
      </w:pPr>
      <w:r>
        <w:rPr>
          <w:rFonts w:ascii="Arial" w:hAnsi="Arial" w:eastAsia="隶书" w:cs="Arial"/>
          <w:b/>
          <w:bCs/>
          <w:sz w:val="30"/>
        </w:rPr>
        <w:br w:type="page"/>
      </w:r>
      <w:bookmarkEnd w:id="0"/>
      <w:bookmarkEnd w:id="1"/>
      <w:r>
        <w:rPr>
          <w:rFonts w:ascii="Arial" w:hAnsi="Arial" w:cs="Arial"/>
          <w:b/>
          <w:bCs/>
          <w:sz w:val="28"/>
        </w:rPr>
        <w:t>修订记录：</w:t>
      </w:r>
    </w:p>
    <w:tbl>
      <w:tblPr>
        <w:tblStyle w:val="28"/>
        <w:tblW w:w="928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440"/>
        <w:gridCol w:w="1440"/>
        <w:gridCol w:w="5220"/>
      </w:tblGrid>
      <w:tr w14:paraId="36B6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1188" w:type="dxa"/>
            <w:shd w:val="clear" w:color="auto" w:fill="C0C0C0"/>
            <w:vAlign w:val="center"/>
          </w:tcPr>
          <w:p w14:paraId="14909C79">
            <w:pPr>
              <w:ind w:left="1"/>
              <w:jc w:val="center"/>
              <w:rPr>
                <w:rFonts w:ascii="Arial" w:hAnsi="Arial" w:cs="Arial"/>
                <w:b/>
                <w:bCs/>
              </w:rPr>
            </w:pPr>
            <w:r>
              <w:rPr>
                <w:rFonts w:ascii="Arial" w:hAnsi="Arial" w:cs="Arial"/>
                <w:b/>
                <w:bCs/>
              </w:rPr>
              <w:t>版本号</w:t>
            </w:r>
          </w:p>
        </w:tc>
        <w:tc>
          <w:tcPr>
            <w:tcW w:w="1440" w:type="dxa"/>
            <w:shd w:val="clear" w:color="auto" w:fill="C0C0C0"/>
            <w:vAlign w:val="center"/>
          </w:tcPr>
          <w:p w14:paraId="0ACF8269">
            <w:pPr>
              <w:jc w:val="center"/>
              <w:rPr>
                <w:rFonts w:ascii="Arial" w:hAnsi="Arial" w:cs="Arial"/>
                <w:b/>
                <w:bCs/>
              </w:rPr>
            </w:pPr>
            <w:r>
              <w:rPr>
                <w:rFonts w:ascii="Arial" w:hAnsi="Arial" w:cs="Arial"/>
                <w:b/>
                <w:bCs/>
              </w:rPr>
              <w:t>修订人</w:t>
            </w:r>
          </w:p>
        </w:tc>
        <w:tc>
          <w:tcPr>
            <w:tcW w:w="1440" w:type="dxa"/>
            <w:shd w:val="clear" w:color="auto" w:fill="C0C0C0"/>
            <w:vAlign w:val="center"/>
          </w:tcPr>
          <w:p w14:paraId="55CAAF50">
            <w:pPr>
              <w:jc w:val="center"/>
              <w:rPr>
                <w:rFonts w:ascii="Arial" w:hAnsi="Arial" w:cs="Arial"/>
                <w:b/>
                <w:bCs/>
              </w:rPr>
            </w:pPr>
            <w:r>
              <w:rPr>
                <w:rFonts w:ascii="Arial" w:hAnsi="Arial" w:cs="Arial"/>
                <w:b/>
                <w:bCs/>
              </w:rPr>
              <w:t>修订日期</w:t>
            </w:r>
          </w:p>
        </w:tc>
        <w:tc>
          <w:tcPr>
            <w:tcW w:w="5220" w:type="dxa"/>
            <w:shd w:val="clear" w:color="auto" w:fill="C0C0C0"/>
            <w:vAlign w:val="center"/>
          </w:tcPr>
          <w:p w14:paraId="5BB4809A">
            <w:pPr>
              <w:jc w:val="center"/>
              <w:rPr>
                <w:rFonts w:ascii="Arial" w:hAnsi="Arial" w:cs="Arial"/>
                <w:b/>
                <w:bCs/>
              </w:rPr>
            </w:pPr>
            <w:r>
              <w:rPr>
                <w:rFonts w:ascii="Arial" w:hAnsi="Arial" w:cs="Arial"/>
                <w:b/>
                <w:bCs/>
              </w:rPr>
              <w:t>修订描述</w:t>
            </w:r>
          </w:p>
        </w:tc>
      </w:tr>
      <w:tr w14:paraId="7D0F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145B931E">
            <w:pPr>
              <w:jc w:val="center"/>
              <w:rPr>
                <w:rFonts w:ascii="Arial" w:hAnsi="Arial" w:cs="Arial"/>
              </w:rPr>
            </w:pPr>
            <w:r>
              <w:rPr>
                <w:rFonts w:ascii="Arial" w:hAnsi="Arial" w:cs="Arial"/>
              </w:rPr>
              <w:t>V 1.0</w:t>
            </w:r>
          </w:p>
        </w:tc>
        <w:tc>
          <w:tcPr>
            <w:tcW w:w="1440" w:type="dxa"/>
            <w:vAlign w:val="center"/>
          </w:tcPr>
          <w:p w14:paraId="1827B28E">
            <w:pPr>
              <w:jc w:val="center"/>
              <w:rPr>
                <w:rFonts w:hint="default" w:ascii="Arial" w:hAnsi="Arial" w:eastAsia="宋体" w:cs="Arial"/>
                <w:lang w:val="en-US" w:eastAsia="zh-CN"/>
              </w:rPr>
            </w:pPr>
            <w:r>
              <w:rPr>
                <w:rFonts w:hint="eastAsia" w:ascii="Arial" w:hAnsi="Arial" w:cs="Arial"/>
                <w:lang w:val="en-US" w:eastAsia="zh-CN"/>
              </w:rPr>
              <w:t>冯金彬</w:t>
            </w:r>
          </w:p>
        </w:tc>
        <w:tc>
          <w:tcPr>
            <w:tcW w:w="1440" w:type="dxa"/>
            <w:vAlign w:val="center"/>
          </w:tcPr>
          <w:p w14:paraId="45F99E18">
            <w:pPr>
              <w:jc w:val="center"/>
              <w:rPr>
                <w:rFonts w:hint="default" w:ascii="Arial" w:hAnsi="Arial" w:eastAsia="宋体" w:cs="Arial"/>
                <w:lang w:val="en-US" w:eastAsia="zh-CN"/>
              </w:rPr>
            </w:pPr>
            <w:r>
              <w:rPr>
                <w:rFonts w:hint="eastAsia" w:ascii="Arial" w:hAnsi="Arial" w:cs="Arial"/>
                <w:lang w:val="en-US" w:eastAsia="zh-CN"/>
              </w:rPr>
              <w:t>2024/11/10</w:t>
            </w:r>
          </w:p>
        </w:tc>
        <w:tc>
          <w:tcPr>
            <w:tcW w:w="5220" w:type="dxa"/>
            <w:vAlign w:val="center"/>
          </w:tcPr>
          <w:p w14:paraId="1432D484">
            <w:pPr>
              <w:rPr>
                <w:rFonts w:hint="eastAsia" w:ascii="Arial" w:hAnsi="Arial" w:eastAsia="宋体" w:cs="Arial"/>
                <w:lang w:val="en-US" w:eastAsia="zh-CN"/>
              </w:rPr>
            </w:pPr>
            <w:r>
              <w:rPr>
                <w:rFonts w:hint="eastAsia" w:ascii="Arial" w:hAnsi="Arial" w:cs="Arial"/>
                <w:lang w:val="en-US" w:eastAsia="zh-CN"/>
              </w:rPr>
              <w:t>第一版主</w:t>
            </w:r>
          </w:p>
        </w:tc>
      </w:tr>
      <w:tr w14:paraId="77FA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5678D20E">
            <w:pPr>
              <w:jc w:val="center"/>
              <w:rPr>
                <w:rFonts w:ascii="Arial" w:hAnsi="Arial" w:cs="Arial"/>
              </w:rPr>
            </w:pPr>
          </w:p>
        </w:tc>
        <w:tc>
          <w:tcPr>
            <w:tcW w:w="1440" w:type="dxa"/>
            <w:vAlign w:val="center"/>
          </w:tcPr>
          <w:p w14:paraId="741F4384">
            <w:pPr>
              <w:pStyle w:val="21"/>
              <w:spacing w:beforeLines="0" w:afterLines="0"/>
              <w:jc w:val="center"/>
              <w:rPr>
                <w:rFonts w:ascii="Arial" w:hAnsi="Arial" w:cs="Arial"/>
              </w:rPr>
            </w:pPr>
          </w:p>
        </w:tc>
        <w:tc>
          <w:tcPr>
            <w:tcW w:w="1440" w:type="dxa"/>
            <w:vAlign w:val="center"/>
          </w:tcPr>
          <w:p w14:paraId="6E6E1663">
            <w:pPr>
              <w:jc w:val="center"/>
              <w:rPr>
                <w:rFonts w:ascii="Arial" w:hAnsi="Arial" w:cs="Arial"/>
              </w:rPr>
            </w:pPr>
          </w:p>
        </w:tc>
        <w:tc>
          <w:tcPr>
            <w:tcW w:w="5220" w:type="dxa"/>
            <w:vAlign w:val="center"/>
          </w:tcPr>
          <w:p w14:paraId="105DC27D">
            <w:pPr>
              <w:rPr>
                <w:rFonts w:ascii="Arial" w:hAnsi="Arial" w:cs="Arial"/>
              </w:rPr>
            </w:pPr>
          </w:p>
        </w:tc>
      </w:tr>
      <w:tr w14:paraId="45DA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6F52234F">
            <w:pPr>
              <w:jc w:val="center"/>
              <w:rPr>
                <w:rFonts w:ascii="Arial" w:hAnsi="Arial" w:cs="Arial"/>
              </w:rPr>
            </w:pPr>
          </w:p>
        </w:tc>
        <w:tc>
          <w:tcPr>
            <w:tcW w:w="1440" w:type="dxa"/>
            <w:vAlign w:val="center"/>
          </w:tcPr>
          <w:p w14:paraId="3D2172A1">
            <w:pPr>
              <w:jc w:val="center"/>
              <w:rPr>
                <w:rFonts w:ascii="Arial" w:hAnsi="Arial" w:cs="Arial"/>
              </w:rPr>
            </w:pPr>
          </w:p>
        </w:tc>
        <w:tc>
          <w:tcPr>
            <w:tcW w:w="1440" w:type="dxa"/>
            <w:vAlign w:val="center"/>
          </w:tcPr>
          <w:p w14:paraId="473757BD">
            <w:pPr>
              <w:jc w:val="center"/>
              <w:rPr>
                <w:rFonts w:ascii="Arial" w:hAnsi="Arial" w:cs="Arial"/>
              </w:rPr>
            </w:pPr>
          </w:p>
        </w:tc>
        <w:tc>
          <w:tcPr>
            <w:tcW w:w="5220" w:type="dxa"/>
            <w:vAlign w:val="center"/>
          </w:tcPr>
          <w:p w14:paraId="312DD1EA">
            <w:pPr>
              <w:rPr>
                <w:rFonts w:ascii="Arial" w:hAnsi="Arial" w:cs="Arial"/>
              </w:rPr>
            </w:pPr>
          </w:p>
        </w:tc>
      </w:tr>
      <w:tr w14:paraId="136E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77CB2F2C">
            <w:pPr>
              <w:jc w:val="center"/>
              <w:rPr>
                <w:rFonts w:ascii="Arial" w:hAnsi="Arial" w:cs="Arial"/>
              </w:rPr>
            </w:pPr>
          </w:p>
        </w:tc>
        <w:tc>
          <w:tcPr>
            <w:tcW w:w="1440" w:type="dxa"/>
            <w:vAlign w:val="center"/>
          </w:tcPr>
          <w:p w14:paraId="48DDAD49">
            <w:pPr>
              <w:jc w:val="center"/>
              <w:rPr>
                <w:rFonts w:ascii="Arial" w:hAnsi="Arial" w:cs="Arial"/>
              </w:rPr>
            </w:pPr>
          </w:p>
        </w:tc>
        <w:tc>
          <w:tcPr>
            <w:tcW w:w="1440" w:type="dxa"/>
            <w:vAlign w:val="center"/>
          </w:tcPr>
          <w:p w14:paraId="7B4D9E8F">
            <w:pPr>
              <w:jc w:val="center"/>
              <w:rPr>
                <w:rFonts w:ascii="Arial" w:hAnsi="Arial" w:cs="Arial"/>
              </w:rPr>
            </w:pPr>
          </w:p>
        </w:tc>
        <w:tc>
          <w:tcPr>
            <w:tcW w:w="5220" w:type="dxa"/>
            <w:vAlign w:val="center"/>
          </w:tcPr>
          <w:p w14:paraId="6BC8DA5E">
            <w:pPr>
              <w:rPr>
                <w:rFonts w:ascii="Arial" w:hAnsi="Arial" w:cs="Arial"/>
              </w:rPr>
            </w:pPr>
          </w:p>
        </w:tc>
      </w:tr>
    </w:tbl>
    <w:p w14:paraId="0816FF3D">
      <w:pPr>
        <w:rPr>
          <w:rFonts w:ascii="Arial" w:hAnsi="Arial" w:cs="Arial"/>
        </w:rPr>
      </w:pPr>
    </w:p>
    <w:p w14:paraId="754A8CD7">
      <w:pPr>
        <w:jc w:val="center"/>
        <w:rPr>
          <w:rFonts w:ascii="Arial" w:hAnsi="Arial" w:cs="Arial"/>
          <w:b/>
        </w:rPr>
      </w:pPr>
      <w:r>
        <w:rPr>
          <w:rFonts w:ascii="Arial" w:hAnsi="Arial" w:cs="Arial"/>
          <w:b/>
        </w:rPr>
        <w:br w:type="page"/>
      </w:r>
      <w:r>
        <w:rPr>
          <w:rFonts w:ascii="Arial" w:hAnsi="Arial" w:cs="Arial"/>
          <w:b/>
          <w:sz w:val="28"/>
        </w:rPr>
        <w:t>目 录</w:t>
      </w:r>
    </w:p>
    <w:p w14:paraId="48AC0E34">
      <w:pPr>
        <w:pStyle w:val="21"/>
        <w:tabs>
          <w:tab w:val="left" w:pos="800"/>
          <w:tab w:val="right" w:leader="dot" w:pos="9350"/>
        </w:tabs>
        <w:spacing w:before="156" w:after="156"/>
        <w:rPr>
          <w:rFonts w:ascii="Calibri" w:hAnsi="Calibri"/>
          <w:b w:val="0"/>
        </w:rPr>
      </w:pPr>
      <w:bookmarkStart w:id="3" w:name="_Toc421432891"/>
      <w:bookmarkStart w:id="4" w:name="_Toc420374779"/>
      <w:bookmarkStart w:id="5" w:name="_Toc421943176"/>
      <w:bookmarkStart w:id="6" w:name="_Toc424723353"/>
      <w:r>
        <w:rPr>
          <w:rFonts w:ascii="Arial" w:hAnsi="Arial" w:cs="Arial"/>
          <w:sz w:val="21"/>
        </w:rPr>
        <w:fldChar w:fldCharType="begin"/>
      </w:r>
      <w:r>
        <w:rPr>
          <w:rFonts w:ascii="Arial" w:hAnsi="Arial" w:cs="Arial"/>
          <w:sz w:val="21"/>
        </w:rPr>
        <w:instrText xml:space="preserve"> TOC \o "1-6" \h \z </w:instrText>
      </w:r>
      <w:r>
        <w:rPr>
          <w:rFonts w:ascii="Arial" w:hAnsi="Arial" w:cs="Arial"/>
          <w:sz w:val="21"/>
        </w:rPr>
        <w:fldChar w:fldCharType="separate"/>
      </w:r>
      <w:r>
        <w:fldChar w:fldCharType="begin"/>
      </w:r>
      <w:r>
        <w:instrText xml:space="preserve"> HYPERLINK \l "_Toc4597871" </w:instrText>
      </w:r>
      <w:r>
        <w:fldChar w:fldCharType="separate"/>
      </w:r>
      <w:r>
        <w:rPr>
          <w:rStyle w:val="33"/>
          <w:rFonts w:hint="eastAsia" w:ascii="Arial" w:hAnsi="Arial" w:cs="Arial"/>
        </w:rPr>
        <w:t>一、</w:t>
      </w:r>
      <w:r>
        <w:rPr>
          <w:rFonts w:ascii="Calibri" w:hAnsi="Calibri"/>
          <w:b w:val="0"/>
        </w:rPr>
        <w:tab/>
      </w:r>
      <w:r>
        <w:rPr>
          <w:rStyle w:val="33"/>
          <w:rFonts w:hint="eastAsia" w:ascii="Arial" w:hAnsi="Arial" w:cs="Arial"/>
        </w:rPr>
        <w:t>简介</w:t>
      </w:r>
      <w:r>
        <w:tab/>
      </w:r>
      <w:r>
        <w:fldChar w:fldCharType="begin"/>
      </w:r>
      <w:r>
        <w:instrText xml:space="preserve"> PAGEREF _Toc4597871 \h </w:instrText>
      </w:r>
      <w:r>
        <w:fldChar w:fldCharType="separate"/>
      </w:r>
      <w:r>
        <w:t>4</w:t>
      </w:r>
      <w:r>
        <w:fldChar w:fldCharType="end"/>
      </w:r>
      <w:r>
        <w:fldChar w:fldCharType="end"/>
      </w:r>
    </w:p>
    <w:p w14:paraId="0BA9AC7F">
      <w:pPr>
        <w:pStyle w:val="24"/>
        <w:tabs>
          <w:tab w:val="left" w:pos="2100"/>
          <w:tab w:val="right" w:leader="dot" w:pos="9350"/>
        </w:tabs>
        <w:ind w:left="420"/>
        <w:rPr>
          <w:rFonts w:ascii="Calibri" w:hAnsi="Calibri"/>
          <w:sz w:val="24"/>
        </w:rPr>
      </w:pPr>
      <w:r>
        <w:fldChar w:fldCharType="begin"/>
      </w:r>
      <w:r>
        <w:instrText xml:space="preserve"> HYPERLINK \l "_Toc4597872" </w:instrText>
      </w:r>
      <w:r>
        <w:fldChar w:fldCharType="separate"/>
      </w:r>
      <w:r>
        <w:rPr>
          <w:rStyle w:val="33"/>
          <w:rFonts w:hint="eastAsia" w:cs="Arial"/>
        </w:rPr>
        <w:t>1、</w:t>
      </w:r>
      <w:r>
        <w:rPr>
          <w:rFonts w:ascii="Calibri" w:hAnsi="Calibri"/>
          <w:sz w:val="24"/>
        </w:rPr>
        <w:tab/>
      </w:r>
      <w:r>
        <w:rPr>
          <w:rStyle w:val="33"/>
          <w:rFonts w:hint="eastAsia" w:cs="Arial"/>
        </w:rPr>
        <w:t>目的</w:t>
      </w:r>
      <w:r>
        <w:tab/>
      </w:r>
      <w:r>
        <w:fldChar w:fldCharType="begin"/>
      </w:r>
      <w:r>
        <w:instrText xml:space="preserve"> PAGEREF _Toc4597872 \h </w:instrText>
      </w:r>
      <w:r>
        <w:fldChar w:fldCharType="separate"/>
      </w:r>
      <w:r>
        <w:t>4</w:t>
      </w:r>
      <w:r>
        <w:fldChar w:fldCharType="end"/>
      </w:r>
      <w:r>
        <w:fldChar w:fldCharType="end"/>
      </w:r>
    </w:p>
    <w:p w14:paraId="074B422E">
      <w:pPr>
        <w:pStyle w:val="24"/>
        <w:tabs>
          <w:tab w:val="left" w:pos="2100"/>
          <w:tab w:val="right" w:leader="dot" w:pos="9350"/>
        </w:tabs>
        <w:ind w:left="420"/>
        <w:rPr>
          <w:rFonts w:ascii="Calibri" w:hAnsi="Calibri"/>
          <w:sz w:val="24"/>
        </w:rPr>
      </w:pPr>
      <w:r>
        <w:fldChar w:fldCharType="begin"/>
      </w:r>
      <w:r>
        <w:instrText xml:space="preserve"> HYPERLINK \l "_Toc4597873" </w:instrText>
      </w:r>
      <w:r>
        <w:fldChar w:fldCharType="separate"/>
      </w:r>
      <w:r>
        <w:rPr>
          <w:rStyle w:val="33"/>
          <w:rFonts w:hint="eastAsia" w:cs="Arial"/>
        </w:rPr>
        <w:t>2、</w:t>
      </w:r>
      <w:r>
        <w:rPr>
          <w:rFonts w:ascii="Calibri" w:hAnsi="Calibri"/>
          <w:sz w:val="24"/>
        </w:rPr>
        <w:tab/>
      </w:r>
      <w:r>
        <w:rPr>
          <w:rStyle w:val="33"/>
          <w:rFonts w:hint="eastAsia" w:cs="Arial"/>
        </w:rPr>
        <w:t>范围</w:t>
      </w:r>
      <w:r>
        <w:tab/>
      </w:r>
      <w:r>
        <w:fldChar w:fldCharType="begin"/>
      </w:r>
      <w:r>
        <w:instrText xml:space="preserve"> PAGEREF _Toc4597873 \h </w:instrText>
      </w:r>
      <w:r>
        <w:fldChar w:fldCharType="separate"/>
      </w:r>
      <w:r>
        <w:t>4</w:t>
      </w:r>
      <w:r>
        <w:fldChar w:fldCharType="end"/>
      </w:r>
      <w:r>
        <w:fldChar w:fldCharType="end"/>
      </w:r>
    </w:p>
    <w:p w14:paraId="6D36A178">
      <w:pPr>
        <w:pStyle w:val="24"/>
        <w:tabs>
          <w:tab w:val="left" w:pos="2100"/>
          <w:tab w:val="right" w:leader="dot" w:pos="9350"/>
        </w:tabs>
        <w:ind w:left="420"/>
        <w:rPr>
          <w:rFonts w:ascii="Calibri" w:hAnsi="Calibri"/>
          <w:sz w:val="24"/>
        </w:rPr>
      </w:pPr>
      <w:r>
        <w:fldChar w:fldCharType="begin"/>
      </w:r>
      <w:r>
        <w:instrText xml:space="preserve"> HYPERLINK \l "_Toc4597874" </w:instrText>
      </w:r>
      <w:r>
        <w:fldChar w:fldCharType="separate"/>
      </w:r>
      <w:r>
        <w:rPr>
          <w:rStyle w:val="33"/>
          <w:rFonts w:hint="eastAsia" w:cs="Arial"/>
        </w:rPr>
        <w:t>3、</w:t>
      </w:r>
      <w:r>
        <w:rPr>
          <w:rFonts w:ascii="Calibri" w:hAnsi="Calibri"/>
          <w:sz w:val="24"/>
        </w:rPr>
        <w:tab/>
      </w:r>
      <w:r>
        <w:rPr>
          <w:rStyle w:val="33"/>
          <w:rFonts w:hint="eastAsia" w:cs="Arial"/>
        </w:rPr>
        <w:t>名词术语</w:t>
      </w:r>
      <w:r>
        <w:tab/>
      </w:r>
      <w:r>
        <w:fldChar w:fldCharType="begin"/>
      </w:r>
      <w:r>
        <w:instrText xml:space="preserve"> PAGEREF _Toc4597874 \h </w:instrText>
      </w:r>
      <w:r>
        <w:fldChar w:fldCharType="separate"/>
      </w:r>
      <w:r>
        <w:t>4</w:t>
      </w:r>
      <w:r>
        <w:fldChar w:fldCharType="end"/>
      </w:r>
      <w:r>
        <w:fldChar w:fldCharType="end"/>
      </w:r>
    </w:p>
    <w:p w14:paraId="63DD72BA">
      <w:pPr>
        <w:pStyle w:val="21"/>
        <w:tabs>
          <w:tab w:val="left" w:pos="800"/>
          <w:tab w:val="right" w:leader="dot" w:pos="9350"/>
        </w:tabs>
        <w:spacing w:before="156" w:after="156"/>
        <w:rPr>
          <w:rFonts w:ascii="Calibri" w:hAnsi="Calibri"/>
          <w:b w:val="0"/>
        </w:rPr>
      </w:pPr>
      <w:r>
        <w:fldChar w:fldCharType="begin"/>
      </w:r>
      <w:r>
        <w:instrText xml:space="preserve"> HYPERLINK \l "_Toc4597875" </w:instrText>
      </w:r>
      <w:r>
        <w:fldChar w:fldCharType="separate"/>
      </w:r>
      <w:r>
        <w:rPr>
          <w:rStyle w:val="33"/>
          <w:rFonts w:hint="eastAsia" w:ascii="Arial" w:hAnsi="Arial" w:cs="Arial"/>
        </w:rPr>
        <w:t>二、</w:t>
      </w:r>
      <w:r>
        <w:rPr>
          <w:rFonts w:ascii="Calibri" w:hAnsi="Calibri"/>
          <w:b w:val="0"/>
        </w:rPr>
        <w:tab/>
      </w:r>
      <w:r>
        <w:rPr>
          <w:rStyle w:val="33"/>
          <w:rFonts w:hint="eastAsia" w:ascii="Arial" w:hAnsi="Arial" w:cs="Arial"/>
        </w:rPr>
        <w:t>用户角色描述</w:t>
      </w:r>
      <w:r>
        <w:tab/>
      </w:r>
      <w:r>
        <w:fldChar w:fldCharType="begin"/>
      </w:r>
      <w:r>
        <w:instrText xml:space="preserve"> PAGEREF _Toc4597875 \h </w:instrText>
      </w:r>
      <w:r>
        <w:fldChar w:fldCharType="separate"/>
      </w:r>
      <w:r>
        <w:t>4</w:t>
      </w:r>
      <w:r>
        <w:fldChar w:fldCharType="end"/>
      </w:r>
      <w:r>
        <w:fldChar w:fldCharType="end"/>
      </w:r>
    </w:p>
    <w:p w14:paraId="41872668">
      <w:pPr>
        <w:pStyle w:val="21"/>
        <w:tabs>
          <w:tab w:val="left" w:pos="800"/>
          <w:tab w:val="right" w:leader="dot" w:pos="9350"/>
        </w:tabs>
        <w:spacing w:before="156" w:after="156"/>
        <w:rPr>
          <w:rFonts w:ascii="Calibri" w:hAnsi="Calibri"/>
          <w:b w:val="0"/>
        </w:rPr>
      </w:pPr>
      <w:r>
        <w:fldChar w:fldCharType="begin"/>
      </w:r>
      <w:r>
        <w:instrText xml:space="preserve"> HYPERLINK \l "_Toc4597876" </w:instrText>
      </w:r>
      <w:r>
        <w:fldChar w:fldCharType="separate"/>
      </w:r>
      <w:r>
        <w:rPr>
          <w:rStyle w:val="33"/>
          <w:rFonts w:hint="eastAsia" w:ascii="Arial" w:hAnsi="Arial" w:cs="Arial"/>
        </w:rPr>
        <w:t>三、</w:t>
      </w:r>
      <w:r>
        <w:rPr>
          <w:rFonts w:ascii="Calibri" w:hAnsi="Calibri"/>
          <w:b w:val="0"/>
        </w:rPr>
        <w:tab/>
      </w:r>
      <w:r>
        <w:rPr>
          <w:rStyle w:val="33"/>
          <w:rFonts w:hint="eastAsia" w:ascii="Arial" w:hAnsi="Arial" w:cs="Arial"/>
        </w:rPr>
        <w:t>产品概述</w:t>
      </w:r>
      <w:r>
        <w:tab/>
      </w:r>
      <w:r>
        <w:fldChar w:fldCharType="begin"/>
      </w:r>
      <w:r>
        <w:instrText xml:space="preserve"> PAGEREF _Toc4597876 \h </w:instrText>
      </w:r>
      <w:r>
        <w:fldChar w:fldCharType="separate"/>
      </w:r>
      <w:r>
        <w:t>4</w:t>
      </w:r>
      <w:r>
        <w:fldChar w:fldCharType="end"/>
      </w:r>
      <w:r>
        <w:fldChar w:fldCharType="end"/>
      </w:r>
    </w:p>
    <w:p w14:paraId="78D93FA4">
      <w:pPr>
        <w:pStyle w:val="24"/>
        <w:tabs>
          <w:tab w:val="left" w:pos="2100"/>
          <w:tab w:val="right" w:leader="dot" w:pos="9350"/>
        </w:tabs>
        <w:ind w:left="420"/>
        <w:rPr>
          <w:rFonts w:ascii="Calibri" w:hAnsi="Calibri"/>
          <w:sz w:val="24"/>
        </w:rPr>
      </w:pPr>
      <w:r>
        <w:fldChar w:fldCharType="begin"/>
      </w:r>
      <w:r>
        <w:instrText xml:space="preserve"> HYPERLINK \l "_Toc4597877" </w:instrText>
      </w:r>
      <w:r>
        <w:fldChar w:fldCharType="separate"/>
      </w:r>
      <w:r>
        <w:rPr>
          <w:rStyle w:val="33"/>
          <w:rFonts w:hint="eastAsia" w:cs="Arial"/>
        </w:rPr>
        <w:t>1、</w:t>
      </w:r>
      <w:r>
        <w:rPr>
          <w:rFonts w:ascii="Calibri" w:hAnsi="Calibri"/>
          <w:sz w:val="24"/>
        </w:rPr>
        <w:tab/>
      </w:r>
      <w:r>
        <w:rPr>
          <w:rStyle w:val="33"/>
          <w:rFonts w:hint="eastAsia" w:cs="Arial"/>
        </w:rPr>
        <w:t>目标</w:t>
      </w:r>
      <w:r>
        <w:tab/>
      </w:r>
      <w:r>
        <w:fldChar w:fldCharType="begin"/>
      </w:r>
      <w:r>
        <w:instrText xml:space="preserve"> PAGEREF _Toc4597877 \h </w:instrText>
      </w:r>
      <w:r>
        <w:fldChar w:fldCharType="separate"/>
      </w:r>
      <w:r>
        <w:t>5</w:t>
      </w:r>
      <w:r>
        <w:fldChar w:fldCharType="end"/>
      </w:r>
      <w:r>
        <w:fldChar w:fldCharType="end"/>
      </w:r>
    </w:p>
    <w:p w14:paraId="416B6AF1">
      <w:pPr>
        <w:pStyle w:val="24"/>
        <w:tabs>
          <w:tab w:val="left" w:pos="2100"/>
          <w:tab w:val="right" w:leader="dot" w:pos="9350"/>
        </w:tabs>
        <w:ind w:left="420"/>
        <w:rPr>
          <w:rFonts w:ascii="Calibri" w:hAnsi="Calibri"/>
          <w:sz w:val="24"/>
        </w:rPr>
      </w:pPr>
      <w:r>
        <w:fldChar w:fldCharType="begin"/>
      </w:r>
      <w:r>
        <w:instrText xml:space="preserve"> HYPERLINK \l "_Toc4597878" </w:instrText>
      </w:r>
      <w:r>
        <w:fldChar w:fldCharType="separate"/>
      </w:r>
      <w:r>
        <w:rPr>
          <w:rStyle w:val="33"/>
          <w:rFonts w:hint="eastAsia" w:cs="Arial"/>
        </w:rPr>
        <w:t>2、</w:t>
      </w:r>
      <w:r>
        <w:rPr>
          <w:rFonts w:ascii="Calibri" w:hAnsi="Calibri"/>
          <w:sz w:val="24"/>
        </w:rPr>
        <w:tab/>
      </w:r>
      <w:r>
        <w:rPr>
          <w:rStyle w:val="33"/>
          <w:rFonts w:hint="eastAsia" w:cs="Arial"/>
        </w:rPr>
        <w:t>总体流程</w:t>
      </w:r>
      <w:r>
        <w:tab/>
      </w:r>
      <w:r>
        <w:fldChar w:fldCharType="begin"/>
      </w:r>
      <w:r>
        <w:instrText xml:space="preserve"> PAGEREF _Toc4597878 \h </w:instrText>
      </w:r>
      <w:r>
        <w:fldChar w:fldCharType="separate"/>
      </w:r>
      <w:r>
        <w:t>5</w:t>
      </w:r>
      <w:r>
        <w:fldChar w:fldCharType="end"/>
      </w:r>
      <w:r>
        <w:fldChar w:fldCharType="end"/>
      </w:r>
    </w:p>
    <w:p w14:paraId="50F27CD6">
      <w:pPr>
        <w:pStyle w:val="24"/>
        <w:tabs>
          <w:tab w:val="left" w:pos="2100"/>
          <w:tab w:val="right" w:leader="dot" w:pos="9350"/>
        </w:tabs>
        <w:ind w:left="420"/>
        <w:rPr>
          <w:rFonts w:ascii="Calibri" w:hAnsi="Calibri"/>
          <w:sz w:val="24"/>
        </w:rPr>
      </w:pPr>
      <w:r>
        <w:fldChar w:fldCharType="begin"/>
      </w:r>
      <w:r>
        <w:instrText xml:space="preserve"> HYPERLINK \l "_Toc4597879" </w:instrText>
      </w:r>
      <w:r>
        <w:fldChar w:fldCharType="separate"/>
      </w:r>
      <w:r>
        <w:rPr>
          <w:rStyle w:val="33"/>
          <w:rFonts w:hint="eastAsia" w:cs="Arial"/>
        </w:rPr>
        <w:t>3、</w:t>
      </w:r>
      <w:r>
        <w:rPr>
          <w:rFonts w:ascii="Calibri" w:hAnsi="Calibri"/>
          <w:sz w:val="24"/>
        </w:rPr>
        <w:tab/>
      </w:r>
      <w:r>
        <w:rPr>
          <w:rStyle w:val="33"/>
          <w:rFonts w:hint="eastAsia" w:cs="Arial"/>
        </w:rPr>
        <w:t>功能摘要</w:t>
      </w:r>
      <w:r>
        <w:tab/>
      </w:r>
      <w:r>
        <w:fldChar w:fldCharType="begin"/>
      </w:r>
      <w:r>
        <w:instrText xml:space="preserve"> PAGEREF _Toc4597879 \h </w:instrText>
      </w:r>
      <w:r>
        <w:fldChar w:fldCharType="separate"/>
      </w:r>
      <w:r>
        <w:t>5</w:t>
      </w:r>
      <w:r>
        <w:fldChar w:fldCharType="end"/>
      </w:r>
      <w:r>
        <w:fldChar w:fldCharType="end"/>
      </w:r>
    </w:p>
    <w:p w14:paraId="01ABFD0E">
      <w:pPr>
        <w:pStyle w:val="17"/>
        <w:tabs>
          <w:tab w:val="right" w:leader="dot" w:pos="9350"/>
        </w:tabs>
        <w:ind w:left="840"/>
        <w:rPr>
          <w:rFonts w:ascii="Calibri" w:hAnsi="Calibri"/>
          <w:sz w:val="24"/>
        </w:rPr>
      </w:pPr>
      <w:r>
        <w:fldChar w:fldCharType="begin"/>
      </w:r>
      <w:r>
        <w:instrText xml:space="preserve"> HYPERLINK \l "_Toc4597880" </w:instrText>
      </w:r>
      <w:r>
        <w:fldChar w:fldCharType="separate"/>
      </w:r>
      <w:r>
        <w:rPr>
          <w:rStyle w:val="33"/>
        </w:rPr>
        <w:t>3.1</w:t>
      </w:r>
      <w:r>
        <w:rPr>
          <w:rStyle w:val="33"/>
          <w:rFonts w:hint="eastAsia"/>
        </w:rPr>
        <w:t xml:space="preserve"> 信息结构图</w:t>
      </w:r>
      <w:r>
        <w:tab/>
      </w:r>
      <w:r>
        <w:fldChar w:fldCharType="begin"/>
      </w:r>
      <w:r>
        <w:instrText xml:space="preserve"> PAGEREF _Toc4597880 \h </w:instrText>
      </w:r>
      <w:r>
        <w:fldChar w:fldCharType="separate"/>
      </w:r>
      <w:r>
        <w:t>5</w:t>
      </w:r>
      <w:r>
        <w:fldChar w:fldCharType="end"/>
      </w:r>
      <w:r>
        <w:fldChar w:fldCharType="end"/>
      </w:r>
    </w:p>
    <w:p w14:paraId="3E17B75C">
      <w:pPr>
        <w:pStyle w:val="17"/>
        <w:tabs>
          <w:tab w:val="right" w:leader="dot" w:pos="9350"/>
        </w:tabs>
        <w:ind w:left="840"/>
        <w:rPr>
          <w:rFonts w:ascii="Calibri" w:hAnsi="Calibri"/>
          <w:sz w:val="24"/>
        </w:rPr>
      </w:pPr>
      <w:r>
        <w:fldChar w:fldCharType="begin"/>
      </w:r>
      <w:r>
        <w:instrText xml:space="preserve"> HYPERLINK \l "_Toc4597881" </w:instrText>
      </w:r>
      <w:r>
        <w:fldChar w:fldCharType="separate"/>
      </w:r>
      <w:r>
        <w:rPr>
          <w:rStyle w:val="33"/>
        </w:rPr>
        <w:t>3.2</w:t>
      </w:r>
      <w:r>
        <w:rPr>
          <w:rStyle w:val="33"/>
          <w:rFonts w:hint="eastAsia"/>
        </w:rPr>
        <w:t xml:space="preserve"> 产品结构图</w:t>
      </w:r>
      <w:r>
        <w:tab/>
      </w:r>
      <w:r>
        <w:fldChar w:fldCharType="begin"/>
      </w:r>
      <w:r>
        <w:instrText xml:space="preserve"> PAGEREF _Toc4597881 \h </w:instrText>
      </w:r>
      <w:r>
        <w:fldChar w:fldCharType="separate"/>
      </w:r>
      <w:r>
        <w:t>5</w:t>
      </w:r>
      <w:r>
        <w:fldChar w:fldCharType="end"/>
      </w:r>
      <w:r>
        <w:fldChar w:fldCharType="end"/>
      </w:r>
    </w:p>
    <w:p w14:paraId="2EE223E2">
      <w:pPr>
        <w:pStyle w:val="17"/>
        <w:tabs>
          <w:tab w:val="right" w:leader="dot" w:pos="9350"/>
        </w:tabs>
        <w:ind w:left="840"/>
        <w:rPr>
          <w:rFonts w:ascii="Calibri" w:hAnsi="Calibri"/>
          <w:sz w:val="24"/>
        </w:rPr>
      </w:pPr>
      <w:r>
        <w:fldChar w:fldCharType="begin"/>
      </w:r>
      <w:r>
        <w:instrText xml:space="preserve"> HYPERLINK \l "_Toc4597882" </w:instrText>
      </w:r>
      <w:r>
        <w:fldChar w:fldCharType="separate"/>
      </w:r>
      <w:r>
        <w:rPr>
          <w:rStyle w:val="33"/>
        </w:rPr>
        <w:t>3.3</w:t>
      </w:r>
      <w:r>
        <w:rPr>
          <w:rStyle w:val="33"/>
          <w:rFonts w:hint="eastAsia"/>
        </w:rPr>
        <w:t xml:space="preserve"> 功能列表</w:t>
      </w:r>
      <w:r>
        <w:tab/>
      </w:r>
      <w:r>
        <w:fldChar w:fldCharType="begin"/>
      </w:r>
      <w:r>
        <w:instrText xml:space="preserve"> PAGEREF _Toc4597882 \h </w:instrText>
      </w:r>
      <w:r>
        <w:fldChar w:fldCharType="separate"/>
      </w:r>
      <w:r>
        <w:t>5</w:t>
      </w:r>
      <w:r>
        <w:fldChar w:fldCharType="end"/>
      </w:r>
      <w:r>
        <w:fldChar w:fldCharType="end"/>
      </w:r>
    </w:p>
    <w:p w14:paraId="34876F51">
      <w:pPr>
        <w:pStyle w:val="21"/>
        <w:tabs>
          <w:tab w:val="left" w:pos="800"/>
          <w:tab w:val="right" w:leader="dot" w:pos="9350"/>
        </w:tabs>
        <w:spacing w:before="156" w:after="156"/>
        <w:rPr>
          <w:rFonts w:ascii="Calibri" w:hAnsi="Calibri"/>
          <w:b w:val="0"/>
        </w:rPr>
      </w:pPr>
      <w:r>
        <w:fldChar w:fldCharType="begin"/>
      </w:r>
      <w:r>
        <w:instrText xml:space="preserve"> HYPERLINK \l "_Toc4597883" </w:instrText>
      </w:r>
      <w:r>
        <w:fldChar w:fldCharType="separate"/>
      </w:r>
      <w:r>
        <w:rPr>
          <w:rStyle w:val="33"/>
          <w:rFonts w:hint="eastAsia" w:ascii="Arial" w:hAnsi="Arial" w:cs="Arial"/>
        </w:rPr>
        <w:t>四、</w:t>
      </w:r>
      <w:r>
        <w:rPr>
          <w:rFonts w:ascii="Calibri" w:hAnsi="Calibri"/>
          <w:b w:val="0"/>
        </w:rPr>
        <w:tab/>
      </w:r>
      <w:r>
        <w:rPr>
          <w:rStyle w:val="33"/>
          <w:rFonts w:hint="eastAsia" w:ascii="Arial" w:hAnsi="Arial" w:cs="Arial"/>
        </w:rPr>
        <w:t>功能需求说明</w:t>
      </w:r>
      <w:r>
        <w:tab/>
      </w:r>
      <w:r>
        <w:fldChar w:fldCharType="begin"/>
      </w:r>
      <w:r>
        <w:instrText xml:space="preserve"> PAGEREF _Toc4597883 \h </w:instrText>
      </w:r>
      <w:r>
        <w:fldChar w:fldCharType="separate"/>
      </w:r>
      <w:r>
        <w:t>5</w:t>
      </w:r>
      <w:r>
        <w:fldChar w:fldCharType="end"/>
      </w:r>
      <w:r>
        <w:fldChar w:fldCharType="end"/>
      </w:r>
    </w:p>
    <w:p w14:paraId="4AC64493">
      <w:pPr>
        <w:pStyle w:val="24"/>
        <w:tabs>
          <w:tab w:val="left" w:pos="2100"/>
          <w:tab w:val="right" w:leader="dot" w:pos="9350"/>
        </w:tabs>
        <w:ind w:left="420"/>
        <w:rPr>
          <w:rFonts w:ascii="Calibri" w:hAnsi="Calibri"/>
          <w:sz w:val="24"/>
        </w:rPr>
      </w:pPr>
      <w:r>
        <w:fldChar w:fldCharType="begin"/>
      </w:r>
      <w:r>
        <w:instrText xml:space="preserve"> HYPERLINK \l "_Toc4597884" </w:instrText>
      </w:r>
      <w:r>
        <w:fldChar w:fldCharType="separate"/>
      </w:r>
      <w:r>
        <w:rPr>
          <w:rStyle w:val="33"/>
          <w:rFonts w:hint="eastAsia" w:cs="Arial"/>
        </w:rPr>
        <w:t>1、</w:t>
      </w:r>
      <w:r>
        <w:rPr>
          <w:rFonts w:ascii="Calibri" w:hAnsi="Calibri"/>
          <w:sz w:val="24"/>
        </w:rPr>
        <w:tab/>
      </w:r>
      <w:r>
        <w:rPr>
          <w:rStyle w:val="33"/>
          <w:rFonts w:hint="eastAsia" w:cs="Arial"/>
        </w:rPr>
        <w:t>功能模块</w:t>
      </w:r>
      <w:r>
        <w:rPr>
          <w:rStyle w:val="33"/>
          <w:rFonts w:cs="Arial"/>
        </w:rPr>
        <w:t>1</w:t>
      </w:r>
      <w:r>
        <w:tab/>
      </w:r>
      <w:r>
        <w:fldChar w:fldCharType="begin"/>
      </w:r>
      <w:r>
        <w:instrText xml:space="preserve"> PAGEREF _Toc4597884 \h </w:instrText>
      </w:r>
      <w:r>
        <w:fldChar w:fldCharType="separate"/>
      </w:r>
      <w:r>
        <w:t>5</w:t>
      </w:r>
      <w:r>
        <w:fldChar w:fldCharType="end"/>
      </w:r>
      <w:r>
        <w:fldChar w:fldCharType="end"/>
      </w:r>
    </w:p>
    <w:p w14:paraId="3341A68D">
      <w:pPr>
        <w:pStyle w:val="17"/>
        <w:tabs>
          <w:tab w:val="right" w:leader="dot" w:pos="9350"/>
        </w:tabs>
        <w:ind w:left="840"/>
        <w:rPr>
          <w:rFonts w:ascii="Calibri" w:hAnsi="Calibri"/>
          <w:sz w:val="24"/>
        </w:rPr>
      </w:pPr>
      <w:r>
        <w:fldChar w:fldCharType="begin"/>
      </w:r>
      <w:r>
        <w:instrText xml:space="preserve"> HYPERLINK \l "_Toc4597885" </w:instrText>
      </w:r>
      <w:r>
        <w:fldChar w:fldCharType="separate"/>
      </w:r>
      <w:r>
        <w:rPr>
          <w:rStyle w:val="33"/>
        </w:rPr>
        <w:t>1.1</w:t>
      </w:r>
      <w:r>
        <w:rPr>
          <w:rStyle w:val="33"/>
          <w:rFonts w:hint="eastAsia"/>
        </w:rPr>
        <w:t xml:space="preserve"> 功能结构</w:t>
      </w:r>
      <w:r>
        <w:tab/>
      </w:r>
      <w:r>
        <w:fldChar w:fldCharType="begin"/>
      </w:r>
      <w:r>
        <w:instrText xml:space="preserve"> PAGEREF _Toc4597885 \h </w:instrText>
      </w:r>
      <w:r>
        <w:fldChar w:fldCharType="separate"/>
      </w:r>
      <w:r>
        <w:t>5</w:t>
      </w:r>
      <w:r>
        <w:fldChar w:fldCharType="end"/>
      </w:r>
      <w:r>
        <w:fldChar w:fldCharType="end"/>
      </w:r>
    </w:p>
    <w:p w14:paraId="789F3F51">
      <w:pPr>
        <w:pStyle w:val="17"/>
        <w:tabs>
          <w:tab w:val="right" w:leader="dot" w:pos="9350"/>
        </w:tabs>
        <w:ind w:left="840"/>
        <w:rPr>
          <w:rFonts w:ascii="Calibri" w:hAnsi="Calibri"/>
          <w:sz w:val="24"/>
        </w:rPr>
      </w:pPr>
      <w:r>
        <w:fldChar w:fldCharType="begin"/>
      </w:r>
      <w:r>
        <w:instrText xml:space="preserve"> HYPERLINK \l "_Toc4597886" </w:instrText>
      </w:r>
      <w:r>
        <w:fldChar w:fldCharType="separate"/>
      </w:r>
      <w:r>
        <w:rPr>
          <w:rStyle w:val="33"/>
        </w:rPr>
        <w:t>1.2</w:t>
      </w:r>
      <w:r>
        <w:rPr>
          <w:rStyle w:val="33"/>
          <w:rFonts w:hint="eastAsia"/>
        </w:rPr>
        <w:t xml:space="preserve"> 功能说明</w:t>
      </w:r>
      <w:r>
        <w:tab/>
      </w:r>
      <w:r>
        <w:fldChar w:fldCharType="begin"/>
      </w:r>
      <w:r>
        <w:instrText xml:space="preserve"> PAGEREF _Toc4597886 \h </w:instrText>
      </w:r>
      <w:r>
        <w:fldChar w:fldCharType="separate"/>
      </w:r>
      <w:r>
        <w:t>6</w:t>
      </w:r>
      <w:r>
        <w:fldChar w:fldCharType="end"/>
      </w:r>
      <w:r>
        <w:fldChar w:fldCharType="end"/>
      </w:r>
    </w:p>
    <w:p w14:paraId="104D0D4D">
      <w:pPr>
        <w:pStyle w:val="22"/>
        <w:tabs>
          <w:tab w:val="right" w:leader="dot" w:pos="9350"/>
        </w:tabs>
        <w:ind w:left="1260"/>
        <w:rPr>
          <w:rFonts w:ascii="Calibri" w:hAnsi="Calibri"/>
          <w:sz w:val="24"/>
        </w:rPr>
      </w:pPr>
      <w:r>
        <w:fldChar w:fldCharType="begin"/>
      </w:r>
      <w:r>
        <w:instrText xml:space="preserve"> HYPERLINK \l "_Toc4597887" </w:instrText>
      </w:r>
      <w:r>
        <w:fldChar w:fldCharType="separate"/>
      </w:r>
      <w:r>
        <w:rPr>
          <w:rStyle w:val="33"/>
        </w:rPr>
        <w:t>1.2.1</w:t>
      </w:r>
      <w:r>
        <w:rPr>
          <w:rStyle w:val="33"/>
          <w:rFonts w:hint="eastAsia"/>
        </w:rPr>
        <w:t xml:space="preserve"> 功能点</w:t>
      </w:r>
      <w:r>
        <w:rPr>
          <w:rStyle w:val="33"/>
        </w:rPr>
        <w:t>1</w:t>
      </w:r>
      <w:r>
        <w:tab/>
      </w:r>
      <w:r>
        <w:fldChar w:fldCharType="begin"/>
      </w:r>
      <w:r>
        <w:instrText xml:space="preserve"> PAGEREF _Toc4597887 \h </w:instrText>
      </w:r>
      <w:r>
        <w:fldChar w:fldCharType="separate"/>
      </w:r>
      <w:r>
        <w:t>6</w:t>
      </w:r>
      <w:r>
        <w:fldChar w:fldCharType="end"/>
      </w:r>
      <w:r>
        <w:fldChar w:fldCharType="end"/>
      </w:r>
    </w:p>
    <w:p w14:paraId="7703F4A6">
      <w:pPr>
        <w:pStyle w:val="22"/>
        <w:tabs>
          <w:tab w:val="right" w:leader="dot" w:pos="9350"/>
        </w:tabs>
        <w:ind w:left="1260"/>
        <w:rPr>
          <w:rFonts w:ascii="Calibri" w:hAnsi="Calibri"/>
          <w:sz w:val="24"/>
        </w:rPr>
      </w:pPr>
      <w:r>
        <w:fldChar w:fldCharType="begin"/>
      </w:r>
      <w:r>
        <w:instrText xml:space="preserve"> HYPERLINK \l "_Toc4597888" </w:instrText>
      </w:r>
      <w:r>
        <w:fldChar w:fldCharType="separate"/>
      </w:r>
      <w:r>
        <w:rPr>
          <w:rStyle w:val="33"/>
        </w:rPr>
        <w:t>1.2.2</w:t>
      </w:r>
      <w:r>
        <w:rPr>
          <w:rStyle w:val="33"/>
          <w:rFonts w:hint="eastAsia"/>
        </w:rPr>
        <w:t xml:space="preserve"> 功能点</w:t>
      </w:r>
      <w:r>
        <w:rPr>
          <w:rStyle w:val="33"/>
        </w:rPr>
        <w:t>2</w:t>
      </w:r>
      <w:r>
        <w:tab/>
      </w:r>
      <w:r>
        <w:fldChar w:fldCharType="begin"/>
      </w:r>
      <w:r>
        <w:instrText xml:space="preserve"> PAGEREF _Toc4597888 \h </w:instrText>
      </w:r>
      <w:r>
        <w:fldChar w:fldCharType="separate"/>
      </w:r>
      <w:r>
        <w:t>6</w:t>
      </w:r>
      <w:r>
        <w:fldChar w:fldCharType="end"/>
      </w:r>
      <w:r>
        <w:fldChar w:fldCharType="end"/>
      </w:r>
    </w:p>
    <w:p w14:paraId="6DCD6E8D">
      <w:pPr>
        <w:pStyle w:val="24"/>
        <w:tabs>
          <w:tab w:val="left" w:pos="2100"/>
          <w:tab w:val="right" w:leader="dot" w:pos="9350"/>
        </w:tabs>
        <w:ind w:left="420"/>
        <w:rPr>
          <w:rFonts w:ascii="Calibri" w:hAnsi="Calibri"/>
          <w:sz w:val="24"/>
        </w:rPr>
      </w:pPr>
      <w:r>
        <w:fldChar w:fldCharType="begin"/>
      </w:r>
      <w:r>
        <w:instrText xml:space="preserve"> HYPERLINK \l "_Toc4597889" </w:instrText>
      </w:r>
      <w:r>
        <w:fldChar w:fldCharType="separate"/>
      </w:r>
      <w:r>
        <w:rPr>
          <w:rStyle w:val="33"/>
          <w:rFonts w:hint="eastAsia" w:cs="Arial"/>
        </w:rPr>
        <w:t>2、</w:t>
      </w:r>
      <w:r>
        <w:rPr>
          <w:rFonts w:ascii="Calibri" w:hAnsi="Calibri"/>
          <w:sz w:val="24"/>
        </w:rPr>
        <w:tab/>
      </w:r>
      <w:r>
        <w:rPr>
          <w:rStyle w:val="33"/>
          <w:rFonts w:hint="eastAsia" w:cs="Arial"/>
        </w:rPr>
        <w:t>功能模块</w:t>
      </w:r>
      <w:r>
        <w:rPr>
          <w:rStyle w:val="33"/>
          <w:rFonts w:cs="Arial"/>
        </w:rPr>
        <w:t>2</w:t>
      </w:r>
      <w:r>
        <w:tab/>
      </w:r>
      <w:r>
        <w:fldChar w:fldCharType="begin"/>
      </w:r>
      <w:r>
        <w:instrText xml:space="preserve"> PAGEREF _Toc4597889 \h </w:instrText>
      </w:r>
      <w:r>
        <w:fldChar w:fldCharType="separate"/>
      </w:r>
      <w:r>
        <w:t>6</w:t>
      </w:r>
      <w:r>
        <w:fldChar w:fldCharType="end"/>
      </w:r>
      <w:r>
        <w:fldChar w:fldCharType="end"/>
      </w:r>
    </w:p>
    <w:p w14:paraId="7D1706F0">
      <w:pPr>
        <w:pStyle w:val="17"/>
        <w:tabs>
          <w:tab w:val="right" w:leader="dot" w:pos="9350"/>
        </w:tabs>
        <w:ind w:left="840"/>
        <w:rPr>
          <w:rFonts w:ascii="Calibri" w:hAnsi="Calibri"/>
          <w:sz w:val="24"/>
        </w:rPr>
      </w:pPr>
      <w:r>
        <w:fldChar w:fldCharType="begin"/>
      </w:r>
      <w:r>
        <w:instrText xml:space="preserve"> HYPERLINK \l "_Toc4597890" </w:instrText>
      </w:r>
      <w:r>
        <w:fldChar w:fldCharType="separate"/>
      </w:r>
      <w:r>
        <w:rPr>
          <w:rStyle w:val="33"/>
        </w:rPr>
        <w:t>2.1</w:t>
      </w:r>
      <w:r>
        <w:rPr>
          <w:rStyle w:val="33"/>
          <w:rFonts w:hint="eastAsia"/>
        </w:rPr>
        <w:t xml:space="preserve"> 功能结构</w:t>
      </w:r>
      <w:r>
        <w:tab/>
      </w:r>
      <w:r>
        <w:fldChar w:fldCharType="begin"/>
      </w:r>
      <w:r>
        <w:instrText xml:space="preserve"> PAGEREF _Toc4597890 \h </w:instrText>
      </w:r>
      <w:r>
        <w:fldChar w:fldCharType="separate"/>
      </w:r>
      <w:r>
        <w:t>6</w:t>
      </w:r>
      <w:r>
        <w:fldChar w:fldCharType="end"/>
      </w:r>
      <w:r>
        <w:fldChar w:fldCharType="end"/>
      </w:r>
    </w:p>
    <w:p w14:paraId="77721ECB">
      <w:pPr>
        <w:pStyle w:val="17"/>
        <w:tabs>
          <w:tab w:val="right" w:leader="dot" w:pos="9350"/>
        </w:tabs>
        <w:ind w:left="840"/>
        <w:rPr>
          <w:rFonts w:ascii="Calibri" w:hAnsi="Calibri"/>
          <w:sz w:val="24"/>
        </w:rPr>
      </w:pPr>
      <w:r>
        <w:fldChar w:fldCharType="begin"/>
      </w:r>
      <w:r>
        <w:instrText xml:space="preserve"> HYPERLINK \l "_Toc4597891" </w:instrText>
      </w:r>
      <w:r>
        <w:fldChar w:fldCharType="separate"/>
      </w:r>
      <w:r>
        <w:rPr>
          <w:rStyle w:val="33"/>
        </w:rPr>
        <w:t>2.2</w:t>
      </w:r>
      <w:r>
        <w:rPr>
          <w:rStyle w:val="33"/>
          <w:rFonts w:hint="eastAsia"/>
        </w:rPr>
        <w:t xml:space="preserve"> 功能说明</w:t>
      </w:r>
      <w:r>
        <w:tab/>
      </w:r>
      <w:r>
        <w:fldChar w:fldCharType="begin"/>
      </w:r>
      <w:r>
        <w:instrText xml:space="preserve"> PAGEREF _Toc4597891 \h </w:instrText>
      </w:r>
      <w:r>
        <w:fldChar w:fldCharType="separate"/>
      </w:r>
      <w:r>
        <w:t>6</w:t>
      </w:r>
      <w:r>
        <w:fldChar w:fldCharType="end"/>
      </w:r>
      <w:r>
        <w:fldChar w:fldCharType="end"/>
      </w:r>
    </w:p>
    <w:p w14:paraId="70144A74">
      <w:pPr>
        <w:pStyle w:val="22"/>
        <w:tabs>
          <w:tab w:val="right" w:leader="dot" w:pos="9350"/>
        </w:tabs>
        <w:ind w:left="1260"/>
        <w:rPr>
          <w:rFonts w:ascii="Calibri" w:hAnsi="Calibri"/>
          <w:sz w:val="24"/>
        </w:rPr>
      </w:pPr>
      <w:r>
        <w:fldChar w:fldCharType="begin"/>
      </w:r>
      <w:r>
        <w:instrText xml:space="preserve"> HYPERLINK \l "_Toc4597892" </w:instrText>
      </w:r>
      <w:r>
        <w:fldChar w:fldCharType="separate"/>
      </w:r>
      <w:r>
        <w:rPr>
          <w:rStyle w:val="33"/>
        </w:rPr>
        <w:t>2.2.1</w:t>
      </w:r>
      <w:r>
        <w:rPr>
          <w:rStyle w:val="33"/>
          <w:rFonts w:hint="eastAsia"/>
        </w:rPr>
        <w:t xml:space="preserve"> 功能点</w:t>
      </w:r>
      <w:r>
        <w:rPr>
          <w:rStyle w:val="33"/>
        </w:rPr>
        <w:t>1</w:t>
      </w:r>
      <w:r>
        <w:tab/>
      </w:r>
      <w:r>
        <w:fldChar w:fldCharType="begin"/>
      </w:r>
      <w:r>
        <w:instrText xml:space="preserve"> PAGEREF _Toc4597892 \h </w:instrText>
      </w:r>
      <w:r>
        <w:fldChar w:fldCharType="separate"/>
      </w:r>
      <w:r>
        <w:t>6</w:t>
      </w:r>
      <w:r>
        <w:fldChar w:fldCharType="end"/>
      </w:r>
      <w:r>
        <w:fldChar w:fldCharType="end"/>
      </w:r>
    </w:p>
    <w:p w14:paraId="557935F5">
      <w:pPr>
        <w:pStyle w:val="21"/>
        <w:tabs>
          <w:tab w:val="left" w:pos="800"/>
          <w:tab w:val="right" w:leader="dot" w:pos="9350"/>
        </w:tabs>
        <w:spacing w:before="156" w:after="156"/>
        <w:rPr>
          <w:rFonts w:ascii="Calibri" w:hAnsi="Calibri"/>
          <w:b w:val="0"/>
        </w:rPr>
      </w:pPr>
      <w:r>
        <w:fldChar w:fldCharType="begin"/>
      </w:r>
      <w:r>
        <w:instrText xml:space="preserve"> HYPERLINK \l "_Toc4597893" </w:instrText>
      </w:r>
      <w:r>
        <w:fldChar w:fldCharType="separate"/>
      </w:r>
      <w:r>
        <w:rPr>
          <w:rStyle w:val="33"/>
          <w:rFonts w:hint="eastAsia" w:ascii="Arial" w:hAnsi="Arial" w:cs="Arial"/>
        </w:rPr>
        <w:t>五、</w:t>
      </w:r>
      <w:r>
        <w:rPr>
          <w:rFonts w:ascii="Calibri" w:hAnsi="Calibri"/>
          <w:b w:val="0"/>
        </w:rPr>
        <w:tab/>
      </w:r>
      <w:r>
        <w:rPr>
          <w:rStyle w:val="33"/>
          <w:rFonts w:hint="eastAsia" w:ascii="Arial" w:hAnsi="Arial" w:cs="Arial"/>
        </w:rPr>
        <w:t>其它产品需求</w:t>
      </w:r>
      <w:r>
        <w:tab/>
      </w:r>
      <w:r>
        <w:fldChar w:fldCharType="begin"/>
      </w:r>
      <w:r>
        <w:instrText xml:space="preserve"> PAGEREF _Toc4597893 \h </w:instrText>
      </w:r>
      <w:r>
        <w:fldChar w:fldCharType="separate"/>
      </w:r>
      <w:r>
        <w:t>6</w:t>
      </w:r>
      <w:r>
        <w:fldChar w:fldCharType="end"/>
      </w:r>
      <w:r>
        <w:fldChar w:fldCharType="end"/>
      </w:r>
    </w:p>
    <w:p w14:paraId="2617CE8C">
      <w:pPr>
        <w:pStyle w:val="24"/>
        <w:tabs>
          <w:tab w:val="left" w:pos="2100"/>
          <w:tab w:val="right" w:leader="dot" w:pos="9350"/>
        </w:tabs>
        <w:ind w:left="420"/>
        <w:rPr>
          <w:rFonts w:ascii="Calibri" w:hAnsi="Calibri"/>
          <w:sz w:val="24"/>
        </w:rPr>
      </w:pPr>
      <w:r>
        <w:fldChar w:fldCharType="begin"/>
      </w:r>
      <w:r>
        <w:instrText xml:space="preserve"> HYPERLINK \l "_Toc4597894" </w:instrText>
      </w:r>
      <w:r>
        <w:fldChar w:fldCharType="separate"/>
      </w:r>
      <w:r>
        <w:rPr>
          <w:rStyle w:val="33"/>
          <w:rFonts w:hint="eastAsia" w:cs="Arial"/>
        </w:rPr>
        <w:t>1、</w:t>
      </w:r>
      <w:r>
        <w:rPr>
          <w:rFonts w:ascii="Calibri" w:hAnsi="Calibri"/>
          <w:sz w:val="24"/>
        </w:rPr>
        <w:tab/>
      </w:r>
      <w:r>
        <w:rPr>
          <w:rStyle w:val="33"/>
          <w:rFonts w:hint="eastAsia" w:cs="Arial"/>
        </w:rPr>
        <w:t>性能需求</w:t>
      </w:r>
      <w:r>
        <w:tab/>
      </w:r>
      <w:r>
        <w:fldChar w:fldCharType="begin"/>
      </w:r>
      <w:r>
        <w:instrText xml:space="preserve"> PAGEREF _Toc4597894 \h </w:instrText>
      </w:r>
      <w:r>
        <w:fldChar w:fldCharType="separate"/>
      </w:r>
      <w:r>
        <w:t>6</w:t>
      </w:r>
      <w:r>
        <w:fldChar w:fldCharType="end"/>
      </w:r>
      <w:r>
        <w:fldChar w:fldCharType="end"/>
      </w:r>
    </w:p>
    <w:p w14:paraId="7A5BA2D4">
      <w:pPr>
        <w:pStyle w:val="24"/>
        <w:tabs>
          <w:tab w:val="left" w:pos="2100"/>
          <w:tab w:val="right" w:leader="dot" w:pos="9350"/>
        </w:tabs>
        <w:ind w:left="420"/>
        <w:rPr>
          <w:rFonts w:ascii="Calibri" w:hAnsi="Calibri"/>
          <w:sz w:val="24"/>
        </w:rPr>
      </w:pPr>
      <w:r>
        <w:fldChar w:fldCharType="begin"/>
      </w:r>
      <w:r>
        <w:instrText xml:space="preserve"> HYPERLINK \l "_Toc4597895" </w:instrText>
      </w:r>
      <w:r>
        <w:fldChar w:fldCharType="separate"/>
      </w:r>
      <w:r>
        <w:rPr>
          <w:rStyle w:val="33"/>
          <w:rFonts w:hint="eastAsia" w:cs="Arial"/>
        </w:rPr>
        <w:t>2、</w:t>
      </w:r>
      <w:r>
        <w:rPr>
          <w:rFonts w:ascii="Calibri" w:hAnsi="Calibri"/>
          <w:sz w:val="24"/>
        </w:rPr>
        <w:tab/>
      </w:r>
      <w:r>
        <w:rPr>
          <w:rStyle w:val="33"/>
          <w:rFonts w:hint="eastAsia" w:cs="Arial"/>
        </w:rPr>
        <w:t>监控需求</w:t>
      </w:r>
      <w:r>
        <w:tab/>
      </w:r>
      <w:r>
        <w:fldChar w:fldCharType="begin"/>
      </w:r>
      <w:r>
        <w:instrText xml:space="preserve"> PAGEREF _Toc4597895 \h </w:instrText>
      </w:r>
      <w:r>
        <w:fldChar w:fldCharType="separate"/>
      </w:r>
      <w:r>
        <w:t>7</w:t>
      </w:r>
      <w:r>
        <w:fldChar w:fldCharType="end"/>
      </w:r>
      <w:r>
        <w:fldChar w:fldCharType="end"/>
      </w:r>
    </w:p>
    <w:p w14:paraId="28829448">
      <w:pPr>
        <w:pStyle w:val="24"/>
        <w:tabs>
          <w:tab w:val="left" w:pos="2100"/>
          <w:tab w:val="right" w:leader="dot" w:pos="9350"/>
        </w:tabs>
        <w:ind w:left="420"/>
        <w:rPr>
          <w:rFonts w:ascii="Calibri" w:hAnsi="Calibri"/>
          <w:sz w:val="24"/>
        </w:rPr>
      </w:pPr>
      <w:r>
        <w:fldChar w:fldCharType="begin"/>
      </w:r>
      <w:r>
        <w:instrText xml:space="preserve"> HYPERLINK \l "_Toc4597896" </w:instrText>
      </w:r>
      <w:r>
        <w:fldChar w:fldCharType="separate"/>
      </w:r>
      <w:r>
        <w:rPr>
          <w:rStyle w:val="33"/>
          <w:rFonts w:hint="eastAsia" w:cs="Arial"/>
        </w:rPr>
        <w:t>3、</w:t>
      </w:r>
      <w:r>
        <w:rPr>
          <w:rFonts w:ascii="Calibri" w:hAnsi="Calibri"/>
          <w:sz w:val="24"/>
        </w:rPr>
        <w:tab/>
      </w:r>
      <w:r>
        <w:rPr>
          <w:rStyle w:val="33"/>
          <w:rFonts w:hint="eastAsia" w:cs="Arial"/>
        </w:rPr>
        <w:t>兼容性需求</w:t>
      </w:r>
      <w:r>
        <w:tab/>
      </w:r>
      <w:r>
        <w:fldChar w:fldCharType="begin"/>
      </w:r>
      <w:r>
        <w:instrText xml:space="preserve"> PAGEREF _Toc4597896 \h </w:instrText>
      </w:r>
      <w:r>
        <w:fldChar w:fldCharType="separate"/>
      </w:r>
      <w:r>
        <w:t>7</w:t>
      </w:r>
      <w:r>
        <w:fldChar w:fldCharType="end"/>
      </w:r>
      <w:r>
        <w:fldChar w:fldCharType="end"/>
      </w:r>
    </w:p>
    <w:p w14:paraId="347F4BF9">
      <w:pPr>
        <w:pStyle w:val="21"/>
        <w:tabs>
          <w:tab w:val="left" w:pos="800"/>
          <w:tab w:val="right" w:leader="dot" w:pos="9350"/>
        </w:tabs>
        <w:spacing w:before="156" w:after="156"/>
        <w:rPr>
          <w:rFonts w:ascii="Calibri" w:hAnsi="Calibri"/>
          <w:b w:val="0"/>
        </w:rPr>
      </w:pPr>
      <w:r>
        <w:fldChar w:fldCharType="begin"/>
      </w:r>
      <w:r>
        <w:instrText xml:space="preserve"> HYPERLINK \l "_Toc4597897" </w:instrText>
      </w:r>
      <w:r>
        <w:fldChar w:fldCharType="separate"/>
      </w:r>
      <w:r>
        <w:rPr>
          <w:rStyle w:val="33"/>
          <w:rFonts w:hint="eastAsia" w:ascii="Arial" w:hAnsi="Arial" w:cs="Arial"/>
        </w:rPr>
        <w:t>六、</w:t>
      </w:r>
      <w:r>
        <w:rPr>
          <w:rFonts w:ascii="Calibri" w:hAnsi="Calibri"/>
          <w:b w:val="0"/>
        </w:rPr>
        <w:tab/>
      </w:r>
      <w:r>
        <w:rPr>
          <w:rStyle w:val="33"/>
          <w:rFonts w:hint="eastAsia" w:ascii="Arial" w:hAnsi="Arial" w:cs="Arial"/>
        </w:rPr>
        <w:t>风险分析</w:t>
      </w:r>
      <w:r>
        <w:tab/>
      </w:r>
      <w:r>
        <w:fldChar w:fldCharType="begin"/>
      </w:r>
      <w:r>
        <w:instrText xml:space="preserve"> PAGEREF _Toc4597897 \h </w:instrText>
      </w:r>
      <w:r>
        <w:fldChar w:fldCharType="separate"/>
      </w:r>
      <w:r>
        <w:t>7</w:t>
      </w:r>
      <w:r>
        <w:fldChar w:fldCharType="end"/>
      </w:r>
      <w:r>
        <w:fldChar w:fldCharType="end"/>
      </w:r>
    </w:p>
    <w:p w14:paraId="129263AE">
      <w:pPr>
        <w:pStyle w:val="21"/>
        <w:tabs>
          <w:tab w:val="left" w:pos="800"/>
          <w:tab w:val="right" w:leader="dot" w:pos="9350"/>
        </w:tabs>
        <w:spacing w:before="156" w:after="156"/>
        <w:rPr>
          <w:rFonts w:ascii="Calibri" w:hAnsi="Calibri"/>
          <w:b w:val="0"/>
        </w:rPr>
      </w:pPr>
      <w:r>
        <w:fldChar w:fldCharType="begin"/>
      </w:r>
      <w:r>
        <w:instrText xml:space="preserve"> HYPERLINK \l "_Toc4597898" </w:instrText>
      </w:r>
      <w:r>
        <w:fldChar w:fldCharType="separate"/>
      </w:r>
      <w:r>
        <w:rPr>
          <w:rStyle w:val="33"/>
          <w:rFonts w:hint="eastAsia" w:ascii="Arial" w:hAnsi="Arial" w:cs="Arial"/>
        </w:rPr>
        <w:t>七、</w:t>
      </w:r>
      <w:r>
        <w:rPr>
          <w:rFonts w:ascii="Calibri" w:hAnsi="Calibri"/>
          <w:b w:val="0"/>
        </w:rPr>
        <w:tab/>
      </w:r>
      <w:r>
        <w:rPr>
          <w:rStyle w:val="33"/>
          <w:rFonts w:hint="eastAsia" w:ascii="Arial" w:hAnsi="Arial" w:cs="Arial"/>
        </w:rPr>
        <w:t>相关文档</w:t>
      </w:r>
      <w:r>
        <w:tab/>
      </w:r>
      <w:r>
        <w:fldChar w:fldCharType="begin"/>
      </w:r>
      <w:r>
        <w:instrText xml:space="preserve"> PAGEREF _Toc4597898 \h </w:instrText>
      </w:r>
      <w:r>
        <w:fldChar w:fldCharType="separate"/>
      </w:r>
      <w:r>
        <w:t>7</w:t>
      </w:r>
      <w:r>
        <w:fldChar w:fldCharType="end"/>
      </w:r>
      <w:r>
        <w:fldChar w:fldCharType="end"/>
      </w:r>
    </w:p>
    <w:p w14:paraId="1506C3FC">
      <w:pPr>
        <w:pStyle w:val="21"/>
        <w:tabs>
          <w:tab w:val="left" w:pos="800"/>
          <w:tab w:val="right" w:leader="dot" w:pos="9350"/>
        </w:tabs>
        <w:spacing w:before="156" w:after="156"/>
        <w:rPr>
          <w:rFonts w:ascii="Calibri" w:hAnsi="Calibri"/>
          <w:b w:val="0"/>
        </w:rPr>
      </w:pPr>
      <w:r>
        <w:fldChar w:fldCharType="begin"/>
      </w:r>
      <w:r>
        <w:instrText xml:space="preserve"> HYPERLINK \l "_Toc4597899" </w:instrText>
      </w:r>
      <w:r>
        <w:fldChar w:fldCharType="separate"/>
      </w:r>
      <w:r>
        <w:rPr>
          <w:rStyle w:val="33"/>
          <w:rFonts w:hint="eastAsia" w:ascii="Arial" w:hAnsi="Arial" w:cs="Arial"/>
          <w:iCs/>
        </w:rPr>
        <w:t>八、</w:t>
      </w:r>
      <w:r>
        <w:rPr>
          <w:rFonts w:ascii="Calibri" w:hAnsi="Calibri"/>
          <w:b w:val="0"/>
        </w:rPr>
        <w:tab/>
      </w:r>
      <w:r>
        <w:rPr>
          <w:rStyle w:val="33"/>
          <w:rFonts w:hint="eastAsia" w:ascii="Arial" w:hAnsi="Arial" w:cs="Arial"/>
          <w:iCs/>
        </w:rPr>
        <w:t>附件</w:t>
      </w:r>
      <w:r>
        <w:tab/>
      </w:r>
      <w:r>
        <w:fldChar w:fldCharType="begin"/>
      </w:r>
      <w:r>
        <w:instrText xml:space="preserve"> PAGEREF _Toc4597899 \h </w:instrText>
      </w:r>
      <w:r>
        <w:fldChar w:fldCharType="separate"/>
      </w:r>
      <w:r>
        <w:t>7</w:t>
      </w:r>
      <w:r>
        <w:fldChar w:fldCharType="end"/>
      </w:r>
      <w:r>
        <w:fldChar w:fldCharType="end"/>
      </w:r>
    </w:p>
    <w:p w14:paraId="41DDBB13">
      <w:pPr>
        <w:pStyle w:val="21"/>
        <w:tabs>
          <w:tab w:val="left" w:pos="800"/>
          <w:tab w:val="right" w:leader="dot" w:pos="9350"/>
        </w:tabs>
        <w:spacing w:before="156" w:after="156"/>
        <w:rPr>
          <w:rFonts w:ascii="Arial" w:hAnsi="Arial" w:cs="Arial"/>
        </w:rPr>
      </w:pPr>
      <w:r>
        <w:rPr>
          <w:rFonts w:ascii="Arial" w:hAnsi="Arial" w:cs="Arial"/>
        </w:rPr>
        <w:fldChar w:fldCharType="end"/>
      </w:r>
    </w:p>
    <w:p w14:paraId="725EA76F"/>
    <w:p w14:paraId="344A3DDE"/>
    <w:p w14:paraId="1F3440E5"/>
    <w:p w14:paraId="32AA6377"/>
    <w:bookmarkEnd w:id="3"/>
    <w:bookmarkEnd w:id="4"/>
    <w:bookmarkEnd w:id="5"/>
    <w:bookmarkEnd w:id="6"/>
    <w:p w14:paraId="4DB690A4">
      <w:pPr>
        <w:pStyle w:val="2"/>
        <w:rPr>
          <w:rFonts w:ascii="Arial" w:hAnsi="Arial" w:cs="Arial"/>
        </w:rPr>
      </w:pPr>
      <w:bookmarkStart w:id="7" w:name="_Toc4597871"/>
      <w:r>
        <w:rPr>
          <w:rFonts w:ascii="Arial" w:hAnsi="Arial" w:cs="Arial"/>
        </w:rPr>
        <w:t>简介</w:t>
      </w:r>
      <w:bookmarkEnd w:id="7"/>
    </w:p>
    <w:p w14:paraId="618987C8">
      <w:pPr>
        <w:pStyle w:val="3"/>
        <w:numPr>
          <w:numId w:val="0"/>
        </w:numPr>
        <w:tabs>
          <w:tab w:val="left" w:pos="540"/>
          <w:tab w:val="clear" w:pos="0"/>
        </w:tabs>
        <w:ind w:leftChars="0"/>
        <w:rPr>
          <w:rFonts w:hint="eastAsia" w:cs="Arial"/>
        </w:rPr>
      </w:pPr>
      <w:bookmarkStart w:id="8" w:name="_Toc4597872"/>
      <w:r>
        <w:rPr>
          <w:rFonts w:hint="eastAsia" w:cs="Arial"/>
        </w:rPr>
        <w:t>1.1 文档目的</w:t>
      </w:r>
    </w:p>
    <w:p w14:paraId="09F8E307">
      <w:pPr>
        <w:pStyle w:val="3"/>
        <w:numPr>
          <w:numId w:val="0"/>
        </w:numPr>
        <w:tabs>
          <w:tab w:val="left" w:pos="540"/>
          <w:tab w:val="clear" w:pos="0"/>
        </w:tabs>
        <w:ind w:leftChars="0"/>
        <w:rPr>
          <w:rFonts w:hint="eastAsia" w:cs="Arial"/>
        </w:rPr>
      </w:pPr>
      <w:r>
        <w:rPr>
          <w:rFonts w:hint="eastAsia" w:cs="Arial"/>
        </w:rPr>
        <w:t>本产品需求文档（PRD）的目的是描述家具商城系统的功能需求、性能需求、系统架构和用户界面设计。该文档为开发团队、设计团队和其他相关人员提供了关于家具商城系统的详细信息，确保项目的实施、开发、测试和部署符合业务需求。</w:t>
      </w:r>
    </w:p>
    <w:p w14:paraId="73FFEEB1">
      <w:pPr>
        <w:pStyle w:val="3"/>
        <w:numPr>
          <w:numId w:val="0"/>
        </w:numPr>
        <w:tabs>
          <w:tab w:val="left" w:pos="540"/>
          <w:tab w:val="clear" w:pos="0"/>
        </w:tabs>
        <w:ind w:leftChars="0"/>
        <w:rPr>
          <w:rFonts w:hint="eastAsia" w:cs="Arial"/>
        </w:rPr>
      </w:pPr>
    </w:p>
    <w:p w14:paraId="0B50DDB2">
      <w:pPr>
        <w:pStyle w:val="3"/>
        <w:numPr>
          <w:numId w:val="0"/>
        </w:numPr>
        <w:tabs>
          <w:tab w:val="left" w:pos="540"/>
          <w:tab w:val="clear" w:pos="0"/>
        </w:tabs>
        <w:ind w:leftChars="0"/>
        <w:rPr>
          <w:rFonts w:hint="eastAsia" w:cs="Arial"/>
        </w:rPr>
      </w:pPr>
      <w:r>
        <w:rPr>
          <w:rFonts w:hint="eastAsia" w:cs="Arial"/>
        </w:rPr>
        <w:t>1.2 文档范围</w:t>
      </w:r>
    </w:p>
    <w:p w14:paraId="71B502D6">
      <w:pPr>
        <w:pStyle w:val="3"/>
        <w:numPr>
          <w:numId w:val="0"/>
        </w:numPr>
        <w:tabs>
          <w:tab w:val="left" w:pos="540"/>
          <w:tab w:val="clear" w:pos="0"/>
        </w:tabs>
        <w:ind w:leftChars="0"/>
        <w:rPr>
          <w:rFonts w:hint="eastAsia" w:cs="Arial"/>
        </w:rPr>
      </w:pPr>
      <w:r>
        <w:rPr>
          <w:rFonts w:hint="eastAsia" w:cs="Arial"/>
        </w:rPr>
        <w:t>本文档涵盖了家具商城系统的所有主要功能需求，包括但不限于：</w:t>
      </w:r>
    </w:p>
    <w:p w14:paraId="7C06ECFD">
      <w:pPr>
        <w:pStyle w:val="3"/>
        <w:numPr>
          <w:numId w:val="0"/>
        </w:numPr>
        <w:tabs>
          <w:tab w:val="left" w:pos="540"/>
          <w:tab w:val="clear" w:pos="0"/>
        </w:tabs>
        <w:ind w:leftChars="0"/>
        <w:rPr>
          <w:rFonts w:hint="eastAsia" w:cs="Arial"/>
        </w:rPr>
      </w:pPr>
      <w:r>
        <w:rPr>
          <w:rFonts w:hint="eastAsia" w:cs="Arial"/>
        </w:rPr>
        <w:t>用户注册与登录功能</w:t>
      </w:r>
    </w:p>
    <w:p w14:paraId="35CC41C1">
      <w:pPr>
        <w:pStyle w:val="3"/>
        <w:numPr>
          <w:numId w:val="0"/>
        </w:numPr>
        <w:tabs>
          <w:tab w:val="left" w:pos="540"/>
          <w:tab w:val="clear" w:pos="0"/>
        </w:tabs>
        <w:ind w:leftChars="0"/>
        <w:rPr>
          <w:rFonts w:hint="eastAsia" w:cs="Arial"/>
        </w:rPr>
      </w:pPr>
      <w:r>
        <w:rPr>
          <w:rFonts w:hint="eastAsia" w:cs="Arial"/>
        </w:rPr>
        <w:t>产品浏览与搜索</w:t>
      </w:r>
    </w:p>
    <w:p w14:paraId="039FBA1A">
      <w:pPr>
        <w:pStyle w:val="3"/>
        <w:numPr>
          <w:numId w:val="0"/>
        </w:numPr>
        <w:tabs>
          <w:tab w:val="left" w:pos="540"/>
          <w:tab w:val="clear" w:pos="0"/>
        </w:tabs>
        <w:ind w:leftChars="0"/>
        <w:rPr>
          <w:rFonts w:hint="eastAsia" w:cs="Arial"/>
        </w:rPr>
      </w:pPr>
      <w:r>
        <w:rPr>
          <w:rFonts w:hint="eastAsia" w:cs="Arial"/>
        </w:rPr>
        <w:t>产品详情与购物车管理</w:t>
      </w:r>
    </w:p>
    <w:p w14:paraId="373AF330">
      <w:pPr>
        <w:pStyle w:val="3"/>
        <w:numPr>
          <w:numId w:val="0"/>
        </w:numPr>
        <w:tabs>
          <w:tab w:val="left" w:pos="540"/>
          <w:tab w:val="clear" w:pos="0"/>
        </w:tabs>
        <w:ind w:leftChars="0"/>
        <w:rPr>
          <w:rFonts w:hint="eastAsia" w:cs="Arial"/>
        </w:rPr>
      </w:pPr>
      <w:r>
        <w:rPr>
          <w:rFonts w:hint="eastAsia" w:cs="Arial"/>
        </w:rPr>
        <w:t>订单管理与支付功能</w:t>
      </w:r>
    </w:p>
    <w:p w14:paraId="6877CDB1">
      <w:pPr>
        <w:pStyle w:val="3"/>
        <w:numPr>
          <w:numId w:val="0"/>
        </w:numPr>
        <w:tabs>
          <w:tab w:val="left" w:pos="540"/>
          <w:tab w:val="clear" w:pos="0"/>
        </w:tabs>
        <w:ind w:leftChars="0"/>
        <w:rPr>
          <w:rFonts w:hint="eastAsia" w:cs="Arial"/>
        </w:rPr>
      </w:pPr>
      <w:r>
        <w:rPr>
          <w:rFonts w:hint="eastAsia" w:cs="Arial"/>
        </w:rPr>
        <w:t>用户评价与评论系统</w:t>
      </w:r>
    </w:p>
    <w:p w14:paraId="2111010F">
      <w:pPr>
        <w:pStyle w:val="3"/>
        <w:numPr>
          <w:numId w:val="0"/>
        </w:numPr>
        <w:tabs>
          <w:tab w:val="left" w:pos="540"/>
          <w:tab w:val="clear" w:pos="0"/>
        </w:tabs>
        <w:ind w:leftChars="0"/>
        <w:rPr>
          <w:rFonts w:hint="eastAsia" w:cs="Arial"/>
        </w:rPr>
      </w:pPr>
      <w:r>
        <w:rPr>
          <w:rFonts w:hint="eastAsia" w:cs="Arial"/>
        </w:rPr>
        <w:t>管理员后台管理功能</w:t>
      </w:r>
    </w:p>
    <w:p w14:paraId="29408EE3">
      <w:pPr>
        <w:pStyle w:val="3"/>
        <w:numPr>
          <w:numId w:val="0"/>
        </w:numPr>
        <w:tabs>
          <w:tab w:val="left" w:pos="540"/>
          <w:tab w:val="clear" w:pos="0"/>
        </w:tabs>
        <w:ind w:leftChars="0"/>
        <w:rPr>
          <w:rFonts w:hint="eastAsia" w:cs="Arial"/>
        </w:rPr>
      </w:pPr>
      <w:r>
        <w:rPr>
          <w:rFonts w:hint="eastAsia" w:cs="Arial"/>
        </w:rPr>
        <w:t>系统安全性和数据保护</w:t>
      </w:r>
    </w:p>
    <w:p w14:paraId="28E38181">
      <w:pPr>
        <w:pStyle w:val="3"/>
        <w:numPr>
          <w:numId w:val="0"/>
        </w:numPr>
        <w:tabs>
          <w:tab w:val="left" w:pos="540"/>
          <w:tab w:val="clear" w:pos="0"/>
        </w:tabs>
        <w:ind w:leftChars="0"/>
        <w:rPr>
          <w:rFonts w:hint="eastAsia" w:cs="Arial"/>
        </w:rPr>
      </w:pPr>
      <w:r>
        <w:rPr>
          <w:rFonts w:hint="eastAsia" w:cs="Arial"/>
        </w:rPr>
        <w:t>该系统旨在提供一个线上家具商城平台，支持用户浏览、选购家具产品并完成在线支付，同时提供管理员对产品、订单和用户的管理功能。</w:t>
      </w:r>
    </w:p>
    <w:p w14:paraId="70217CB1">
      <w:pPr>
        <w:pStyle w:val="3"/>
        <w:numPr>
          <w:numId w:val="0"/>
        </w:numPr>
        <w:tabs>
          <w:tab w:val="left" w:pos="540"/>
          <w:tab w:val="clear" w:pos="0"/>
        </w:tabs>
        <w:ind w:leftChars="0"/>
        <w:rPr>
          <w:rFonts w:hint="eastAsia" w:cs="Arial"/>
        </w:rPr>
      </w:pPr>
    </w:p>
    <w:p w14:paraId="48578907">
      <w:pPr>
        <w:pStyle w:val="3"/>
        <w:numPr>
          <w:numId w:val="0"/>
        </w:numPr>
        <w:tabs>
          <w:tab w:val="left" w:pos="540"/>
          <w:tab w:val="clear" w:pos="0"/>
        </w:tabs>
        <w:ind w:leftChars="0"/>
        <w:rPr>
          <w:rFonts w:hint="eastAsia" w:cs="Arial"/>
        </w:rPr>
      </w:pPr>
      <w:r>
        <w:rPr>
          <w:rFonts w:hint="eastAsia" w:cs="Arial"/>
        </w:rPr>
        <w:t>1.3 定义</w:t>
      </w:r>
    </w:p>
    <w:p w14:paraId="2396E926">
      <w:pPr>
        <w:pStyle w:val="3"/>
        <w:numPr>
          <w:numId w:val="0"/>
        </w:numPr>
        <w:tabs>
          <w:tab w:val="left" w:pos="540"/>
          <w:tab w:val="clear" w:pos="0"/>
        </w:tabs>
        <w:ind w:leftChars="0"/>
        <w:rPr>
          <w:rFonts w:hint="eastAsia" w:cs="Arial"/>
        </w:rPr>
      </w:pPr>
      <w:r>
        <w:rPr>
          <w:rFonts w:hint="eastAsia" w:cs="Arial"/>
        </w:rPr>
        <w:t>用户：使用商城系统浏览、选购、购买商品的消费者。</w:t>
      </w:r>
    </w:p>
    <w:p w14:paraId="070876A7">
      <w:pPr>
        <w:pStyle w:val="3"/>
        <w:numPr>
          <w:numId w:val="0"/>
        </w:numPr>
        <w:tabs>
          <w:tab w:val="left" w:pos="540"/>
          <w:tab w:val="clear" w:pos="0"/>
        </w:tabs>
        <w:ind w:leftChars="0"/>
        <w:rPr>
          <w:rFonts w:hint="eastAsia" w:cs="Arial"/>
        </w:rPr>
      </w:pPr>
      <w:r>
        <w:rPr>
          <w:rFonts w:hint="eastAsia" w:cs="Arial"/>
        </w:rPr>
        <w:t>管理员：负责管理商城系统的人员，具有对产品、用户和订单的操作权限。</w:t>
      </w:r>
    </w:p>
    <w:p w14:paraId="665F4205">
      <w:pPr>
        <w:pStyle w:val="3"/>
        <w:numPr>
          <w:numId w:val="0"/>
        </w:numPr>
        <w:tabs>
          <w:tab w:val="left" w:pos="540"/>
          <w:tab w:val="clear" w:pos="0"/>
        </w:tabs>
        <w:ind w:leftChars="0"/>
        <w:rPr>
          <w:rFonts w:hint="eastAsia" w:cs="Arial"/>
        </w:rPr>
      </w:pPr>
      <w:r>
        <w:rPr>
          <w:rFonts w:hint="eastAsia" w:cs="Arial"/>
        </w:rPr>
        <w:t>购物车：用户选择购买的商品暂存区，用于汇总购买信息。</w:t>
      </w:r>
    </w:p>
    <w:p w14:paraId="023F7934">
      <w:pPr>
        <w:pStyle w:val="3"/>
        <w:numPr>
          <w:numId w:val="0"/>
        </w:numPr>
        <w:tabs>
          <w:tab w:val="left" w:pos="540"/>
          <w:tab w:val="clear" w:pos="0"/>
        </w:tabs>
        <w:ind w:leftChars="0"/>
        <w:rPr>
          <w:rFonts w:hint="eastAsia" w:cs="Arial"/>
        </w:rPr>
      </w:pPr>
      <w:r>
        <w:rPr>
          <w:rFonts w:hint="eastAsia" w:cs="Arial"/>
        </w:rPr>
        <w:t>订单：用户确认购买的商品信息，包括商品明细、配送地址、支付信息等。</w:t>
      </w:r>
    </w:p>
    <w:p w14:paraId="0CB86A26">
      <w:pPr>
        <w:pStyle w:val="3"/>
        <w:numPr>
          <w:numId w:val="0"/>
        </w:numPr>
        <w:tabs>
          <w:tab w:val="left" w:pos="540"/>
          <w:tab w:val="clear" w:pos="0"/>
        </w:tabs>
        <w:ind w:leftChars="0"/>
        <w:rPr>
          <w:rFonts w:hint="eastAsia" w:cs="Arial"/>
        </w:rPr>
      </w:pPr>
      <w:r>
        <w:rPr>
          <w:rFonts w:hint="eastAsia" w:cs="Arial"/>
        </w:rPr>
        <w:t>1.4 首字母缩写词与缩略语</w:t>
      </w:r>
    </w:p>
    <w:p w14:paraId="4E9F2E4D">
      <w:pPr>
        <w:pStyle w:val="3"/>
        <w:numPr>
          <w:numId w:val="0"/>
        </w:numPr>
        <w:tabs>
          <w:tab w:val="left" w:pos="540"/>
          <w:tab w:val="clear" w:pos="0"/>
        </w:tabs>
        <w:ind w:leftChars="0"/>
        <w:rPr>
          <w:rFonts w:hint="eastAsia" w:cs="Arial"/>
        </w:rPr>
      </w:pPr>
      <w:r>
        <w:rPr>
          <w:rFonts w:hint="eastAsia" w:cs="Arial"/>
        </w:rPr>
        <w:t>UI：用户界面（User Interface）</w:t>
      </w:r>
    </w:p>
    <w:p w14:paraId="6FE91D72">
      <w:pPr>
        <w:pStyle w:val="3"/>
        <w:numPr>
          <w:numId w:val="0"/>
        </w:numPr>
        <w:tabs>
          <w:tab w:val="left" w:pos="540"/>
          <w:tab w:val="clear" w:pos="0"/>
        </w:tabs>
        <w:ind w:leftChars="0"/>
        <w:rPr>
          <w:rFonts w:hint="eastAsia" w:cs="Arial"/>
        </w:rPr>
      </w:pPr>
      <w:r>
        <w:rPr>
          <w:rFonts w:hint="eastAsia" w:cs="Arial"/>
        </w:rPr>
        <w:t>UX：用户体验（User Experience）</w:t>
      </w:r>
    </w:p>
    <w:p w14:paraId="6FC689B4">
      <w:pPr>
        <w:pStyle w:val="3"/>
        <w:numPr>
          <w:numId w:val="0"/>
        </w:numPr>
        <w:tabs>
          <w:tab w:val="left" w:pos="540"/>
          <w:tab w:val="clear" w:pos="0"/>
        </w:tabs>
        <w:ind w:leftChars="0"/>
        <w:rPr>
          <w:rFonts w:hint="eastAsia" w:cs="Arial"/>
        </w:rPr>
      </w:pPr>
      <w:r>
        <w:rPr>
          <w:rFonts w:hint="eastAsia" w:cs="Arial"/>
        </w:rPr>
        <w:t>API：应用程序接口（Application Programming Interface）</w:t>
      </w:r>
    </w:p>
    <w:p w14:paraId="2E9C1396">
      <w:pPr>
        <w:pStyle w:val="3"/>
        <w:numPr>
          <w:numId w:val="0"/>
        </w:numPr>
        <w:tabs>
          <w:tab w:val="left" w:pos="540"/>
          <w:tab w:val="clear" w:pos="0"/>
        </w:tabs>
        <w:ind w:leftChars="0"/>
        <w:rPr>
          <w:rFonts w:hint="eastAsia" w:cs="Arial"/>
        </w:rPr>
      </w:pPr>
      <w:r>
        <w:rPr>
          <w:rFonts w:hint="eastAsia" w:cs="Arial"/>
        </w:rPr>
        <w:t>DB：数据库（Database）</w:t>
      </w:r>
    </w:p>
    <w:p w14:paraId="4900C861">
      <w:pPr>
        <w:pStyle w:val="3"/>
        <w:numPr>
          <w:numId w:val="0"/>
        </w:numPr>
        <w:tabs>
          <w:tab w:val="left" w:pos="540"/>
          <w:tab w:val="clear" w:pos="0"/>
        </w:tabs>
        <w:ind w:leftChars="0"/>
        <w:rPr>
          <w:rFonts w:hint="eastAsia" w:cs="Arial"/>
        </w:rPr>
      </w:pPr>
      <w:r>
        <w:rPr>
          <w:rFonts w:hint="eastAsia" w:cs="Arial"/>
        </w:rPr>
        <w:t>SKU：库存单位（Stock Keeping Unit）</w:t>
      </w:r>
    </w:p>
    <w:p w14:paraId="22708FD6">
      <w:pPr>
        <w:pStyle w:val="3"/>
        <w:numPr>
          <w:numId w:val="0"/>
        </w:numPr>
        <w:tabs>
          <w:tab w:val="left" w:pos="540"/>
          <w:tab w:val="clear" w:pos="0"/>
        </w:tabs>
        <w:ind w:leftChars="0"/>
        <w:rPr>
          <w:rFonts w:hint="eastAsia" w:cs="Arial"/>
        </w:rPr>
      </w:pPr>
      <w:r>
        <w:rPr>
          <w:rFonts w:hint="eastAsia" w:cs="Arial"/>
        </w:rPr>
        <w:t>1.5 参考资料</w:t>
      </w:r>
    </w:p>
    <w:p w14:paraId="4F33C1D7">
      <w:pPr>
        <w:pStyle w:val="3"/>
        <w:numPr>
          <w:numId w:val="0"/>
        </w:numPr>
        <w:tabs>
          <w:tab w:val="left" w:pos="540"/>
          <w:tab w:val="clear" w:pos="0"/>
        </w:tabs>
        <w:ind w:leftChars="0"/>
        <w:rPr>
          <w:rFonts w:hint="eastAsia" w:cs="Arial"/>
        </w:rPr>
      </w:pPr>
      <w:r>
        <w:rPr>
          <w:rFonts w:hint="eastAsia" w:cs="Arial"/>
        </w:rPr>
        <w:t>《电子商务网站设计规范》</w:t>
      </w:r>
    </w:p>
    <w:p w14:paraId="06EA3C02">
      <w:pPr>
        <w:pStyle w:val="3"/>
        <w:numPr>
          <w:numId w:val="0"/>
        </w:numPr>
        <w:tabs>
          <w:tab w:val="left" w:pos="540"/>
          <w:tab w:val="clear" w:pos="0"/>
        </w:tabs>
        <w:ind w:leftChars="0"/>
        <w:rPr>
          <w:rFonts w:hint="eastAsia" w:cs="Arial"/>
        </w:rPr>
      </w:pPr>
      <w:r>
        <w:rPr>
          <w:rFonts w:hint="eastAsia" w:cs="Arial"/>
        </w:rPr>
        <w:t>《用户体验设计基础》</w:t>
      </w:r>
    </w:p>
    <w:p w14:paraId="1B39F71D">
      <w:pPr>
        <w:pStyle w:val="3"/>
        <w:numPr>
          <w:numId w:val="0"/>
        </w:numPr>
        <w:tabs>
          <w:tab w:val="left" w:pos="540"/>
          <w:tab w:val="clear" w:pos="0"/>
        </w:tabs>
        <w:ind w:leftChars="0"/>
        <w:rPr>
          <w:rFonts w:hint="eastAsia" w:cs="Arial"/>
        </w:rPr>
      </w:pPr>
      <w:r>
        <w:rPr>
          <w:rFonts w:hint="eastAsia" w:cs="Arial"/>
        </w:rPr>
        <w:t>《支付网关集成文档》</w:t>
      </w:r>
    </w:p>
    <w:p w14:paraId="56440494">
      <w:pPr>
        <w:pStyle w:val="3"/>
        <w:numPr>
          <w:numId w:val="0"/>
        </w:numPr>
        <w:tabs>
          <w:tab w:val="left" w:pos="540"/>
          <w:tab w:val="clear" w:pos="0"/>
        </w:tabs>
        <w:ind w:leftChars="0"/>
        <w:rPr>
          <w:rFonts w:hint="eastAsia" w:cs="Arial"/>
        </w:rPr>
      </w:pPr>
      <w:r>
        <w:rPr>
          <w:rFonts w:hint="eastAsia" w:cs="Arial"/>
        </w:rPr>
        <w:t>《系统安全和数据保护标准》</w:t>
      </w:r>
    </w:p>
    <w:p w14:paraId="24690CB8">
      <w:pPr>
        <w:pStyle w:val="3"/>
        <w:numPr>
          <w:numId w:val="0"/>
        </w:numPr>
        <w:tabs>
          <w:tab w:val="left" w:pos="540"/>
          <w:tab w:val="clear" w:pos="0"/>
        </w:tabs>
        <w:ind w:leftChars="0"/>
        <w:rPr>
          <w:rFonts w:hint="eastAsia" w:cs="Arial"/>
        </w:rPr>
      </w:pPr>
      <w:r>
        <w:rPr>
          <w:rFonts w:hint="eastAsia" w:cs="Arial"/>
        </w:rPr>
        <w:t>1.6 概述</w:t>
      </w:r>
    </w:p>
    <w:p w14:paraId="1C27C718">
      <w:pPr>
        <w:pStyle w:val="3"/>
        <w:numPr>
          <w:numId w:val="0"/>
        </w:numPr>
        <w:tabs>
          <w:tab w:val="left" w:pos="540"/>
          <w:tab w:val="clear" w:pos="0"/>
        </w:tabs>
        <w:ind w:leftChars="0"/>
        <w:rPr>
          <w:rFonts w:hint="eastAsia" w:cs="Arial"/>
        </w:rPr>
      </w:pPr>
      <w:r>
        <w:rPr>
          <w:rFonts w:hint="eastAsia" w:cs="Arial"/>
        </w:rPr>
        <w:t>家具商城系统将提供一个易于使用的在线平台，帮助用户方便快捷地浏览、选购和购买家具产品。系统将包括多个模块，如用户管理、商品管理、订单管理和支付处理。管理员可以通过后台管理系统对商品进行增删改查，处理订单和管理用户信息。系统将确保高效、安全的用户体验，支持多种支付方式并保障用户数据的隐私安全。</w:t>
      </w:r>
    </w:p>
    <w:p w14:paraId="419BEE47">
      <w:pPr>
        <w:pStyle w:val="3"/>
        <w:numPr>
          <w:numId w:val="0"/>
        </w:numPr>
        <w:tabs>
          <w:tab w:val="left" w:pos="540"/>
          <w:tab w:val="clear" w:pos="0"/>
        </w:tabs>
        <w:ind w:leftChars="0"/>
        <w:rPr>
          <w:rFonts w:cs="Arial"/>
        </w:rPr>
      </w:pPr>
      <w:r>
        <w:rPr>
          <w:rFonts w:hint="eastAsia" w:cs="Arial"/>
        </w:rPr>
        <w:t>本系统的目标是为用户提供一个便捷、高效、安全的购物环境，同时为管理员提供便于管理的工具和权限，确保商城平台的顺畅运行。</w:t>
      </w:r>
      <w:bookmarkEnd w:id="8"/>
    </w:p>
    <w:p w14:paraId="6FAC9651">
      <w:pPr>
        <w:pStyle w:val="3"/>
        <w:tabs>
          <w:tab w:val="left" w:pos="540"/>
          <w:tab w:val="clear" w:pos="0"/>
        </w:tabs>
        <w:rPr>
          <w:rFonts w:cs="Arial"/>
        </w:rPr>
      </w:pPr>
      <w:bookmarkStart w:id="9" w:name="_Toc4597873"/>
      <w:r>
        <w:rPr>
          <w:rFonts w:cs="Arial"/>
        </w:rPr>
        <w:t>范围</w:t>
      </w:r>
      <w:bookmarkEnd w:id="9"/>
    </w:p>
    <w:p w14:paraId="2B2D8A67">
      <w:pPr>
        <w:pStyle w:val="3"/>
        <w:numPr>
          <w:numId w:val="0"/>
        </w:numPr>
        <w:tabs>
          <w:tab w:val="left" w:pos="540"/>
          <w:tab w:val="clear" w:pos="0"/>
        </w:tabs>
        <w:ind w:leftChars="0"/>
        <w:rPr>
          <w:rFonts w:hint="eastAsia" w:cs="Arial"/>
        </w:rPr>
      </w:pPr>
      <w:bookmarkStart w:id="10" w:name="_Toc4597874"/>
      <w:r>
        <w:rPr>
          <w:rFonts w:hint="eastAsia" w:cs="Arial"/>
        </w:rPr>
        <w:t>本产品需求文档（PRD）主要定义了家具商城系统的功能、性能、架构和界面设计要求，涵盖以下内容：</w:t>
      </w:r>
    </w:p>
    <w:p w14:paraId="3CFB7077">
      <w:pPr>
        <w:pStyle w:val="3"/>
        <w:numPr>
          <w:numId w:val="0"/>
        </w:numPr>
        <w:tabs>
          <w:tab w:val="left" w:pos="540"/>
          <w:tab w:val="clear" w:pos="0"/>
        </w:tabs>
        <w:ind w:leftChars="0"/>
        <w:rPr>
          <w:rFonts w:hint="eastAsia" w:cs="Arial"/>
        </w:rPr>
      </w:pPr>
    </w:p>
    <w:p w14:paraId="7D6F34A8">
      <w:pPr>
        <w:pStyle w:val="3"/>
        <w:numPr>
          <w:numId w:val="0"/>
        </w:numPr>
        <w:tabs>
          <w:tab w:val="left" w:pos="540"/>
          <w:tab w:val="clear" w:pos="0"/>
        </w:tabs>
        <w:ind w:leftChars="0"/>
        <w:rPr>
          <w:rFonts w:hint="eastAsia" w:cs="Arial"/>
        </w:rPr>
      </w:pPr>
      <w:r>
        <w:rPr>
          <w:rFonts w:hint="eastAsia" w:cs="Arial"/>
        </w:rPr>
        <w:t>核心功能：</w:t>
      </w:r>
    </w:p>
    <w:p w14:paraId="4022568C">
      <w:pPr>
        <w:pStyle w:val="3"/>
        <w:numPr>
          <w:numId w:val="0"/>
        </w:numPr>
        <w:tabs>
          <w:tab w:val="left" w:pos="540"/>
          <w:tab w:val="clear" w:pos="0"/>
        </w:tabs>
        <w:ind w:leftChars="0"/>
        <w:rPr>
          <w:rFonts w:hint="eastAsia" w:cs="Arial"/>
        </w:rPr>
      </w:pPr>
    </w:p>
    <w:p w14:paraId="23262539">
      <w:pPr>
        <w:pStyle w:val="3"/>
        <w:numPr>
          <w:numId w:val="0"/>
        </w:numPr>
        <w:tabs>
          <w:tab w:val="left" w:pos="540"/>
          <w:tab w:val="clear" w:pos="0"/>
        </w:tabs>
        <w:ind w:leftChars="0"/>
        <w:rPr>
          <w:rFonts w:hint="eastAsia" w:cs="Arial"/>
        </w:rPr>
      </w:pPr>
      <w:r>
        <w:rPr>
          <w:rFonts w:hint="eastAsia" w:cs="Arial"/>
        </w:rPr>
        <w:t>用户注册与登录</w:t>
      </w:r>
    </w:p>
    <w:p w14:paraId="57A25DB6">
      <w:pPr>
        <w:pStyle w:val="3"/>
        <w:numPr>
          <w:numId w:val="0"/>
        </w:numPr>
        <w:tabs>
          <w:tab w:val="left" w:pos="540"/>
          <w:tab w:val="clear" w:pos="0"/>
        </w:tabs>
        <w:ind w:leftChars="0"/>
        <w:rPr>
          <w:rFonts w:hint="eastAsia" w:cs="Arial"/>
        </w:rPr>
      </w:pPr>
      <w:r>
        <w:rPr>
          <w:rFonts w:hint="eastAsia" w:cs="Arial"/>
        </w:rPr>
        <w:t>产品浏览、搜索和筛选</w:t>
      </w:r>
    </w:p>
    <w:p w14:paraId="3D0B4CF6">
      <w:pPr>
        <w:pStyle w:val="3"/>
        <w:numPr>
          <w:numId w:val="0"/>
        </w:numPr>
        <w:tabs>
          <w:tab w:val="left" w:pos="540"/>
          <w:tab w:val="clear" w:pos="0"/>
        </w:tabs>
        <w:ind w:leftChars="0"/>
        <w:rPr>
          <w:rFonts w:hint="eastAsia" w:cs="Arial"/>
        </w:rPr>
      </w:pPr>
      <w:r>
        <w:rPr>
          <w:rFonts w:hint="eastAsia" w:cs="Arial"/>
        </w:rPr>
        <w:t>商品详情页面展示</w:t>
      </w:r>
    </w:p>
    <w:p w14:paraId="6F564C7C">
      <w:pPr>
        <w:pStyle w:val="3"/>
        <w:numPr>
          <w:numId w:val="0"/>
        </w:numPr>
        <w:tabs>
          <w:tab w:val="left" w:pos="540"/>
          <w:tab w:val="clear" w:pos="0"/>
        </w:tabs>
        <w:ind w:leftChars="0"/>
        <w:rPr>
          <w:rFonts w:hint="eastAsia" w:cs="Arial"/>
        </w:rPr>
      </w:pPr>
      <w:r>
        <w:rPr>
          <w:rFonts w:hint="eastAsia" w:cs="Arial"/>
        </w:rPr>
        <w:t>购物车管理</w:t>
      </w:r>
    </w:p>
    <w:p w14:paraId="39E4AE10">
      <w:pPr>
        <w:pStyle w:val="3"/>
        <w:numPr>
          <w:numId w:val="0"/>
        </w:numPr>
        <w:tabs>
          <w:tab w:val="left" w:pos="540"/>
          <w:tab w:val="clear" w:pos="0"/>
        </w:tabs>
        <w:ind w:leftChars="0"/>
        <w:rPr>
          <w:rFonts w:hint="eastAsia" w:cs="Arial"/>
        </w:rPr>
      </w:pPr>
      <w:r>
        <w:rPr>
          <w:rFonts w:hint="eastAsia" w:cs="Arial"/>
        </w:rPr>
        <w:t>订单管理和支付功能</w:t>
      </w:r>
    </w:p>
    <w:p w14:paraId="695B2719">
      <w:pPr>
        <w:pStyle w:val="3"/>
        <w:numPr>
          <w:numId w:val="0"/>
        </w:numPr>
        <w:tabs>
          <w:tab w:val="left" w:pos="540"/>
          <w:tab w:val="clear" w:pos="0"/>
        </w:tabs>
        <w:ind w:leftChars="0"/>
        <w:rPr>
          <w:rFonts w:hint="eastAsia" w:cs="Arial"/>
        </w:rPr>
      </w:pPr>
      <w:r>
        <w:rPr>
          <w:rFonts w:hint="eastAsia" w:cs="Arial"/>
        </w:rPr>
        <w:t>用户评价和评论系统</w:t>
      </w:r>
    </w:p>
    <w:p w14:paraId="32E0A026">
      <w:pPr>
        <w:pStyle w:val="3"/>
        <w:numPr>
          <w:numId w:val="0"/>
        </w:numPr>
        <w:tabs>
          <w:tab w:val="left" w:pos="540"/>
          <w:tab w:val="clear" w:pos="0"/>
        </w:tabs>
        <w:ind w:leftChars="0"/>
        <w:rPr>
          <w:rFonts w:hint="eastAsia" w:cs="Arial"/>
        </w:rPr>
      </w:pPr>
      <w:r>
        <w:rPr>
          <w:rFonts w:hint="eastAsia" w:cs="Arial"/>
        </w:rPr>
        <w:t>管理员后台管理功能（如商品管理、订单管理、用户管理）</w:t>
      </w:r>
    </w:p>
    <w:p w14:paraId="5656CE3E">
      <w:pPr>
        <w:pStyle w:val="3"/>
        <w:numPr>
          <w:numId w:val="0"/>
        </w:numPr>
        <w:tabs>
          <w:tab w:val="left" w:pos="540"/>
          <w:tab w:val="clear" w:pos="0"/>
        </w:tabs>
        <w:ind w:leftChars="0"/>
        <w:rPr>
          <w:rFonts w:hint="eastAsia" w:cs="Arial"/>
        </w:rPr>
      </w:pPr>
      <w:r>
        <w:rPr>
          <w:rFonts w:hint="eastAsia" w:cs="Arial"/>
        </w:rPr>
        <w:t>系统要求：</w:t>
      </w:r>
    </w:p>
    <w:p w14:paraId="06C9BD02">
      <w:pPr>
        <w:pStyle w:val="3"/>
        <w:numPr>
          <w:numId w:val="0"/>
        </w:numPr>
        <w:tabs>
          <w:tab w:val="left" w:pos="540"/>
          <w:tab w:val="clear" w:pos="0"/>
        </w:tabs>
        <w:ind w:leftChars="0"/>
        <w:rPr>
          <w:rFonts w:hint="eastAsia" w:cs="Arial"/>
        </w:rPr>
      </w:pPr>
      <w:r>
        <w:rPr>
          <w:rFonts w:hint="eastAsia" w:cs="Arial"/>
        </w:rPr>
        <w:t>系统的安全性要求（如数据保护、支付安全）</w:t>
      </w:r>
    </w:p>
    <w:p w14:paraId="09A339B9">
      <w:pPr>
        <w:pStyle w:val="3"/>
        <w:numPr>
          <w:numId w:val="0"/>
        </w:numPr>
        <w:tabs>
          <w:tab w:val="left" w:pos="540"/>
          <w:tab w:val="clear" w:pos="0"/>
        </w:tabs>
        <w:ind w:leftChars="0"/>
        <w:rPr>
          <w:rFonts w:hint="eastAsia" w:cs="Arial"/>
        </w:rPr>
      </w:pPr>
      <w:r>
        <w:rPr>
          <w:rFonts w:hint="eastAsia" w:cs="Arial"/>
        </w:rPr>
        <w:t>高可用性和高性能的设计</w:t>
      </w:r>
    </w:p>
    <w:p w14:paraId="7062BC76">
      <w:pPr>
        <w:pStyle w:val="3"/>
        <w:numPr>
          <w:numId w:val="0"/>
        </w:numPr>
        <w:tabs>
          <w:tab w:val="left" w:pos="540"/>
          <w:tab w:val="clear" w:pos="0"/>
        </w:tabs>
        <w:ind w:leftChars="0"/>
        <w:rPr>
          <w:rFonts w:hint="eastAsia" w:cs="Arial"/>
        </w:rPr>
      </w:pPr>
      <w:r>
        <w:rPr>
          <w:rFonts w:hint="eastAsia" w:cs="Arial"/>
        </w:rPr>
        <w:t>跨平台兼容性（支持桌面和移动设备访问）</w:t>
      </w:r>
    </w:p>
    <w:p w14:paraId="23B09E0F">
      <w:pPr>
        <w:pStyle w:val="3"/>
        <w:numPr>
          <w:numId w:val="0"/>
        </w:numPr>
        <w:tabs>
          <w:tab w:val="left" w:pos="540"/>
          <w:tab w:val="clear" w:pos="0"/>
        </w:tabs>
        <w:ind w:leftChars="0"/>
        <w:rPr>
          <w:rFonts w:hint="eastAsia" w:cs="Arial"/>
        </w:rPr>
      </w:pPr>
      <w:r>
        <w:rPr>
          <w:rFonts w:hint="eastAsia" w:cs="Arial"/>
        </w:rPr>
        <w:t>用户体验：</w:t>
      </w:r>
    </w:p>
    <w:p w14:paraId="4E1ECFC8">
      <w:pPr>
        <w:pStyle w:val="3"/>
        <w:numPr>
          <w:numId w:val="0"/>
        </w:numPr>
        <w:tabs>
          <w:tab w:val="left" w:pos="540"/>
          <w:tab w:val="clear" w:pos="0"/>
        </w:tabs>
        <w:ind w:leftChars="0"/>
        <w:rPr>
          <w:rFonts w:hint="eastAsia" w:cs="Arial"/>
        </w:rPr>
      </w:pPr>
      <w:r>
        <w:rPr>
          <w:rFonts w:hint="eastAsia" w:cs="Arial"/>
        </w:rPr>
        <w:t>简洁直观的用户界面设计（UI/UX）</w:t>
      </w:r>
    </w:p>
    <w:p w14:paraId="64B16F02">
      <w:pPr>
        <w:pStyle w:val="3"/>
        <w:numPr>
          <w:numId w:val="0"/>
        </w:numPr>
        <w:tabs>
          <w:tab w:val="left" w:pos="540"/>
          <w:tab w:val="clear" w:pos="0"/>
        </w:tabs>
        <w:ind w:leftChars="0"/>
        <w:rPr>
          <w:rFonts w:hint="eastAsia" w:cs="Arial"/>
        </w:rPr>
      </w:pPr>
      <w:r>
        <w:rPr>
          <w:rFonts w:hint="eastAsia" w:cs="Arial"/>
        </w:rPr>
        <w:t>支持多种支付方式（如信用卡、支付宝、微信支付等）</w:t>
      </w:r>
    </w:p>
    <w:p w14:paraId="5384F7C9">
      <w:pPr>
        <w:pStyle w:val="3"/>
        <w:numPr>
          <w:numId w:val="0"/>
        </w:numPr>
        <w:tabs>
          <w:tab w:val="left" w:pos="540"/>
          <w:tab w:val="clear" w:pos="0"/>
        </w:tabs>
        <w:ind w:leftChars="0"/>
        <w:rPr>
          <w:rFonts w:hint="eastAsia" w:cs="Arial"/>
        </w:rPr>
      </w:pPr>
      <w:r>
        <w:rPr>
          <w:rFonts w:hint="eastAsia" w:cs="Arial"/>
        </w:rPr>
        <w:t>快速响应的搜索和商品加载功能</w:t>
      </w:r>
    </w:p>
    <w:p w14:paraId="46B2F5FB">
      <w:pPr>
        <w:pStyle w:val="3"/>
        <w:numPr>
          <w:numId w:val="0"/>
        </w:numPr>
        <w:tabs>
          <w:tab w:val="left" w:pos="540"/>
          <w:tab w:val="clear" w:pos="0"/>
        </w:tabs>
        <w:ind w:leftChars="0"/>
        <w:rPr>
          <w:rFonts w:hint="eastAsia" w:cs="Arial"/>
        </w:rPr>
      </w:pPr>
      <w:r>
        <w:rPr>
          <w:rFonts w:hint="eastAsia" w:cs="Arial"/>
        </w:rPr>
        <w:t>相关产品</w:t>
      </w:r>
    </w:p>
    <w:p w14:paraId="66DAF080">
      <w:pPr>
        <w:pStyle w:val="3"/>
        <w:numPr>
          <w:numId w:val="0"/>
        </w:numPr>
        <w:tabs>
          <w:tab w:val="left" w:pos="540"/>
          <w:tab w:val="clear" w:pos="0"/>
        </w:tabs>
        <w:ind w:leftChars="0"/>
        <w:rPr>
          <w:rFonts w:hint="eastAsia" w:cs="Arial"/>
        </w:rPr>
      </w:pPr>
      <w:r>
        <w:rPr>
          <w:rFonts w:hint="eastAsia" w:cs="Arial"/>
        </w:rPr>
        <w:t>此家具商城系统的开发和运营可能会受到以下相关产品或服务的影响：</w:t>
      </w:r>
    </w:p>
    <w:p w14:paraId="051ACD1F">
      <w:pPr>
        <w:pStyle w:val="3"/>
        <w:numPr>
          <w:numId w:val="0"/>
        </w:numPr>
        <w:tabs>
          <w:tab w:val="left" w:pos="540"/>
          <w:tab w:val="clear" w:pos="0"/>
        </w:tabs>
        <w:ind w:leftChars="0"/>
        <w:rPr>
          <w:rFonts w:hint="eastAsia" w:cs="Arial"/>
        </w:rPr>
      </w:pPr>
    </w:p>
    <w:p w14:paraId="116A9161">
      <w:pPr>
        <w:pStyle w:val="3"/>
        <w:tabs>
          <w:tab w:val="left" w:pos="540"/>
          <w:tab w:val="clear" w:pos="0"/>
        </w:tabs>
        <w:rPr>
          <w:rFonts w:hint="eastAsia" w:cs="Arial"/>
        </w:rPr>
      </w:pPr>
      <w:r>
        <w:rPr>
          <w:rFonts w:hint="eastAsia" w:cs="Arial"/>
        </w:rPr>
        <w:t>支付网关：</w:t>
      </w:r>
    </w:p>
    <w:p w14:paraId="4E18FEC7">
      <w:pPr>
        <w:pStyle w:val="3"/>
        <w:numPr>
          <w:numId w:val="0"/>
        </w:numPr>
        <w:tabs>
          <w:tab w:val="left" w:pos="540"/>
          <w:tab w:val="clear" w:pos="0"/>
        </w:tabs>
        <w:ind w:leftChars="0"/>
        <w:rPr>
          <w:rFonts w:hint="eastAsia" w:cs="Arial"/>
        </w:rPr>
      </w:pPr>
      <w:r>
        <w:rPr>
          <w:rFonts w:hint="eastAsia" w:cs="Arial"/>
        </w:rPr>
        <w:t>支付宝、微信支付、信用卡支付等集成，确保用户完成订单付款。</w:t>
      </w:r>
    </w:p>
    <w:p w14:paraId="131B015C">
      <w:pPr>
        <w:pStyle w:val="3"/>
        <w:numPr>
          <w:numId w:val="0"/>
        </w:numPr>
        <w:tabs>
          <w:tab w:val="left" w:pos="540"/>
          <w:tab w:val="clear" w:pos="0"/>
        </w:tabs>
        <w:ind w:leftChars="0"/>
        <w:rPr>
          <w:rFonts w:hint="eastAsia" w:cs="Arial"/>
        </w:rPr>
      </w:pPr>
      <w:r>
        <w:rPr>
          <w:rFonts w:hint="eastAsia" w:cs="Arial"/>
        </w:rPr>
        <w:t>物流配送系统：</w:t>
      </w:r>
    </w:p>
    <w:p w14:paraId="6206548E">
      <w:pPr>
        <w:pStyle w:val="3"/>
        <w:numPr>
          <w:numId w:val="0"/>
        </w:numPr>
        <w:tabs>
          <w:tab w:val="left" w:pos="540"/>
          <w:tab w:val="clear" w:pos="0"/>
        </w:tabs>
        <w:ind w:leftChars="0"/>
        <w:rPr>
          <w:rFonts w:hint="eastAsia" w:cs="Arial"/>
        </w:rPr>
      </w:pPr>
      <w:r>
        <w:rPr>
          <w:rFonts w:hint="eastAsia" w:cs="Arial"/>
        </w:rPr>
        <w:t>配合商城订单处理，可能需要与第三方物流服务进行接口对接，确保商品配送到用户。</w:t>
      </w:r>
    </w:p>
    <w:p w14:paraId="0C8C4BA9">
      <w:pPr>
        <w:pStyle w:val="3"/>
        <w:numPr>
          <w:numId w:val="0"/>
        </w:numPr>
        <w:tabs>
          <w:tab w:val="left" w:pos="540"/>
          <w:tab w:val="clear" w:pos="0"/>
        </w:tabs>
        <w:ind w:leftChars="0"/>
        <w:rPr>
          <w:rFonts w:hint="eastAsia" w:cs="Arial"/>
        </w:rPr>
      </w:pPr>
      <w:r>
        <w:rPr>
          <w:rFonts w:hint="eastAsia" w:cs="Arial"/>
        </w:rPr>
        <w:t>库存管理系统：</w:t>
      </w:r>
    </w:p>
    <w:p w14:paraId="66B14E34">
      <w:pPr>
        <w:pStyle w:val="3"/>
        <w:numPr>
          <w:numId w:val="0"/>
        </w:numPr>
        <w:tabs>
          <w:tab w:val="left" w:pos="540"/>
          <w:tab w:val="clear" w:pos="0"/>
        </w:tabs>
        <w:ind w:leftChars="0"/>
        <w:rPr>
          <w:rFonts w:hint="eastAsia" w:cs="Arial"/>
        </w:rPr>
      </w:pPr>
      <w:r>
        <w:rPr>
          <w:rFonts w:hint="eastAsia" w:cs="Arial"/>
        </w:rPr>
        <w:t>连接产品数据库，实时更新库存，避免超卖或库存不足的情况发生。</w:t>
      </w:r>
    </w:p>
    <w:p w14:paraId="0F515200">
      <w:pPr>
        <w:pStyle w:val="3"/>
        <w:numPr>
          <w:numId w:val="0"/>
        </w:numPr>
        <w:tabs>
          <w:tab w:val="left" w:pos="540"/>
          <w:tab w:val="clear" w:pos="0"/>
        </w:tabs>
        <w:ind w:leftChars="0"/>
        <w:rPr>
          <w:rFonts w:hint="eastAsia" w:cs="Arial"/>
        </w:rPr>
      </w:pPr>
      <w:r>
        <w:rPr>
          <w:rFonts w:hint="eastAsia" w:cs="Arial"/>
        </w:rPr>
        <w:t>推荐算法系统：</w:t>
      </w:r>
    </w:p>
    <w:p w14:paraId="27D80B99">
      <w:pPr>
        <w:pStyle w:val="3"/>
        <w:numPr>
          <w:numId w:val="0"/>
        </w:numPr>
        <w:tabs>
          <w:tab w:val="left" w:pos="540"/>
          <w:tab w:val="clear" w:pos="0"/>
        </w:tabs>
        <w:ind w:leftChars="0"/>
        <w:rPr>
          <w:rFonts w:hint="eastAsia" w:cs="Arial"/>
        </w:rPr>
      </w:pPr>
      <w:r>
        <w:rPr>
          <w:rFonts w:hint="eastAsia" w:cs="Arial"/>
        </w:rPr>
        <w:t>基于用户浏览历史和购买记录，提供个性化的商品推荐，提升用户购物体验。</w:t>
      </w:r>
    </w:p>
    <w:p w14:paraId="16AF3AEC">
      <w:pPr>
        <w:pStyle w:val="3"/>
        <w:numPr>
          <w:numId w:val="0"/>
        </w:numPr>
        <w:tabs>
          <w:tab w:val="left" w:pos="540"/>
          <w:tab w:val="clear" w:pos="0"/>
        </w:tabs>
        <w:ind w:leftChars="0"/>
        <w:rPr>
          <w:rFonts w:hint="eastAsia" w:cs="Arial"/>
        </w:rPr>
      </w:pPr>
      <w:r>
        <w:rPr>
          <w:rFonts w:hint="eastAsia" w:cs="Arial"/>
        </w:rPr>
        <w:t>用户数据分析工具：</w:t>
      </w:r>
    </w:p>
    <w:p w14:paraId="1D7E108A">
      <w:pPr>
        <w:pStyle w:val="3"/>
        <w:numPr>
          <w:numId w:val="0"/>
        </w:numPr>
        <w:tabs>
          <w:tab w:val="left" w:pos="540"/>
          <w:tab w:val="clear" w:pos="0"/>
        </w:tabs>
        <w:ind w:leftChars="0"/>
        <w:rPr>
          <w:rFonts w:hint="eastAsia" w:cs="Arial"/>
        </w:rPr>
      </w:pPr>
      <w:r>
        <w:rPr>
          <w:rFonts w:hint="eastAsia" w:cs="Arial"/>
        </w:rPr>
        <w:t>分析用户行为和购物偏好，帮助商城优化产品和营销策略。</w:t>
      </w:r>
    </w:p>
    <w:p w14:paraId="59B162B5">
      <w:pPr>
        <w:pStyle w:val="3"/>
        <w:numPr>
          <w:numId w:val="0"/>
        </w:numPr>
        <w:tabs>
          <w:tab w:val="left" w:pos="540"/>
          <w:tab w:val="clear" w:pos="0"/>
        </w:tabs>
        <w:ind w:leftChars="0"/>
        <w:rPr>
          <w:rFonts w:hint="eastAsia" w:cs="Arial"/>
        </w:rPr>
      </w:pPr>
      <w:r>
        <w:rPr>
          <w:rFonts w:hint="eastAsia" w:cs="Arial"/>
        </w:rPr>
        <w:t>受到此文档影响的其他事物</w:t>
      </w:r>
    </w:p>
    <w:p w14:paraId="243B9974">
      <w:pPr>
        <w:pStyle w:val="3"/>
        <w:numPr>
          <w:numId w:val="0"/>
        </w:numPr>
        <w:tabs>
          <w:tab w:val="left" w:pos="540"/>
          <w:tab w:val="clear" w:pos="0"/>
        </w:tabs>
        <w:ind w:leftChars="0"/>
        <w:rPr>
          <w:rFonts w:hint="eastAsia" w:cs="Arial"/>
        </w:rPr>
      </w:pPr>
      <w:r>
        <w:rPr>
          <w:rFonts w:hint="eastAsia" w:cs="Arial"/>
        </w:rPr>
        <w:t>前端开发：</w:t>
      </w:r>
    </w:p>
    <w:p w14:paraId="2534DD86">
      <w:pPr>
        <w:pStyle w:val="3"/>
        <w:numPr>
          <w:numId w:val="0"/>
        </w:numPr>
        <w:tabs>
          <w:tab w:val="left" w:pos="540"/>
          <w:tab w:val="clear" w:pos="0"/>
        </w:tabs>
        <w:ind w:leftChars="0"/>
        <w:rPr>
          <w:rFonts w:hint="eastAsia" w:cs="Arial"/>
        </w:rPr>
      </w:pPr>
      <w:r>
        <w:rPr>
          <w:rFonts w:hint="eastAsia" w:cs="Arial"/>
        </w:rPr>
        <w:t>用户界面的设计和开发将根据文档中的UI/UX要求进行，确保响应式设计和流畅的用户体验。</w:t>
      </w:r>
    </w:p>
    <w:p w14:paraId="7EECD234">
      <w:pPr>
        <w:pStyle w:val="3"/>
        <w:numPr>
          <w:numId w:val="0"/>
        </w:numPr>
        <w:tabs>
          <w:tab w:val="left" w:pos="540"/>
          <w:tab w:val="clear" w:pos="0"/>
        </w:tabs>
        <w:ind w:leftChars="0"/>
        <w:rPr>
          <w:rFonts w:hint="eastAsia" w:cs="Arial"/>
        </w:rPr>
      </w:pPr>
      <w:r>
        <w:rPr>
          <w:rFonts w:hint="eastAsia" w:cs="Arial"/>
        </w:rPr>
        <w:t>后端开发：</w:t>
      </w:r>
    </w:p>
    <w:p w14:paraId="130B69A4">
      <w:pPr>
        <w:pStyle w:val="3"/>
        <w:numPr>
          <w:numId w:val="0"/>
        </w:numPr>
        <w:tabs>
          <w:tab w:val="left" w:pos="540"/>
          <w:tab w:val="clear" w:pos="0"/>
        </w:tabs>
        <w:ind w:leftChars="0"/>
        <w:rPr>
          <w:rFonts w:hint="eastAsia" w:cs="Arial"/>
        </w:rPr>
      </w:pPr>
      <w:r>
        <w:rPr>
          <w:rFonts w:hint="eastAsia" w:cs="Arial"/>
        </w:rPr>
        <w:t>后端系统需要根据文档中的功能需求，搭建商品管理、订单管理、支付集成和数据存储系统。</w:t>
      </w:r>
    </w:p>
    <w:bookmarkEnd w:id="10"/>
    <w:tbl>
      <w:tblPr>
        <w:tblStyle w:val="28"/>
        <w:tblW w:w="821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380"/>
        <w:gridCol w:w="6834"/>
      </w:tblGrid>
      <w:tr w14:paraId="1EA900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70" w:hRule="atLeast"/>
        </w:trPr>
        <w:tc>
          <w:tcPr>
            <w:tcW w:w="1380" w:type="dxa"/>
            <w:shd w:val="clear" w:color="auto" w:fill="C0C0C0"/>
          </w:tcPr>
          <w:p w14:paraId="4C0C5F72">
            <w:r>
              <w:t>名词术语</w:t>
            </w:r>
          </w:p>
        </w:tc>
        <w:tc>
          <w:tcPr>
            <w:tcW w:w="6834" w:type="dxa"/>
            <w:shd w:val="clear" w:color="auto" w:fill="C0C0C0"/>
          </w:tcPr>
          <w:p w14:paraId="11B66E0F">
            <w:r>
              <w:t>名词解释</w:t>
            </w:r>
          </w:p>
        </w:tc>
      </w:tr>
      <w:tr w14:paraId="0BB0A0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25" w:hRule="atLeast"/>
        </w:trPr>
        <w:tc>
          <w:tcPr>
            <w:tcW w:w="1380" w:type="dxa"/>
          </w:tcPr>
          <w:p w14:paraId="54861508"/>
        </w:tc>
        <w:tc>
          <w:tcPr>
            <w:tcW w:w="6834" w:type="dxa"/>
          </w:tcPr>
          <w:p w14:paraId="36E1B384"/>
        </w:tc>
      </w:tr>
      <w:tr w14:paraId="393BC8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25" w:hRule="atLeast"/>
        </w:trPr>
        <w:tc>
          <w:tcPr>
            <w:tcW w:w="1380" w:type="dxa"/>
          </w:tcPr>
          <w:p w14:paraId="11FAD46C"/>
        </w:tc>
        <w:tc>
          <w:tcPr>
            <w:tcW w:w="6834" w:type="dxa"/>
          </w:tcPr>
          <w:p w14:paraId="5EB3F7F1"/>
        </w:tc>
      </w:tr>
      <w:tr w14:paraId="094862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25" w:hRule="atLeast"/>
        </w:trPr>
        <w:tc>
          <w:tcPr>
            <w:tcW w:w="1380" w:type="dxa"/>
          </w:tcPr>
          <w:p w14:paraId="457632A0"/>
        </w:tc>
        <w:tc>
          <w:tcPr>
            <w:tcW w:w="6834" w:type="dxa"/>
          </w:tcPr>
          <w:p w14:paraId="6280FBCA"/>
        </w:tc>
      </w:tr>
    </w:tbl>
    <w:p w14:paraId="05A884DE">
      <w:pPr>
        <w:pStyle w:val="34"/>
        <w:spacing w:before="0" w:beforeAutospacing="0" w:after="156" w:afterLines="50" w:afterAutospacing="0" w:line="240" w:lineRule="auto"/>
        <w:ind w:firstLine="0" w:firstLineChars="0"/>
        <w:rPr>
          <w:rFonts w:ascii="Arial" w:hAnsi="Arial" w:cs="Arial"/>
          <w:i w:val="0"/>
        </w:rPr>
      </w:pPr>
    </w:p>
    <w:p w14:paraId="2D49023F">
      <w:pPr>
        <w:pStyle w:val="2"/>
        <w:rPr>
          <w:rFonts w:ascii="Arial" w:hAnsi="Arial" w:cs="Arial"/>
        </w:rPr>
      </w:pPr>
      <w:bookmarkStart w:id="11" w:name="_Toc4597875"/>
      <w:r>
        <w:rPr>
          <w:rFonts w:ascii="Arial" w:hAnsi="Arial" w:cs="Arial"/>
        </w:rPr>
        <w:t>用户角色描述</w:t>
      </w:r>
      <w:bookmarkEnd w:id="11"/>
    </w:p>
    <w:tbl>
      <w:tblPr>
        <w:tblStyle w:val="28"/>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560"/>
      </w:tblGrid>
      <w:tr w14:paraId="1492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shd w:val="clear" w:color="auto" w:fill="C0C0C0"/>
          </w:tcPr>
          <w:p w14:paraId="64E7EE78">
            <w:pPr>
              <w:jc w:val="center"/>
              <w:rPr>
                <w:rFonts w:ascii="Arial" w:hAnsi="Arial" w:cs="Arial"/>
                <w:sz w:val="20"/>
                <w:szCs w:val="20"/>
              </w:rPr>
            </w:pPr>
            <w:r>
              <w:rPr>
                <w:rFonts w:ascii="Arial" w:hAnsi="Arial" w:cs="Arial"/>
                <w:sz w:val="20"/>
                <w:szCs w:val="20"/>
              </w:rPr>
              <w:t>用户角色</w:t>
            </w:r>
          </w:p>
        </w:tc>
        <w:tc>
          <w:tcPr>
            <w:tcW w:w="7560" w:type="dxa"/>
            <w:shd w:val="clear" w:color="auto" w:fill="C0C0C0"/>
          </w:tcPr>
          <w:p w14:paraId="30B46BA7">
            <w:pPr>
              <w:jc w:val="center"/>
              <w:rPr>
                <w:rFonts w:ascii="Arial" w:hAnsi="Arial" w:cs="Arial"/>
                <w:sz w:val="20"/>
                <w:szCs w:val="20"/>
              </w:rPr>
            </w:pPr>
            <w:r>
              <w:rPr>
                <w:rFonts w:ascii="Arial" w:hAnsi="Arial" w:cs="Arial"/>
                <w:sz w:val="20"/>
                <w:szCs w:val="20"/>
              </w:rPr>
              <w:t>用户描述</w:t>
            </w:r>
          </w:p>
        </w:tc>
      </w:tr>
      <w:tr w14:paraId="1D69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088" w:type="dxa"/>
            <w:shd w:val="clear" w:color="auto" w:fill="auto"/>
            <w:vAlign w:val="center"/>
          </w:tcPr>
          <w:p w14:paraId="5C2B9703">
            <w:pPr>
              <w:rPr>
                <w:rFonts w:hint="eastAsia" w:ascii="Arial" w:hAnsi="Arial" w:eastAsia="宋体" w:cs="Arial"/>
                <w:i/>
                <w:color w:val="0000FF"/>
                <w:sz w:val="20"/>
                <w:szCs w:val="20"/>
                <w:lang w:val="en-US" w:eastAsia="zh-CN"/>
              </w:rPr>
            </w:pPr>
            <w:r>
              <w:rPr>
                <w:rFonts w:hint="eastAsia" w:ascii="Arial" w:hAnsi="Arial" w:cs="Arial"/>
                <w:i/>
                <w:color w:val="0000FF"/>
                <w:sz w:val="20"/>
                <w:szCs w:val="20"/>
                <w:lang w:val="en-US" w:eastAsia="zh-CN"/>
              </w:rPr>
              <w:t>管理员</w:t>
            </w:r>
          </w:p>
        </w:tc>
        <w:tc>
          <w:tcPr>
            <w:tcW w:w="7560" w:type="dxa"/>
          </w:tcPr>
          <w:p w14:paraId="0F4D23F6">
            <w:pPr>
              <w:rPr>
                <w:rFonts w:hint="eastAsia" w:ascii="Arial" w:hAnsi="Arial" w:eastAsia="宋体" w:cs="Arial"/>
                <w:i/>
                <w:color w:val="0000FF"/>
                <w:sz w:val="20"/>
                <w:szCs w:val="20"/>
                <w:lang w:val="en-US" w:eastAsia="zh-CN"/>
              </w:rPr>
            </w:pPr>
            <w:r>
              <w:rPr>
                <w:rFonts w:hint="eastAsia" w:ascii="Arial" w:hAnsi="Arial" w:cs="Arial"/>
                <w:i/>
                <w:color w:val="0000FF"/>
                <w:sz w:val="20"/>
                <w:szCs w:val="20"/>
                <w:lang w:val="en-US" w:eastAsia="zh-CN"/>
              </w:rPr>
              <w:t>管理</w:t>
            </w:r>
          </w:p>
        </w:tc>
      </w:tr>
      <w:tr w14:paraId="0ED6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shd w:val="clear" w:color="auto" w:fill="auto"/>
          </w:tcPr>
          <w:p w14:paraId="6BE1B089">
            <w:pPr>
              <w:rPr>
                <w:rFonts w:hint="eastAsia" w:ascii="Arial" w:hAnsi="Arial" w:eastAsia="宋体" w:cs="Arial"/>
                <w:i/>
                <w:color w:val="0000FF"/>
                <w:sz w:val="20"/>
                <w:szCs w:val="20"/>
                <w:lang w:val="en-US" w:eastAsia="zh-CN"/>
              </w:rPr>
            </w:pPr>
            <w:r>
              <w:rPr>
                <w:rFonts w:hint="eastAsia" w:ascii="Arial" w:hAnsi="Arial" w:cs="Arial"/>
                <w:i/>
                <w:color w:val="0000FF"/>
                <w:sz w:val="20"/>
                <w:szCs w:val="20"/>
                <w:lang w:val="en-US" w:eastAsia="zh-CN"/>
              </w:rPr>
              <w:t>商家</w:t>
            </w:r>
          </w:p>
        </w:tc>
        <w:tc>
          <w:tcPr>
            <w:tcW w:w="7560" w:type="dxa"/>
          </w:tcPr>
          <w:p w14:paraId="4C3E5880">
            <w:pPr>
              <w:rPr>
                <w:rFonts w:hint="default" w:ascii="Arial" w:hAnsi="Arial" w:eastAsia="宋体" w:cs="Arial"/>
                <w:i/>
                <w:color w:val="0000FF"/>
                <w:sz w:val="20"/>
                <w:szCs w:val="20"/>
                <w:lang w:val="en-US" w:eastAsia="zh-CN"/>
              </w:rPr>
            </w:pPr>
            <w:r>
              <w:rPr>
                <w:rFonts w:hint="eastAsia" w:ascii="Arial" w:hAnsi="Arial" w:cs="Arial"/>
                <w:i/>
                <w:color w:val="0000FF"/>
                <w:sz w:val="20"/>
                <w:szCs w:val="20"/>
                <w:lang w:val="en-US" w:eastAsia="zh-CN"/>
              </w:rPr>
              <w:t>管理商品</w:t>
            </w:r>
          </w:p>
        </w:tc>
      </w:tr>
      <w:tr w14:paraId="78A4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45B7BA2B">
            <w:pPr>
              <w:rPr>
                <w:rFonts w:hint="eastAsia" w:ascii="Arial" w:hAnsi="Arial" w:eastAsia="宋体" w:cs="Arial"/>
                <w:i/>
                <w:color w:val="0000FF"/>
                <w:sz w:val="20"/>
                <w:szCs w:val="20"/>
                <w:lang w:val="en-US" w:eastAsia="zh-CN"/>
              </w:rPr>
            </w:pPr>
            <w:r>
              <w:rPr>
                <w:rFonts w:hint="eastAsia" w:ascii="Arial" w:hAnsi="Arial" w:cs="Arial"/>
                <w:i/>
                <w:color w:val="0000FF"/>
                <w:sz w:val="20"/>
                <w:szCs w:val="20"/>
                <w:lang w:val="en-US" w:eastAsia="zh-CN"/>
              </w:rPr>
              <w:t>用户</w:t>
            </w:r>
          </w:p>
        </w:tc>
        <w:tc>
          <w:tcPr>
            <w:tcW w:w="7560" w:type="dxa"/>
          </w:tcPr>
          <w:p w14:paraId="346DF031">
            <w:pPr>
              <w:rPr>
                <w:rFonts w:hint="eastAsia" w:ascii="Arial" w:hAnsi="Arial" w:eastAsia="宋体" w:cs="Arial"/>
                <w:i/>
                <w:color w:val="0000FF"/>
                <w:sz w:val="20"/>
                <w:szCs w:val="20"/>
                <w:lang w:val="en-US" w:eastAsia="zh-CN"/>
              </w:rPr>
            </w:pPr>
            <w:r>
              <w:rPr>
                <w:rFonts w:hint="eastAsia" w:ascii="Arial" w:hAnsi="Arial" w:cs="Arial"/>
                <w:i/>
                <w:color w:val="0000FF"/>
                <w:sz w:val="20"/>
                <w:szCs w:val="20"/>
                <w:lang w:val="en-US" w:eastAsia="zh-CN"/>
              </w:rPr>
              <w:t>购物</w:t>
            </w:r>
          </w:p>
        </w:tc>
      </w:tr>
    </w:tbl>
    <w:p w14:paraId="5664F530">
      <w:pPr>
        <w:pStyle w:val="2"/>
        <w:rPr>
          <w:rFonts w:ascii="Arial" w:hAnsi="Arial" w:cs="Arial"/>
        </w:rPr>
      </w:pPr>
      <w:bookmarkStart w:id="12" w:name="_Toc4597876"/>
      <w:r>
        <w:rPr>
          <w:rFonts w:ascii="Arial" w:hAnsi="Arial" w:cs="Arial"/>
        </w:rPr>
        <w:t>产品概述</w:t>
      </w:r>
      <w:bookmarkEnd w:id="12"/>
    </w:p>
    <w:p w14:paraId="14F5C828">
      <w:pPr>
        <w:pStyle w:val="3"/>
        <w:numPr>
          <w:numId w:val="0"/>
        </w:numPr>
        <w:tabs>
          <w:tab w:val="left" w:pos="540"/>
          <w:tab w:val="clear" w:pos="0"/>
        </w:tabs>
        <w:ind w:leftChars="0"/>
        <w:rPr>
          <w:rFonts w:cs="Arial"/>
        </w:rPr>
      </w:pPr>
      <w:bookmarkStart w:id="13" w:name="_Toc4597877"/>
      <w:bookmarkStart w:id="14" w:name="_Toc256980046"/>
      <w:r>
        <w:rPr>
          <w:rFonts w:cs="Arial"/>
        </w:rPr>
        <w:t>目标</w:t>
      </w:r>
      <w:bookmarkEnd w:id="13"/>
      <w:bookmarkEnd w:id="14"/>
    </w:p>
    <w:p w14:paraId="2784E1A2">
      <w:pPr>
        <w:pStyle w:val="3"/>
        <w:numPr>
          <w:numId w:val="0"/>
        </w:numPr>
        <w:tabs>
          <w:tab w:val="left" w:pos="540"/>
          <w:tab w:val="clear" w:pos="0"/>
        </w:tabs>
        <w:ind w:leftChars="0"/>
        <w:rPr>
          <w:rFonts w:hint="eastAsia" w:cs="Arial"/>
        </w:rPr>
      </w:pPr>
      <w:bookmarkStart w:id="15" w:name="_Toc4597878"/>
      <w:r>
        <w:rPr>
          <w:rFonts w:hint="eastAsia" w:cs="Arial"/>
        </w:rPr>
        <w:t>目标用户群体</w:t>
      </w:r>
    </w:p>
    <w:p w14:paraId="145D8265">
      <w:pPr>
        <w:pStyle w:val="3"/>
        <w:numPr>
          <w:numId w:val="0"/>
        </w:numPr>
        <w:tabs>
          <w:tab w:val="left" w:pos="540"/>
          <w:tab w:val="clear" w:pos="0"/>
        </w:tabs>
        <w:ind w:leftChars="0"/>
        <w:rPr>
          <w:rFonts w:hint="eastAsia" w:cs="Arial"/>
        </w:rPr>
      </w:pPr>
      <w:r>
        <w:rPr>
          <w:rFonts w:hint="eastAsia" w:cs="Arial"/>
        </w:rPr>
        <w:t>本家具商城系统主要面向以下几类用户：</w:t>
      </w:r>
    </w:p>
    <w:p w14:paraId="6F18440D">
      <w:pPr>
        <w:pStyle w:val="3"/>
        <w:numPr>
          <w:numId w:val="0"/>
        </w:numPr>
        <w:tabs>
          <w:tab w:val="left" w:pos="540"/>
          <w:tab w:val="clear" w:pos="0"/>
        </w:tabs>
        <w:ind w:leftChars="0"/>
        <w:rPr>
          <w:rFonts w:hint="eastAsia" w:cs="Arial"/>
        </w:rPr>
      </w:pPr>
      <w:r>
        <w:rPr>
          <w:rFonts w:hint="eastAsia" w:cs="Arial"/>
        </w:rPr>
        <w:t>家庭消费者：需要购买家具和家居装饰的个人或家庭，尤其是装修新居、替换老旧家具或进行家居升级的用户。</w:t>
      </w:r>
    </w:p>
    <w:p w14:paraId="21FED802">
      <w:pPr>
        <w:pStyle w:val="3"/>
        <w:numPr>
          <w:numId w:val="0"/>
        </w:numPr>
        <w:tabs>
          <w:tab w:val="left" w:pos="540"/>
          <w:tab w:val="clear" w:pos="0"/>
        </w:tabs>
        <w:ind w:leftChars="0"/>
        <w:rPr>
          <w:rFonts w:hint="eastAsia" w:cs="Arial"/>
        </w:rPr>
      </w:pPr>
      <w:r>
        <w:rPr>
          <w:rFonts w:hint="eastAsia" w:cs="Arial"/>
        </w:rPr>
        <w:t>商家与品牌方：包括各类家具品牌和商家，希望通过线上平台销售自己的产品，扩大市场覆盖面，提升品牌曝光度。</w:t>
      </w:r>
    </w:p>
    <w:p w14:paraId="2141A996">
      <w:pPr>
        <w:pStyle w:val="3"/>
        <w:numPr>
          <w:numId w:val="0"/>
        </w:numPr>
        <w:tabs>
          <w:tab w:val="left" w:pos="540"/>
          <w:tab w:val="clear" w:pos="0"/>
        </w:tabs>
        <w:ind w:leftChars="0"/>
        <w:rPr>
          <w:rFonts w:hint="eastAsia" w:cs="Arial"/>
        </w:rPr>
      </w:pPr>
      <w:r>
        <w:rPr>
          <w:rFonts w:hint="eastAsia" w:cs="Arial"/>
        </w:rPr>
        <w:t>装修公司与设计师：为客户提供一站式家具采购和家居搭配服务的设计师、室内装修公司，可以便捷地购买所需家具产品。</w:t>
      </w:r>
    </w:p>
    <w:p w14:paraId="6DFED360">
      <w:pPr>
        <w:pStyle w:val="3"/>
        <w:numPr>
          <w:numId w:val="0"/>
        </w:numPr>
        <w:tabs>
          <w:tab w:val="left" w:pos="540"/>
          <w:tab w:val="clear" w:pos="0"/>
        </w:tabs>
        <w:ind w:leftChars="0"/>
        <w:rPr>
          <w:rFonts w:hint="eastAsia" w:cs="Arial"/>
        </w:rPr>
      </w:pPr>
      <w:r>
        <w:rPr>
          <w:rFonts w:hint="eastAsia" w:cs="Arial"/>
        </w:rPr>
        <w:t>物流服务商：参与商品配送、物流跟踪的第三方物流服务提供商。</w:t>
      </w:r>
    </w:p>
    <w:p w14:paraId="234F3EB5">
      <w:pPr>
        <w:pStyle w:val="3"/>
        <w:numPr>
          <w:numId w:val="0"/>
        </w:numPr>
        <w:tabs>
          <w:tab w:val="left" w:pos="540"/>
          <w:tab w:val="clear" w:pos="0"/>
        </w:tabs>
        <w:ind w:leftChars="0"/>
        <w:rPr>
          <w:rFonts w:hint="eastAsia" w:cs="Arial"/>
        </w:rPr>
      </w:pPr>
      <w:r>
        <w:rPr>
          <w:rFonts w:hint="eastAsia" w:cs="Arial"/>
        </w:rPr>
        <w:t>产品解决的问题</w:t>
      </w:r>
    </w:p>
    <w:p w14:paraId="0F8BD682">
      <w:pPr>
        <w:pStyle w:val="3"/>
        <w:numPr>
          <w:numId w:val="0"/>
        </w:numPr>
        <w:tabs>
          <w:tab w:val="left" w:pos="540"/>
          <w:tab w:val="clear" w:pos="0"/>
        </w:tabs>
        <w:ind w:leftChars="0"/>
        <w:rPr>
          <w:rFonts w:hint="eastAsia" w:cs="Arial"/>
        </w:rPr>
      </w:pPr>
      <w:r>
        <w:rPr>
          <w:rFonts w:hint="eastAsia" w:cs="Arial"/>
        </w:rPr>
        <w:t>对家庭消费者的帮助：</w:t>
      </w:r>
    </w:p>
    <w:p w14:paraId="18435761">
      <w:pPr>
        <w:pStyle w:val="3"/>
        <w:numPr>
          <w:numId w:val="0"/>
        </w:numPr>
        <w:tabs>
          <w:tab w:val="left" w:pos="540"/>
          <w:tab w:val="clear" w:pos="0"/>
        </w:tabs>
        <w:ind w:leftChars="0"/>
        <w:rPr>
          <w:rFonts w:hint="eastAsia" w:cs="Arial"/>
        </w:rPr>
      </w:pPr>
    </w:p>
    <w:p w14:paraId="3DD74504">
      <w:pPr>
        <w:pStyle w:val="3"/>
        <w:numPr>
          <w:numId w:val="0"/>
        </w:numPr>
        <w:tabs>
          <w:tab w:val="left" w:pos="540"/>
          <w:tab w:val="clear" w:pos="0"/>
        </w:tabs>
        <w:ind w:leftChars="0"/>
        <w:rPr>
          <w:rFonts w:hint="eastAsia" w:cs="Arial"/>
        </w:rPr>
      </w:pPr>
      <w:r>
        <w:rPr>
          <w:rFonts w:hint="eastAsia" w:cs="Arial"/>
        </w:rPr>
        <w:t>简化家具采购流程：传统家具购物往往需要到店挑选、运输不便，家具商城系统提供了线上浏览、筛选、下单、配送一站式服务，节省时间和精力。</w:t>
      </w:r>
    </w:p>
    <w:p w14:paraId="26F3D07D">
      <w:pPr>
        <w:pStyle w:val="3"/>
        <w:numPr>
          <w:numId w:val="0"/>
        </w:numPr>
        <w:tabs>
          <w:tab w:val="left" w:pos="540"/>
          <w:tab w:val="clear" w:pos="0"/>
        </w:tabs>
        <w:ind w:leftChars="0"/>
        <w:rPr>
          <w:rFonts w:hint="eastAsia" w:cs="Arial"/>
        </w:rPr>
      </w:pPr>
      <w:r>
        <w:rPr>
          <w:rFonts w:hint="eastAsia" w:cs="Arial"/>
        </w:rPr>
        <w:t>个性化推荐：通过用户购买历史和浏览行为推荐相关家具，帮助用户更快找到适合自己需求的商品。</w:t>
      </w:r>
    </w:p>
    <w:p w14:paraId="69EBB8C8">
      <w:pPr>
        <w:pStyle w:val="3"/>
        <w:numPr>
          <w:numId w:val="0"/>
        </w:numPr>
        <w:tabs>
          <w:tab w:val="left" w:pos="540"/>
          <w:tab w:val="clear" w:pos="0"/>
        </w:tabs>
        <w:ind w:leftChars="0"/>
        <w:rPr>
          <w:rFonts w:hint="eastAsia" w:cs="Arial"/>
        </w:rPr>
      </w:pPr>
      <w:r>
        <w:rPr>
          <w:rFonts w:hint="eastAsia" w:cs="Arial"/>
        </w:rPr>
        <w:t>便捷的支付与配送服务：提供多种支付方式以及与物流配送系统对接，确保购物和配送过程流畅、及时。</w:t>
      </w:r>
    </w:p>
    <w:p w14:paraId="1205A3FA">
      <w:pPr>
        <w:pStyle w:val="3"/>
        <w:numPr>
          <w:numId w:val="0"/>
        </w:numPr>
        <w:tabs>
          <w:tab w:val="left" w:pos="540"/>
          <w:tab w:val="clear" w:pos="0"/>
        </w:tabs>
        <w:ind w:leftChars="0"/>
        <w:rPr>
          <w:rFonts w:hint="eastAsia" w:cs="Arial"/>
        </w:rPr>
      </w:pPr>
      <w:r>
        <w:rPr>
          <w:rFonts w:hint="eastAsia" w:cs="Arial"/>
        </w:rPr>
        <w:t>对商家的帮助：</w:t>
      </w:r>
    </w:p>
    <w:p w14:paraId="6516299D">
      <w:pPr>
        <w:pStyle w:val="3"/>
        <w:numPr>
          <w:numId w:val="0"/>
        </w:numPr>
        <w:tabs>
          <w:tab w:val="left" w:pos="540"/>
          <w:tab w:val="clear" w:pos="0"/>
        </w:tabs>
        <w:ind w:leftChars="0"/>
        <w:rPr>
          <w:rFonts w:hint="eastAsia" w:cs="Arial"/>
        </w:rPr>
      </w:pPr>
      <w:r>
        <w:rPr>
          <w:rFonts w:hint="eastAsia" w:cs="Arial"/>
        </w:rPr>
        <w:t>拓展销售渠道：商家可以通过平台展示和销售家具，增加线上曝光度，触达更多潜在顾客。</w:t>
      </w:r>
    </w:p>
    <w:p w14:paraId="6E843291">
      <w:pPr>
        <w:pStyle w:val="3"/>
        <w:numPr>
          <w:numId w:val="0"/>
        </w:numPr>
        <w:tabs>
          <w:tab w:val="left" w:pos="540"/>
          <w:tab w:val="clear" w:pos="0"/>
        </w:tabs>
        <w:ind w:leftChars="0"/>
        <w:rPr>
          <w:rFonts w:hint="eastAsia" w:cs="Arial"/>
        </w:rPr>
      </w:pPr>
      <w:r>
        <w:rPr>
          <w:rFonts w:hint="eastAsia" w:cs="Arial"/>
        </w:rPr>
        <w:t>后台数据分析：通过后台管理系统，商家可以监控销售数据、库存状况及用户反馈，从而优化产品和营销策略。</w:t>
      </w:r>
    </w:p>
    <w:p w14:paraId="11476934">
      <w:pPr>
        <w:pStyle w:val="3"/>
        <w:numPr>
          <w:numId w:val="0"/>
        </w:numPr>
        <w:tabs>
          <w:tab w:val="left" w:pos="540"/>
          <w:tab w:val="clear" w:pos="0"/>
        </w:tabs>
        <w:ind w:leftChars="0"/>
        <w:rPr>
          <w:rFonts w:hint="eastAsia" w:cs="Arial"/>
        </w:rPr>
      </w:pPr>
      <w:r>
        <w:rPr>
          <w:rFonts w:hint="eastAsia" w:cs="Arial"/>
        </w:rPr>
        <w:t>便捷的订单管理与支付接口：商家可以轻松管理订单、结算并完成发货，提升运营效率。</w:t>
      </w:r>
    </w:p>
    <w:p w14:paraId="6D3C17D3">
      <w:pPr>
        <w:pStyle w:val="3"/>
        <w:numPr>
          <w:numId w:val="0"/>
        </w:numPr>
        <w:tabs>
          <w:tab w:val="left" w:pos="540"/>
          <w:tab w:val="clear" w:pos="0"/>
        </w:tabs>
        <w:ind w:leftChars="0"/>
        <w:rPr>
          <w:rFonts w:hint="eastAsia" w:cs="Arial"/>
        </w:rPr>
      </w:pPr>
      <w:r>
        <w:rPr>
          <w:rFonts w:hint="eastAsia" w:cs="Arial"/>
        </w:rPr>
        <w:t>对设计师和装修公司：</w:t>
      </w:r>
    </w:p>
    <w:p w14:paraId="52EC2165">
      <w:pPr>
        <w:pStyle w:val="3"/>
        <w:numPr>
          <w:numId w:val="0"/>
        </w:numPr>
        <w:tabs>
          <w:tab w:val="left" w:pos="540"/>
          <w:tab w:val="clear" w:pos="0"/>
        </w:tabs>
        <w:ind w:leftChars="0"/>
        <w:rPr>
          <w:rFonts w:hint="eastAsia" w:cs="Arial"/>
        </w:rPr>
      </w:pPr>
      <w:r>
        <w:rPr>
          <w:rFonts w:hint="eastAsia" w:cs="Arial"/>
        </w:rPr>
        <w:t>一站式采购体验：装修公司和设计师可在平台上找到多样化的家具产品，并方便地为客户提供合适的推荐，提升工作效率。</w:t>
      </w:r>
    </w:p>
    <w:p w14:paraId="094F2F6E">
      <w:pPr>
        <w:pStyle w:val="3"/>
        <w:numPr>
          <w:numId w:val="0"/>
        </w:numPr>
        <w:tabs>
          <w:tab w:val="left" w:pos="540"/>
          <w:tab w:val="clear" w:pos="0"/>
        </w:tabs>
        <w:ind w:leftChars="0"/>
        <w:rPr>
          <w:rFonts w:hint="eastAsia" w:cs="Arial"/>
        </w:rPr>
      </w:pPr>
      <w:r>
        <w:rPr>
          <w:rFonts w:hint="eastAsia" w:cs="Arial"/>
        </w:rPr>
        <w:t>批量采购与定制选项：一些大宗家具采购、定制需求也能通过平台高效实现。</w:t>
      </w:r>
    </w:p>
    <w:p w14:paraId="19988530">
      <w:pPr>
        <w:pStyle w:val="3"/>
        <w:numPr>
          <w:numId w:val="0"/>
        </w:numPr>
        <w:tabs>
          <w:tab w:val="left" w:pos="540"/>
          <w:tab w:val="clear" w:pos="0"/>
        </w:tabs>
        <w:ind w:leftChars="0"/>
        <w:rPr>
          <w:rFonts w:hint="eastAsia" w:cs="Arial"/>
        </w:rPr>
      </w:pPr>
      <w:r>
        <w:rPr>
          <w:rFonts w:hint="eastAsia" w:cs="Arial"/>
        </w:rPr>
        <w:t>产品愿景</w:t>
      </w:r>
    </w:p>
    <w:p w14:paraId="6A14BD7B">
      <w:pPr>
        <w:pStyle w:val="3"/>
        <w:numPr>
          <w:numId w:val="0"/>
        </w:numPr>
        <w:tabs>
          <w:tab w:val="left" w:pos="540"/>
          <w:tab w:val="clear" w:pos="0"/>
        </w:tabs>
        <w:ind w:leftChars="0"/>
        <w:rPr>
          <w:rFonts w:hint="eastAsia" w:cs="Arial"/>
        </w:rPr>
      </w:pPr>
      <w:r>
        <w:rPr>
          <w:rFonts w:hint="eastAsia" w:cs="Arial"/>
        </w:rPr>
        <w:t>本家具商城系统的愿景是成为全球领先的 家居智能购物平台，为用户提供 个性化、便捷、高效的家居购物体验。通过技术创新和数据驱动，平台致力于：</w:t>
      </w:r>
    </w:p>
    <w:p w14:paraId="76F988CA">
      <w:pPr>
        <w:pStyle w:val="3"/>
        <w:numPr>
          <w:numId w:val="0"/>
        </w:numPr>
        <w:tabs>
          <w:tab w:val="left" w:pos="540"/>
          <w:tab w:val="clear" w:pos="0"/>
        </w:tabs>
        <w:ind w:leftChars="0"/>
        <w:rPr>
          <w:rFonts w:hint="eastAsia" w:cs="Arial"/>
        </w:rPr>
      </w:pPr>
      <w:r>
        <w:rPr>
          <w:rFonts w:hint="eastAsia" w:cs="Arial"/>
        </w:rPr>
        <w:t>连接消费者与家具供应商，提供更加透明、直接的购物渠道，打破传统家具行业的多层次中介，使消费者可以以更实惠的价格购买到高品质的家具。</w:t>
      </w:r>
    </w:p>
    <w:p w14:paraId="4A63D3D9">
      <w:pPr>
        <w:pStyle w:val="3"/>
        <w:numPr>
          <w:numId w:val="0"/>
        </w:numPr>
        <w:tabs>
          <w:tab w:val="left" w:pos="540"/>
          <w:tab w:val="clear" w:pos="0"/>
        </w:tabs>
        <w:ind w:leftChars="0"/>
        <w:rPr>
          <w:rFonts w:hint="eastAsia" w:cs="Arial"/>
        </w:rPr>
      </w:pPr>
      <w:r>
        <w:rPr>
          <w:rFonts w:hint="eastAsia" w:cs="Arial"/>
        </w:rPr>
        <w:t>智能化推荐系统，通过大数据和AI算法为用户提供个性化的产品推荐，提升购物效率与满意度。</w:t>
      </w:r>
    </w:p>
    <w:p w14:paraId="4EB198A1">
      <w:pPr>
        <w:pStyle w:val="3"/>
        <w:numPr>
          <w:numId w:val="0"/>
        </w:numPr>
        <w:tabs>
          <w:tab w:val="left" w:pos="540"/>
          <w:tab w:val="clear" w:pos="0"/>
        </w:tabs>
        <w:ind w:leftChars="0"/>
        <w:rPr>
          <w:rFonts w:hint="eastAsia" w:cs="Arial"/>
        </w:rPr>
      </w:pPr>
      <w:r>
        <w:rPr>
          <w:rFonts w:hint="eastAsia" w:cs="Arial"/>
        </w:rPr>
        <w:t>高效的物流与配送服务，解决家具产品配送的难题，保证用户按时收到商品，减少等待时间和配送过程中的问题。</w:t>
      </w:r>
    </w:p>
    <w:p w14:paraId="713C594E">
      <w:pPr>
        <w:pStyle w:val="3"/>
        <w:numPr>
          <w:numId w:val="0"/>
        </w:numPr>
        <w:tabs>
          <w:tab w:val="left" w:pos="540"/>
          <w:tab w:val="clear" w:pos="0"/>
        </w:tabs>
        <w:ind w:leftChars="0"/>
        <w:rPr>
          <w:rFonts w:hint="eastAsia" w:cs="Arial"/>
        </w:rPr>
      </w:pPr>
      <w:r>
        <w:rPr>
          <w:rFonts w:hint="eastAsia" w:cs="Arial"/>
        </w:rPr>
        <w:t>线上线下融合，结合AR技术，提供虚拟摆放效果图，使消费者能在购物前预览家具与自家环境的适配度，增强购物体验。</w:t>
      </w:r>
    </w:p>
    <w:p w14:paraId="33B722B4">
      <w:pPr>
        <w:pStyle w:val="3"/>
        <w:numPr>
          <w:numId w:val="0"/>
        </w:numPr>
        <w:tabs>
          <w:tab w:val="left" w:pos="540"/>
          <w:tab w:val="clear" w:pos="0"/>
        </w:tabs>
        <w:ind w:leftChars="0"/>
        <w:rPr>
          <w:rFonts w:hint="eastAsia" w:cs="Arial"/>
        </w:rPr>
      </w:pPr>
      <w:r>
        <w:rPr>
          <w:rFonts w:hint="eastAsia" w:cs="Arial"/>
        </w:rPr>
        <w:t>产品使命</w:t>
      </w:r>
    </w:p>
    <w:p w14:paraId="2174ACB7">
      <w:pPr>
        <w:pStyle w:val="3"/>
        <w:numPr>
          <w:numId w:val="0"/>
        </w:numPr>
        <w:tabs>
          <w:tab w:val="left" w:pos="540"/>
          <w:tab w:val="clear" w:pos="0"/>
        </w:tabs>
        <w:ind w:leftChars="0"/>
        <w:rPr>
          <w:rFonts w:hint="eastAsia" w:cs="Arial"/>
        </w:rPr>
      </w:pPr>
      <w:r>
        <w:rPr>
          <w:rFonts w:hint="eastAsia" w:cs="Arial"/>
        </w:rPr>
        <w:t>本家具商城系统致力于成为 用户首选的家居购买平台，不仅为消费者提供高质量的家具商品，还为商家提供全方位的营销与运营支持，最终打造一个 多方共赢的家居生态平台。通过科技的力量，提升家居购物的便捷性和满意度，同时推动家居行业的数字化转型。</w:t>
      </w:r>
    </w:p>
    <w:p w14:paraId="673F9A95">
      <w:pPr>
        <w:pStyle w:val="3"/>
        <w:numPr>
          <w:numId w:val="0"/>
        </w:numPr>
        <w:tabs>
          <w:tab w:val="left" w:pos="540"/>
          <w:tab w:val="clear" w:pos="0"/>
        </w:tabs>
        <w:ind w:leftChars="0"/>
        <w:rPr>
          <w:rFonts w:hint="eastAsia" w:cs="Arial"/>
        </w:rPr>
      </w:pPr>
      <w:r>
        <w:rPr>
          <w:rFonts w:hint="eastAsia" w:cs="Arial"/>
        </w:rPr>
        <w:t>核心价值</w:t>
      </w:r>
    </w:p>
    <w:p w14:paraId="508F79DE">
      <w:pPr>
        <w:pStyle w:val="3"/>
        <w:numPr>
          <w:numId w:val="0"/>
        </w:numPr>
        <w:tabs>
          <w:tab w:val="left" w:pos="540"/>
          <w:tab w:val="clear" w:pos="0"/>
        </w:tabs>
        <w:ind w:leftChars="0"/>
        <w:rPr>
          <w:rFonts w:hint="eastAsia" w:cs="Arial"/>
        </w:rPr>
      </w:pPr>
      <w:r>
        <w:rPr>
          <w:rFonts w:hint="eastAsia" w:cs="Arial"/>
        </w:rPr>
        <w:t>便捷性：无论是消费者、商家还是设计师，平台都能提供快速、高效的解决方案，提升整个家具购买链条的便捷性。</w:t>
      </w:r>
    </w:p>
    <w:p w14:paraId="59962E52">
      <w:pPr>
        <w:pStyle w:val="3"/>
        <w:numPr>
          <w:numId w:val="0"/>
        </w:numPr>
        <w:tabs>
          <w:tab w:val="left" w:pos="540"/>
          <w:tab w:val="clear" w:pos="0"/>
        </w:tabs>
        <w:ind w:leftChars="0"/>
        <w:rPr>
          <w:rFonts w:hint="eastAsia" w:cs="Arial"/>
        </w:rPr>
      </w:pPr>
      <w:r>
        <w:rPr>
          <w:rFonts w:hint="eastAsia" w:cs="Arial"/>
        </w:rPr>
        <w:t>透明性：用户可以清晰地看到产品的价格、评价、运费等信息，商家与消费者之间的交易更加公开透明。</w:t>
      </w:r>
    </w:p>
    <w:p w14:paraId="700164DC">
      <w:pPr>
        <w:pStyle w:val="3"/>
        <w:numPr>
          <w:numId w:val="0"/>
        </w:numPr>
        <w:tabs>
          <w:tab w:val="left" w:pos="540"/>
          <w:tab w:val="clear" w:pos="0"/>
        </w:tabs>
        <w:ind w:leftChars="0"/>
        <w:rPr>
          <w:rFonts w:hint="eastAsia" w:cs="Arial"/>
        </w:rPr>
      </w:pPr>
      <w:r>
        <w:rPr>
          <w:rFonts w:hint="eastAsia" w:cs="Arial"/>
        </w:rPr>
        <w:t>个性化体验：通过数据分析与智能推荐，让每个用户都能获得量身定制的购物体验，快速找到合适的产品。</w:t>
      </w:r>
    </w:p>
    <w:p w14:paraId="2DC4E6AB">
      <w:pPr>
        <w:pStyle w:val="3"/>
        <w:numPr>
          <w:numId w:val="0"/>
        </w:numPr>
        <w:tabs>
          <w:tab w:val="left" w:pos="540"/>
          <w:tab w:val="clear" w:pos="0"/>
        </w:tabs>
        <w:ind w:leftChars="0"/>
        <w:rPr>
          <w:rFonts w:hint="eastAsia" w:cs="Arial"/>
        </w:rPr>
      </w:pPr>
      <w:r>
        <w:rPr>
          <w:rFonts w:hint="eastAsia" w:cs="Arial"/>
        </w:rPr>
        <w:t>可持续发展：平台将关注环保和可持续发展，支持绿色环保家具的销售，助力推动行业的绿色转型。</w:t>
      </w:r>
    </w:p>
    <w:p w14:paraId="2712110F">
      <w:pPr>
        <w:pStyle w:val="3"/>
        <w:numPr>
          <w:numId w:val="0"/>
        </w:numPr>
        <w:tabs>
          <w:tab w:val="left" w:pos="540"/>
          <w:tab w:val="clear" w:pos="0"/>
        </w:tabs>
        <w:ind w:leftChars="0"/>
        <w:rPr>
          <w:rFonts w:hint="eastAsia" w:cs="Arial"/>
        </w:rPr>
      </w:pPr>
      <w:r>
        <w:rPr>
          <w:rFonts w:hint="eastAsia" w:cs="Arial"/>
        </w:rPr>
        <w:t>未来展望</w:t>
      </w:r>
    </w:p>
    <w:p w14:paraId="5A613F53">
      <w:pPr>
        <w:pStyle w:val="3"/>
        <w:numPr>
          <w:numId w:val="0"/>
        </w:numPr>
        <w:tabs>
          <w:tab w:val="left" w:pos="540"/>
          <w:tab w:val="clear" w:pos="0"/>
        </w:tabs>
        <w:ind w:leftChars="0"/>
        <w:rPr>
          <w:rFonts w:cs="Arial"/>
        </w:rPr>
      </w:pPr>
      <w:r>
        <w:rPr>
          <w:rFonts w:hint="eastAsia" w:cs="Arial"/>
        </w:rPr>
        <w:t>未来，家具商城系统将不断扩展其产品线与服务范围，增加更多跨境电商功能，打通国际市场，同时通过与更多家具品牌和设计师的合作，打造一个全球领先的家具家居交易平台，推动家具行业的数字化与智能化进程。</w:t>
      </w:r>
      <w:r>
        <w:rPr>
          <w:rFonts w:cs="Arial"/>
        </w:rPr>
        <w:t>总体流程</w:t>
      </w:r>
      <w:bookmarkEnd w:id="15"/>
    </w:p>
    <w:p w14:paraId="4F431563">
      <w:pPr>
        <w:pStyle w:val="3"/>
        <w:tabs>
          <w:tab w:val="left" w:pos="540"/>
          <w:tab w:val="clear" w:pos="0"/>
        </w:tabs>
        <w:rPr>
          <w:rFonts w:hint="eastAsia" w:cs="Arial"/>
        </w:rPr>
      </w:pPr>
      <w:bookmarkStart w:id="16" w:name="_Toc4597879"/>
      <w:r>
        <w:rPr>
          <w:rFonts w:cs="Arial"/>
        </w:rPr>
        <w:t>功能</w:t>
      </w:r>
      <w:r>
        <w:rPr>
          <w:rFonts w:hint="eastAsia" w:cs="Arial"/>
        </w:rPr>
        <w:t>摘要</w:t>
      </w:r>
      <w:bookmarkEnd w:id="16"/>
    </w:p>
    <w:p w14:paraId="0408091A">
      <w:pPr>
        <w:pStyle w:val="4"/>
      </w:pPr>
      <w:bookmarkStart w:id="17" w:name="_Toc4597881"/>
      <w:r>
        <w:rPr>
          <w:rFonts w:hint="eastAsia"/>
        </w:rPr>
        <w:t>产品</w:t>
      </w:r>
      <w:r>
        <w:t>结构图</w:t>
      </w:r>
      <w:bookmarkEnd w:id="17"/>
    </w:p>
    <w:p w14:paraId="02173FED">
      <w:r>
        <w:drawing>
          <wp:inline distT="0" distB="0" distL="114300" distR="114300">
            <wp:extent cx="5943600" cy="2580005"/>
            <wp:effectExtent l="0" t="0" r="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43600" cy="2580005"/>
                    </a:xfrm>
                    <a:prstGeom prst="rect">
                      <a:avLst/>
                    </a:prstGeom>
                    <a:noFill/>
                    <a:ln>
                      <a:noFill/>
                    </a:ln>
                  </pic:spPr>
                </pic:pic>
              </a:graphicData>
            </a:graphic>
          </wp:inline>
        </w:drawing>
      </w:r>
    </w:p>
    <w:p w14:paraId="54A9D239">
      <w:pPr>
        <w:pStyle w:val="4"/>
      </w:pPr>
      <w:bookmarkStart w:id="18" w:name="_Toc4597882"/>
      <w:r>
        <w:rPr>
          <w:rFonts w:hint="eastAsia"/>
        </w:rPr>
        <w:t>功能</w:t>
      </w:r>
      <w:r>
        <w:t>列表</w:t>
      </w:r>
      <w:bookmarkEnd w:id="18"/>
    </w:p>
    <w:p w14:paraId="72CFA509">
      <w:pPr>
        <w:pStyle w:val="34"/>
        <w:spacing w:before="0" w:beforeAutospacing="0" w:after="156" w:afterLines="50" w:afterAutospacing="0"/>
        <w:ind w:firstLine="420"/>
        <w:rPr>
          <w:rFonts w:ascii="Arial" w:hAnsi="Arial" w:cs="Arial"/>
          <w:i w:val="0"/>
        </w:rPr>
      </w:pPr>
      <w:r>
        <w:rPr>
          <w:rFonts w:ascii="Arial" w:hAnsi="Arial" w:cs="Arial"/>
          <w:i w:val="0"/>
        </w:rPr>
        <w:t>[简要描述产品的功能点和每个功能点的优先级，参考格式如下]</w:t>
      </w:r>
    </w:p>
    <w:tbl>
      <w:tblPr>
        <w:tblStyle w:val="28"/>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988"/>
        <w:gridCol w:w="5032"/>
        <w:gridCol w:w="1080"/>
      </w:tblGrid>
      <w:tr w14:paraId="4670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C0C0C0"/>
          </w:tcPr>
          <w:p w14:paraId="22FB4095">
            <w:pPr>
              <w:jc w:val="center"/>
              <w:rPr>
                <w:rFonts w:ascii="Arial" w:hAnsi="Arial" w:cs="Arial"/>
                <w:sz w:val="20"/>
                <w:szCs w:val="20"/>
              </w:rPr>
            </w:pPr>
            <w:r>
              <w:rPr>
                <w:rFonts w:ascii="Arial" w:hAnsi="Arial" w:cs="Arial"/>
                <w:sz w:val="20"/>
                <w:szCs w:val="20"/>
              </w:rPr>
              <w:t>功能模块</w:t>
            </w:r>
          </w:p>
        </w:tc>
        <w:tc>
          <w:tcPr>
            <w:tcW w:w="1988" w:type="dxa"/>
            <w:shd w:val="clear" w:color="auto" w:fill="C0C0C0"/>
          </w:tcPr>
          <w:p w14:paraId="1BE966C7">
            <w:pPr>
              <w:jc w:val="center"/>
              <w:rPr>
                <w:rFonts w:ascii="Arial" w:hAnsi="Arial" w:cs="Arial"/>
                <w:sz w:val="20"/>
                <w:szCs w:val="20"/>
              </w:rPr>
            </w:pPr>
            <w:r>
              <w:rPr>
                <w:rFonts w:ascii="Arial" w:hAnsi="Arial" w:cs="Arial"/>
                <w:sz w:val="20"/>
                <w:szCs w:val="20"/>
              </w:rPr>
              <w:t>主要功能点</w:t>
            </w:r>
          </w:p>
        </w:tc>
        <w:tc>
          <w:tcPr>
            <w:tcW w:w="5032" w:type="dxa"/>
            <w:shd w:val="clear" w:color="auto" w:fill="C0C0C0"/>
          </w:tcPr>
          <w:p w14:paraId="6418A12E">
            <w:pPr>
              <w:jc w:val="center"/>
              <w:rPr>
                <w:rFonts w:ascii="Arial" w:hAnsi="Arial" w:cs="Arial"/>
                <w:sz w:val="20"/>
                <w:szCs w:val="20"/>
              </w:rPr>
            </w:pPr>
            <w:r>
              <w:rPr>
                <w:rFonts w:ascii="Arial" w:hAnsi="Arial" w:cs="Arial"/>
                <w:sz w:val="20"/>
                <w:szCs w:val="20"/>
              </w:rPr>
              <w:t>功能描述</w:t>
            </w:r>
          </w:p>
        </w:tc>
        <w:tc>
          <w:tcPr>
            <w:tcW w:w="1080" w:type="dxa"/>
            <w:shd w:val="clear" w:color="auto" w:fill="C0C0C0"/>
          </w:tcPr>
          <w:p w14:paraId="1FEC4717">
            <w:pPr>
              <w:jc w:val="center"/>
              <w:rPr>
                <w:rFonts w:ascii="Arial" w:hAnsi="Arial" w:cs="Arial"/>
                <w:sz w:val="20"/>
                <w:szCs w:val="20"/>
              </w:rPr>
            </w:pPr>
            <w:r>
              <w:rPr>
                <w:rFonts w:ascii="Arial" w:hAnsi="Arial" w:cs="Arial"/>
                <w:sz w:val="20"/>
                <w:szCs w:val="20"/>
              </w:rPr>
              <w:t>优先级</w:t>
            </w:r>
          </w:p>
        </w:tc>
      </w:tr>
      <w:tr w14:paraId="1104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Merge w:val="restart"/>
            <w:vAlign w:val="center"/>
          </w:tcPr>
          <w:p w14:paraId="53D51ABE">
            <w:pPr>
              <w:rPr>
                <w:rFonts w:ascii="Arial" w:hAnsi="Arial" w:cs="Arial"/>
                <w:color w:val="0000FF"/>
                <w:sz w:val="18"/>
                <w:szCs w:val="18"/>
              </w:rPr>
            </w:pPr>
            <w:r>
              <w:rPr>
                <w:rFonts w:ascii="Arial" w:hAnsi="Arial" w:cs="Arial"/>
                <w:color w:val="0000FF"/>
                <w:sz w:val="18"/>
                <w:szCs w:val="18"/>
              </w:rPr>
              <w:t>功能模块1</w:t>
            </w:r>
          </w:p>
        </w:tc>
        <w:tc>
          <w:tcPr>
            <w:tcW w:w="1988" w:type="dxa"/>
          </w:tcPr>
          <w:p w14:paraId="316FCC95">
            <w:pPr>
              <w:rPr>
                <w:rFonts w:ascii="Arial" w:hAnsi="Arial" w:cs="Arial"/>
                <w:color w:val="0000FF"/>
                <w:sz w:val="18"/>
                <w:szCs w:val="18"/>
              </w:rPr>
            </w:pPr>
            <w:r>
              <w:rPr>
                <w:rFonts w:ascii="Arial" w:hAnsi="Arial" w:cs="Arial"/>
                <w:color w:val="0000FF"/>
                <w:sz w:val="18"/>
                <w:szCs w:val="18"/>
              </w:rPr>
              <w:t>功能点1</w:t>
            </w:r>
          </w:p>
        </w:tc>
        <w:tc>
          <w:tcPr>
            <w:tcW w:w="5032" w:type="dxa"/>
          </w:tcPr>
          <w:p w14:paraId="290836A3">
            <w:pPr>
              <w:rPr>
                <w:rFonts w:hint="default" w:ascii="Arial" w:hAnsi="Arial" w:eastAsia="宋体" w:cs="Arial"/>
                <w:color w:val="0000FF"/>
                <w:sz w:val="18"/>
                <w:szCs w:val="18"/>
                <w:lang w:val="en-US" w:eastAsia="zh-CN"/>
              </w:rPr>
            </w:pPr>
            <w:r>
              <w:rPr>
                <w:rFonts w:hint="eastAsia" w:ascii="Arial" w:hAnsi="Arial" w:cs="Arial"/>
                <w:color w:val="0000FF"/>
                <w:sz w:val="18"/>
                <w:szCs w:val="18"/>
                <w:lang w:val="en-US" w:eastAsia="zh-CN"/>
              </w:rPr>
              <w:t>同协过滤算法进行推荐</w:t>
            </w:r>
          </w:p>
        </w:tc>
        <w:tc>
          <w:tcPr>
            <w:tcW w:w="1080" w:type="dxa"/>
          </w:tcPr>
          <w:p w14:paraId="3B24E222">
            <w:pPr>
              <w:jc w:val="center"/>
              <w:rPr>
                <w:rFonts w:ascii="Arial" w:hAnsi="Arial" w:cs="Arial"/>
                <w:color w:val="0000FF"/>
                <w:sz w:val="18"/>
                <w:szCs w:val="18"/>
              </w:rPr>
            </w:pPr>
            <w:r>
              <w:rPr>
                <w:rFonts w:ascii="Arial" w:hAnsi="Arial" w:cs="Arial"/>
                <w:color w:val="0000FF"/>
                <w:sz w:val="18"/>
                <w:szCs w:val="18"/>
              </w:rPr>
              <w:t>高</w:t>
            </w:r>
          </w:p>
        </w:tc>
      </w:tr>
      <w:tr w14:paraId="54A5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Merge w:val="continue"/>
          </w:tcPr>
          <w:p w14:paraId="619F9921">
            <w:pPr>
              <w:rPr>
                <w:rFonts w:ascii="Arial" w:hAnsi="Arial" w:cs="Arial"/>
                <w:color w:val="0000FF"/>
                <w:sz w:val="18"/>
                <w:szCs w:val="18"/>
              </w:rPr>
            </w:pPr>
          </w:p>
        </w:tc>
        <w:tc>
          <w:tcPr>
            <w:tcW w:w="1988" w:type="dxa"/>
          </w:tcPr>
          <w:p w14:paraId="42C26CF7">
            <w:pPr>
              <w:rPr>
                <w:rFonts w:ascii="Arial" w:hAnsi="Arial" w:cs="Arial"/>
                <w:color w:val="0000FF"/>
                <w:sz w:val="18"/>
                <w:szCs w:val="18"/>
              </w:rPr>
            </w:pPr>
            <w:r>
              <w:rPr>
                <w:rFonts w:ascii="Arial" w:hAnsi="Arial" w:cs="Arial"/>
                <w:color w:val="0000FF"/>
                <w:sz w:val="18"/>
                <w:szCs w:val="18"/>
              </w:rPr>
              <w:t>功能点2</w:t>
            </w:r>
          </w:p>
        </w:tc>
        <w:tc>
          <w:tcPr>
            <w:tcW w:w="5032" w:type="dxa"/>
          </w:tcPr>
          <w:p w14:paraId="37DB21BD">
            <w:pPr>
              <w:rPr>
                <w:rFonts w:hint="eastAsia" w:ascii="Arial" w:hAnsi="Arial" w:eastAsia="宋体" w:cs="Arial"/>
                <w:color w:val="0000FF"/>
                <w:sz w:val="18"/>
                <w:szCs w:val="18"/>
                <w:lang w:val="en-US" w:eastAsia="zh-CN"/>
              </w:rPr>
            </w:pPr>
            <w:r>
              <w:rPr>
                <w:rFonts w:hint="eastAsia" w:ascii="Arial" w:hAnsi="Arial" w:cs="Arial"/>
                <w:color w:val="0000FF"/>
                <w:sz w:val="18"/>
                <w:szCs w:val="18"/>
                <w:lang w:val="en-US" w:eastAsia="zh-CN"/>
              </w:rPr>
              <w:t>购物车</w:t>
            </w:r>
          </w:p>
        </w:tc>
        <w:tc>
          <w:tcPr>
            <w:tcW w:w="1080" w:type="dxa"/>
          </w:tcPr>
          <w:p w14:paraId="6CAA199D">
            <w:pPr>
              <w:jc w:val="center"/>
              <w:rPr>
                <w:rFonts w:ascii="Arial" w:hAnsi="Arial" w:cs="Arial"/>
                <w:color w:val="0000FF"/>
                <w:sz w:val="18"/>
                <w:szCs w:val="18"/>
              </w:rPr>
            </w:pPr>
            <w:r>
              <w:rPr>
                <w:rFonts w:ascii="Arial" w:hAnsi="Arial" w:cs="Arial"/>
                <w:color w:val="0000FF"/>
                <w:sz w:val="18"/>
                <w:szCs w:val="18"/>
              </w:rPr>
              <w:t>中</w:t>
            </w:r>
          </w:p>
        </w:tc>
      </w:tr>
      <w:tr w14:paraId="16487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C42F1B3">
            <w:pPr>
              <w:rPr>
                <w:rFonts w:ascii="Arial" w:hAnsi="Arial" w:cs="Arial"/>
                <w:color w:val="0000FF"/>
                <w:sz w:val="18"/>
                <w:szCs w:val="18"/>
              </w:rPr>
            </w:pPr>
            <w:r>
              <w:rPr>
                <w:rFonts w:ascii="Arial" w:hAnsi="Arial" w:cs="Arial"/>
                <w:color w:val="0000FF"/>
                <w:sz w:val="18"/>
                <w:szCs w:val="18"/>
              </w:rPr>
              <w:t>功能模块2</w:t>
            </w:r>
          </w:p>
        </w:tc>
        <w:tc>
          <w:tcPr>
            <w:tcW w:w="1988" w:type="dxa"/>
          </w:tcPr>
          <w:p w14:paraId="5F3F5FDA">
            <w:pPr>
              <w:rPr>
                <w:rFonts w:ascii="Arial" w:hAnsi="Arial" w:cs="Arial"/>
                <w:color w:val="0000FF"/>
                <w:sz w:val="18"/>
                <w:szCs w:val="18"/>
              </w:rPr>
            </w:pPr>
            <w:r>
              <w:rPr>
                <w:rFonts w:ascii="Arial" w:hAnsi="Arial" w:cs="Arial"/>
                <w:color w:val="0000FF"/>
                <w:sz w:val="18"/>
                <w:szCs w:val="18"/>
              </w:rPr>
              <w:t>功能点1</w:t>
            </w:r>
          </w:p>
        </w:tc>
        <w:tc>
          <w:tcPr>
            <w:tcW w:w="5032" w:type="dxa"/>
          </w:tcPr>
          <w:p w14:paraId="1D4D29E8">
            <w:pPr>
              <w:rPr>
                <w:rFonts w:hint="default" w:ascii="Arial" w:hAnsi="Arial" w:eastAsia="宋体" w:cs="Arial"/>
                <w:color w:val="0000FF"/>
                <w:sz w:val="18"/>
                <w:szCs w:val="18"/>
                <w:lang w:val="en-US" w:eastAsia="zh-CN"/>
              </w:rPr>
            </w:pPr>
            <w:r>
              <w:rPr>
                <w:rFonts w:hint="eastAsia" w:ascii="Arial" w:hAnsi="Arial" w:cs="Arial"/>
                <w:color w:val="0000FF"/>
                <w:sz w:val="18"/>
                <w:szCs w:val="18"/>
                <w:lang w:val="en-US" w:eastAsia="zh-CN"/>
              </w:rPr>
              <w:t>数据管理</w:t>
            </w:r>
          </w:p>
        </w:tc>
        <w:tc>
          <w:tcPr>
            <w:tcW w:w="1080" w:type="dxa"/>
          </w:tcPr>
          <w:p w14:paraId="344D587D">
            <w:pPr>
              <w:jc w:val="center"/>
              <w:rPr>
                <w:rFonts w:ascii="Arial" w:hAnsi="Arial" w:cs="Arial"/>
                <w:color w:val="0000FF"/>
                <w:sz w:val="18"/>
                <w:szCs w:val="18"/>
              </w:rPr>
            </w:pPr>
            <w:r>
              <w:rPr>
                <w:rFonts w:ascii="Arial" w:hAnsi="Arial" w:cs="Arial"/>
                <w:color w:val="0000FF"/>
                <w:sz w:val="18"/>
                <w:szCs w:val="18"/>
              </w:rPr>
              <w:t>低</w:t>
            </w:r>
          </w:p>
        </w:tc>
      </w:tr>
    </w:tbl>
    <w:p w14:paraId="751E076C">
      <w:pPr>
        <w:pStyle w:val="2"/>
        <w:rPr>
          <w:rFonts w:ascii="Arial" w:hAnsi="Arial" w:cs="Arial"/>
        </w:rPr>
      </w:pPr>
      <w:bookmarkStart w:id="19" w:name="_Toc4597883"/>
      <w:r>
        <w:rPr>
          <w:rFonts w:hint="eastAsia" w:ascii="Arial" w:hAnsi="Arial" w:cs="Arial"/>
        </w:rPr>
        <w:t>功能</w:t>
      </w:r>
      <w:r>
        <w:rPr>
          <w:rFonts w:ascii="Arial" w:hAnsi="Arial" w:cs="Arial"/>
        </w:rPr>
        <w:t>需求说明</w:t>
      </w:r>
      <w:bookmarkEnd w:id="19"/>
    </w:p>
    <w:p w14:paraId="60E6EE3A">
      <w:pPr>
        <w:pStyle w:val="3"/>
        <w:tabs>
          <w:tab w:val="left" w:pos="567"/>
          <w:tab w:val="clear" w:pos="0"/>
        </w:tabs>
        <w:spacing w:before="0" w:beforeAutospacing="0" w:after="156" w:afterLines="50" w:afterAutospacing="0"/>
      </w:pPr>
      <w:bookmarkStart w:id="20" w:name="_Toc4597884"/>
      <w:r>
        <w:rPr>
          <w:rFonts w:hint="eastAsia" w:cs="Arial"/>
          <w:szCs w:val="28"/>
        </w:rPr>
        <w:t>功能模块</w:t>
      </w:r>
      <w:bookmarkEnd w:id="20"/>
    </w:p>
    <w:p w14:paraId="33438B36">
      <w:pPr>
        <w:pStyle w:val="4"/>
      </w:pPr>
      <w:bookmarkStart w:id="21" w:name="_Toc4597885"/>
      <w:r>
        <w:rPr>
          <w:rFonts w:hint="eastAsia"/>
        </w:rPr>
        <w:t>功能结构</w:t>
      </w:r>
      <w:bookmarkEnd w:id="21"/>
    </w:p>
    <w:p w14:paraId="41406B5D">
      <w:pPr>
        <w:pStyle w:val="34"/>
        <w:spacing w:before="0" w:beforeAutospacing="0" w:after="156" w:afterLines="50" w:afterAutospacing="0"/>
        <w:ind w:firstLine="420"/>
        <w:rPr>
          <w:rFonts w:ascii="Arial" w:hAnsi="Arial" w:cs="Arial"/>
          <w:i w:val="0"/>
        </w:rPr>
      </w:pPr>
      <w:r>
        <w:rPr>
          <w:rFonts w:hint="eastAsia" w:ascii="Arial" w:hAnsi="Arial" w:cs="Arial"/>
          <w:i w:val="0"/>
        </w:rPr>
        <w:t>概述功能模块1的功能结构，如：</w:t>
      </w:r>
    </w:p>
    <w:p w14:paraId="5F6392F8">
      <w:pPr>
        <w:pStyle w:val="34"/>
        <w:numPr>
          <w:ilvl w:val="0"/>
          <w:numId w:val="2"/>
        </w:numPr>
        <w:spacing w:before="0" w:beforeAutospacing="0" w:after="156" w:afterLines="50" w:afterAutospacing="0"/>
        <w:ind w:left="777" w:hanging="357" w:firstLineChars="0"/>
        <w:rPr>
          <w:rFonts w:ascii="Arial" w:hAnsi="Arial" w:cs="Arial"/>
          <w:i w:val="0"/>
        </w:rPr>
      </w:pPr>
      <w:r>
        <w:rPr>
          <w:rFonts w:hint="eastAsia" w:ascii="Arial" w:hAnsi="Arial" w:cs="Arial"/>
          <w:i w:val="0"/>
        </w:rPr>
        <w:t>导航</w:t>
      </w:r>
      <w:r>
        <w:rPr>
          <w:rFonts w:ascii="Arial" w:hAnsi="Arial" w:cs="Arial"/>
          <w:i w:val="0"/>
        </w:rPr>
        <w:t>区</w:t>
      </w:r>
      <w:r>
        <w:rPr>
          <w:rFonts w:hint="eastAsia" w:ascii="Arial" w:hAnsi="Arial" w:cs="Arial"/>
          <w:i w:val="0"/>
        </w:rPr>
        <w:t>：导航区定义及功能说明；</w:t>
      </w:r>
    </w:p>
    <w:p w14:paraId="0A0A192D">
      <w:pPr>
        <w:pStyle w:val="34"/>
        <w:numPr>
          <w:ilvl w:val="0"/>
          <w:numId w:val="2"/>
        </w:numPr>
        <w:spacing w:before="0" w:beforeAutospacing="0" w:after="156" w:afterLines="50" w:afterAutospacing="0"/>
        <w:ind w:left="777" w:hanging="357" w:firstLineChars="0"/>
        <w:rPr>
          <w:rFonts w:ascii="Arial" w:hAnsi="Arial" w:cs="Arial"/>
        </w:rPr>
      </w:pPr>
      <w:r>
        <w:rPr>
          <w:rFonts w:hint="eastAsia" w:ascii="Arial" w:hAnsi="Arial" w:cs="Arial"/>
          <w:i w:val="0"/>
        </w:rPr>
        <w:t>活动区：活动区定义及功能说明；</w:t>
      </w:r>
    </w:p>
    <w:p w14:paraId="40748819">
      <w:pPr>
        <w:pStyle w:val="34"/>
        <w:numPr>
          <w:ilvl w:val="0"/>
          <w:numId w:val="2"/>
        </w:numPr>
        <w:spacing w:before="0" w:beforeAutospacing="0" w:after="156" w:afterLines="50" w:afterAutospacing="0"/>
        <w:ind w:left="777" w:hanging="357" w:firstLineChars="0"/>
        <w:rPr>
          <w:rFonts w:ascii="Arial" w:hAnsi="Arial" w:cs="Arial"/>
        </w:rPr>
      </w:pPr>
      <w:r>
        <w:rPr>
          <w:rFonts w:hint="eastAsia" w:ascii="Arial" w:hAnsi="Arial" w:cs="Arial"/>
          <w:i w:val="0"/>
        </w:rPr>
        <w:t>商品</w:t>
      </w:r>
      <w:r>
        <w:rPr>
          <w:rFonts w:ascii="Arial" w:hAnsi="Arial" w:cs="Arial"/>
          <w:i w:val="0"/>
        </w:rPr>
        <w:t>列表</w:t>
      </w:r>
      <w:r>
        <w:rPr>
          <w:rFonts w:hint="eastAsia" w:ascii="Arial" w:hAnsi="Arial" w:cs="Arial"/>
          <w:i w:val="0"/>
        </w:rPr>
        <w:t>区：商品列表区定义及功能说明；</w:t>
      </w:r>
    </w:p>
    <w:p w14:paraId="482007F0">
      <w:pPr>
        <w:pStyle w:val="4"/>
      </w:pPr>
      <w:bookmarkStart w:id="22" w:name="_Toc4597886"/>
      <w:r>
        <w:rPr>
          <w:rFonts w:hint="eastAsia"/>
        </w:rPr>
        <w:t>功能说明</w:t>
      </w:r>
      <w:bookmarkEnd w:id="22"/>
    </w:p>
    <w:p w14:paraId="0FDD4C12">
      <w:pPr>
        <w:pStyle w:val="5"/>
        <w:ind w:left="283" w:leftChars="135"/>
      </w:pPr>
      <w:bookmarkStart w:id="23" w:name="_Toc4597887"/>
      <w:r>
        <w:rPr>
          <w:rFonts w:hint="eastAsia"/>
        </w:rPr>
        <w:t>功能点1</w:t>
      </w:r>
      <w:bookmarkEnd w:id="23"/>
    </w:p>
    <w:p w14:paraId="24F4025C">
      <w:pPr>
        <w:spacing w:after="156" w:afterLines="50"/>
        <w:rPr>
          <w:rFonts w:ascii="Arial" w:hAnsi="Arial" w:cs="Arial"/>
        </w:rPr>
      </w:pPr>
      <w:r>
        <w:rPr>
          <w:rFonts w:ascii="Arial" w:hAnsi="Arial" w:cs="Arial"/>
          <w:b/>
        </w:rPr>
        <w:t>流程说明：</w:t>
      </w:r>
      <w:r>
        <w:rPr>
          <w:rFonts w:ascii="Arial" w:hAnsi="Arial" w:cs="Arial"/>
        </w:rPr>
        <w:t>（</w:t>
      </w:r>
      <w:r>
        <w:rPr>
          <w:rFonts w:hint="eastAsia" w:ascii="Arial" w:hAnsi="Arial" w:cs="Arial"/>
        </w:rPr>
        <w:t>流程</w:t>
      </w:r>
      <w:r>
        <w:rPr>
          <w:rFonts w:ascii="Arial" w:hAnsi="Arial" w:cs="Arial"/>
        </w:rPr>
        <w:t>图）</w:t>
      </w:r>
    </w:p>
    <w:p w14:paraId="0437A067">
      <w:pPr>
        <w:pStyle w:val="34"/>
        <w:spacing w:before="0" w:beforeAutospacing="0" w:after="156" w:afterLines="50" w:afterAutospacing="0"/>
        <w:ind w:firstLine="420"/>
        <w:rPr>
          <w:rFonts w:ascii="Arial" w:hAnsi="Arial" w:cs="Arial"/>
          <w:i w:val="0"/>
        </w:rPr>
      </w:pPr>
      <w:r>
        <w:rPr>
          <w:rFonts w:hint="eastAsia" w:ascii="Arial" w:hAnsi="Arial" w:cs="Arial"/>
          <w:i w:val="0"/>
        </w:rPr>
        <w:t>通过流程图的形式，对功能点1的流程进行说明</w:t>
      </w:r>
    </w:p>
    <w:p w14:paraId="65114CC8">
      <w:pPr>
        <w:spacing w:after="156" w:afterLines="50"/>
        <w:rPr>
          <w:rFonts w:ascii="Arial" w:hAnsi="Arial" w:cs="Arial"/>
          <w:b/>
        </w:rPr>
      </w:pPr>
      <w:r>
        <w:rPr>
          <w:rFonts w:ascii="Arial" w:hAnsi="Arial" w:cs="Arial"/>
          <w:b/>
        </w:rPr>
        <w:t>需求描述：</w:t>
      </w:r>
    </w:p>
    <w:p w14:paraId="4D30653F">
      <w:pPr>
        <w:pStyle w:val="34"/>
        <w:spacing w:before="0" w:beforeAutospacing="0" w:after="156" w:afterLines="50" w:afterAutospacing="0"/>
        <w:ind w:firstLine="420"/>
        <w:rPr>
          <w:rFonts w:ascii="Arial" w:hAnsi="Arial" w:cs="Arial"/>
          <w:i w:val="0"/>
        </w:rPr>
      </w:pPr>
      <w:r>
        <w:rPr>
          <w:rFonts w:hint="eastAsia" w:ascii="Arial" w:hAnsi="Arial" w:cs="Arial"/>
          <w:i w:val="0"/>
        </w:rPr>
        <w:t>详细描述功能点1的具体需求，包括约束条件、输入输出、排序规则、状态转换等等，</w:t>
      </w:r>
    </w:p>
    <w:p w14:paraId="5689F089">
      <w:pPr>
        <w:pStyle w:val="5"/>
        <w:ind w:left="283" w:leftChars="135"/>
      </w:pPr>
      <w:bookmarkStart w:id="24" w:name="_Toc4597888"/>
      <w:r>
        <w:rPr>
          <w:rFonts w:hint="eastAsia"/>
        </w:rPr>
        <w:t>功能点2</w:t>
      </w:r>
      <w:bookmarkEnd w:id="24"/>
    </w:p>
    <w:p w14:paraId="319718EC">
      <w:pPr>
        <w:spacing w:after="156" w:afterLines="50"/>
        <w:rPr>
          <w:rFonts w:ascii="Arial" w:hAnsi="Arial" w:cs="Arial"/>
        </w:rPr>
      </w:pPr>
      <w:r>
        <w:rPr>
          <w:rFonts w:ascii="Arial" w:hAnsi="Arial" w:cs="Arial"/>
          <w:b/>
        </w:rPr>
        <w:t>流程说明：</w:t>
      </w:r>
      <w:r>
        <w:rPr>
          <w:rFonts w:ascii="Arial" w:hAnsi="Arial" w:cs="Arial"/>
        </w:rPr>
        <w:t>（用例图、时序图）</w:t>
      </w:r>
    </w:p>
    <w:p w14:paraId="6B38314D">
      <w:pPr>
        <w:spacing w:after="156" w:afterLines="50"/>
        <w:rPr>
          <w:rFonts w:hint="eastAsia" w:ascii="Arial" w:hAnsi="Arial" w:cs="Arial"/>
          <w:lang w:val="en-US" w:eastAsia="zh-CN"/>
        </w:rPr>
      </w:pPr>
      <w:r>
        <w:rPr>
          <w:rFonts w:hint="eastAsia" w:ascii="Arial" w:hAnsi="Arial" w:cs="Arial"/>
          <w:lang w:val="en-US" w:eastAsia="zh-CN"/>
        </w:rPr>
        <w:t>用例图：</w:t>
      </w:r>
    </w:p>
    <w:p w14:paraId="32678E28">
      <w:pPr>
        <w:spacing w:after="156" w:afterLines="50"/>
        <w:rPr>
          <w:rFonts w:hint="eastAsia" w:ascii="Arial" w:hAnsi="Arial" w:cs="Arial"/>
          <w:lang w:val="en-US" w:eastAsia="zh-CN"/>
        </w:rPr>
      </w:pPr>
      <w:r>
        <w:drawing>
          <wp:inline distT="0" distB="0" distL="114300" distR="114300">
            <wp:extent cx="5271770" cy="4775835"/>
            <wp:effectExtent l="0" t="0" r="508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770" cy="4775835"/>
                    </a:xfrm>
                    <a:prstGeom prst="rect">
                      <a:avLst/>
                    </a:prstGeom>
                    <a:noFill/>
                    <a:ln>
                      <a:noFill/>
                    </a:ln>
                  </pic:spPr>
                </pic:pic>
              </a:graphicData>
            </a:graphic>
          </wp:inline>
        </w:drawing>
      </w:r>
    </w:p>
    <w:p w14:paraId="09A3D335">
      <w:pPr>
        <w:spacing w:after="156" w:afterLines="50"/>
        <w:rPr>
          <w:rFonts w:ascii="Arial" w:hAnsi="Arial" w:cs="Arial"/>
          <w:b/>
        </w:rPr>
      </w:pPr>
      <w:r>
        <w:rPr>
          <w:rFonts w:ascii="Arial" w:hAnsi="Arial" w:cs="Arial"/>
          <w:b/>
        </w:rPr>
        <w:t>需求描述：</w:t>
      </w:r>
    </w:p>
    <w:p w14:paraId="54B4827C">
      <w:pPr>
        <w:spacing w:after="156" w:afterLines="50"/>
        <w:rPr>
          <w:rFonts w:ascii="Arial" w:hAnsi="Arial" w:cs="Arial"/>
          <w:b/>
        </w:rPr>
      </w:pPr>
    </w:p>
    <w:p w14:paraId="200BB4B5">
      <w:pPr>
        <w:spacing w:after="156" w:afterLines="50"/>
        <w:rPr>
          <w:rFonts w:ascii="Arial" w:hAnsi="Arial" w:cs="Arial"/>
          <w:b/>
        </w:rPr>
      </w:pPr>
    </w:p>
    <w:p w14:paraId="7E02494F">
      <w:pPr>
        <w:spacing w:after="156" w:afterLines="50"/>
      </w:pPr>
    </w:p>
    <w:p w14:paraId="4F797BEA">
      <w:pPr>
        <w:spacing w:after="156" w:afterLines="50"/>
      </w:pPr>
    </w:p>
    <w:p w14:paraId="16B4E1CE">
      <w:pPr>
        <w:spacing w:after="156" w:afterLines="50"/>
      </w:pPr>
    </w:p>
    <w:p w14:paraId="66DA288B">
      <w:pPr>
        <w:spacing w:after="156" w:afterLines="50"/>
      </w:pPr>
    </w:p>
    <w:p w14:paraId="195DE241">
      <w:pPr>
        <w:spacing w:after="156" w:afterLines="50"/>
      </w:pPr>
    </w:p>
    <w:p w14:paraId="1650053D">
      <w:pPr>
        <w:spacing w:after="156" w:afterLines="50"/>
      </w:pPr>
    </w:p>
    <w:p w14:paraId="0C43C1E8">
      <w:pPr>
        <w:spacing w:after="156" w:afterLines="50"/>
      </w:pPr>
    </w:p>
    <w:p w14:paraId="59D1C24E">
      <w:pPr>
        <w:spacing w:after="156" w:afterLines="50"/>
      </w:pPr>
      <w:r>
        <w:drawing>
          <wp:inline distT="0" distB="0" distL="114300" distR="114300">
            <wp:extent cx="2647950" cy="6410325"/>
            <wp:effectExtent l="0" t="0" r="0"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2647950" cy="6410325"/>
                    </a:xfrm>
                    <a:prstGeom prst="rect">
                      <a:avLst/>
                    </a:prstGeom>
                    <a:noFill/>
                    <a:ln>
                      <a:noFill/>
                    </a:ln>
                  </pic:spPr>
                </pic:pic>
              </a:graphicData>
            </a:graphic>
          </wp:inline>
        </w:drawing>
      </w:r>
    </w:p>
    <w:p w14:paraId="3971F7FB">
      <w:pPr>
        <w:spacing w:after="156" w:afterLines="50"/>
      </w:pPr>
      <w:r>
        <w:rPr>
          <w:rFonts w:ascii="宋体" w:hAnsi="宋体" w:eastAsia="宋体" w:cs="宋体"/>
          <w:kern w:val="0"/>
          <w:sz w:val="24"/>
          <w:szCs w:val="24"/>
          <w:lang w:val="en-US" w:eastAsia="zh-CN" w:bidi="ar"/>
        </w:rPr>
        <w:drawing>
          <wp:inline distT="0" distB="0" distL="114300" distR="114300">
            <wp:extent cx="3352800" cy="8277225"/>
            <wp:effectExtent l="0" t="0" r="0" b="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9"/>
                    <a:stretch>
                      <a:fillRect/>
                    </a:stretch>
                  </pic:blipFill>
                  <pic:spPr>
                    <a:xfrm>
                      <a:off x="0" y="0"/>
                      <a:ext cx="3352800" cy="8277225"/>
                    </a:xfrm>
                    <a:prstGeom prst="rect">
                      <a:avLst/>
                    </a:prstGeom>
                    <a:noFill/>
                    <a:ln w="9525">
                      <a:noFill/>
                    </a:ln>
                  </pic:spPr>
                </pic:pic>
              </a:graphicData>
            </a:graphic>
          </wp:inline>
        </w:drawing>
      </w:r>
    </w:p>
    <w:p w14:paraId="209221FC">
      <w:pPr>
        <w:pStyle w:val="3"/>
        <w:tabs>
          <w:tab w:val="left" w:pos="567"/>
          <w:tab w:val="clear" w:pos="0"/>
        </w:tabs>
        <w:spacing w:before="0" w:beforeAutospacing="0" w:after="156" w:afterLines="50" w:afterAutospacing="0"/>
        <w:rPr>
          <w:rFonts w:cs="Arial"/>
          <w:szCs w:val="28"/>
        </w:rPr>
      </w:pPr>
      <w:bookmarkStart w:id="25" w:name="_Toc4597889"/>
      <w:r>
        <w:rPr>
          <w:rFonts w:hint="eastAsia" w:cs="Arial"/>
          <w:szCs w:val="28"/>
        </w:rPr>
        <w:t>功能模块2</w:t>
      </w:r>
      <w:bookmarkEnd w:id="25"/>
    </w:p>
    <w:p w14:paraId="1A920204">
      <w:pPr>
        <w:pStyle w:val="4"/>
      </w:pPr>
      <w:bookmarkStart w:id="26" w:name="_Toc4597890"/>
      <w:r>
        <w:rPr>
          <w:rFonts w:hint="eastAsia"/>
        </w:rPr>
        <w:t>功能结构</w:t>
      </w:r>
      <w:bookmarkEnd w:id="26"/>
    </w:p>
    <w:p w14:paraId="455F87BB">
      <w:pPr>
        <w:pStyle w:val="4"/>
      </w:pPr>
      <w:bookmarkStart w:id="27" w:name="_Toc4597891"/>
      <w:r>
        <w:rPr>
          <w:rFonts w:hint="eastAsia"/>
        </w:rPr>
        <w:t>功能说明</w:t>
      </w:r>
      <w:bookmarkEnd w:id="27"/>
    </w:p>
    <w:p w14:paraId="3492BF4C">
      <w:pPr>
        <w:pStyle w:val="5"/>
        <w:ind w:left="283" w:leftChars="135"/>
      </w:pPr>
      <w:bookmarkStart w:id="28" w:name="_Toc4597892"/>
      <w:r>
        <w:rPr>
          <w:rFonts w:hint="eastAsia"/>
        </w:rPr>
        <w:t>功能点1</w:t>
      </w:r>
      <w:bookmarkEnd w:id="28"/>
    </w:p>
    <w:p w14:paraId="69A19002"/>
    <w:p w14:paraId="7CC185C5">
      <w:pPr>
        <w:spacing w:after="156" w:afterLines="50"/>
        <w:rPr>
          <w:rFonts w:ascii="Arial" w:hAnsi="Arial" w:cs="Arial"/>
        </w:rPr>
      </w:pPr>
      <w:r>
        <w:rPr>
          <w:rFonts w:ascii="Arial" w:hAnsi="Arial" w:cs="Arial"/>
          <w:b/>
        </w:rPr>
        <w:t>流程说明：</w:t>
      </w:r>
      <w:r>
        <w:rPr>
          <w:rFonts w:ascii="Arial" w:hAnsi="Arial" w:cs="Arial"/>
        </w:rPr>
        <w:t>（</w:t>
      </w:r>
      <w:r>
        <w:rPr>
          <w:rFonts w:hint="eastAsia" w:ascii="Arial" w:hAnsi="Arial" w:cs="Arial"/>
        </w:rPr>
        <w:t>流程图</w:t>
      </w:r>
      <w:r>
        <w:rPr>
          <w:rFonts w:ascii="Arial" w:hAnsi="Arial" w:cs="Arial"/>
        </w:rPr>
        <w:t>）</w:t>
      </w:r>
    </w:p>
    <w:p w14:paraId="7AE5E249">
      <w:pPr>
        <w:spacing w:after="156" w:afterLines="50"/>
        <w:rPr>
          <w:rFonts w:ascii="Arial" w:hAnsi="Arial" w:cs="Arial"/>
        </w:rPr>
      </w:pPr>
      <w:r>
        <w:rPr>
          <w:rFonts w:ascii="宋体" w:hAnsi="宋体" w:eastAsia="宋体" w:cs="宋体"/>
          <w:kern w:val="0"/>
          <w:sz w:val="24"/>
          <w:szCs w:val="24"/>
          <w:lang w:val="en-US" w:eastAsia="zh-CN" w:bidi="ar"/>
        </w:rPr>
        <w:drawing>
          <wp:inline distT="0" distB="0" distL="114300" distR="114300">
            <wp:extent cx="4067175" cy="4943475"/>
            <wp:effectExtent l="0" t="0" r="0" b="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0"/>
                    <a:stretch>
                      <a:fillRect/>
                    </a:stretch>
                  </pic:blipFill>
                  <pic:spPr>
                    <a:xfrm>
                      <a:off x="0" y="0"/>
                      <a:ext cx="4067175" cy="4943475"/>
                    </a:xfrm>
                    <a:prstGeom prst="rect">
                      <a:avLst/>
                    </a:prstGeom>
                    <a:noFill/>
                    <a:ln w="9525">
                      <a:noFill/>
                    </a:ln>
                  </pic:spPr>
                </pic:pic>
              </a:graphicData>
            </a:graphic>
          </wp:inline>
        </w:drawing>
      </w:r>
    </w:p>
    <w:p w14:paraId="2735DB7E">
      <w:pPr>
        <w:pStyle w:val="34"/>
        <w:spacing w:before="0" w:beforeAutospacing="0" w:after="156" w:afterLines="50" w:afterAutospacing="0"/>
        <w:ind w:firstLine="420"/>
        <w:rPr>
          <w:rFonts w:ascii="Arial" w:hAnsi="Arial" w:cs="Arial"/>
          <w:i w:val="0"/>
          <w:color w:val="auto"/>
        </w:rPr>
      </w:pPr>
    </w:p>
    <w:p w14:paraId="27FF892F">
      <w:pPr>
        <w:spacing w:after="156" w:afterLines="50"/>
        <w:rPr>
          <w:rFonts w:ascii="Arial" w:hAnsi="Arial" w:cs="Arial"/>
          <w:b/>
        </w:rPr>
      </w:pPr>
      <w:r>
        <w:rPr>
          <w:rFonts w:ascii="Arial" w:hAnsi="Arial" w:cs="Arial"/>
          <w:b/>
        </w:rPr>
        <w:t>需求描述：</w:t>
      </w:r>
    </w:p>
    <w:p w14:paraId="427217CB">
      <w:pPr>
        <w:spacing w:after="156" w:afterLines="50"/>
        <w:rPr>
          <w:rFonts w:ascii="Arial" w:hAnsi="Arial" w:cs="Arial"/>
          <w:b/>
        </w:rPr>
      </w:pPr>
      <w:bookmarkStart w:id="69" w:name="_GoBack"/>
      <w:bookmarkEnd w:id="69"/>
    </w:p>
    <w:p w14:paraId="53557A7A">
      <w:pPr>
        <w:spacing w:after="156" w:afterLines="50"/>
        <w:ind w:firstLine="430" w:firstLineChars="205"/>
        <w:rPr>
          <w:rFonts w:ascii="Arial" w:hAnsi="Arial" w:cs="Arial"/>
          <w:i/>
        </w:rPr>
      </w:pPr>
    </w:p>
    <w:p w14:paraId="11486D58">
      <w:pPr>
        <w:pStyle w:val="2"/>
        <w:rPr>
          <w:rFonts w:ascii="Arial" w:hAnsi="Arial" w:cs="Arial"/>
        </w:rPr>
      </w:pPr>
      <w:bookmarkStart w:id="29" w:name="_Toc253863814"/>
      <w:bookmarkStart w:id="30" w:name="_Toc250472028"/>
      <w:bookmarkStart w:id="31" w:name="_Toc250472157"/>
      <w:bookmarkStart w:id="32" w:name="_Toc249501941"/>
      <w:bookmarkStart w:id="33" w:name="_Toc249414639"/>
      <w:bookmarkStart w:id="34" w:name="_Toc4597893"/>
      <w:bookmarkStart w:id="35" w:name="_Toc249267348"/>
      <w:bookmarkStart w:id="36" w:name="_Toc249414527"/>
      <w:bookmarkStart w:id="37" w:name="_Toc249502105"/>
      <w:r>
        <w:rPr>
          <w:rFonts w:ascii="Arial" w:hAnsi="Arial" w:cs="Arial"/>
        </w:rPr>
        <w:t>其它产品需求</w:t>
      </w:r>
      <w:bookmarkEnd w:id="29"/>
      <w:bookmarkEnd w:id="30"/>
      <w:bookmarkEnd w:id="31"/>
      <w:bookmarkEnd w:id="32"/>
      <w:bookmarkEnd w:id="33"/>
      <w:bookmarkEnd w:id="34"/>
      <w:bookmarkEnd w:id="35"/>
      <w:bookmarkEnd w:id="36"/>
      <w:bookmarkEnd w:id="37"/>
    </w:p>
    <w:p w14:paraId="22978656">
      <w:pPr>
        <w:pStyle w:val="34"/>
        <w:spacing w:before="0" w:beforeAutospacing="0" w:after="156" w:afterLines="50" w:afterAutospacing="0"/>
        <w:ind w:firstLine="420"/>
        <w:rPr>
          <w:rFonts w:ascii="Arial" w:hAnsi="Arial" w:cs="Arial"/>
          <w:i w:val="0"/>
        </w:rPr>
      </w:pPr>
      <w:r>
        <w:rPr>
          <w:rFonts w:hint="eastAsia" w:ascii="Arial" w:hAnsi="Arial" w:cs="Arial"/>
          <w:i w:val="0"/>
        </w:rPr>
        <w:t>[</w:t>
      </w:r>
      <w:r>
        <w:rPr>
          <w:rFonts w:ascii="Arial" w:hAnsi="Arial" w:cs="Arial"/>
          <w:i w:val="0"/>
        </w:rPr>
        <w:t>从业务视角提出各项可用性指标的大致需求。具体的技术指标会体现在产品的设计文档中（根据项目实际情况增删）</w:t>
      </w:r>
      <w:r>
        <w:rPr>
          <w:rFonts w:hint="eastAsia" w:ascii="Arial" w:hAnsi="Arial" w:cs="Arial"/>
          <w:i w:val="0"/>
        </w:rPr>
        <w:t>]</w:t>
      </w:r>
    </w:p>
    <w:p w14:paraId="2A096204">
      <w:pPr>
        <w:pStyle w:val="3"/>
        <w:tabs>
          <w:tab w:val="left" w:pos="540"/>
          <w:tab w:val="clear" w:pos="0"/>
        </w:tabs>
        <w:rPr>
          <w:rFonts w:cs="Arial"/>
        </w:rPr>
      </w:pPr>
      <w:bookmarkStart w:id="38" w:name="_Toc249267349"/>
      <w:bookmarkStart w:id="39" w:name="_Toc249414528"/>
      <w:bookmarkStart w:id="40" w:name="_Toc250472029"/>
      <w:bookmarkStart w:id="41" w:name="_Toc249501942"/>
      <w:bookmarkStart w:id="42" w:name="_Toc249414640"/>
      <w:bookmarkStart w:id="43" w:name="_Toc249502106"/>
      <w:bookmarkStart w:id="44" w:name="_Toc253863815"/>
      <w:bookmarkStart w:id="45" w:name="_Toc4597894"/>
      <w:bookmarkStart w:id="46" w:name="_Toc250472158"/>
      <w:r>
        <w:rPr>
          <w:rFonts w:cs="Arial"/>
        </w:rPr>
        <w:t>性能需求</w:t>
      </w:r>
      <w:bookmarkEnd w:id="38"/>
      <w:bookmarkEnd w:id="39"/>
      <w:bookmarkEnd w:id="40"/>
      <w:bookmarkEnd w:id="41"/>
      <w:bookmarkEnd w:id="42"/>
      <w:bookmarkEnd w:id="43"/>
      <w:bookmarkEnd w:id="44"/>
      <w:bookmarkEnd w:id="45"/>
      <w:bookmarkEnd w:id="46"/>
    </w:p>
    <w:p w14:paraId="450205F3">
      <w:pPr>
        <w:pStyle w:val="34"/>
        <w:spacing w:before="0" w:beforeAutospacing="0" w:after="156" w:afterLines="50" w:afterAutospacing="0"/>
        <w:ind w:firstLine="420"/>
        <w:rPr>
          <w:rFonts w:ascii="Arial" w:hAnsi="Arial" w:cs="Arial"/>
          <w:i w:val="0"/>
        </w:rPr>
      </w:pPr>
      <w:bookmarkStart w:id="47" w:name="_Toc249501946"/>
      <w:bookmarkStart w:id="48" w:name="_Toc249502110"/>
      <w:r>
        <w:rPr>
          <w:rFonts w:hint="eastAsia" w:ascii="Arial" w:hAnsi="Arial" w:cs="Arial"/>
          <w:i w:val="0"/>
        </w:rPr>
        <w:t>[</w:t>
      </w:r>
      <w:r>
        <w:rPr>
          <w:rFonts w:ascii="Arial" w:hAnsi="Arial" w:cs="Arial"/>
          <w:i w:val="0"/>
        </w:rPr>
        <w:t>如果产品对性能要特殊需求，请详细描述，如：大致响应时间、最大并发数等。</w:t>
      </w:r>
      <w:r>
        <w:rPr>
          <w:rFonts w:hint="eastAsia" w:ascii="Arial" w:hAnsi="Arial" w:cs="Arial"/>
          <w:i w:val="0"/>
        </w:rPr>
        <w:t>]</w:t>
      </w:r>
    </w:p>
    <w:p w14:paraId="79AB1497">
      <w:pPr>
        <w:pStyle w:val="3"/>
        <w:tabs>
          <w:tab w:val="left" w:pos="540"/>
          <w:tab w:val="clear" w:pos="0"/>
        </w:tabs>
        <w:rPr>
          <w:rFonts w:cs="Arial"/>
        </w:rPr>
      </w:pPr>
      <w:bookmarkStart w:id="49" w:name="_Toc4597895"/>
      <w:bookmarkStart w:id="50" w:name="_Toc250472030"/>
      <w:bookmarkStart w:id="51" w:name="_Toc250472159"/>
      <w:bookmarkStart w:id="52" w:name="_Toc253863816"/>
      <w:r>
        <w:rPr>
          <w:rFonts w:cs="Arial"/>
        </w:rPr>
        <w:t>监控需求</w:t>
      </w:r>
      <w:bookmarkEnd w:id="47"/>
      <w:bookmarkEnd w:id="48"/>
      <w:bookmarkEnd w:id="49"/>
      <w:bookmarkEnd w:id="50"/>
      <w:bookmarkEnd w:id="51"/>
      <w:bookmarkEnd w:id="52"/>
    </w:p>
    <w:p w14:paraId="3341D27A">
      <w:pPr>
        <w:pStyle w:val="34"/>
        <w:spacing w:before="0" w:beforeAutospacing="0" w:after="156" w:afterLines="50" w:afterAutospacing="0"/>
        <w:ind w:firstLine="420"/>
        <w:rPr>
          <w:rFonts w:ascii="Arial" w:hAnsi="Arial" w:cs="Arial"/>
          <w:i w:val="0"/>
        </w:rPr>
      </w:pPr>
      <w:r>
        <w:rPr>
          <w:rFonts w:hint="eastAsia" w:ascii="Arial" w:hAnsi="Arial" w:cs="Arial"/>
          <w:i w:val="0"/>
        </w:rPr>
        <w:t>[</w:t>
      </w:r>
      <w:r>
        <w:rPr>
          <w:rFonts w:ascii="Arial" w:hAnsi="Arial" w:cs="Arial"/>
          <w:i w:val="0"/>
        </w:rPr>
        <w:t>如果产品需要特殊的监控和统计，请详细描述，如：PV、点击、登录数等。</w:t>
      </w:r>
      <w:r>
        <w:rPr>
          <w:rFonts w:hint="eastAsia" w:ascii="Arial" w:hAnsi="Arial" w:cs="Arial"/>
          <w:i w:val="0"/>
        </w:rPr>
        <w:t>]</w:t>
      </w:r>
    </w:p>
    <w:p w14:paraId="7F346244">
      <w:pPr>
        <w:pStyle w:val="3"/>
        <w:tabs>
          <w:tab w:val="left" w:pos="540"/>
          <w:tab w:val="clear" w:pos="0"/>
        </w:tabs>
        <w:rPr>
          <w:rFonts w:cs="Arial"/>
        </w:rPr>
      </w:pPr>
      <w:bookmarkStart w:id="53" w:name="_Toc4597896"/>
      <w:r>
        <w:rPr>
          <w:rFonts w:cs="Arial"/>
        </w:rPr>
        <w:t>兼容性需求</w:t>
      </w:r>
      <w:bookmarkEnd w:id="53"/>
    </w:p>
    <w:p w14:paraId="17AAC3A4">
      <w:pPr>
        <w:pStyle w:val="34"/>
        <w:spacing w:before="0" w:beforeAutospacing="0" w:after="156" w:afterLines="50" w:afterAutospacing="0"/>
        <w:ind w:firstLine="420"/>
        <w:rPr>
          <w:rFonts w:ascii="Arial" w:hAnsi="Arial" w:cs="Arial"/>
          <w:i w:val="0"/>
        </w:rPr>
      </w:pPr>
      <w:r>
        <w:rPr>
          <w:rFonts w:hint="eastAsia" w:ascii="Arial" w:hAnsi="Arial" w:cs="Arial"/>
          <w:i w:val="0"/>
        </w:rPr>
        <w:t>[</w:t>
      </w:r>
      <w:r>
        <w:rPr>
          <w:rFonts w:ascii="Arial" w:hAnsi="Arial" w:cs="Arial"/>
          <w:i w:val="0"/>
        </w:rPr>
        <w:t>如果产品需要对兼容性提出特殊的需求，请详细描述，如：兼容IE8、Chrome等。</w:t>
      </w:r>
      <w:r>
        <w:rPr>
          <w:rFonts w:hint="eastAsia" w:ascii="Arial" w:hAnsi="Arial" w:cs="Arial"/>
          <w:i w:val="0"/>
        </w:rPr>
        <w:t>]</w:t>
      </w:r>
    </w:p>
    <w:p w14:paraId="0D2024A7">
      <w:pPr>
        <w:pStyle w:val="2"/>
        <w:jc w:val="both"/>
        <w:rPr>
          <w:rFonts w:ascii="Arial" w:hAnsi="Arial" w:cs="Arial"/>
        </w:rPr>
      </w:pPr>
      <w:bookmarkStart w:id="54" w:name="_Toc249414545"/>
      <w:bookmarkStart w:id="55" w:name="_Toc4597897"/>
      <w:bookmarkStart w:id="56" w:name="_Toc249502113"/>
      <w:bookmarkStart w:id="57" w:name="_Toc250472161"/>
      <w:bookmarkStart w:id="58" w:name="_Toc250472032"/>
      <w:bookmarkStart w:id="59" w:name="_Toc249501949"/>
      <w:bookmarkStart w:id="60" w:name="_Toc249414652"/>
      <w:bookmarkStart w:id="61" w:name="_Toc253863817"/>
      <w:r>
        <w:rPr>
          <w:rFonts w:ascii="Arial" w:hAnsi="Arial" w:cs="Arial"/>
        </w:rPr>
        <w:t>风险分析</w:t>
      </w:r>
      <w:bookmarkEnd w:id="54"/>
      <w:bookmarkEnd w:id="55"/>
      <w:bookmarkEnd w:id="56"/>
      <w:bookmarkEnd w:id="57"/>
      <w:bookmarkEnd w:id="58"/>
      <w:bookmarkEnd w:id="59"/>
      <w:bookmarkEnd w:id="60"/>
      <w:bookmarkEnd w:id="61"/>
    </w:p>
    <w:p w14:paraId="252AC561">
      <w:pPr>
        <w:pStyle w:val="34"/>
        <w:spacing w:before="0" w:beforeAutospacing="0" w:after="156" w:afterLines="50" w:afterAutospacing="0"/>
        <w:ind w:firstLine="420"/>
        <w:rPr>
          <w:rFonts w:ascii="Arial" w:hAnsi="Arial" w:cs="Arial"/>
          <w:i w:val="0"/>
        </w:rPr>
      </w:pPr>
      <w:bookmarkStart w:id="62" w:name="_Toc249414546"/>
      <w:r>
        <w:rPr>
          <w:rFonts w:hint="eastAsia" w:ascii="Arial" w:hAnsi="Arial" w:cs="Arial"/>
          <w:i w:val="0"/>
        </w:rPr>
        <w:t>[</w:t>
      </w:r>
      <w:r>
        <w:rPr>
          <w:rFonts w:ascii="Arial" w:hAnsi="Arial" w:cs="Arial"/>
          <w:i w:val="0"/>
        </w:rPr>
        <w:t>风险内容描述，说明风险产生原因，可能造成的危害以及相应出现的频率信息，另外在此处还需要描述相关风险预防措施及风险出现后的应对措施信息</w:t>
      </w:r>
      <w:bookmarkEnd w:id="62"/>
      <w:r>
        <w:rPr>
          <w:rFonts w:ascii="Arial" w:hAnsi="Arial" w:cs="Arial"/>
          <w:i w:val="0"/>
        </w:rPr>
        <w:t>。此处不包括任何系统技术实现层面的风险，例如：系统的备份，监控，模块依赖，etc.</w:t>
      </w:r>
      <w:r>
        <w:rPr>
          <w:rFonts w:hint="eastAsia" w:ascii="Arial" w:hAnsi="Arial" w:cs="Arial"/>
          <w:i w:val="0"/>
        </w:rPr>
        <w:t>]</w:t>
      </w:r>
    </w:p>
    <w:tbl>
      <w:tblPr>
        <w:tblStyle w:val="28"/>
        <w:tblW w:w="915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840"/>
        <w:gridCol w:w="840"/>
        <w:gridCol w:w="3792"/>
        <w:gridCol w:w="1050"/>
      </w:tblGrid>
      <w:tr w14:paraId="693C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shd w:val="clear" w:color="auto" w:fill="C0C0C0"/>
          </w:tcPr>
          <w:p w14:paraId="74E2E23E">
            <w:pPr>
              <w:jc w:val="center"/>
              <w:rPr>
                <w:rFonts w:ascii="Arial" w:hAnsi="Arial" w:cs="Arial"/>
                <w:sz w:val="20"/>
                <w:szCs w:val="20"/>
              </w:rPr>
            </w:pPr>
            <w:r>
              <w:rPr>
                <w:rFonts w:ascii="Arial" w:hAnsi="Arial" w:cs="Arial"/>
                <w:sz w:val="20"/>
                <w:szCs w:val="20"/>
              </w:rPr>
              <w:t>风险</w:t>
            </w:r>
          </w:p>
        </w:tc>
        <w:tc>
          <w:tcPr>
            <w:tcW w:w="840" w:type="dxa"/>
            <w:shd w:val="clear" w:color="auto" w:fill="C0C0C0"/>
          </w:tcPr>
          <w:p w14:paraId="3F0E53B8">
            <w:pPr>
              <w:jc w:val="center"/>
              <w:rPr>
                <w:rFonts w:ascii="Arial" w:hAnsi="Arial" w:cs="Arial"/>
                <w:sz w:val="20"/>
                <w:szCs w:val="20"/>
              </w:rPr>
            </w:pPr>
            <w:r>
              <w:rPr>
                <w:rFonts w:ascii="Arial" w:hAnsi="Arial" w:cs="Arial"/>
                <w:sz w:val="20"/>
                <w:szCs w:val="20"/>
              </w:rPr>
              <w:t>可能性</w:t>
            </w:r>
          </w:p>
        </w:tc>
        <w:tc>
          <w:tcPr>
            <w:tcW w:w="840" w:type="dxa"/>
            <w:shd w:val="clear" w:color="auto" w:fill="C0C0C0"/>
          </w:tcPr>
          <w:p w14:paraId="23AE829A">
            <w:pPr>
              <w:jc w:val="center"/>
              <w:rPr>
                <w:rFonts w:ascii="Arial" w:hAnsi="Arial" w:cs="Arial"/>
                <w:sz w:val="20"/>
                <w:szCs w:val="20"/>
              </w:rPr>
            </w:pPr>
            <w:r>
              <w:rPr>
                <w:rFonts w:ascii="Arial" w:hAnsi="Arial" w:cs="Arial"/>
                <w:sz w:val="20"/>
                <w:szCs w:val="20"/>
              </w:rPr>
              <w:t>严重性</w:t>
            </w:r>
          </w:p>
        </w:tc>
        <w:tc>
          <w:tcPr>
            <w:tcW w:w="3792" w:type="dxa"/>
            <w:shd w:val="clear" w:color="auto" w:fill="C0C0C0"/>
          </w:tcPr>
          <w:p w14:paraId="78D50FBB">
            <w:pPr>
              <w:jc w:val="center"/>
              <w:rPr>
                <w:rFonts w:ascii="Arial" w:hAnsi="Arial" w:cs="Arial"/>
                <w:sz w:val="20"/>
                <w:szCs w:val="20"/>
              </w:rPr>
            </w:pPr>
            <w:r>
              <w:rPr>
                <w:rFonts w:ascii="Arial" w:hAnsi="Arial" w:cs="Arial"/>
                <w:sz w:val="20"/>
                <w:szCs w:val="20"/>
              </w:rPr>
              <w:t>应对策略</w:t>
            </w:r>
          </w:p>
        </w:tc>
        <w:tc>
          <w:tcPr>
            <w:tcW w:w="1050" w:type="dxa"/>
            <w:shd w:val="clear" w:color="auto" w:fill="C0C0C0"/>
          </w:tcPr>
          <w:p w14:paraId="20C96535">
            <w:pPr>
              <w:jc w:val="center"/>
              <w:rPr>
                <w:rFonts w:ascii="Arial" w:hAnsi="Arial" w:cs="Arial"/>
                <w:sz w:val="20"/>
                <w:szCs w:val="20"/>
              </w:rPr>
            </w:pPr>
            <w:r>
              <w:rPr>
                <w:rFonts w:ascii="Arial" w:hAnsi="Arial" w:cs="Arial"/>
                <w:sz w:val="20"/>
                <w:szCs w:val="20"/>
              </w:rPr>
              <w:t>可应对性</w:t>
            </w:r>
          </w:p>
        </w:tc>
      </w:tr>
      <w:tr w14:paraId="6023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tcPr>
          <w:p w14:paraId="4D69594F">
            <w:pPr>
              <w:rPr>
                <w:rFonts w:ascii="Arial" w:hAnsi="Arial" w:cs="Arial"/>
                <w:sz w:val="20"/>
                <w:szCs w:val="20"/>
              </w:rPr>
            </w:pPr>
          </w:p>
        </w:tc>
        <w:tc>
          <w:tcPr>
            <w:tcW w:w="840" w:type="dxa"/>
          </w:tcPr>
          <w:p w14:paraId="5D94053D">
            <w:pPr>
              <w:jc w:val="center"/>
              <w:rPr>
                <w:rFonts w:ascii="Arial" w:hAnsi="Arial" w:cs="Arial"/>
                <w:sz w:val="20"/>
                <w:szCs w:val="20"/>
              </w:rPr>
            </w:pPr>
          </w:p>
        </w:tc>
        <w:tc>
          <w:tcPr>
            <w:tcW w:w="840" w:type="dxa"/>
          </w:tcPr>
          <w:p w14:paraId="1299D153">
            <w:pPr>
              <w:jc w:val="center"/>
              <w:rPr>
                <w:rFonts w:ascii="Arial" w:hAnsi="Arial" w:cs="Arial"/>
                <w:sz w:val="20"/>
                <w:szCs w:val="20"/>
              </w:rPr>
            </w:pPr>
          </w:p>
        </w:tc>
        <w:tc>
          <w:tcPr>
            <w:tcW w:w="3792" w:type="dxa"/>
          </w:tcPr>
          <w:p w14:paraId="320020AA">
            <w:pPr>
              <w:rPr>
                <w:rFonts w:ascii="Arial" w:hAnsi="Arial" w:cs="Arial"/>
                <w:sz w:val="20"/>
                <w:szCs w:val="20"/>
              </w:rPr>
            </w:pPr>
          </w:p>
        </w:tc>
        <w:tc>
          <w:tcPr>
            <w:tcW w:w="1050" w:type="dxa"/>
          </w:tcPr>
          <w:p w14:paraId="49F1E67C">
            <w:pPr>
              <w:jc w:val="center"/>
              <w:rPr>
                <w:rFonts w:ascii="Arial" w:hAnsi="Arial" w:cs="Arial"/>
                <w:sz w:val="20"/>
                <w:szCs w:val="20"/>
              </w:rPr>
            </w:pPr>
          </w:p>
        </w:tc>
      </w:tr>
      <w:tr w14:paraId="14E6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tcPr>
          <w:p w14:paraId="5FA96223">
            <w:pPr>
              <w:rPr>
                <w:rFonts w:ascii="Arial" w:hAnsi="Arial" w:cs="Arial"/>
                <w:sz w:val="20"/>
                <w:szCs w:val="20"/>
              </w:rPr>
            </w:pPr>
          </w:p>
        </w:tc>
        <w:tc>
          <w:tcPr>
            <w:tcW w:w="840" w:type="dxa"/>
          </w:tcPr>
          <w:p w14:paraId="0026B21C">
            <w:pPr>
              <w:jc w:val="center"/>
              <w:rPr>
                <w:rFonts w:ascii="Arial" w:hAnsi="Arial" w:cs="Arial"/>
                <w:sz w:val="20"/>
                <w:szCs w:val="20"/>
              </w:rPr>
            </w:pPr>
          </w:p>
        </w:tc>
        <w:tc>
          <w:tcPr>
            <w:tcW w:w="840" w:type="dxa"/>
          </w:tcPr>
          <w:p w14:paraId="678B8408">
            <w:pPr>
              <w:jc w:val="center"/>
              <w:rPr>
                <w:rFonts w:ascii="Arial" w:hAnsi="Arial" w:cs="Arial"/>
                <w:sz w:val="20"/>
                <w:szCs w:val="20"/>
              </w:rPr>
            </w:pPr>
          </w:p>
        </w:tc>
        <w:tc>
          <w:tcPr>
            <w:tcW w:w="3792" w:type="dxa"/>
          </w:tcPr>
          <w:p w14:paraId="6E551905">
            <w:pPr>
              <w:rPr>
                <w:rFonts w:ascii="Arial" w:hAnsi="Arial" w:cs="Arial"/>
                <w:sz w:val="20"/>
                <w:szCs w:val="20"/>
              </w:rPr>
            </w:pPr>
          </w:p>
        </w:tc>
        <w:tc>
          <w:tcPr>
            <w:tcW w:w="1050" w:type="dxa"/>
          </w:tcPr>
          <w:p w14:paraId="51ADD58B">
            <w:pPr>
              <w:jc w:val="center"/>
              <w:rPr>
                <w:rFonts w:ascii="Arial" w:hAnsi="Arial" w:cs="Arial"/>
                <w:sz w:val="20"/>
                <w:szCs w:val="20"/>
              </w:rPr>
            </w:pPr>
          </w:p>
        </w:tc>
      </w:tr>
      <w:tr w14:paraId="0506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tcPr>
          <w:p w14:paraId="594323C6">
            <w:pPr>
              <w:rPr>
                <w:rFonts w:ascii="Arial" w:hAnsi="Arial" w:cs="Arial"/>
                <w:sz w:val="20"/>
                <w:szCs w:val="20"/>
              </w:rPr>
            </w:pPr>
          </w:p>
        </w:tc>
        <w:tc>
          <w:tcPr>
            <w:tcW w:w="840" w:type="dxa"/>
          </w:tcPr>
          <w:p w14:paraId="7FC051E5">
            <w:pPr>
              <w:jc w:val="center"/>
              <w:rPr>
                <w:rFonts w:ascii="Arial" w:hAnsi="Arial" w:cs="Arial"/>
                <w:sz w:val="20"/>
                <w:szCs w:val="20"/>
              </w:rPr>
            </w:pPr>
          </w:p>
        </w:tc>
        <w:tc>
          <w:tcPr>
            <w:tcW w:w="840" w:type="dxa"/>
          </w:tcPr>
          <w:p w14:paraId="1012BEC6">
            <w:pPr>
              <w:jc w:val="center"/>
              <w:rPr>
                <w:rFonts w:ascii="Arial" w:hAnsi="Arial" w:cs="Arial"/>
                <w:sz w:val="20"/>
                <w:szCs w:val="20"/>
              </w:rPr>
            </w:pPr>
          </w:p>
        </w:tc>
        <w:tc>
          <w:tcPr>
            <w:tcW w:w="3792" w:type="dxa"/>
          </w:tcPr>
          <w:p w14:paraId="3A2D59B8">
            <w:pPr>
              <w:rPr>
                <w:rFonts w:ascii="Arial" w:hAnsi="Arial" w:cs="Arial"/>
                <w:sz w:val="20"/>
                <w:szCs w:val="20"/>
              </w:rPr>
            </w:pPr>
          </w:p>
        </w:tc>
        <w:tc>
          <w:tcPr>
            <w:tcW w:w="1050" w:type="dxa"/>
          </w:tcPr>
          <w:p w14:paraId="78D7ACA0">
            <w:pPr>
              <w:jc w:val="center"/>
              <w:rPr>
                <w:rFonts w:ascii="Arial" w:hAnsi="Arial" w:cs="Arial"/>
                <w:sz w:val="20"/>
                <w:szCs w:val="20"/>
              </w:rPr>
            </w:pPr>
          </w:p>
        </w:tc>
      </w:tr>
    </w:tbl>
    <w:p w14:paraId="62809713">
      <w:pPr>
        <w:pStyle w:val="2"/>
        <w:keepLines w:val="0"/>
        <w:widowControl/>
        <w:tabs>
          <w:tab w:val="left" w:pos="720"/>
          <w:tab w:val="clear" w:pos="0"/>
        </w:tabs>
        <w:spacing w:before="240" w:beforeAutospacing="0" w:after="120" w:afterAutospacing="0" w:line="240" w:lineRule="auto"/>
        <w:ind w:left="720" w:hanging="720"/>
        <w:rPr>
          <w:rFonts w:ascii="Arial" w:hAnsi="Arial" w:cs="Arial"/>
        </w:rPr>
      </w:pPr>
      <w:bookmarkStart w:id="63" w:name="_Toc4597898"/>
      <w:bookmarkStart w:id="64" w:name="_Toc98070344"/>
      <w:bookmarkStart w:id="65" w:name="_Toc256980061"/>
      <w:bookmarkStart w:id="66" w:name="_Toc83714221"/>
      <w:bookmarkStart w:id="67" w:name="_Toc72722105"/>
      <w:r>
        <w:rPr>
          <w:rFonts w:ascii="Arial" w:hAnsi="Arial" w:cs="Arial"/>
        </w:rPr>
        <w:t>相关文档</w:t>
      </w:r>
      <w:bookmarkEnd w:id="63"/>
      <w:bookmarkEnd w:id="64"/>
      <w:bookmarkEnd w:id="65"/>
      <w:bookmarkEnd w:id="66"/>
      <w:bookmarkEnd w:id="67"/>
    </w:p>
    <w:p w14:paraId="7A3092E8">
      <w:pPr>
        <w:pStyle w:val="34"/>
        <w:spacing w:before="0" w:beforeAutospacing="0" w:after="156" w:afterLines="50" w:afterAutospacing="0"/>
        <w:ind w:firstLine="420"/>
        <w:rPr>
          <w:rFonts w:ascii="Arial" w:hAnsi="Arial" w:cs="Arial"/>
          <w:i w:val="0"/>
        </w:rPr>
      </w:pPr>
      <w:r>
        <w:rPr>
          <w:rFonts w:ascii="Arial" w:hAnsi="Arial" w:cs="Arial"/>
          <w:i w:val="0"/>
        </w:rPr>
        <w:t>[产品所需的其余相关文档，如：产品市场需求说明书（MRD）、产品功能介绍PPT、产品规划书。]</w:t>
      </w:r>
    </w:p>
    <w:p w14:paraId="3480DAC6">
      <w:pPr>
        <w:pStyle w:val="2"/>
        <w:rPr>
          <w:rFonts w:ascii="Arial" w:hAnsi="Arial" w:cs="Arial"/>
          <w:iCs/>
        </w:rPr>
      </w:pPr>
      <w:bookmarkStart w:id="68" w:name="_Toc4597899"/>
      <w:r>
        <w:rPr>
          <w:rFonts w:ascii="Arial" w:hAnsi="Arial" w:cs="Arial"/>
          <w:iCs/>
        </w:rPr>
        <w:t>附件</w:t>
      </w:r>
      <w:bookmarkEnd w:id="68"/>
    </w:p>
    <w:p w14:paraId="4E55A795">
      <w:pPr>
        <w:pStyle w:val="34"/>
        <w:spacing w:before="0" w:beforeAutospacing="0" w:after="156" w:afterLines="50" w:afterAutospacing="0"/>
        <w:ind w:firstLine="420"/>
        <w:rPr>
          <w:rFonts w:ascii="Arial" w:hAnsi="Arial" w:cs="Arial"/>
          <w:i w:val="0"/>
        </w:rPr>
      </w:pPr>
      <w:r>
        <w:rPr>
          <w:rFonts w:ascii="Arial" w:hAnsi="Arial" w:cs="Arial"/>
          <w:i w:val="0"/>
        </w:rPr>
        <w:t>[将产品需求的demo作为附件。]</w:t>
      </w:r>
    </w:p>
    <w:sectPr>
      <w:headerReference r:id="rId3" w:type="default"/>
      <w:footerReference r:id="rId4" w:type="default"/>
      <w:pgSz w:w="11906" w:h="16838"/>
      <w:pgMar w:top="1440" w:right="1286" w:bottom="1246" w:left="1260" w:header="851" w:footer="851"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0000500000000020000"/>
    <w:charset w:val="00"/>
    <w:family w:val="auto"/>
    <w:pitch w:val="default"/>
    <w:sig w:usb0="00000000" w:usb1="00000000" w:usb2="00000000" w:usb3="00000000" w:csb0="0000019F" w:csb1="00000000"/>
  </w:font>
  <w:font w:name="隶书">
    <w:panose1 w:val="02010509060101010101"/>
    <w:charset w:val="86"/>
    <w:family w:val="modern"/>
    <w:pitch w:val="default"/>
    <w:sig w:usb0="00000001" w:usb1="080E0000" w:usb2="00000000" w:usb3="00000000" w:csb0="0004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D31D9">
    <w:pPr>
      <w:pStyle w:val="19"/>
      <w:tabs>
        <w:tab w:val="right" w:pos="9360"/>
        <w:tab w:val="clear" w:pos="8306"/>
      </w:tabs>
      <w:rPr>
        <w:rFonts w:ascii="Arial" w:hAnsi="Arial" w:cs="Arial"/>
      </w:rPr>
    </w:pPr>
    <w:r>
      <w:rPr>
        <w:rFonts w:ascii="Arial" w:hAnsi="Arial" w:cs="Arial"/>
      </w:rPr>
      <w:tab/>
    </w:r>
    <w:r>
      <w:rPr>
        <w:rFonts w:ascii="Arial" w:hAnsi="Arial" w:cs="Arial"/>
      </w:rPr>
      <w:t xml:space="preserve">第 </w:t>
    </w:r>
    <w:r>
      <w:rPr>
        <w:rStyle w:val="31"/>
        <w:rFonts w:ascii="Arial" w:hAnsi="Arial" w:cs="Arial"/>
      </w:rPr>
      <w:fldChar w:fldCharType="begin"/>
    </w:r>
    <w:r>
      <w:rPr>
        <w:rStyle w:val="31"/>
        <w:rFonts w:ascii="Arial" w:hAnsi="Arial" w:cs="Arial"/>
      </w:rPr>
      <w:instrText xml:space="preserve"> PAGE </w:instrText>
    </w:r>
    <w:r>
      <w:rPr>
        <w:rStyle w:val="31"/>
        <w:rFonts w:ascii="Arial" w:hAnsi="Arial" w:cs="Arial"/>
      </w:rPr>
      <w:fldChar w:fldCharType="separate"/>
    </w:r>
    <w:r>
      <w:rPr>
        <w:rStyle w:val="31"/>
        <w:rFonts w:ascii="Arial" w:hAnsi="Arial" w:cs="Arial"/>
      </w:rPr>
      <w:t>6</w:t>
    </w:r>
    <w:r>
      <w:rPr>
        <w:rStyle w:val="31"/>
        <w:rFonts w:ascii="Arial" w:hAnsi="Arial" w:cs="Arial"/>
      </w:rPr>
      <w:fldChar w:fldCharType="end"/>
    </w:r>
    <w:r>
      <w:rPr>
        <w:rStyle w:val="31"/>
        <w:rFonts w:ascii="Arial" w:hAnsi="Arial" w:cs="Arial"/>
      </w:rPr>
      <w:t xml:space="preserve"> </w:t>
    </w:r>
    <w:r>
      <w:rPr>
        <w:rFonts w:ascii="Arial" w:hAnsi="Arial" w:cs="Arial"/>
      </w:rPr>
      <w:t>页</w:t>
    </w:r>
    <w:r>
      <w:rPr>
        <w:rFonts w:ascii="Arial" w:hAnsi="Arial" w:cs="Arial"/>
      </w:rPr>
      <w:tab/>
    </w:r>
    <w:r>
      <w:rPr>
        <w:rFonts w:hint="eastAsia" w:ascii="Arial" w:hAnsi="Arial" w:cs="Arial"/>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AD677">
    <w:pPr>
      <w:pStyle w:val="20"/>
      <w:tabs>
        <w:tab w:val="right" w:pos="9360"/>
        <w:tab w:val="clear" w:pos="8306"/>
      </w:tabs>
      <w:jc w:val="both"/>
    </w:pPr>
    <w:r>
      <w:rPr>
        <w:rFonts w:hint="eastAsia"/>
      </w:rPr>
      <w:tab/>
    </w: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73E22"/>
    <w:multiLevelType w:val="multilevel"/>
    <w:tmpl w:val="37A73E2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11D5B06"/>
    <w:multiLevelType w:val="multilevel"/>
    <w:tmpl w:val="611D5B06"/>
    <w:lvl w:ilvl="0" w:tentative="0">
      <w:start w:val="1"/>
      <w:numFmt w:val="chineseCountingThousand"/>
      <w:pStyle w:val="2"/>
      <w:lvlText w:val="%1、"/>
      <w:lvlJc w:val="left"/>
      <w:pPr>
        <w:tabs>
          <w:tab w:val="left" w:pos="0"/>
        </w:tabs>
        <w:ind w:left="0" w:firstLine="0"/>
      </w:pPr>
      <w:rPr>
        <w:rFonts w:hint="eastAsia"/>
      </w:rPr>
    </w:lvl>
    <w:lvl w:ilvl="1" w:tentative="0">
      <w:start w:val="1"/>
      <w:numFmt w:val="decimal"/>
      <w:pStyle w:val="3"/>
      <w:lvlText w:val="%2、"/>
      <w:lvlJc w:val="left"/>
      <w:pPr>
        <w:tabs>
          <w:tab w:val="left" w:pos="0"/>
        </w:tabs>
        <w:ind w:left="0" w:firstLine="0"/>
      </w:pPr>
      <w:rPr>
        <w:rFonts w:hint="default"/>
        <w:sz w:val="28"/>
        <w:szCs w:val="28"/>
      </w:rPr>
    </w:lvl>
    <w:lvl w:ilvl="2" w:tentative="0">
      <w:start w:val="1"/>
      <w:numFmt w:val="decimal"/>
      <w:pStyle w:val="4"/>
      <w:suff w:val="nothing"/>
      <w:lvlText w:val="%2.%3 "/>
      <w:lvlJc w:val="left"/>
      <w:pPr>
        <w:ind w:left="0" w:firstLine="0"/>
      </w:pPr>
      <w:rPr>
        <w:rFonts w:hint="eastAsia"/>
      </w:rPr>
    </w:lvl>
    <w:lvl w:ilvl="3" w:tentative="0">
      <w:start w:val="1"/>
      <w:numFmt w:val="decimal"/>
      <w:pStyle w:val="5"/>
      <w:suff w:val="nothing"/>
      <w:lvlText w:val="%2.%3.%4 "/>
      <w:lvlJc w:val="left"/>
      <w:pPr>
        <w:ind w:left="0" w:firstLine="0"/>
      </w:pPr>
      <w:rPr>
        <w:rFonts w:hint="eastAsia"/>
      </w:rPr>
    </w:lvl>
    <w:lvl w:ilvl="4" w:tentative="0">
      <w:start w:val="1"/>
      <w:numFmt w:val="decimal"/>
      <w:pStyle w:val="6"/>
      <w:suff w:val="nothing"/>
      <w:lvlText w:val="%1.%2.%3.%4.%5 "/>
      <w:lvlJc w:val="left"/>
      <w:pPr>
        <w:ind w:left="0" w:firstLine="0"/>
      </w:pPr>
      <w:rPr>
        <w:rFonts w:hint="eastAsia"/>
      </w:rPr>
    </w:lvl>
    <w:lvl w:ilvl="5" w:tentative="0">
      <w:start w:val="1"/>
      <w:numFmt w:val="decimal"/>
      <w:pStyle w:val="7"/>
      <w:suff w:val="nothing"/>
      <w:lvlText w:val="%1.%2.%3.%4.%5.%6 "/>
      <w:lvlJc w:val="left"/>
      <w:pPr>
        <w:ind w:left="0" w:firstLine="0"/>
      </w:pPr>
      <w:rPr>
        <w:rFonts w:hint="eastAsia"/>
      </w:rPr>
    </w:lvl>
    <w:lvl w:ilvl="6" w:tentative="0">
      <w:start w:val="1"/>
      <w:numFmt w:val="decimal"/>
      <w:pStyle w:val="8"/>
      <w:suff w:val="nothing"/>
      <w:lvlText w:val="%1.%2.%3.%4.%5.%6.%7 "/>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5MmY0OWM1MmVmOWRkNjEyNmUwYmM2MmIzNjQ4YzUifQ=="/>
  </w:docVars>
  <w:rsids>
    <w:rsidRoot w:val="00966A61"/>
    <w:rsid w:val="00011686"/>
    <w:rsid w:val="00025BF5"/>
    <w:rsid w:val="0006375D"/>
    <w:rsid w:val="00086723"/>
    <w:rsid w:val="000D332A"/>
    <w:rsid w:val="000D3B6F"/>
    <w:rsid w:val="00117258"/>
    <w:rsid w:val="00125E19"/>
    <w:rsid w:val="00134BC8"/>
    <w:rsid w:val="00137EAB"/>
    <w:rsid w:val="00143E07"/>
    <w:rsid w:val="001732AC"/>
    <w:rsid w:val="00191CD5"/>
    <w:rsid w:val="0019236E"/>
    <w:rsid w:val="001A7ACA"/>
    <w:rsid w:val="001B6B05"/>
    <w:rsid w:val="001B6BC8"/>
    <w:rsid w:val="001C7AEB"/>
    <w:rsid w:val="002000D8"/>
    <w:rsid w:val="00225240"/>
    <w:rsid w:val="002362FD"/>
    <w:rsid w:val="00266DC6"/>
    <w:rsid w:val="00283ED5"/>
    <w:rsid w:val="00295CD4"/>
    <w:rsid w:val="002B5B48"/>
    <w:rsid w:val="002B748F"/>
    <w:rsid w:val="002D7C02"/>
    <w:rsid w:val="002E01AA"/>
    <w:rsid w:val="0030676B"/>
    <w:rsid w:val="003205E0"/>
    <w:rsid w:val="003216AB"/>
    <w:rsid w:val="003247F2"/>
    <w:rsid w:val="003449BB"/>
    <w:rsid w:val="00370A54"/>
    <w:rsid w:val="00370C9A"/>
    <w:rsid w:val="0039251A"/>
    <w:rsid w:val="003B54DB"/>
    <w:rsid w:val="003D6737"/>
    <w:rsid w:val="003E46AC"/>
    <w:rsid w:val="003E4BCA"/>
    <w:rsid w:val="00411C13"/>
    <w:rsid w:val="00422191"/>
    <w:rsid w:val="004328AF"/>
    <w:rsid w:val="00493B28"/>
    <w:rsid w:val="004C0DEB"/>
    <w:rsid w:val="004D69A8"/>
    <w:rsid w:val="004F29AB"/>
    <w:rsid w:val="0052295F"/>
    <w:rsid w:val="00574A6F"/>
    <w:rsid w:val="00581B3B"/>
    <w:rsid w:val="005825A7"/>
    <w:rsid w:val="005C04F0"/>
    <w:rsid w:val="005F6A42"/>
    <w:rsid w:val="00632486"/>
    <w:rsid w:val="006410DF"/>
    <w:rsid w:val="006470E3"/>
    <w:rsid w:val="006515A3"/>
    <w:rsid w:val="0067754D"/>
    <w:rsid w:val="00693502"/>
    <w:rsid w:val="006A0441"/>
    <w:rsid w:val="006D278C"/>
    <w:rsid w:val="006D55DB"/>
    <w:rsid w:val="0071424E"/>
    <w:rsid w:val="007175CD"/>
    <w:rsid w:val="0071772F"/>
    <w:rsid w:val="00721EE1"/>
    <w:rsid w:val="0073016D"/>
    <w:rsid w:val="007367D4"/>
    <w:rsid w:val="00763027"/>
    <w:rsid w:val="00765AA8"/>
    <w:rsid w:val="00770F9C"/>
    <w:rsid w:val="00781C52"/>
    <w:rsid w:val="00784C58"/>
    <w:rsid w:val="007A191F"/>
    <w:rsid w:val="007A20C3"/>
    <w:rsid w:val="007E1E0A"/>
    <w:rsid w:val="007F2A09"/>
    <w:rsid w:val="008030FB"/>
    <w:rsid w:val="0080714D"/>
    <w:rsid w:val="00824253"/>
    <w:rsid w:val="008322B4"/>
    <w:rsid w:val="0085482D"/>
    <w:rsid w:val="00854CB0"/>
    <w:rsid w:val="00864D56"/>
    <w:rsid w:val="00865B94"/>
    <w:rsid w:val="008A38CF"/>
    <w:rsid w:val="008B4D82"/>
    <w:rsid w:val="008E387B"/>
    <w:rsid w:val="00902D88"/>
    <w:rsid w:val="009031DC"/>
    <w:rsid w:val="00917912"/>
    <w:rsid w:val="00921826"/>
    <w:rsid w:val="00922EC8"/>
    <w:rsid w:val="0096212F"/>
    <w:rsid w:val="00966A61"/>
    <w:rsid w:val="00993341"/>
    <w:rsid w:val="00993E79"/>
    <w:rsid w:val="009B74C9"/>
    <w:rsid w:val="009B76F2"/>
    <w:rsid w:val="009E5CB6"/>
    <w:rsid w:val="00A20344"/>
    <w:rsid w:val="00A3725F"/>
    <w:rsid w:val="00A9410E"/>
    <w:rsid w:val="00AC28B7"/>
    <w:rsid w:val="00AC6197"/>
    <w:rsid w:val="00AD7446"/>
    <w:rsid w:val="00B148DD"/>
    <w:rsid w:val="00B30FF0"/>
    <w:rsid w:val="00B35D33"/>
    <w:rsid w:val="00B55786"/>
    <w:rsid w:val="00BA11EA"/>
    <w:rsid w:val="00BA290D"/>
    <w:rsid w:val="00BF30E4"/>
    <w:rsid w:val="00BF7F4E"/>
    <w:rsid w:val="00C07961"/>
    <w:rsid w:val="00C656A9"/>
    <w:rsid w:val="00CC051B"/>
    <w:rsid w:val="00CC7D7F"/>
    <w:rsid w:val="00CD186B"/>
    <w:rsid w:val="00CF5C1C"/>
    <w:rsid w:val="00D0623C"/>
    <w:rsid w:val="00D339EE"/>
    <w:rsid w:val="00D43400"/>
    <w:rsid w:val="00D442CD"/>
    <w:rsid w:val="00D706EE"/>
    <w:rsid w:val="00D878B5"/>
    <w:rsid w:val="00DC7A2D"/>
    <w:rsid w:val="00DD20E9"/>
    <w:rsid w:val="00DE5AB2"/>
    <w:rsid w:val="00E00B38"/>
    <w:rsid w:val="00E17982"/>
    <w:rsid w:val="00E33A57"/>
    <w:rsid w:val="00E42163"/>
    <w:rsid w:val="00E60A94"/>
    <w:rsid w:val="00E83D7E"/>
    <w:rsid w:val="00E92F4A"/>
    <w:rsid w:val="00EB14F3"/>
    <w:rsid w:val="00EB2BCA"/>
    <w:rsid w:val="00EE3F90"/>
    <w:rsid w:val="00EF0A88"/>
    <w:rsid w:val="00F25DD9"/>
    <w:rsid w:val="00F35425"/>
    <w:rsid w:val="00F56D91"/>
    <w:rsid w:val="00F61C43"/>
    <w:rsid w:val="00F667CA"/>
    <w:rsid w:val="00F718A4"/>
    <w:rsid w:val="00F7363B"/>
    <w:rsid w:val="00F94474"/>
    <w:rsid w:val="00FA181F"/>
    <w:rsid w:val="00FC0DE3"/>
    <w:rsid w:val="00FC340B"/>
    <w:rsid w:val="00FD6286"/>
    <w:rsid w:val="00FD6917"/>
    <w:rsid w:val="0860033A"/>
    <w:rsid w:val="0A1E592A"/>
    <w:rsid w:val="50371D47"/>
    <w:rsid w:val="77AC6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iPriority="0" w:name="footnote text"/>
    <w:lsdException w:uiPriority="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nhideWhenUsed="0" w:uiPriority="0" w:semiHidden="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100" w:beforeAutospacing="1" w:after="100" w:afterAutospacing="1" w:line="480" w:lineRule="auto"/>
      <w:jc w:val="left"/>
      <w:outlineLvl w:val="0"/>
    </w:pPr>
    <w:rPr>
      <w:b/>
      <w:bCs/>
      <w:kern w:val="44"/>
      <w:sz w:val="32"/>
      <w:szCs w:val="44"/>
    </w:rPr>
  </w:style>
  <w:style w:type="paragraph" w:styleId="3">
    <w:name w:val="heading 2"/>
    <w:basedOn w:val="1"/>
    <w:next w:val="1"/>
    <w:qFormat/>
    <w:uiPriority w:val="0"/>
    <w:pPr>
      <w:keepNext/>
      <w:keepLines/>
      <w:numPr>
        <w:ilvl w:val="1"/>
        <w:numId w:val="1"/>
      </w:numPr>
      <w:spacing w:before="100" w:beforeAutospacing="1" w:after="100" w:afterAutospacing="1"/>
      <w:outlineLvl w:val="1"/>
    </w:pPr>
    <w:rPr>
      <w:rFonts w:ascii="Arial" w:hAnsi="Arial"/>
      <w:b/>
      <w:bCs/>
      <w:sz w:val="28"/>
      <w:szCs w:val="32"/>
    </w:rPr>
  </w:style>
  <w:style w:type="paragraph" w:styleId="4">
    <w:name w:val="heading 3"/>
    <w:basedOn w:val="1"/>
    <w:next w:val="1"/>
    <w:qFormat/>
    <w:uiPriority w:val="0"/>
    <w:pPr>
      <w:keepNext/>
      <w:numPr>
        <w:ilvl w:val="2"/>
        <w:numId w:val="1"/>
      </w:numPr>
      <w:spacing w:before="100" w:beforeAutospacing="1" w:after="100" w:afterAutospacing="1"/>
      <w:outlineLvl w:val="2"/>
    </w:pPr>
    <w:rPr>
      <w:rFonts w:cs="Arial"/>
      <w:b/>
      <w:bCs/>
      <w:sz w:val="28"/>
      <w:szCs w:val="26"/>
    </w:rPr>
  </w:style>
  <w:style w:type="paragraph" w:styleId="5">
    <w:name w:val="heading 4"/>
    <w:basedOn w:val="1"/>
    <w:next w:val="1"/>
    <w:qFormat/>
    <w:uiPriority w:val="0"/>
    <w:pPr>
      <w:keepNext/>
      <w:numPr>
        <w:ilvl w:val="3"/>
        <w:numId w:val="1"/>
      </w:numPr>
      <w:spacing w:before="100" w:beforeAutospacing="1" w:after="100" w:afterAutospacing="1"/>
      <w:outlineLvl w:val="3"/>
    </w:pPr>
    <w:rPr>
      <w:b/>
      <w:bCs/>
      <w:sz w:val="24"/>
      <w:szCs w:val="28"/>
    </w:rPr>
  </w:style>
  <w:style w:type="paragraph" w:styleId="6">
    <w:name w:val="heading 5"/>
    <w:basedOn w:val="1"/>
    <w:next w:val="1"/>
    <w:qFormat/>
    <w:uiPriority w:val="0"/>
    <w:pPr>
      <w:keepNext/>
      <w:keepLines/>
      <w:numPr>
        <w:ilvl w:val="4"/>
        <w:numId w:val="1"/>
      </w:numPr>
      <w:spacing w:before="100" w:beforeAutospacing="1" w:after="100" w:afterAutospacing="1"/>
      <w:outlineLvl w:val="4"/>
    </w:pPr>
    <w:rPr>
      <w:rFonts w:ascii="Times" w:hAnsi="Times"/>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9">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uiPriority w:val="0"/>
    <w:pPr>
      <w:ind w:left="2520" w:leftChars="1200"/>
    </w:pPr>
  </w:style>
  <w:style w:type="paragraph" w:styleId="12">
    <w:name w:val="Note Heading"/>
    <w:basedOn w:val="1"/>
    <w:next w:val="1"/>
    <w:uiPriority w:val="0"/>
    <w:pPr>
      <w:jc w:val="center"/>
    </w:pPr>
  </w:style>
  <w:style w:type="paragraph" w:styleId="13">
    <w:name w:val="Normal Indent"/>
    <w:basedOn w:val="1"/>
    <w:next w:val="1"/>
    <w:uiPriority w:val="0"/>
    <w:pPr>
      <w:spacing w:before="100" w:beforeAutospacing="1" w:after="100" w:afterAutospacing="1"/>
      <w:ind w:firstLine="200" w:firstLineChars="200"/>
    </w:pPr>
    <w:rPr>
      <w:szCs w:val="20"/>
    </w:rPr>
  </w:style>
  <w:style w:type="paragraph" w:styleId="14">
    <w:name w:val="Document Map"/>
    <w:basedOn w:val="1"/>
    <w:semiHidden/>
    <w:uiPriority w:val="0"/>
    <w:pPr>
      <w:shd w:val="clear" w:color="auto" w:fill="000080"/>
    </w:pPr>
  </w:style>
  <w:style w:type="paragraph" w:styleId="15">
    <w:name w:val="Body Text"/>
    <w:basedOn w:val="1"/>
    <w:uiPriority w:val="0"/>
    <w:pPr>
      <w:spacing w:before="100" w:beforeAutospacing="1" w:after="100" w:afterAutospacing="1"/>
    </w:pPr>
    <w:rPr>
      <w:kern w:val="0"/>
      <w:szCs w:val="20"/>
      <w:lang w:eastAsia="en-US"/>
    </w:rPr>
  </w:style>
  <w:style w:type="paragraph" w:styleId="16">
    <w:name w:val="toc 5"/>
    <w:basedOn w:val="1"/>
    <w:next w:val="1"/>
    <w:semiHidden/>
    <w:uiPriority w:val="0"/>
    <w:pPr>
      <w:ind w:left="800" w:leftChars="800"/>
      <w:jc w:val="left"/>
    </w:pPr>
  </w:style>
  <w:style w:type="paragraph" w:styleId="17">
    <w:name w:val="toc 3"/>
    <w:basedOn w:val="1"/>
    <w:next w:val="1"/>
    <w:uiPriority w:val="39"/>
    <w:pPr>
      <w:ind w:left="400" w:leftChars="400"/>
      <w:jc w:val="left"/>
    </w:pPr>
  </w:style>
  <w:style w:type="paragraph" w:styleId="18">
    <w:name w:val="toc 8"/>
    <w:basedOn w:val="1"/>
    <w:next w:val="1"/>
    <w:autoRedefine/>
    <w:semiHidden/>
    <w:uiPriority w:val="0"/>
    <w:pPr>
      <w:ind w:left="2940" w:leftChars="1400"/>
    </w:pPr>
  </w:style>
  <w:style w:type="paragraph" w:styleId="19">
    <w:name w:val="footer"/>
    <w:basedOn w:val="1"/>
    <w:uiPriority w:val="0"/>
    <w:pPr>
      <w:pBdr>
        <w:top w:val="single" w:color="auto" w:sz="4" w:space="1"/>
      </w:pBdr>
      <w:tabs>
        <w:tab w:val="center" w:pos="4153"/>
        <w:tab w:val="right" w:pos="8306"/>
      </w:tabs>
      <w:snapToGrid w:val="0"/>
      <w:jc w:val="left"/>
    </w:pPr>
    <w:rPr>
      <w:sz w:val="18"/>
      <w:szCs w:val="18"/>
    </w:rPr>
  </w:style>
  <w:style w:type="paragraph" w:styleId="20">
    <w:name w:val="header"/>
    <w:basedOn w:val="1"/>
    <w:qFormat/>
    <w:uiPriority w:val="0"/>
    <w:pPr>
      <w:pBdr>
        <w:bottom w:val="single" w:color="auto" w:sz="4" w:space="1"/>
      </w:pBdr>
      <w:tabs>
        <w:tab w:val="center" w:pos="4153"/>
        <w:tab w:val="right" w:pos="8306"/>
      </w:tabs>
      <w:snapToGrid w:val="0"/>
      <w:jc w:val="center"/>
    </w:pPr>
    <w:rPr>
      <w:sz w:val="18"/>
      <w:szCs w:val="18"/>
    </w:rPr>
  </w:style>
  <w:style w:type="paragraph" w:styleId="21">
    <w:name w:val="toc 1"/>
    <w:basedOn w:val="1"/>
    <w:next w:val="1"/>
    <w:uiPriority w:val="39"/>
    <w:pPr>
      <w:spacing w:beforeLines="50" w:afterLines="50"/>
      <w:jc w:val="left"/>
    </w:pPr>
    <w:rPr>
      <w:rFonts w:ascii="Times" w:hAnsi="Times"/>
      <w:b/>
      <w:sz w:val="24"/>
    </w:rPr>
  </w:style>
  <w:style w:type="paragraph" w:styleId="22">
    <w:name w:val="toc 4"/>
    <w:basedOn w:val="1"/>
    <w:next w:val="1"/>
    <w:uiPriority w:val="39"/>
    <w:pPr>
      <w:ind w:left="600" w:leftChars="600"/>
      <w:jc w:val="left"/>
    </w:pPr>
  </w:style>
  <w:style w:type="paragraph" w:styleId="23">
    <w:name w:val="toc 6"/>
    <w:basedOn w:val="1"/>
    <w:next w:val="1"/>
    <w:autoRedefine/>
    <w:semiHidden/>
    <w:uiPriority w:val="0"/>
    <w:pPr>
      <w:ind w:left="2100" w:leftChars="1000"/>
    </w:pPr>
    <w:rPr>
      <w:b/>
    </w:rPr>
  </w:style>
  <w:style w:type="paragraph" w:styleId="24">
    <w:name w:val="toc 2"/>
    <w:basedOn w:val="1"/>
    <w:next w:val="1"/>
    <w:uiPriority w:val="39"/>
    <w:pPr>
      <w:ind w:left="200" w:leftChars="200"/>
      <w:jc w:val="left"/>
    </w:pPr>
  </w:style>
  <w:style w:type="paragraph" w:styleId="25">
    <w:name w:val="toc 9"/>
    <w:basedOn w:val="1"/>
    <w:next w:val="1"/>
    <w:autoRedefine/>
    <w:semiHidden/>
    <w:uiPriority w:val="0"/>
    <w:pPr>
      <w:ind w:left="3360" w:leftChars="1600"/>
    </w:pPr>
  </w:style>
  <w:style w:type="paragraph" w:styleId="26">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27">
    <w:name w:val="index 1"/>
    <w:basedOn w:val="1"/>
    <w:next w:val="1"/>
    <w:autoRedefine/>
    <w:semiHidden/>
    <w:uiPriority w:val="0"/>
  </w:style>
  <w:style w:type="character" w:styleId="30">
    <w:name w:val="Strong"/>
    <w:basedOn w:val="29"/>
    <w:qFormat/>
    <w:uiPriority w:val="0"/>
    <w:rPr>
      <w:b/>
    </w:rPr>
  </w:style>
  <w:style w:type="character" w:styleId="31">
    <w:name w:val="page number"/>
    <w:basedOn w:val="29"/>
    <w:uiPriority w:val="0"/>
  </w:style>
  <w:style w:type="character" w:styleId="32">
    <w:name w:val="FollowedHyperlink"/>
    <w:uiPriority w:val="0"/>
    <w:rPr>
      <w:color w:val="800080"/>
      <w:u w:val="single"/>
    </w:rPr>
  </w:style>
  <w:style w:type="character" w:styleId="33">
    <w:name w:val="Hyperlink"/>
    <w:uiPriority w:val="99"/>
    <w:rPr>
      <w:color w:val="0000FF"/>
      <w:u w:val="single"/>
    </w:rPr>
  </w:style>
  <w:style w:type="paragraph" w:customStyle="1" w:styleId="34">
    <w:name w:val="infoblue"/>
    <w:basedOn w:val="1"/>
    <w:uiPriority w:val="0"/>
    <w:pPr>
      <w:widowControl/>
      <w:spacing w:before="100" w:beforeAutospacing="1" w:after="100" w:afterAutospacing="1" w:line="240" w:lineRule="atLeast"/>
      <w:ind w:firstLine="200" w:firstLineChars="200"/>
      <w:jc w:val="left"/>
    </w:pPr>
    <w:rPr>
      <w:i/>
      <w:iCs/>
      <w:color w:val="0000FF"/>
      <w:kern w:val="0"/>
      <w:szCs w:val="20"/>
    </w:rPr>
  </w:style>
  <w:style w:type="paragraph" w:customStyle="1" w:styleId="35">
    <w:name w:val="paragraph2"/>
    <w:basedOn w:val="1"/>
    <w:uiPriority w:val="0"/>
    <w:pPr>
      <w:widowControl/>
      <w:spacing w:before="80" w:line="240" w:lineRule="atLeast"/>
      <w:ind w:left="720"/>
    </w:pPr>
    <w:rPr>
      <w:color w:val="000000"/>
      <w:kern w:val="0"/>
      <w:sz w:val="20"/>
      <w:szCs w:val="20"/>
    </w:rPr>
  </w:style>
  <w:style w:type="paragraph" w:customStyle="1" w:styleId="36">
    <w:name w:val="TAH"/>
    <w:basedOn w:val="1"/>
    <w:uiPriority w:val="0"/>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37">
    <w:name w:val="TAL"/>
    <w:basedOn w:val="1"/>
    <w:uiPriority w:val="0"/>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上海我友网络</Company>
  <Pages>19</Pages>
  <Words>1428</Words>
  <Characters>1486</Characters>
  <Lines>25</Lines>
  <Paragraphs>7</Paragraphs>
  <TotalTime>0</TotalTime>
  <ScaleCrop>false</ScaleCrop>
  <LinksUpToDate>false</LinksUpToDate>
  <CharactersWithSpaces>1550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2010-06-08T09:09:00Z</dcterms:created>
  <dc:creator>Denny Xu</dc:creator>
  <cp:lastModifiedBy>冯金彬</cp:lastModifiedBy>
  <cp:lastPrinted>2001-12-24T08:54:00Z</cp:lastPrinted>
  <dcterms:modified xsi:type="dcterms:W3CDTF">2024-11-10T08:02:44Z</dcterms:modified>
  <dc:title>产品需求文档模版</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3C724374058F44BDAA59EF20FAC870D0_13</vt:lpwstr>
  </property>
</Properties>
</file>