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E994" w14:textId="77777777" w:rsidR="007C1E01" w:rsidRPr="00CD7D24" w:rsidRDefault="002836BA" w:rsidP="00F45D72">
      <w:pPr>
        <w:jc w:val="center"/>
        <w:rPr>
          <w:b/>
          <w:sz w:val="28"/>
        </w:rPr>
      </w:pPr>
      <w:r w:rsidRPr="00CD7D24">
        <w:rPr>
          <w:b/>
          <w:sz w:val="28"/>
        </w:rPr>
        <w:t>Open Source Security Checklist</w:t>
      </w:r>
    </w:p>
    <w:p w14:paraId="25E07C34" w14:textId="77777777" w:rsidR="00BE4698" w:rsidRPr="00C3341C" w:rsidRDefault="00BE4698" w:rsidP="00BE4698">
      <w:pPr>
        <w:pBdr>
          <w:top w:val="double" w:sz="4" w:space="1" w:color="auto"/>
          <w:bottom w:val="double" w:sz="4" w:space="1" w:color="auto"/>
        </w:pBdr>
        <w:shd w:val="clear" w:color="auto" w:fill="FFFF66"/>
        <w:ind w:left="-90" w:right="-90" w:firstLine="90"/>
        <w:rPr>
          <w:rFonts w:cs="Arial"/>
          <w:b/>
          <w:szCs w:val="20"/>
        </w:rPr>
      </w:pPr>
      <w:r>
        <w:rPr>
          <w:rFonts w:cs="Arial"/>
          <w:b/>
          <w:szCs w:val="20"/>
        </w:rPr>
        <w:t>Software</w:t>
      </w:r>
      <w:r w:rsidRPr="00C3341C">
        <w:rPr>
          <w:rFonts w:cs="Arial"/>
          <w:b/>
          <w:szCs w:val="20"/>
        </w:rPr>
        <w:t xml:space="preserve"> Title and Contact Information</w:t>
      </w:r>
      <w:r w:rsidRPr="00C3341C">
        <w:rPr>
          <w:rFonts w:cs="Arial"/>
          <w:b/>
          <w:szCs w:val="20"/>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4"/>
        <w:gridCol w:w="5756"/>
      </w:tblGrid>
      <w:tr w:rsidR="00CD7D24" w:rsidRPr="00275361" w14:paraId="4F984FA4" w14:textId="77777777" w:rsidTr="00CD7D24">
        <w:tc>
          <w:tcPr>
            <w:tcW w:w="1922" w:type="pct"/>
            <w:tcBorders>
              <w:left w:val="single" w:sz="4" w:space="0" w:color="auto"/>
            </w:tcBorders>
            <w:shd w:val="clear" w:color="auto" w:fill="auto"/>
          </w:tcPr>
          <w:p w14:paraId="30099B87" w14:textId="77777777" w:rsidR="00CD7D24" w:rsidRPr="00C3341C" w:rsidRDefault="00CD7D24" w:rsidP="00CD7D24">
            <w:pPr>
              <w:numPr>
                <w:ilvl w:val="0"/>
                <w:numId w:val="3"/>
              </w:numPr>
              <w:spacing w:before="120" w:after="120" w:line="240" w:lineRule="auto"/>
              <w:rPr>
                <w:szCs w:val="20"/>
              </w:rPr>
            </w:pPr>
            <w:r w:rsidRPr="00C3341C">
              <w:rPr>
                <w:b/>
                <w:szCs w:val="20"/>
              </w:rPr>
              <w:t xml:space="preserve">Title of </w:t>
            </w:r>
            <w:r>
              <w:rPr>
                <w:b/>
                <w:szCs w:val="20"/>
              </w:rPr>
              <w:t>Software:</w:t>
            </w:r>
          </w:p>
        </w:tc>
        <w:tc>
          <w:tcPr>
            <w:tcW w:w="3078" w:type="pct"/>
            <w:shd w:val="clear" w:color="auto" w:fill="auto"/>
          </w:tcPr>
          <w:p w14:paraId="7BA04C34" w14:textId="29AFDF11" w:rsidR="00CD7D24" w:rsidRPr="00275361" w:rsidRDefault="00D5709E" w:rsidP="00CD7D24">
            <w:pPr>
              <w:spacing w:before="120" w:after="120" w:line="240" w:lineRule="auto"/>
              <w:rPr>
                <w:szCs w:val="20"/>
              </w:rPr>
            </w:pPr>
            <w:proofErr w:type="spellStart"/>
            <w:r>
              <w:rPr>
                <w:szCs w:val="20"/>
              </w:rPr>
              <w:t>Termset</w:t>
            </w:r>
            <w:proofErr w:type="spellEnd"/>
            <w:r>
              <w:rPr>
                <w:szCs w:val="20"/>
              </w:rPr>
              <w:t xml:space="preserve"> Generator</w:t>
            </w:r>
          </w:p>
        </w:tc>
      </w:tr>
      <w:tr w:rsidR="00CD7D24" w:rsidRPr="00275361" w14:paraId="61B8C362" w14:textId="77777777" w:rsidTr="00CD7D24">
        <w:tc>
          <w:tcPr>
            <w:tcW w:w="1922" w:type="pct"/>
            <w:tcBorders>
              <w:left w:val="single" w:sz="4" w:space="0" w:color="auto"/>
            </w:tcBorders>
            <w:shd w:val="clear" w:color="auto" w:fill="auto"/>
          </w:tcPr>
          <w:p w14:paraId="21341E06" w14:textId="77777777" w:rsidR="00CD7D24" w:rsidRPr="00C3341C" w:rsidRDefault="00CD7D24" w:rsidP="00CD7D24">
            <w:pPr>
              <w:numPr>
                <w:ilvl w:val="0"/>
                <w:numId w:val="3"/>
              </w:numPr>
              <w:spacing w:before="120" w:after="120" w:line="240" w:lineRule="auto"/>
              <w:rPr>
                <w:b/>
                <w:szCs w:val="20"/>
              </w:rPr>
            </w:pPr>
            <w:r>
              <w:rPr>
                <w:b/>
                <w:szCs w:val="20"/>
              </w:rPr>
              <w:t xml:space="preserve">Name of </w:t>
            </w:r>
            <w:r w:rsidR="00407EFE">
              <w:rPr>
                <w:b/>
                <w:szCs w:val="20"/>
              </w:rPr>
              <w:t>Submitter</w:t>
            </w:r>
            <w:r>
              <w:rPr>
                <w:b/>
                <w:szCs w:val="20"/>
              </w:rPr>
              <w:t xml:space="preserve"> (Office):</w:t>
            </w:r>
          </w:p>
        </w:tc>
        <w:tc>
          <w:tcPr>
            <w:tcW w:w="3078" w:type="pct"/>
            <w:shd w:val="clear" w:color="auto" w:fill="auto"/>
          </w:tcPr>
          <w:p w14:paraId="67707EAE" w14:textId="77777777" w:rsidR="00CD7D24" w:rsidRPr="00275361" w:rsidRDefault="00407EFE" w:rsidP="00CD7D24">
            <w:pPr>
              <w:spacing w:before="120" w:after="120" w:line="240" w:lineRule="auto"/>
              <w:rPr>
                <w:rFonts w:cs="Arial"/>
                <w:szCs w:val="20"/>
              </w:rPr>
            </w:pPr>
            <w:r>
              <w:rPr>
                <w:rFonts w:cs="Arial"/>
                <w:szCs w:val="20"/>
              </w:rPr>
              <w:t>&lt;name&gt; (Office)</w:t>
            </w:r>
            <w:r w:rsidR="00CD7D24">
              <w:rPr>
                <w:rFonts w:cs="Arial"/>
                <w:szCs w:val="20"/>
              </w:rPr>
              <w:t xml:space="preserve"> </w:t>
            </w:r>
          </w:p>
        </w:tc>
      </w:tr>
      <w:tr w:rsidR="00CD7D24" w:rsidRPr="00275361" w14:paraId="095E2F10" w14:textId="77777777" w:rsidTr="00CD7D24">
        <w:tc>
          <w:tcPr>
            <w:tcW w:w="1922" w:type="pct"/>
            <w:tcBorders>
              <w:left w:val="single" w:sz="4" w:space="0" w:color="auto"/>
            </w:tcBorders>
            <w:shd w:val="clear" w:color="auto" w:fill="auto"/>
          </w:tcPr>
          <w:p w14:paraId="082C6F35" w14:textId="77777777" w:rsidR="00CD7D24" w:rsidRPr="00C3341C" w:rsidRDefault="00CD7D24" w:rsidP="00CD7D24">
            <w:pPr>
              <w:numPr>
                <w:ilvl w:val="0"/>
                <w:numId w:val="3"/>
              </w:numPr>
              <w:spacing w:before="120" w:after="120" w:line="240" w:lineRule="auto"/>
              <w:rPr>
                <w:b/>
                <w:szCs w:val="20"/>
              </w:rPr>
            </w:pPr>
            <w:r>
              <w:rPr>
                <w:b/>
                <w:szCs w:val="20"/>
              </w:rPr>
              <w:t>Date Submitted:</w:t>
            </w:r>
          </w:p>
        </w:tc>
        <w:tc>
          <w:tcPr>
            <w:tcW w:w="3078" w:type="pct"/>
            <w:shd w:val="clear" w:color="auto" w:fill="auto"/>
          </w:tcPr>
          <w:p w14:paraId="2BB2E73F" w14:textId="77777777" w:rsidR="00CD7D24" w:rsidRPr="00275361" w:rsidRDefault="00BE4698" w:rsidP="00CD7D24">
            <w:pPr>
              <w:tabs>
                <w:tab w:val="left" w:pos="4293"/>
              </w:tabs>
              <w:spacing w:before="120" w:after="120" w:line="240" w:lineRule="auto"/>
              <w:rPr>
                <w:rFonts w:cs="Arial"/>
                <w:szCs w:val="20"/>
              </w:rPr>
            </w:pPr>
            <w:r>
              <w:rPr>
                <w:rFonts w:cs="Arial"/>
                <w:szCs w:val="20"/>
              </w:rPr>
              <w:t xml:space="preserve">[Insert the date the Open Source Security Checklist was completed.  </w:t>
            </w:r>
            <w:r w:rsidR="00CD7D24" w:rsidRPr="00BE4698">
              <w:rPr>
                <w:rFonts w:cs="Arial"/>
                <w:i/>
                <w:szCs w:val="20"/>
              </w:rPr>
              <w:t>DD/MM/YYYY</w:t>
            </w:r>
            <w:r>
              <w:rPr>
                <w:rFonts w:cs="Arial"/>
                <w:szCs w:val="20"/>
              </w:rPr>
              <w:t xml:space="preserve"> format.]</w:t>
            </w:r>
            <w:r w:rsidR="00CD7D24" w:rsidRPr="00275361">
              <w:rPr>
                <w:rFonts w:cs="Arial"/>
                <w:szCs w:val="20"/>
              </w:rPr>
              <w:tab/>
            </w:r>
          </w:p>
        </w:tc>
      </w:tr>
    </w:tbl>
    <w:p w14:paraId="7D401DC0" w14:textId="77777777" w:rsidR="002836BA" w:rsidRDefault="002836BA"/>
    <w:p w14:paraId="1FC23DA5" w14:textId="77777777" w:rsidR="00BE4698" w:rsidRPr="00C3341C" w:rsidRDefault="00BE4698" w:rsidP="00BE4698">
      <w:pPr>
        <w:pBdr>
          <w:top w:val="double" w:sz="4" w:space="1" w:color="auto"/>
          <w:bottom w:val="double" w:sz="4" w:space="1" w:color="auto"/>
        </w:pBdr>
        <w:shd w:val="clear" w:color="auto" w:fill="FFFF66"/>
        <w:ind w:left="-90" w:right="-90" w:firstLine="90"/>
        <w:rPr>
          <w:rFonts w:cs="Arial"/>
          <w:b/>
          <w:szCs w:val="20"/>
        </w:rPr>
      </w:pPr>
      <w:r>
        <w:rPr>
          <w:rFonts w:cs="Arial"/>
          <w:b/>
          <w:szCs w:val="20"/>
        </w:rPr>
        <w:t>Background</w:t>
      </w:r>
      <w:r w:rsidRPr="00C3341C">
        <w:rPr>
          <w:rFonts w:cs="Arial"/>
          <w:b/>
          <w:szCs w:val="20"/>
        </w:rPr>
        <w:tab/>
      </w:r>
    </w:p>
    <w:p w14:paraId="79C3B62F" w14:textId="77777777" w:rsidR="00B30857" w:rsidRPr="00423ABA" w:rsidRDefault="00B30857">
      <w:pPr>
        <w:rPr>
          <w:sz w:val="24"/>
          <w:szCs w:val="24"/>
        </w:rPr>
      </w:pPr>
      <w:r w:rsidRPr="00423ABA">
        <w:rPr>
          <w:sz w:val="24"/>
          <w:szCs w:val="24"/>
        </w:rPr>
        <w:t>The release of government-developed software as open source is now a priority as indicated by the draft policy titled “Leveraging American Ingenuity through Re</w:t>
      </w:r>
      <w:r w:rsidR="00C84D58" w:rsidRPr="00423ABA">
        <w:rPr>
          <w:sz w:val="24"/>
          <w:szCs w:val="24"/>
        </w:rPr>
        <w:t>usable and Open Source Software</w:t>
      </w:r>
      <w:r w:rsidRPr="00423ABA">
        <w:rPr>
          <w:sz w:val="24"/>
          <w:szCs w:val="24"/>
        </w:rPr>
        <w:t>”</w:t>
      </w:r>
      <w:r w:rsidR="00C84D58" w:rsidRPr="00423ABA">
        <w:rPr>
          <w:sz w:val="24"/>
          <w:szCs w:val="24"/>
        </w:rPr>
        <w:t xml:space="preserve"> released by the White House on 10 March 2016.</w:t>
      </w:r>
      <w:r w:rsidRPr="00423ABA">
        <w:rPr>
          <w:sz w:val="24"/>
          <w:szCs w:val="24"/>
        </w:rPr>
        <w:t xml:space="preserve">  This draft </w:t>
      </w:r>
      <w:r w:rsidR="00423ABA">
        <w:rPr>
          <w:sz w:val="24"/>
          <w:szCs w:val="24"/>
        </w:rPr>
        <w:t xml:space="preserve">policy </w:t>
      </w:r>
      <w:hyperlink r:id="rId11" w:history="1">
        <w:r w:rsidR="00ED15D9" w:rsidRPr="002C1614">
          <w:rPr>
            <w:rStyle w:val="Hyperlink"/>
            <w:sz w:val="24"/>
            <w:szCs w:val="24"/>
          </w:rPr>
          <w:t>https://www.whitehouse.gov/blog/2016/03/09/leveraging-american-ingenuity-through-reusable-and-open-source-software</w:t>
        </w:r>
      </w:hyperlink>
      <w:r w:rsidR="00ED15D9">
        <w:rPr>
          <w:sz w:val="24"/>
          <w:szCs w:val="24"/>
        </w:rPr>
        <w:t xml:space="preserve"> </w:t>
      </w:r>
      <w:r w:rsidRPr="00423ABA">
        <w:rPr>
          <w:sz w:val="24"/>
          <w:szCs w:val="24"/>
        </w:rPr>
        <w:t>cites the saving</w:t>
      </w:r>
      <w:r w:rsidR="00DB6B78">
        <w:rPr>
          <w:sz w:val="24"/>
          <w:szCs w:val="24"/>
        </w:rPr>
        <w:t>s</w:t>
      </w:r>
      <w:r w:rsidRPr="00423ABA">
        <w:rPr>
          <w:sz w:val="24"/>
          <w:szCs w:val="24"/>
        </w:rPr>
        <w:t xml:space="preserve"> in taxpayer dollars realized by avoiding duplicative custom software purchases and by promoting innovation an</w:t>
      </w:r>
      <w:r w:rsidR="00732337">
        <w:rPr>
          <w:sz w:val="24"/>
          <w:szCs w:val="24"/>
        </w:rPr>
        <w:t>d collaboration across Federal A</w:t>
      </w:r>
      <w:r w:rsidRPr="00423ABA">
        <w:rPr>
          <w:sz w:val="24"/>
          <w:szCs w:val="24"/>
        </w:rPr>
        <w:t xml:space="preserve">gencies.  The FDA can benefit from having the brightest minds inside and outside the government reviewing the code to ensure that it is secure, reliable, and effective in furthering our public health objectives.  While government-developed open source software can benefit both the government and stakeholders, there are two key points that must also be addressed:  software quality and the </w:t>
      </w:r>
      <w:r w:rsidR="00C84D58" w:rsidRPr="00423ABA">
        <w:rPr>
          <w:sz w:val="24"/>
          <w:szCs w:val="24"/>
        </w:rPr>
        <w:t xml:space="preserve">potential </w:t>
      </w:r>
      <w:r w:rsidRPr="00423ABA">
        <w:rPr>
          <w:sz w:val="24"/>
          <w:szCs w:val="24"/>
        </w:rPr>
        <w:t>exposure</w:t>
      </w:r>
      <w:r w:rsidR="00916D9D" w:rsidRPr="00423ABA">
        <w:rPr>
          <w:sz w:val="24"/>
          <w:szCs w:val="24"/>
        </w:rPr>
        <w:t xml:space="preserve"> of FDA’s IT security infrastructure and confidential data. </w:t>
      </w:r>
    </w:p>
    <w:p w14:paraId="643121B5" w14:textId="77777777" w:rsidR="002836BA" w:rsidRPr="00423ABA" w:rsidRDefault="002836BA">
      <w:pPr>
        <w:rPr>
          <w:sz w:val="24"/>
          <w:szCs w:val="24"/>
        </w:rPr>
      </w:pPr>
      <w:r w:rsidRPr="00423ABA">
        <w:rPr>
          <w:sz w:val="24"/>
          <w:szCs w:val="24"/>
        </w:rPr>
        <w:t xml:space="preserve">The </w:t>
      </w:r>
      <w:r w:rsidR="00916D9D" w:rsidRPr="00423ABA">
        <w:rPr>
          <w:sz w:val="24"/>
          <w:szCs w:val="24"/>
        </w:rPr>
        <w:t>issue of</w:t>
      </w:r>
      <w:r w:rsidRPr="00423ABA">
        <w:rPr>
          <w:sz w:val="24"/>
          <w:szCs w:val="24"/>
        </w:rPr>
        <w:t xml:space="preserve"> software </w:t>
      </w:r>
      <w:r w:rsidR="00916D9D" w:rsidRPr="00423ABA">
        <w:rPr>
          <w:sz w:val="24"/>
          <w:szCs w:val="24"/>
        </w:rPr>
        <w:t>quality is beyond the scope of this checklist</w:t>
      </w:r>
      <w:r w:rsidRPr="00423ABA">
        <w:rPr>
          <w:sz w:val="24"/>
          <w:szCs w:val="24"/>
        </w:rPr>
        <w:t xml:space="preserve">.  It is important </w:t>
      </w:r>
      <w:r w:rsidR="00916D9D" w:rsidRPr="00423ABA">
        <w:rPr>
          <w:sz w:val="24"/>
          <w:szCs w:val="24"/>
        </w:rPr>
        <w:t>that developed software follow best programming practices.  A comprehensive list of best programming practices can be found with an internet search.  An example of a few of these practices are:  knowing what the code block must perform, describing variables, keeping code simple, maintaining consistent naming conventions, validating input, architect</w:t>
      </w:r>
      <w:r w:rsidR="009217EA" w:rsidRPr="00423ABA">
        <w:rPr>
          <w:sz w:val="24"/>
          <w:szCs w:val="24"/>
        </w:rPr>
        <w:t>ing</w:t>
      </w:r>
      <w:r w:rsidR="00916D9D" w:rsidRPr="00423ABA">
        <w:rPr>
          <w:sz w:val="24"/>
          <w:szCs w:val="24"/>
        </w:rPr>
        <w:t xml:space="preserve"> for security, </w:t>
      </w:r>
      <w:r w:rsidR="00C84D58" w:rsidRPr="00423ABA">
        <w:rPr>
          <w:sz w:val="24"/>
          <w:szCs w:val="24"/>
        </w:rPr>
        <w:t xml:space="preserve">using </w:t>
      </w:r>
      <w:r w:rsidR="00916D9D" w:rsidRPr="00423ABA">
        <w:rPr>
          <w:sz w:val="24"/>
          <w:szCs w:val="24"/>
        </w:rPr>
        <w:t>d</w:t>
      </w:r>
      <w:r w:rsidR="00C84D58" w:rsidRPr="00423ABA">
        <w:rPr>
          <w:sz w:val="24"/>
          <w:szCs w:val="24"/>
        </w:rPr>
        <w:t>efault deny practices, adhering</w:t>
      </w:r>
      <w:r w:rsidR="00916D9D" w:rsidRPr="00423ABA">
        <w:rPr>
          <w:sz w:val="24"/>
          <w:szCs w:val="24"/>
        </w:rPr>
        <w:t xml:space="preserve"> to the principle of least privilege, </w:t>
      </w:r>
      <w:r w:rsidR="009217EA" w:rsidRPr="00423ABA">
        <w:rPr>
          <w:sz w:val="24"/>
          <w:szCs w:val="24"/>
        </w:rPr>
        <w:t>sanitizing</w:t>
      </w:r>
      <w:r w:rsidR="00916D9D" w:rsidRPr="00423ABA">
        <w:rPr>
          <w:sz w:val="24"/>
          <w:szCs w:val="24"/>
        </w:rPr>
        <w:t xml:space="preserve"> data sent to other systems, and practicing defense in depth.  These principles must be applied in the development of the code</w:t>
      </w:r>
      <w:r w:rsidR="009217EA" w:rsidRPr="00423ABA">
        <w:rPr>
          <w:sz w:val="24"/>
          <w:szCs w:val="24"/>
        </w:rPr>
        <w:t xml:space="preserve"> from the beginning</w:t>
      </w:r>
      <w:r w:rsidR="00916D9D" w:rsidRPr="00423ABA">
        <w:rPr>
          <w:sz w:val="24"/>
          <w:szCs w:val="24"/>
        </w:rPr>
        <w:t xml:space="preserve">, </w:t>
      </w:r>
      <w:r w:rsidR="009217EA" w:rsidRPr="00423ABA">
        <w:rPr>
          <w:sz w:val="24"/>
          <w:szCs w:val="24"/>
        </w:rPr>
        <w:t>and not at</w:t>
      </w:r>
      <w:r w:rsidR="00916D9D" w:rsidRPr="00423ABA">
        <w:rPr>
          <w:sz w:val="24"/>
          <w:szCs w:val="24"/>
        </w:rPr>
        <w:t xml:space="preserve"> the</w:t>
      </w:r>
      <w:r w:rsidR="009217EA" w:rsidRPr="00423ABA">
        <w:rPr>
          <w:sz w:val="24"/>
          <w:szCs w:val="24"/>
        </w:rPr>
        <w:t xml:space="preserve"> stage of</w:t>
      </w:r>
      <w:r w:rsidR="00916D9D" w:rsidRPr="00423ABA">
        <w:rPr>
          <w:sz w:val="24"/>
          <w:szCs w:val="24"/>
        </w:rPr>
        <w:t xml:space="preserve"> preparation of the code for open source.</w:t>
      </w:r>
      <w:r w:rsidR="00C84D58" w:rsidRPr="00423ABA">
        <w:rPr>
          <w:sz w:val="24"/>
          <w:szCs w:val="24"/>
        </w:rPr>
        <w:t xml:space="preserve">  </w:t>
      </w:r>
      <w:r w:rsidR="00423ABA">
        <w:rPr>
          <w:sz w:val="24"/>
          <w:szCs w:val="24"/>
        </w:rPr>
        <w:t>Government groups</w:t>
      </w:r>
      <w:r w:rsidR="00423ABA" w:rsidRPr="00423ABA">
        <w:rPr>
          <w:sz w:val="24"/>
          <w:szCs w:val="24"/>
        </w:rPr>
        <w:t xml:space="preserve"> </w:t>
      </w:r>
      <w:r w:rsidR="00C84D58" w:rsidRPr="00423ABA">
        <w:rPr>
          <w:sz w:val="24"/>
          <w:szCs w:val="24"/>
        </w:rPr>
        <w:t>that want to release their software to open source should ask themselves if the software is of sufficient quality to merit release.  If they feel the software is of sufficient quality, then they should complete th</w:t>
      </w:r>
      <w:r w:rsidR="00423ABA">
        <w:rPr>
          <w:sz w:val="24"/>
          <w:szCs w:val="24"/>
        </w:rPr>
        <w:t>is</w:t>
      </w:r>
      <w:r w:rsidR="00C84D58" w:rsidRPr="00423ABA">
        <w:rPr>
          <w:sz w:val="24"/>
          <w:szCs w:val="24"/>
        </w:rPr>
        <w:t xml:space="preserve"> checklist.</w:t>
      </w:r>
    </w:p>
    <w:p w14:paraId="4BE707AD" w14:textId="77777777" w:rsidR="00916D9D" w:rsidRPr="00423ABA" w:rsidRDefault="00916D9D">
      <w:pPr>
        <w:rPr>
          <w:sz w:val="24"/>
          <w:szCs w:val="24"/>
        </w:rPr>
      </w:pPr>
      <w:r w:rsidRPr="00423ABA">
        <w:rPr>
          <w:sz w:val="24"/>
          <w:szCs w:val="24"/>
        </w:rPr>
        <w:t xml:space="preserve">Specific </w:t>
      </w:r>
      <w:r w:rsidR="009217EA" w:rsidRPr="00423ABA">
        <w:rPr>
          <w:sz w:val="24"/>
          <w:szCs w:val="24"/>
        </w:rPr>
        <w:t xml:space="preserve">checklist </w:t>
      </w:r>
      <w:r w:rsidRPr="00423ABA">
        <w:rPr>
          <w:sz w:val="24"/>
          <w:szCs w:val="24"/>
        </w:rPr>
        <w:t>items</w:t>
      </w:r>
      <w:r w:rsidR="009217EA" w:rsidRPr="00423ABA">
        <w:rPr>
          <w:sz w:val="24"/>
          <w:szCs w:val="24"/>
        </w:rPr>
        <w:t xml:space="preserve"> address </w:t>
      </w:r>
      <w:r w:rsidR="00423ABA">
        <w:rPr>
          <w:sz w:val="24"/>
          <w:szCs w:val="24"/>
        </w:rPr>
        <w:t>the FDA Office of Information Management Technology (</w:t>
      </w:r>
      <w:r w:rsidR="009217EA" w:rsidRPr="00423ABA">
        <w:rPr>
          <w:sz w:val="24"/>
          <w:szCs w:val="24"/>
        </w:rPr>
        <w:t>OIMT</w:t>
      </w:r>
      <w:r w:rsidR="00423ABA">
        <w:rPr>
          <w:sz w:val="24"/>
          <w:szCs w:val="24"/>
        </w:rPr>
        <w:t>)</w:t>
      </w:r>
      <w:r w:rsidR="009217EA" w:rsidRPr="00423ABA">
        <w:rPr>
          <w:sz w:val="24"/>
          <w:szCs w:val="24"/>
        </w:rPr>
        <w:t xml:space="preserve"> security concerns </w:t>
      </w:r>
      <w:r w:rsidR="00CE1BD5" w:rsidRPr="00423ABA">
        <w:rPr>
          <w:sz w:val="24"/>
          <w:szCs w:val="24"/>
        </w:rPr>
        <w:t>for the</w:t>
      </w:r>
      <w:r w:rsidR="009217EA" w:rsidRPr="00423ABA">
        <w:rPr>
          <w:sz w:val="24"/>
          <w:szCs w:val="24"/>
        </w:rPr>
        <w:t xml:space="preserve"> possible release of secure or confidential information.  Please check </w:t>
      </w:r>
      <w:r w:rsidR="009217EA" w:rsidRPr="00423ABA">
        <w:rPr>
          <w:sz w:val="24"/>
          <w:szCs w:val="24"/>
        </w:rPr>
        <w:lastRenderedPageBreak/>
        <w:t xml:space="preserve">the candidate software for these issues and document how they were checked.  Your description for checking should be clear </w:t>
      </w:r>
      <w:r w:rsidR="00CE1BD5" w:rsidRPr="00423ABA">
        <w:rPr>
          <w:sz w:val="24"/>
          <w:szCs w:val="24"/>
        </w:rPr>
        <w:t xml:space="preserve">and complete </w:t>
      </w:r>
      <w:r w:rsidR="009217EA" w:rsidRPr="00423ABA">
        <w:rPr>
          <w:sz w:val="24"/>
          <w:szCs w:val="24"/>
        </w:rPr>
        <w:t>enough to be replicated by the OIMT ISSO’s if they want to check your work.</w:t>
      </w:r>
    </w:p>
    <w:p w14:paraId="791E5967" w14:textId="77777777" w:rsidR="009217EA" w:rsidRDefault="00CE1BD5">
      <w:pPr>
        <w:rPr>
          <w:sz w:val="24"/>
          <w:szCs w:val="24"/>
        </w:rPr>
      </w:pPr>
      <w:r w:rsidRPr="00423ABA">
        <w:rPr>
          <w:sz w:val="24"/>
          <w:szCs w:val="24"/>
        </w:rPr>
        <w:t>Provide the l</w:t>
      </w:r>
      <w:r w:rsidR="009217EA" w:rsidRPr="00423ABA">
        <w:rPr>
          <w:sz w:val="24"/>
          <w:szCs w:val="24"/>
        </w:rPr>
        <w:t>ocation of candidate open source code and SHA-256 hash</w:t>
      </w:r>
      <w:r w:rsidRPr="00423ABA">
        <w:rPr>
          <w:sz w:val="24"/>
          <w:szCs w:val="24"/>
        </w:rPr>
        <w:t xml:space="preserve"> string.  If the hash string changes, then the checklist must be revisited before release.  Only the source code that matches the approved hash string may be released.</w:t>
      </w:r>
    </w:p>
    <w:p w14:paraId="1C58B14B" w14:textId="77777777" w:rsidR="00BE4698" w:rsidRPr="00C3341C" w:rsidRDefault="000F32BB" w:rsidP="00BE4698">
      <w:pPr>
        <w:pBdr>
          <w:top w:val="double" w:sz="4" w:space="1" w:color="auto"/>
          <w:bottom w:val="double" w:sz="4" w:space="1" w:color="auto"/>
        </w:pBdr>
        <w:shd w:val="clear" w:color="auto" w:fill="FFFF66"/>
        <w:ind w:left="-90" w:right="-90" w:firstLine="90"/>
        <w:rPr>
          <w:rFonts w:cs="Arial"/>
          <w:b/>
          <w:szCs w:val="20"/>
        </w:rPr>
      </w:pPr>
      <w:r>
        <w:rPr>
          <w:rFonts w:cs="Arial"/>
          <w:b/>
          <w:szCs w:val="20"/>
        </w:rPr>
        <w:t>S</w:t>
      </w:r>
      <w:r w:rsidR="00BE4698">
        <w:rPr>
          <w:rFonts w:cs="Arial"/>
          <w:b/>
          <w:szCs w:val="20"/>
        </w:rPr>
        <w:t>ummary of Security Checks Performed</w:t>
      </w:r>
      <w:r w:rsidR="00BE4698" w:rsidRPr="00C3341C">
        <w:rPr>
          <w:rFonts w:cs="Arial"/>
          <w:b/>
          <w:szCs w:val="20"/>
        </w:rPr>
        <w:tab/>
      </w:r>
    </w:p>
    <w:p w14:paraId="11963AE1" w14:textId="4254A656" w:rsidR="00407EFE" w:rsidRDefault="00407EFE" w:rsidP="00407EFE">
      <w:pPr>
        <w:rPr>
          <w:i/>
          <w:sz w:val="24"/>
          <w:szCs w:val="24"/>
        </w:rPr>
      </w:pPr>
      <w:r w:rsidRPr="00407EFE">
        <w:rPr>
          <w:b/>
          <w:sz w:val="24"/>
          <w:szCs w:val="24"/>
        </w:rPr>
        <w:t>Name of individual checking the software:</w:t>
      </w:r>
      <w:r>
        <w:rPr>
          <w:sz w:val="24"/>
          <w:szCs w:val="24"/>
        </w:rPr>
        <w:t xml:space="preserve">  </w:t>
      </w:r>
      <w:r w:rsidR="00A16DC7">
        <w:rPr>
          <w:i/>
          <w:sz w:val="24"/>
          <w:szCs w:val="24"/>
        </w:rPr>
        <w:t>Doug Billings</w:t>
      </w:r>
    </w:p>
    <w:p w14:paraId="4B5D78CB" w14:textId="39467B7A" w:rsidR="00407EFE" w:rsidRDefault="00407EFE" w:rsidP="00407EFE">
      <w:pPr>
        <w:rPr>
          <w:sz w:val="24"/>
          <w:szCs w:val="24"/>
        </w:rPr>
      </w:pPr>
      <w:r w:rsidRPr="00407EFE">
        <w:rPr>
          <w:b/>
          <w:sz w:val="24"/>
          <w:szCs w:val="24"/>
        </w:rPr>
        <w:t>Date software check was performed:</w:t>
      </w:r>
      <w:r>
        <w:rPr>
          <w:i/>
          <w:sz w:val="24"/>
          <w:szCs w:val="24"/>
        </w:rPr>
        <w:t xml:space="preserve"> </w:t>
      </w:r>
      <w:r w:rsidR="00A16DC7">
        <w:rPr>
          <w:i/>
          <w:sz w:val="24"/>
          <w:szCs w:val="24"/>
        </w:rPr>
        <w:t>7/28/2021</w:t>
      </w:r>
    </w:p>
    <w:p w14:paraId="5BEFE048" w14:textId="77777777" w:rsidR="00ED15D9" w:rsidRPr="00423ABA" w:rsidRDefault="00BE4698">
      <w:pPr>
        <w:rPr>
          <w:sz w:val="24"/>
          <w:szCs w:val="24"/>
        </w:rPr>
      </w:pPr>
      <w:r>
        <w:rPr>
          <w:sz w:val="24"/>
          <w:szCs w:val="24"/>
        </w:rPr>
        <w:t xml:space="preserve">Please provide detailed descriptions of the checks performed on the proposed </w:t>
      </w:r>
      <w:proofErr w:type="gramStart"/>
      <w:r>
        <w:rPr>
          <w:sz w:val="24"/>
          <w:szCs w:val="24"/>
        </w:rPr>
        <w:t>open source</w:t>
      </w:r>
      <w:proofErr w:type="gramEnd"/>
      <w:r>
        <w:rPr>
          <w:sz w:val="24"/>
          <w:szCs w:val="24"/>
        </w:rPr>
        <w:t xml:space="preserve"> software.  At a minimum, the following checks should be performed</w:t>
      </w:r>
      <w:r w:rsidR="000F32BB">
        <w:rPr>
          <w:sz w:val="24"/>
          <w:szCs w:val="24"/>
        </w:rPr>
        <w:t xml:space="preserve"> (or an explanation of why the check is not applicable to this software must be provided)</w:t>
      </w:r>
      <w:r>
        <w:rPr>
          <w:sz w:val="24"/>
          <w:szCs w:val="24"/>
        </w:rPr>
        <w:t xml:space="preserve">.  </w:t>
      </w:r>
    </w:p>
    <w:p w14:paraId="1C7C1083" w14:textId="77777777" w:rsidR="009217EA" w:rsidRPr="00423ABA" w:rsidRDefault="008D0094" w:rsidP="009217EA">
      <w:pPr>
        <w:pStyle w:val="ListParagraph"/>
        <w:numPr>
          <w:ilvl w:val="0"/>
          <w:numId w:val="1"/>
        </w:numPr>
        <w:rPr>
          <w:sz w:val="24"/>
          <w:szCs w:val="24"/>
        </w:rPr>
      </w:pPr>
      <w:r>
        <w:rPr>
          <w:sz w:val="24"/>
          <w:szCs w:val="24"/>
        </w:rPr>
        <w:t>Validate</w:t>
      </w:r>
      <w:r w:rsidR="00732337">
        <w:rPr>
          <w:sz w:val="24"/>
          <w:szCs w:val="24"/>
        </w:rPr>
        <w:t xml:space="preserve"> that</w:t>
      </w:r>
      <w:r>
        <w:rPr>
          <w:sz w:val="24"/>
          <w:szCs w:val="24"/>
        </w:rPr>
        <w:t xml:space="preserve"> all</w:t>
      </w:r>
      <w:r w:rsidR="009217EA" w:rsidRPr="00423ABA">
        <w:rPr>
          <w:sz w:val="24"/>
          <w:szCs w:val="24"/>
        </w:rPr>
        <w:t xml:space="preserve"> account credentials, database connection strings with usernames/passwords, security keys, tokens, API keys, accounts/passwords for connections to third parties, </w:t>
      </w:r>
      <w:r>
        <w:rPr>
          <w:sz w:val="24"/>
          <w:szCs w:val="24"/>
        </w:rPr>
        <w:t>computer or server names</w:t>
      </w:r>
      <w:r w:rsidR="009217EA" w:rsidRPr="00423ABA">
        <w:rPr>
          <w:sz w:val="24"/>
          <w:szCs w:val="24"/>
        </w:rPr>
        <w:t>, IP addresses, and unique build parameters have been removed</w:t>
      </w:r>
      <w:r>
        <w:rPr>
          <w:sz w:val="24"/>
          <w:szCs w:val="24"/>
        </w:rPr>
        <w:t xml:space="preserve"> from all code, configuration files, and code libraries</w:t>
      </w:r>
      <w:r w:rsidR="009217EA" w:rsidRPr="00423ABA">
        <w:rPr>
          <w:sz w:val="24"/>
          <w:szCs w:val="24"/>
        </w:rPr>
        <w:t>.</w:t>
      </w:r>
      <w:r w:rsidR="008663BF">
        <w:rPr>
          <w:sz w:val="24"/>
          <w:szCs w:val="24"/>
        </w:rPr>
        <w:t xml:space="preserve">  </w:t>
      </w:r>
      <w:r w:rsidR="00CB59FC">
        <w:rPr>
          <w:sz w:val="24"/>
          <w:szCs w:val="24"/>
        </w:rPr>
        <w:t>(Look for keys which are usually hex</w:t>
      </w:r>
      <w:r w:rsidR="00DB6B78">
        <w:rPr>
          <w:sz w:val="24"/>
          <w:szCs w:val="24"/>
        </w:rPr>
        <w:t>a</w:t>
      </w:r>
      <w:r w:rsidR="00CB59FC">
        <w:rPr>
          <w:sz w:val="24"/>
          <w:szCs w:val="24"/>
        </w:rPr>
        <w:t>decimal strings of arbitrary length, server names are usually preceded by “\\”, and IP addresses in the form of “XXX.XXX.XXX.XXX” or “</w:t>
      </w:r>
      <w:proofErr w:type="spellStart"/>
      <w:proofErr w:type="gramStart"/>
      <w:r w:rsidR="00CB59FC">
        <w:rPr>
          <w:sz w:val="24"/>
          <w:szCs w:val="24"/>
        </w:rPr>
        <w:t>xxxx:xxxx</w:t>
      </w:r>
      <w:proofErr w:type="gramEnd"/>
      <w:r w:rsidR="00CB59FC">
        <w:rPr>
          <w:sz w:val="24"/>
          <w:szCs w:val="24"/>
        </w:rPr>
        <w:t>:xxxx:xxxx:xxxx:xxxx:xxxx:xxxx</w:t>
      </w:r>
      <w:proofErr w:type="spellEnd"/>
      <w:r w:rsidR="00CB59FC">
        <w:rPr>
          <w:sz w:val="24"/>
          <w:szCs w:val="24"/>
        </w:rPr>
        <w:t>”.)</w:t>
      </w:r>
    </w:p>
    <w:p w14:paraId="5E9229B6" w14:textId="77777777" w:rsidR="002522BC" w:rsidRPr="00423ABA" w:rsidRDefault="008D0094" w:rsidP="00B46EEC">
      <w:pPr>
        <w:ind w:left="720"/>
        <w:rPr>
          <w:sz w:val="24"/>
          <w:szCs w:val="24"/>
        </w:rPr>
      </w:pPr>
      <w:r w:rsidRPr="000F32BB">
        <w:rPr>
          <w:sz w:val="24"/>
          <w:szCs w:val="24"/>
          <w:u w:val="single"/>
        </w:rPr>
        <w:t>Detailed d</w:t>
      </w:r>
      <w:r w:rsidR="009217EA" w:rsidRPr="000F32BB">
        <w:rPr>
          <w:sz w:val="24"/>
          <w:szCs w:val="24"/>
          <w:u w:val="single"/>
        </w:rPr>
        <w:t>escription of how this was checked</w:t>
      </w:r>
      <w:r w:rsidR="009217EA" w:rsidRPr="00423ABA">
        <w:rPr>
          <w:sz w:val="24"/>
          <w:szCs w:val="24"/>
        </w:rPr>
        <w:t>:</w:t>
      </w:r>
      <w:r w:rsidR="00BA44F7">
        <w:rPr>
          <w:sz w:val="24"/>
          <w:szCs w:val="24"/>
        </w:rPr>
        <w:t xml:space="preserve"> </w:t>
      </w:r>
    </w:p>
    <w:p w14:paraId="285706D5" w14:textId="3C56207C" w:rsidR="009217EA" w:rsidRPr="00423ABA" w:rsidRDefault="00D5709E" w:rsidP="00B46EEC">
      <w:pPr>
        <w:ind w:left="720"/>
        <w:rPr>
          <w:sz w:val="24"/>
          <w:szCs w:val="24"/>
        </w:rPr>
      </w:pPr>
      <w:r>
        <w:rPr>
          <w:i/>
          <w:sz w:val="24"/>
          <w:szCs w:val="24"/>
        </w:rPr>
        <w:t>Visual inspection of code by multiple reviewers.</w:t>
      </w:r>
    </w:p>
    <w:p w14:paraId="2DADD972" w14:textId="77777777" w:rsidR="009217EA" w:rsidRPr="00423ABA" w:rsidRDefault="009217EA" w:rsidP="009217EA">
      <w:pPr>
        <w:pStyle w:val="ListParagraph"/>
        <w:numPr>
          <w:ilvl w:val="0"/>
          <w:numId w:val="1"/>
        </w:numPr>
        <w:rPr>
          <w:sz w:val="24"/>
          <w:szCs w:val="24"/>
        </w:rPr>
      </w:pPr>
      <w:r w:rsidRPr="00423ABA">
        <w:rPr>
          <w:sz w:val="24"/>
          <w:szCs w:val="24"/>
        </w:rPr>
        <w:t>The same applies to any/all third</w:t>
      </w:r>
      <w:r w:rsidR="00B46EEC">
        <w:rPr>
          <w:sz w:val="24"/>
          <w:szCs w:val="24"/>
        </w:rPr>
        <w:t>-</w:t>
      </w:r>
      <w:r w:rsidRPr="00423ABA">
        <w:rPr>
          <w:sz w:val="24"/>
          <w:szCs w:val="24"/>
        </w:rPr>
        <w:t xml:space="preserve">party software configuration files or code libraries that are included within the software’s repository. </w:t>
      </w:r>
      <w:r w:rsidR="00CB59FC">
        <w:rPr>
          <w:sz w:val="24"/>
          <w:szCs w:val="24"/>
        </w:rPr>
        <w:t>(Repeat above, but only if the code libraries have been edited to include FDA resources.)</w:t>
      </w:r>
    </w:p>
    <w:p w14:paraId="017BA982" w14:textId="77777777" w:rsidR="009217EA" w:rsidRPr="00423ABA" w:rsidRDefault="008D0094" w:rsidP="00B46EEC">
      <w:pPr>
        <w:ind w:left="720"/>
        <w:rPr>
          <w:sz w:val="24"/>
          <w:szCs w:val="24"/>
        </w:rPr>
      </w:pPr>
      <w:r w:rsidRPr="000F32BB">
        <w:rPr>
          <w:sz w:val="24"/>
          <w:szCs w:val="24"/>
          <w:u w:val="single"/>
        </w:rPr>
        <w:t>Detailed d</w:t>
      </w:r>
      <w:r w:rsidR="009217EA" w:rsidRPr="000F32BB">
        <w:rPr>
          <w:sz w:val="24"/>
          <w:szCs w:val="24"/>
          <w:u w:val="single"/>
        </w:rPr>
        <w:t>escription of how this was checked</w:t>
      </w:r>
      <w:r w:rsidR="009217EA" w:rsidRPr="00423ABA">
        <w:rPr>
          <w:sz w:val="24"/>
          <w:szCs w:val="24"/>
        </w:rPr>
        <w:t>:</w:t>
      </w:r>
      <w:r w:rsidR="00BA44F7">
        <w:rPr>
          <w:sz w:val="24"/>
          <w:szCs w:val="24"/>
        </w:rPr>
        <w:t xml:space="preserve"> </w:t>
      </w:r>
    </w:p>
    <w:p w14:paraId="00229175" w14:textId="0A7BF282" w:rsidR="009217EA" w:rsidRPr="00423ABA" w:rsidRDefault="00A16DC7" w:rsidP="00D5709E">
      <w:pPr>
        <w:ind w:left="720"/>
        <w:rPr>
          <w:sz w:val="24"/>
          <w:szCs w:val="24"/>
        </w:rPr>
      </w:pPr>
      <w:r>
        <w:rPr>
          <w:i/>
          <w:sz w:val="24"/>
          <w:szCs w:val="24"/>
        </w:rPr>
        <w:t xml:space="preserve">N/A. </w:t>
      </w:r>
      <w:r w:rsidR="00D5709E">
        <w:rPr>
          <w:i/>
          <w:sz w:val="24"/>
          <w:szCs w:val="24"/>
        </w:rPr>
        <w:t xml:space="preserve">No </w:t>
      </w:r>
      <w:proofErr w:type="gramStart"/>
      <w:r w:rsidR="00D5709E">
        <w:rPr>
          <w:i/>
          <w:sz w:val="24"/>
          <w:szCs w:val="24"/>
        </w:rPr>
        <w:t>third party</w:t>
      </w:r>
      <w:proofErr w:type="gramEnd"/>
      <w:r w:rsidR="00D5709E">
        <w:rPr>
          <w:i/>
          <w:sz w:val="24"/>
          <w:szCs w:val="24"/>
        </w:rPr>
        <w:t xml:space="preserve"> code is included.</w:t>
      </w:r>
    </w:p>
    <w:p w14:paraId="4932F5F1" w14:textId="77777777" w:rsidR="00B46EEC" w:rsidRDefault="00B46EEC" w:rsidP="009217EA">
      <w:pPr>
        <w:pStyle w:val="ListParagraph"/>
        <w:numPr>
          <w:ilvl w:val="0"/>
          <w:numId w:val="1"/>
        </w:numPr>
        <w:rPr>
          <w:sz w:val="24"/>
          <w:szCs w:val="24"/>
        </w:rPr>
      </w:pPr>
      <w:r>
        <w:rPr>
          <w:sz w:val="24"/>
          <w:szCs w:val="24"/>
        </w:rPr>
        <w:t xml:space="preserve">What are the types of licenses associated with the libraries used in this </w:t>
      </w:r>
      <w:proofErr w:type="gramStart"/>
      <w:r>
        <w:rPr>
          <w:sz w:val="24"/>
          <w:szCs w:val="24"/>
        </w:rPr>
        <w:t>open source</w:t>
      </w:r>
      <w:proofErr w:type="gramEnd"/>
      <w:r>
        <w:rPr>
          <w:sz w:val="24"/>
          <w:szCs w:val="24"/>
        </w:rPr>
        <w:t xml:space="preserve"> software (if any)?  For example, MIT license, Creative Commons license, etc.  To determine this, go to the websites of the libraries used.</w:t>
      </w:r>
    </w:p>
    <w:p w14:paraId="43120BFB" w14:textId="77777777" w:rsidR="00B46EEC" w:rsidRPr="00B46EEC" w:rsidRDefault="00B46EEC" w:rsidP="00B46EEC">
      <w:pPr>
        <w:ind w:left="720"/>
        <w:rPr>
          <w:sz w:val="24"/>
          <w:szCs w:val="24"/>
        </w:rPr>
      </w:pPr>
      <w:r>
        <w:rPr>
          <w:sz w:val="24"/>
          <w:szCs w:val="24"/>
          <w:u w:val="single"/>
        </w:rPr>
        <w:t>List of libraries and open source license associated with it</w:t>
      </w:r>
      <w:r w:rsidRPr="00B46EEC">
        <w:rPr>
          <w:sz w:val="24"/>
          <w:szCs w:val="24"/>
        </w:rPr>
        <w:t xml:space="preserve">: </w:t>
      </w:r>
    </w:p>
    <w:tbl>
      <w:tblPr>
        <w:tblStyle w:val="TableGrid"/>
        <w:tblW w:w="0" w:type="auto"/>
        <w:tblInd w:w="720" w:type="dxa"/>
        <w:tblLook w:val="04A0" w:firstRow="1" w:lastRow="0" w:firstColumn="1" w:lastColumn="0" w:noHBand="0" w:noVBand="1"/>
      </w:tblPr>
      <w:tblGrid>
        <w:gridCol w:w="4316"/>
        <w:gridCol w:w="4314"/>
      </w:tblGrid>
      <w:tr w:rsidR="00B46EEC" w14:paraId="0F9B12F0" w14:textId="77777777" w:rsidTr="00AD646B">
        <w:tc>
          <w:tcPr>
            <w:tcW w:w="4316" w:type="dxa"/>
            <w:shd w:val="clear" w:color="auto" w:fill="FFC000"/>
          </w:tcPr>
          <w:p w14:paraId="26628011" w14:textId="77777777" w:rsidR="00B46EEC" w:rsidRPr="00B46EEC" w:rsidRDefault="00B46EEC" w:rsidP="00B46EEC">
            <w:pPr>
              <w:rPr>
                <w:b/>
                <w:sz w:val="24"/>
                <w:szCs w:val="24"/>
              </w:rPr>
            </w:pPr>
            <w:r w:rsidRPr="00B46EEC">
              <w:rPr>
                <w:b/>
                <w:sz w:val="24"/>
                <w:szCs w:val="24"/>
              </w:rPr>
              <w:lastRenderedPageBreak/>
              <w:t>Library:</w:t>
            </w:r>
          </w:p>
        </w:tc>
        <w:tc>
          <w:tcPr>
            <w:tcW w:w="4314" w:type="dxa"/>
            <w:shd w:val="clear" w:color="auto" w:fill="FFC000"/>
          </w:tcPr>
          <w:p w14:paraId="2BD7C486" w14:textId="77777777" w:rsidR="00B46EEC" w:rsidRPr="00B46EEC" w:rsidRDefault="00B46EEC" w:rsidP="00B46EEC">
            <w:pPr>
              <w:rPr>
                <w:b/>
                <w:sz w:val="24"/>
                <w:szCs w:val="24"/>
              </w:rPr>
            </w:pPr>
            <w:r w:rsidRPr="00B46EEC">
              <w:rPr>
                <w:b/>
                <w:sz w:val="24"/>
                <w:szCs w:val="24"/>
              </w:rPr>
              <w:t>Open Source License:</w:t>
            </w:r>
          </w:p>
        </w:tc>
      </w:tr>
      <w:tr w:rsidR="00B46EEC" w14:paraId="58CAA605" w14:textId="77777777" w:rsidTr="00AD646B">
        <w:tc>
          <w:tcPr>
            <w:tcW w:w="4316" w:type="dxa"/>
          </w:tcPr>
          <w:p w14:paraId="4B3234E3" w14:textId="7DAE0ABE" w:rsidR="00B46EEC" w:rsidRDefault="00D5709E" w:rsidP="00B46EEC">
            <w:pPr>
              <w:rPr>
                <w:sz w:val="24"/>
                <w:szCs w:val="24"/>
              </w:rPr>
            </w:pPr>
            <w:r>
              <w:rPr>
                <w:sz w:val="24"/>
                <w:szCs w:val="24"/>
              </w:rPr>
              <w:t>pandas</w:t>
            </w:r>
          </w:p>
        </w:tc>
        <w:tc>
          <w:tcPr>
            <w:tcW w:w="4314" w:type="dxa"/>
          </w:tcPr>
          <w:p w14:paraId="6023CF0A" w14:textId="4D821427" w:rsidR="00B46EEC" w:rsidRDefault="00D5709E" w:rsidP="00B46EEC">
            <w:pPr>
              <w:rPr>
                <w:sz w:val="24"/>
                <w:szCs w:val="24"/>
              </w:rPr>
            </w:pPr>
            <w:r>
              <w:rPr>
                <w:sz w:val="24"/>
                <w:szCs w:val="24"/>
              </w:rPr>
              <w:t>BSD</w:t>
            </w:r>
          </w:p>
        </w:tc>
      </w:tr>
      <w:tr w:rsidR="00B46EEC" w14:paraId="28425742" w14:textId="77777777" w:rsidTr="00AD646B">
        <w:tc>
          <w:tcPr>
            <w:tcW w:w="4316" w:type="dxa"/>
          </w:tcPr>
          <w:p w14:paraId="71500387" w14:textId="033EBA59" w:rsidR="00B46EEC" w:rsidRDefault="00D5709E" w:rsidP="00B46EEC">
            <w:pPr>
              <w:rPr>
                <w:sz w:val="24"/>
                <w:szCs w:val="24"/>
              </w:rPr>
            </w:pPr>
            <w:proofErr w:type="spellStart"/>
            <w:r>
              <w:rPr>
                <w:sz w:val="24"/>
                <w:szCs w:val="24"/>
              </w:rPr>
              <w:t>scispacy</w:t>
            </w:r>
            <w:proofErr w:type="spellEnd"/>
          </w:p>
        </w:tc>
        <w:tc>
          <w:tcPr>
            <w:tcW w:w="4314" w:type="dxa"/>
          </w:tcPr>
          <w:p w14:paraId="25A43999" w14:textId="2C3DF678" w:rsidR="00B46EEC" w:rsidRDefault="00D5709E" w:rsidP="00B46EEC">
            <w:pPr>
              <w:rPr>
                <w:sz w:val="24"/>
                <w:szCs w:val="24"/>
              </w:rPr>
            </w:pPr>
            <w:r>
              <w:rPr>
                <w:sz w:val="24"/>
                <w:szCs w:val="24"/>
              </w:rPr>
              <w:t>Apache</w:t>
            </w:r>
          </w:p>
        </w:tc>
      </w:tr>
      <w:tr w:rsidR="00D5709E" w14:paraId="6FD35E8A" w14:textId="77777777" w:rsidTr="00AD646B">
        <w:tc>
          <w:tcPr>
            <w:tcW w:w="4316" w:type="dxa"/>
          </w:tcPr>
          <w:p w14:paraId="6D43D93A" w14:textId="74E6D824" w:rsidR="00D5709E" w:rsidRDefault="00D5709E" w:rsidP="00B46EEC">
            <w:pPr>
              <w:rPr>
                <w:sz w:val="24"/>
                <w:szCs w:val="24"/>
              </w:rPr>
            </w:pPr>
            <w:proofErr w:type="spellStart"/>
            <w:r>
              <w:rPr>
                <w:sz w:val="24"/>
                <w:szCs w:val="24"/>
              </w:rPr>
              <w:t>streamlit</w:t>
            </w:r>
            <w:proofErr w:type="spellEnd"/>
          </w:p>
        </w:tc>
        <w:tc>
          <w:tcPr>
            <w:tcW w:w="4314" w:type="dxa"/>
          </w:tcPr>
          <w:p w14:paraId="5EF172F1" w14:textId="41669132" w:rsidR="00D5709E" w:rsidRDefault="00D5709E" w:rsidP="00B46EEC">
            <w:pPr>
              <w:rPr>
                <w:sz w:val="24"/>
                <w:szCs w:val="24"/>
              </w:rPr>
            </w:pPr>
            <w:r>
              <w:rPr>
                <w:sz w:val="24"/>
                <w:szCs w:val="24"/>
              </w:rPr>
              <w:t>Apache2</w:t>
            </w:r>
          </w:p>
        </w:tc>
      </w:tr>
      <w:tr w:rsidR="00D5709E" w14:paraId="3BC1F32E" w14:textId="77777777" w:rsidTr="00AD646B">
        <w:tc>
          <w:tcPr>
            <w:tcW w:w="4316" w:type="dxa"/>
          </w:tcPr>
          <w:p w14:paraId="780DD64D" w14:textId="08A653DC" w:rsidR="00D5709E" w:rsidRDefault="00D5709E" w:rsidP="00B46EEC">
            <w:pPr>
              <w:rPr>
                <w:sz w:val="24"/>
                <w:szCs w:val="24"/>
              </w:rPr>
            </w:pPr>
            <w:proofErr w:type="spellStart"/>
            <w:r>
              <w:rPr>
                <w:sz w:val="24"/>
                <w:szCs w:val="24"/>
              </w:rPr>
              <w:t>ujson</w:t>
            </w:r>
            <w:proofErr w:type="spellEnd"/>
          </w:p>
        </w:tc>
        <w:tc>
          <w:tcPr>
            <w:tcW w:w="4314" w:type="dxa"/>
          </w:tcPr>
          <w:p w14:paraId="45E34B06" w14:textId="55B56A28" w:rsidR="00D5709E" w:rsidRDefault="00D5709E" w:rsidP="00B46EEC">
            <w:pPr>
              <w:rPr>
                <w:sz w:val="24"/>
                <w:szCs w:val="24"/>
              </w:rPr>
            </w:pPr>
            <w:r>
              <w:rPr>
                <w:sz w:val="24"/>
                <w:szCs w:val="24"/>
              </w:rPr>
              <w:t>BSD</w:t>
            </w:r>
          </w:p>
        </w:tc>
      </w:tr>
      <w:tr w:rsidR="00A16DC7" w14:paraId="3462A09B" w14:textId="77777777" w:rsidTr="00AD646B">
        <w:tc>
          <w:tcPr>
            <w:tcW w:w="4316" w:type="dxa"/>
          </w:tcPr>
          <w:p w14:paraId="328F2554" w14:textId="791B0D7C" w:rsidR="00A16DC7" w:rsidRDefault="00A16DC7" w:rsidP="00B46EEC">
            <w:pPr>
              <w:rPr>
                <w:sz w:val="24"/>
                <w:szCs w:val="24"/>
              </w:rPr>
            </w:pPr>
            <w:r>
              <w:rPr>
                <w:sz w:val="24"/>
                <w:szCs w:val="24"/>
              </w:rPr>
              <w:t>UMLS (data not code)</w:t>
            </w:r>
            <w:r w:rsidR="0008474B">
              <w:rPr>
                <w:sz w:val="24"/>
                <w:szCs w:val="24"/>
              </w:rPr>
              <w:t xml:space="preserve"> (automatically downloaded by </w:t>
            </w:r>
            <w:proofErr w:type="spellStart"/>
            <w:r w:rsidR="0008474B">
              <w:rPr>
                <w:sz w:val="24"/>
                <w:szCs w:val="24"/>
              </w:rPr>
              <w:t>scispacy</w:t>
            </w:r>
            <w:proofErr w:type="spellEnd"/>
            <w:r w:rsidR="0008474B">
              <w:rPr>
                <w:sz w:val="24"/>
                <w:szCs w:val="24"/>
              </w:rPr>
              <w:t>)</w:t>
            </w:r>
          </w:p>
        </w:tc>
        <w:tc>
          <w:tcPr>
            <w:tcW w:w="4314" w:type="dxa"/>
          </w:tcPr>
          <w:p w14:paraId="3897D8BD" w14:textId="0CF6EF39" w:rsidR="00A16DC7" w:rsidRDefault="00A16DC7" w:rsidP="00B46EEC">
            <w:pPr>
              <w:rPr>
                <w:sz w:val="24"/>
                <w:szCs w:val="24"/>
              </w:rPr>
            </w:pPr>
            <w:r>
              <w:rPr>
                <w:sz w:val="24"/>
                <w:szCs w:val="24"/>
              </w:rPr>
              <w:t>UMLS</w:t>
            </w:r>
          </w:p>
        </w:tc>
      </w:tr>
    </w:tbl>
    <w:p w14:paraId="141A4D0E" w14:textId="77777777" w:rsidR="00B46EEC" w:rsidRPr="00B46EEC" w:rsidRDefault="00B46EEC" w:rsidP="00B46EEC">
      <w:pPr>
        <w:ind w:left="720"/>
        <w:rPr>
          <w:sz w:val="24"/>
          <w:szCs w:val="24"/>
        </w:rPr>
      </w:pPr>
    </w:p>
    <w:p w14:paraId="500ACFE7" w14:textId="77777777" w:rsidR="009217EA" w:rsidRPr="00423ABA" w:rsidRDefault="008D0094" w:rsidP="009217EA">
      <w:pPr>
        <w:pStyle w:val="ListParagraph"/>
        <w:numPr>
          <w:ilvl w:val="0"/>
          <w:numId w:val="1"/>
        </w:numPr>
        <w:rPr>
          <w:sz w:val="24"/>
          <w:szCs w:val="24"/>
        </w:rPr>
      </w:pPr>
      <w:r>
        <w:rPr>
          <w:sz w:val="24"/>
          <w:szCs w:val="24"/>
        </w:rPr>
        <w:t>Validate</w:t>
      </w:r>
      <w:r w:rsidR="009217EA" w:rsidRPr="00423ABA">
        <w:rPr>
          <w:sz w:val="24"/>
          <w:szCs w:val="24"/>
        </w:rPr>
        <w:t xml:space="preserve"> that </w:t>
      </w:r>
      <w:r>
        <w:rPr>
          <w:sz w:val="24"/>
          <w:szCs w:val="24"/>
        </w:rPr>
        <w:t>all</w:t>
      </w:r>
      <w:r w:rsidRPr="00423ABA">
        <w:rPr>
          <w:sz w:val="24"/>
          <w:szCs w:val="24"/>
        </w:rPr>
        <w:t xml:space="preserve"> </w:t>
      </w:r>
      <w:r w:rsidR="009217EA" w:rsidRPr="00423ABA">
        <w:rPr>
          <w:sz w:val="24"/>
          <w:szCs w:val="24"/>
        </w:rPr>
        <w:t>security functions</w:t>
      </w:r>
      <w:r>
        <w:rPr>
          <w:sz w:val="24"/>
          <w:szCs w:val="24"/>
        </w:rPr>
        <w:t xml:space="preserve"> (i.e.</w:t>
      </w:r>
      <w:r w:rsidR="00732337">
        <w:rPr>
          <w:sz w:val="24"/>
          <w:szCs w:val="24"/>
        </w:rPr>
        <w:t xml:space="preserve"> </w:t>
      </w:r>
      <w:r w:rsidR="009217EA" w:rsidRPr="00423ABA">
        <w:rPr>
          <w:sz w:val="24"/>
          <w:szCs w:val="24"/>
        </w:rPr>
        <w:t>user authentication and session management</w:t>
      </w:r>
      <w:r>
        <w:rPr>
          <w:sz w:val="24"/>
          <w:szCs w:val="24"/>
        </w:rPr>
        <w:t>)</w:t>
      </w:r>
      <w:r w:rsidR="00BA44F7">
        <w:rPr>
          <w:sz w:val="24"/>
          <w:szCs w:val="24"/>
        </w:rPr>
        <w:t xml:space="preserve"> </w:t>
      </w:r>
      <w:r w:rsidR="009217EA" w:rsidRPr="00423ABA">
        <w:rPr>
          <w:sz w:val="24"/>
          <w:szCs w:val="24"/>
        </w:rPr>
        <w:t xml:space="preserve">that rely on cryptographic mechanisms </w:t>
      </w:r>
      <w:r>
        <w:rPr>
          <w:sz w:val="24"/>
          <w:szCs w:val="24"/>
        </w:rPr>
        <w:t>and</w:t>
      </w:r>
      <w:r w:rsidRPr="00423ABA">
        <w:rPr>
          <w:sz w:val="24"/>
          <w:szCs w:val="24"/>
        </w:rPr>
        <w:t xml:space="preserve"> </w:t>
      </w:r>
      <w:r w:rsidR="009217EA" w:rsidRPr="00423ABA">
        <w:rPr>
          <w:sz w:val="24"/>
          <w:szCs w:val="24"/>
        </w:rPr>
        <w:t>have corresponding keys</w:t>
      </w:r>
      <w:r>
        <w:rPr>
          <w:sz w:val="24"/>
          <w:szCs w:val="24"/>
        </w:rPr>
        <w:t>,</w:t>
      </w:r>
      <w:r w:rsidR="009217EA" w:rsidRPr="00423ABA">
        <w:rPr>
          <w:sz w:val="24"/>
          <w:szCs w:val="24"/>
        </w:rPr>
        <w:t xml:space="preserve"> are properly handled and removed. </w:t>
      </w:r>
      <w:r w:rsidR="00CB59FC">
        <w:rPr>
          <w:sz w:val="24"/>
          <w:szCs w:val="24"/>
        </w:rPr>
        <w:t xml:space="preserve"> (Search for strings that include “MD5” or “SHA”.)</w:t>
      </w:r>
    </w:p>
    <w:p w14:paraId="49D6A523" w14:textId="77777777" w:rsidR="009217EA" w:rsidRPr="00423ABA" w:rsidRDefault="009217EA" w:rsidP="009217EA">
      <w:pPr>
        <w:pStyle w:val="ListParagraph"/>
        <w:rPr>
          <w:sz w:val="24"/>
          <w:szCs w:val="24"/>
        </w:rPr>
      </w:pPr>
    </w:p>
    <w:p w14:paraId="2D8ED365" w14:textId="25845874" w:rsidR="009217EA" w:rsidRPr="00D5709E" w:rsidRDefault="008D0094" w:rsidP="00D5709E">
      <w:pPr>
        <w:pStyle w:val="ListParagraph"/>
        <w:rPr>
          <w:sz w:val="24"/>
          <w:szCs w:val="24"/>
        </w:rPr>
      </w:pPr>
      <w:r w:rsidRPr="000F32BB">
        <w:rPr>
          <w:sz w:val="24"/>
          <w:szCs w:val="24"/>
          <w:u w:val="single"/>
        </w:rPr>
        <w:t>Detailed d</w:t>
      </w:r>
      <w:r w:rsidR="009217EA" w:rsidRPr="000F32BB">
        <w:rPr>
          <w:sz w:val="24"/>
          <w:szCs w:val="24"/>
          <w:u w:val="single"/>
        </w:rPr>
        <w:t>escription of how this was checked</w:t>
      </w:r>
      <w:r w:rsidR="009217EA" w:rsidRPr="00423ABA">
        <w:rPr>
          <w:sz w:val="24"/>
          <w:szCs w:val="24"/>
        </w:rPr>
        <w:t>:</w:t>
      </w:r>
      <w:r w:rsidR="00BA44F7">
        <w:rPr>
          <w:sz w:val="24"/>
          <w:szCs w:val="24"/>
        </w:rPr>
        <w:t xml:space="preserve"> </w:t>
      </w:r>
    </w:p>
    <w:p w14:paraId="26B27CD5" w14:textId="614233AE" w:rsidR="00D5709E" w:rsidRPr="00D5709E" w:rsidRDefault="00D5709E" w:rsidP="00D5709E">
      <w:pPr>
        <w:ind w:left="720"/>
        <w:rPr>
          <w:i/>
          <w:sz w:val="24"/>
          <w:szCs w:val="24"/>
        </w:rPr>
      </w:pPr>
      <w:r>
        <w:rPr>
          <w:i/>
          <w:sz w:val="24"/>
          <w:szCs w:val="24"/>
        </w:rPr>
        <w:t>Visual inspection of code by multiple reviewers. No security functions are included.</w:t>
      </w:r>
    </w:p>
    <w:p w14:paraId="7A64E89F" w14:textId="77777777" w:rsidR="00C84D58" w:rsidRPr="00423ABA" w:rsidRDefault="008D0094" w:rsidP="00C84D58">
      <w:pPr>
        <w:pStyle w:val="ListParagraph"/>
        <w:numPr>
          <w:ilvl w:val="0"/>
          <w:numId w:val="1"/>
        </w:numPr>
        <w:rPr>
          <w:sz w:val="24"/>
          <w:szCs w:val="24"/>
        </w:rPr>
      </w:pPr>
      <w:r>
        <w:rPr>
          <w:sz w:val="24"/>
          <w:szCs w:val="24"/>
        </w:rPr>
        <w:t xml:space="preserve">Validate </w:t>
      </w:r>
      <w:r w:rsidR="00C84D58" w:rsidRPr="00423ABA">
        <w:rPr>
          <w:sz w:val="24"/>
          <w:szCs w:val="24"/>
        </w:rPr>
        <w:t xml:space="preserve">that </w:t>
      </w:r>
      <w:r>
        <w:rPr>
          <w:sz w:val="24"/>
          <w:szCs w:val="24"/>
        </w:rPr>
        <w:t>all</w:t>
      </w:r>
      <w:r w:rsidRPr="00423ABA">
        <w:rPr>
          <w:sz w:val="24"/>
          <w:szCs w:val="24"/>
        </w:rPr>
        <w:t xml:space="preserve"> </w:t>
      </w:r>
      <w:r w:rsidR="00C84D58" w:rsidRPr="00423ABA">
        <w:rPr>
          <w:sz w:val="24"/>
          <w:szCs w:val="24"/>
        </w:rPr>
        <w:t>sensitive comments in the code are removed</w:t>
      </w:r>
      <w:proofErr w:type="gramStart"/>
      <w:r w:rsidR="00C84D58" w:rsidRPr="00423ABA">
        <w:rPr>
          <w:sz w:val="24"/>
          <w:szCs w:val="24"/>
        </w:rPr>
        <w:t xml:space="preserve">.  </w:t>
      </w:r>
      <w:proofErr w:type="gramEnd"/>
      <w:r w:rsidR="00C84D58" w:rsidRPr="00423ABA">
        <w:rPr>
          <w:sz w:val="24"/>
          <w:szCs w:val="24"/>
        </w:rPr>
        <w:t>Comments are a part of best programming practices; however, comments that point out weaknesses of the code or are not well tempered (i.e. expletives) must be removed.</w:t>
      </w:r>
      <w:r w:rsidR="00CB59FC">
        <w:rPr>
          <w:sz w:val="24"/>
          <w:szCs w:val="24"/>
        </w:rPr>
        <w:t xml:space="preserve"> (Search for comment strings and use a dictionary list of specific words.)</w:t>
      </w:r>
    </w:p>
    <w:p w14:paraId="0C3D099C" w14:textId="77777777" w:rsidR="00BA44F7" w:rsidRDefault="008D0094" w:rsidP="00B46EEC">
      <w:pPr>
        <w:spacing w:after="0" w:line="240" w:lineRule="auto"/>
        <w:ind w:left="720"/>
        <w:rPr>
          <w:color w:val="000000"/>
          <w:sz w:val="24"/>
          <w:szCs w:val="24"/>
        </w:rPr>
      </w:pPr>
      <w:r w:rsidRPr="000F32BB">
        <w:rPr>
          <w:color w:val="000000"/>
          <w:sz w:val="24"/>
          <w:szCs w:val="24"/>
          <w:u w:val="single"/>
        </w:rPr>
        <w:t>Detailed d</w:t>
      </w:r>
      <w:r w:rsidR="00C84D58" w:rsidRPr="000F32BB">
        <w:rPr>
          <w:color w:val="000000"/>
          <w:sz w:val="24"/>
          <w:szCs w:val="24"/>
          <w:u w:val="single"/>
        </w:rPr>
        <w:t>escription of how this was checked</w:t>
      </w:r>
      <w:r w:rsidR="00C84D58" w:rsidRPr="00423ABA">
        <w:rPr>
          <w:color w:val="000000"/>
          <w:sz w:val="24"/>
          <w:szCs w:val="24"/>
        </w:rPr>
        <w:t>:</w:t>
      </w:r>
      <w:r w:rsidR="00BA44F7">
        <w:rPr>
          <w:color w:val="000000"/>
          <w:sz w:val="24"/>
          <w:szCs w:val="24"/>
        </w:rPr>
        <w:t xml:space="preserve"> </w:t>
      </w:r>
    </w:p>
    <w:p w14:paraId="1CA6643D" w14:textId="77777777" w:rsidR="00BA44F7" w:rsidRDefault="00BA44F7" w:rsidP="00B46EEC">
      <w:pPr>
        <w:spacing w:after="0" w:line="240" w:lineRule="auto"/>
        <w:ind w:left="720"/>
        <w:rPr>
          <w:color w:val="000000"/>
          <w:sz w:val="24"/>
          <w:szCs w:val="24"/>
        </w:rPr>
      </w:pPr>
    </w:p>
    <w:p w14:paraId="36604556" w14:textId="1F2E0801" w:rsidR="00C84D58" w:rsidRPr="00423ABA" w:rsidRDefault="00AD646B" w:rsidP="00B46EEC">
      <w:pPr>
        <w:spacing w:after="0" w:line="240" w:lineRule="auto"/>
        <w:ind w:left="720"/>
        <w:rPr>
          <w:color w:val="000000"/>
          <w:sz w:val="24"/>
          <w:szCs w:val="24"/>
        </w:rPr>
      </w:pPr>
      <w:r>
        <w:rPr>
          <w:i/>
          <w:sz w:val="24"/>
          <w:szCs w:val="24"/>
        </w:rPr>
        <w:t>Visual inspection of code by multiple reviewers.</w:t>
      </w:r>
    </w:p>
    <w:p w14:paraId="2650D188" w14:textId="77777777" w:rsidR="00C84D58" w:rsidRPr="00423ABA" w:rsidRDefault="00C84D58" w:rsidP="00C84D58">
      <w:pPr>
        <w:spacing w:after="0" w:line="240" w:lineRule="auto"/>
        <w:rPr>
          <w:color w:val="000000"/>
          <w:sz w:val="24"/>
          <w:szCs w:val="24"/>
        </w:rPr>
      </w:pPr>
    </w:p>
    <w:p w14:paraId="0583075B" w14:textId="77777777" w:rsidR="00FE1DFA" w:rsidRPr="00423ABA" w:rsidRDefault="00802EB5" w:rsidP="00FE1DFA">
      <w:pPr>
        <w:pStyle w:val="ListParagraph"/>
        <w:numPr>
          <w:ilvl w:val="0"/>
          <w:numId w:val="1"/>
        </w:numPr>
        <w:rPr>
          <w:sz w:val="24"/>
          <w:szCs w:val="24"/>
        </w:rPr>
      </w:pPr>
      <w:r w:rsidRPr="00F42257">
        <w:rPr>
          <w:color w:val="000000"/>
          <w:sz w:val="24"/>
          <w:szCs w:val="24"/>
        </w:rPr>
        <w:t xml:space="preserve">Insert </w:t>
      </w:r>
      <w:r>
        <w:rPr>
          <w:color w:val="000000"/>
          <w:sz w:val="24"/>
          <w:szCs w:val="24"/>
        </w:rPr>
        <w:t>SHA-256 hash string of software submitted</w:t>
      </w:r>
      <w:proofErr w:type="gramStart"/>
      <w:r>
        <w:rPr>
          <w:color w:val="000000"/>
          <w:sz w:val="24"/>
          <w:szCs w:val="24"/>
        </w:rPr>
        <w:t xml:space="preserve">.  </w:t>
      </w:r>
      <w:proofErr w:type="gramEnd"/>
      <w:r>
        <w:rPr>
          <w:color w:val="000000"/>
          <w:sz w:val="24"/>
          <w:szCs w:val="24"/>
        </w:rPr>
        <w:t>(use Windows 10 PowerShell to generate using the cmdlet “Get-</w:t>
      </w:r>
      <w:proofErr w:type="spellStart"/>
      <w:r>
        <w:rPr>
          <w:color w:val="000000"/>
          <w:sz w:val="24"/>
          <w:szCs w:val="24"/>
        </w:rPr>
        <w:t>FileHash</w:t>
      </w:r>
      <w:proofErr w:type="spellEnd"/>
      <w:r>
        <w:rPr>
          <w:color w:val="000000"/>
          <w:sz w:val="24"/>
          <w:szCs w:val="24"/>
        </w:rPr>
        <w:t>”)</w:t>
      </w:r>
    </w:p>
    <w:p w14:paraId="6F41BA53" w14:textId="57D66AB9" w:rsidR="00CB6E56" w:rsidRDefault="00CB6E56" w:rsidP="00FE1DFA">
      <w:pPr>
        <w:spacing w:after="0" w:line="240" w:lineRule="auto"/>
        <w:ind w:left="720"/>
        <w:rPr>
          <w:color w:val="000000"/>
          <w:sz w:val="24"/>
          <w:szCs w:val="24"/>
        </w:rPr>
      </w:pPr>
      <w:r>
        <w:rPr>
          <w:color w:val="000000"/>
          <w:sz w:val="24"/>
          <w:szCs w:val="24"/>
        </w:rPr>
        <w:t>File: termset_generator.zip</w:t>
      </w:r>
    </w:p>
    <w:p w14:paraId="613DB3D0" w14:textId="01552F49" w:rsidR="00BE4698" w:rsidRDefault="00CB6E56" w:rsidP="005926B4">
      <w:pPr>
        <w:spacing w:after="0" w:line="240" w:lineRule="auto"/>
        <w:ind w:left="720"/>
        <w:rPr>
          <w:color w:val="000000"/>
          <w:sz w:val="24"/>
          <w:szCs w:val="24"/>
        </w:rPr>
      </w:pPr>
      <w:r>
        <w:rPr>
          <w:color w:val="000000"/>
          <w:sz w:val="24"/>
          <w:szCs w:val="24"/>
        </w:rPr>
        <w:t>Date: 8/</w:t>
      </w:r>
      <w:r w:rsidR="007A19F1">
        <w:rPr>
          <w:color w:val="000000"/>
          <w:sz w:val="24"/>
          <w:szCs w:val="24"/>
        </w:rPr>
        <w:t>31</w:t>
      </w:r>
      <w:r>
        <w:rPr>
          <w:color w:val="000000"/>
          <w:sz w:val="24"/>
          <w:szCs w:val="24"/>
        </w:rPr>
        <w:t>/2021</w:t>
      </w:r>
      <w:r w:rsidR="005926B4">
        <w:rPr>
          <w:color w:val="000000"/>
          <w:sz w:val="24"/>
          <w:szCs w:val="24"/>
        </w:rPr>
        <w:t xml:space="preserve"> </w:t>
      </w:r>
    </w:p>
    <w:p w14:paraId="66C81B55" w14:textId="3927EBBE" w:rsidR="005926B4" w:rsidRDefault="00BD0637" w:rsidP="005926B4">
      <w:pPr>
        <w:spacing w:after="0" w:line="240" w:lineRule="auto"/>
        <w:ind w:left="720"/>
        <w:rPr>
          <w:color w:val="000000"/>
          <w:sz w:val="24"/>
          <w:szCs w:val="24"/>
        </w:rPr>
      </w:pPr>
      <w:r w:rsidRPr="00BD0637">
        <w:rPr>
          <w:color w:val="000000"/>
          <w:sz w:val="24"/>
          <w:szCs w:val="24"/>
        </w:rPr>
        <w:t>0d9adbc72a217dd662ddbf424737b141fb2d50c8d2d5ac5bd7872ddfacc2919f</w:t>
      </w:r>
    </w:p>
    <w:p w14:paraId="2B44FFE4" w14:textId="77777777" w:rsidR="00BD0637" w:rsidRPr="005926B4" w:rsidRDefault="00BD0637" w:rsidP="005926B4">
      <w:pPr>
        <w:spacing w:after="0" w:line="240" w:lineRule="auto"/>
        <w:ind w:left="720"/>
        <w:rPr>
          <w:color w:val="000000"/>
          <w:sz w:val="24"/>
          <w:szCs w:val="24"/>
        </w:rPr>
      </w:pPr>
    </w:p>
    <w:p w14:paraId="17283025" w14:textId="77777777" w:rsidR="00BE4698" w:rsidRPr="00C3341C" w:rsidRDefault="00BE4698" w:rsidP="00BE4698">
      <w:pPr>
        <w:keepNext/>
        <w:pBdr>
          <w:top w:val="double" w:sz="4" w:space="1" w:color="auto"/>
          <w:bottom w:val="double" w:sz="4" w:space="1" w:color="auto"/>
        </w:pBdr>
        <w:shd w:val="clear" w:color="auto" w:fill="FFFF66"/>
        <w:ind w:left="-90" w:right="-90"/>
        <w:rPr>
          <w:rFonts w:cs="Arial"/>
          <w:b/>
          <w:szCs w:val="20"/>
        </w:rPr>
      </w:pPr>
      <w:r w:rsidRPr="00C3341C">
        <w:rPr>
          <w:rFonts w:cs="Arial"/>
          <w:b/>
          <w:szCs w:val="20"/>
        </w:rPr>
        <w:t xml:space="preserve">Document Revision History </w:t>
      </w:r>
    </w:p>
    <w:p w14:paraId="7BCBBF66" w14:textId="77777777" w:rsidR="00BE4698" w:rsidRPr="00C3341C" w:rsidRDefault="00BE4698" w:rsidP="00BE4698">
      <w:pPr>
        <w:rPr>
          <w:szCs w:val="20"/>
        </w:rPr>
      </w:pPr>
      <w:r w:rsidRPr="00C3341C">
        <w:rPr>
          <w:szCs w:val="20"/>
        </w:rPr>
        <w:t>Please track revisions to this document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4"/>
        <w:gridCol w:w="2474"/>
        <w:gridCol w:w="1943"/>
        <w:gridCol w:w="2459"/>
      </w:tblGrid>
      <w:tr w:rsidR="00BE4698" w:rsidRPr="00C3341C" w14:paraId="3803DDEA" w14:textId="77777777" w:rsidTr="00B46EEC">
        <w:trPr>
          <w:tblHeader/>
        </w:trPr>
        <w:tc>
          <w:tcPr>
            <w:tcW w:w="1323" w:type="pct"/>
            <w:shd w:val="clear" w:color="auto" w:fill="000000"/>
            <w:vAlign w:val="center"/>
          </w:tcPr>
          <w:p w14:paraId="527AA297" w14:textId="77777777" w:rsidR="00BE4698" w:rsidRPr="00C3341C" w:rsidRDefault="00BE4698" w:rsidP="00BE4698">
            <w:pPr>
              <w:spacing w:after="0" w:line="240" w:lineRule="auto"/>
              <w:jc w:val="center"/>
              <w:rPr>
                <w:rFonts w:cs="Arial"/>
                <w:b/>
                <w:color w:val="FFFFFF"/>
                <w:szCs w:val="20"/>
              </w:rPr>
            </w:pPr>
            <w:r>
              <w:rPr>
                <w:rFonts w:cs="Arial"/>
                <w:b/>
                <w:color w:val="FFFFFF"/>
                <w:szCs w:val="20"/>
              </w:rPr>
              <w:lastRenderedPageBreak/>
              <w:t>Checklist Version</w:t>
            </w:r>
          </w:p>
        </w:tc>
        <w:tc>
          <w:tcPr>
            <w:tcW w:w="1323" w:type="pct"/>
            <w:shd w:val="clear" w:color="auto" w:fill="000000"/>
            <w:vAlign w:val="center"/>
          </w:tcPr>
          <w:p w14:paraId="45BC627B" w14:textId="77777777" w:rsidR="00BE4698" w:rsidRPr="00C3341C" w:rsidRDefault="00BE4698" w:rsidP="00BE4698">
            <w:pPr>
              <w:spacing w:after="0" w:line="240" w:lineRule="auto"/>
              <w:jc w:val="center"/>
              <w:rPr>
                <w:rFonts w:cs="Arial"/>
                <w:b/>
                <w:color w:val="FFFFFF"/>
                <w:szCs w:val="20"/>
              </w:rPr>
            </w:pPr>
            <w:r w:rsidRPr="00C3341C">
              <w:rPr>
                <w:rFonts w:cs="Arial"/>
                <w:b/>
                <w:color w:val="FFFFFF"/>
                <w:szCs w:val="20"/>
              </w:rPr>
              <w:t>Created/Updated By</w:t>
            </w:r>
          </w:p>
        </w:tc>
        <w:tc>
          <w:tcPr>
            <w:tcW w:w="1039" w:type="pct"/>
            <w:shd w:val="clear" w:color="auto" w:fill="000000"/>
            <w:vAlign w:val="center"/>
          </w:tcPr>
          <w:p w14:paraId="671AEA8A" w14:textId="77777777" w:rsidR="00BE4698" w:rsidRPr="00C3341C" w:rsidRDefault="00BE4698" w:rsidP="00BE4698">
            <w:pPr>
              <w:spacing w:after="0" w:line="240" w:lineRule="auto"/>
              <w:jc w:val="center"/>
              <w:rPr>
                <w:rFonts w:cs="Arial"/>
                <w:b/>
                <w:color w:val="FFFFFF"/>
                <w:szCs w:val="20"/>
              </w:rPr>
            </w:pPr>
            <w:r w:rsidRPr="00C3341C">
              <w:rPr>
                <w:rFonts w:cs="Arial"/>
                <w:b/>
                <w:color w:val="FFFFFF"/>
                <w:szCs w:val="20"/>
              </w:rPr>
              <w:t>Date</w:t>
            </w:r>
          </w:p>
          <w:p w14:paraId="0EA49284" w14:textId="77777777" w:rsidR="00BE4698" w:rsidRPr="00C3341C" w:rsidRDefault="00BE4698" w:rsidP="00BE4698">
            <w:pPr>
              <w:spacing w:after="0" w:line="240" w:lineRule="auto"/>
              <w:jc w:val="center"/>
              <w:rPr>
                <w:rFonts w:cs="Arial"/>
                <w:b/>
                <w:color w:val="FFFFFF"/>
                <w:szCs w:val="20"/>
              </w:rPr>
            </w:pPr>
            <w:r w:rsidRPr="00C3341C">
              <w:rPr>
                <w:rFonts w:cs="Arial"/>
                <w:b/>
                <w:color w:val="FFFFFF"/>
                <w:szCs w:val="20"/>
              </w:rPr>
              <w:t>(MM/DD/YYYY)</w:t>
            </w:r>
          </w:p>
        </w:tc>
        <w:tc>
          <w:tcPr>
            <w:tcW w:w="1315" w:type="pct"/>
            <w:shd w:val="clear" w:color="auto" w:fill="000000"/>
            <w:vAlign w:val="center"/>
          </w:tcPr>
          <w:p w14:paraId="5A959862" w14:textId="77777777" w:rsidR="00BE4698" w:rsidRPr="00C3341C" w:rsidRDefault="00BE4698" w:rsidP="00BE4698">
            <w:pPr>
              <w:spacing w:after="0" w:line="240" w:lineRule="auto"/>
              <w:jc w:val="center"/>
              <w:rPr>
                <w:rFonts w:cs="Arial"/>
                <w:b/>
                <w:color w:val="FFFFFF"/>
                <w:szCs w:val="20"/>
              </w:rPr>
            </w:pPr>
            <w:r w:rsidRPr="00C3341C">
              <w:rPr>
                <w:rFonts w:cs="Arial"/>
                <w:b/>
                <w:color w:val="FFFFFF"/>
                <w:szCs w:val="20"/>
              </w:rPr>
              <w:t>Reason</w:t>
            </w:r>
            <w:r>
              <w:rPr>
                <w:rFonts w:cs="Arial"/>
                <w:b/>
                <w:color w:val="FFFFFF"/>
                <w:szCs w:val="20"/>
              </w:rPr>
              <w:t xml:space="preserve"> for Change</w:t>
            </w:r>
          </w:p>
        </w:tc>
      </w:tr>
      <w:tr w:rsidR="00BE4698" w:rsidRPr="00C3341C" w14:paraId="1E7E5725" w14:textId="77777777" w:rsidTr="00BE4698">
        <w:tc>
          <w:tcPr>
            <w:tcW w:w="1323" w:type="pct"/>
          </w:tcPr>
          <w:p w14:paraId="07652C95" w14:textId="77777777" w:rsidR="00BE4698" w:rsidRDefault="000F32BB" w:rsidP="00041FD4">
            <w:pPr>
              <w:rPr>
                <w:rFonts w:cs="Arial"/>
                <w:szCs w:val="20"/>
              </w:rPr>
            </w:pPr>
            <w:r>
              <w:rPr>
                <w:rFonts w:cs="Arial"/>
                <w:szCs w:val="20"/>
              </w:rPr>
              <w:t>1.01</w:t>
            </w:r>
          </w:p>
        </w:tc>
        <w:tc>
          <w:tcPr>
            <w:tcW w:w="1323" w:type="pct"/>
            <w:shd w:val="clear" w:color="auto" w:fill="auto"/>
          </w:tcPr>
          <w:p w14:paraId="4F6C0A0C" w14:textId="77777777" w:rsidR="00BE4698" w:rsidRPr="00C3341C" w:rsidRDefault="000F32BB" w:rsidP="00041FD4">
            <w:pPr>
              <w:rPr>
                <w:rFonts w:cs="Arial"/>
                <w:szCs w:val="20"/>
              </w:rPr>
            </w:pPr>
            <w:r>
              <w:rPr>
                <w:rFonts w:cs="Arial"/>
                <w:szCs w:val="20"/>
              </w:rPr>
              <w:t>Mark Walderhaug</w:t>
            </w:r>
          </w:p>
        </w:tc>
        <w:tc>
          <w:tcPr>
            <w:tcW w:w="1039" w:type="pct"/>
            <w:shd w:val="clear" w:color="auto" w:fill="auto"/>
          </w:tcPr>
          <w:p w14:paraId="7ECA57DB" w14:textId="77777777" w:rsidR="00BE4698" w:rsidRPr="00C3341C" w:rsidRDefault="00BE4698" w:rsidP="00041FD4">
            <w:pPr>
              <w:jc w:val="center"/>
              <w:rPr>
                <w:rFonts w:cs="Arial"/>
                <w:szCs w:val="20"/>
              </w:rPr>
            </w:pPr>
            <w:r>
              <w:rPr>
                <w:rFonts w:cs="Arial"/>
                <w:szCs w:val="20"/>
              </w:rPr>
              <w:t>11/1</w:t>
            </w:r>
            <w:r w:rsidR="000F32BB">
              <w:rPr>
                <w:rFonts w:cs="Arial"/>
                <w:szCs w:val="20"/>
              </w:rPr>
              <w:t>6</w:t>
            </w:r>
            <w:r>
              <w:rPr>
                <w:rFonts w:cs="Arial"/>
                <w:szCs w:val="20"/>
              </w:rPr>
              <w:t>/201</w:t>
            </w:r>
            <w:r w:rsidR="000F32BB">
              <w:rPr>
                <w:rFonts w:cs="Arial"/>
                <w:szCs w:val="20"/>
              </w:rPr>
              <w:t>6</w:t>
            </w:r>
          </w:p>
        </w:tc>
        <w:tc>
          <w:tcPr>
            <w:tcW w:w="1315" w:type="pct"/>
          </w:tcPr>
          <w:p w14:paraId="3399632C" w14:textId="77777777" w:rsidR="00BE4698" w:rsidRPr="00C3341C" w:rsidRDefault="00BE4698" w:rsidP="00041FD4">
            <w:pPr>
              <w:rPr>
                <w:rFonts w:cs="Arial"/>
                <w:szCs w:val="20"/>
              </w:rPr>
            </w:pPr>
            <w:r w:rsidRPr="00C3341C">
              <w:rPr>
                <w:rFonts w:cs="Arial"/>
                <w:szCs w:val="20"/>
              </w:rPr>
              <w:t xml:space="preserve">Initial </w:t>
            </w:r>
            <w:r w:rsidR="000F32BB">
              <w:rPr>
                <w:rFonts w:cs="Arial"/>
                <w:szCs w:val="20"/>
              </w:rPr>
              <w:t>Template</w:t>
            </w:r>
          </w:p>
        </w:tc>
      </w:tr>
      <w:tr w:rsidR="00BE4698" w:rsidRPr="00C3341C" w14:paraId="6FC8B050" w14:textId="77777777" w:rsidTr="00BE4698">
        <w:tc>
          <w:tcPr>
            <w:tcW w:w="1323" w:type="pct"/>
          </w:tcPr>
          <w:p w14:paraId="6FE1D6D8" w14:textId="77777777" w:rsidR="00BE4698" w:rsidRPr="00C3341C" w:rsidRDefault="00BE4698" w:rsidP="00041FD4">
            <w:pPr>
              <w:rPr>
                <w:rFonts w:cs="Arial"/>
                <w:szCs w:val="20"/>
              </w:rPr>
            </w:pPr>
            <w:r>
              <w:rPr>
                <w:rFonts w:cs="Arial"/>
                <w:szCs w:val="20"/>
              </w:rPr>
              <w:t>1.02</w:t>
            </w:r>
          </w:p>
        </w:tc>
        <w:tc>
          <w:tcPr>
            <w:tcW w:w="1323" w:type="pct"/>
            <w:shd w:val="clear" w:color="auto" w:fill="auto"/>
          </w:tcPr>
          <w:p w14:paraId="45FC0358" w14:textId="77777777" w:rsidR="00BE4698" w:rsidRPr="00C3341C" w:rsidRDefault="00BE4698" w:rsidP="00041FD4">
            <w:pPr>
              <w:rPr>
                <w:rFonts w:cs="Arial"/>
                <w:szCs w:val="20"/>
              </w:rPr>
            </w:pPr>
            <w:r>
              <w:rPr>
                <w:rFonts w:cs="Arial"/>
                <w:szCs w:val="20"/>
              </w:rPr>
              <w:t>Vali Tschirgi</w:t>
            </w:r>
          </w:p>
        </w:tc>
        <w:tc>
          <w:tcPr>
            <w:tcW w:w="1039" w:type="pct"/>
            <w:shd w:val="clear" w:color="auto" w:fill="auto"/>
          </w:tcPr>
          <w:p w14:paraId="70192FF1" w14:textId="77777777" w:rsidR="00BE4698" w:rsidRPr="00C3341C" w:rsidRDefault="00BE4698" w:rsidP="00041FD4">
            <w:pPr>
              <w:jc w:val="center"/>
              <w:rPr>
                <w:rFonts w:cs="Arial"/>
                <w:szCs w:val="20"/>
              </w:rPr>
            </w:pPr>
            <w:r>
              <w:rPr>
                <w:rFonts w:cs="Arial"/>
                <w:szCs w:val="20"/>
              </w:rPr>
              <w:t>1</w:t>
            </w:r>
            <w:r w:rsidR="00DA423B">
              <w:rPr>
                <w:rFonts w:cs="Arial"/>
                <w:szCs w:val="20"/>
              </w:rPr>
              <w:t>2</w:t>
            </w:r>
            <w:r>
              <w:rPr>
                <w:rFonts w:cs="Arial"/>
                <w:szCs w:val="20"/>
              </w:rPr>
              <w:t>/</w:t>
            </w:r>
            <w:r w:rsidR="00DA423B">
              <w:rPr>
                <w:rFonts w:cs="Arial"/>
                <w:szCs w:val="20"/>
              </w:rPr>
              <w:t>2</w:t>
            </w:r>
            <w:r>
              <w:rPr>
                <w:rFonts w:cs="Arial"/>
                <w:szCs w:val="20"/>
              </w:rPr>
              <w:t>/2017</w:t>
            </w:r>
          </w:p>
        </w:tc>
        <w:tc>
          <w:tcPr>
            <w:tcW w:w="1315" w:type="pct"/>
          </w:tcPr>
          <w:p w14:paraId="11511CC0" w14:textId="77777777" w:rsidR="00BE4698" w:rsidRPr="00C3341C" w:rsidRDefault="000F32BB" w:rsidP="00041FD4">
            <w:pPr>
              <w:rPr>
                <w:rFonts w:cs="Arial"/>
                <w:szCs w:val="20"/>
              </w:rPr>
            </w:pPr>
            <w:r>
              <w:rPr>
                <w:rFonts w:cs="Arial"/>
                <w:szCs w:val="20"/>
              </w:rPr>
              <w:t>Template modified to add</w:t>
            </w:r>
            <w:r w:rsidR="00BE4698">
              <w:rPr>
                <w:rFonts w:cs="Arial"/>
                <w:szCs w:val="20"/>
              </w:rPr>
              <w:t xml:space="preserve"> </w:t>
            </w:r>
            <w:r>
              <w:rPr>
                <w:rFonts w:cs="Arial"/>
                <w:szCs w:val="20"/>
              </w:rPr>
              <w:t>header table and revision history table.</w:t>
            </w:r>
            <w:r w:rsidR="00BE4698">
              <w:rPr>
                <w:rFonts w:cs="Arial"/>
                <w:szCs w:val="20"/>
              </w:rPr>
              <w:t xml:space="preserve"> </w:t>
            </w:r>
            <w:r w:rsidR="00DA423B">
              <w:rPr>
                <w:rFonts w:cs="Arial"/>
                <w:szCs w:val="20"/>
              </w:rPr>
              <w:t>Added date checks were performed.</w:t>
            </w:r>
          </w:p>
        </w:tc>
      </w:tr>
      <w:tr w:rsidR="00B46EEC" w:rsidRPr="00C3341C" w14:paraId="1E4E9E79" w14:textId="77777777" w:rsidTr="00BE4698">
        <w:tc>
          <w:tcPr>
            <w:tcW w:w="1323" w:type="pct"/>
          </w:tcPr>
          <w:p w14:paraId="0120E09B" w14:textId="77777777" w:rsidR="00B46EEC" w:rsidRDefault="00B46EEC" w:rsidP="00041FD4">
            <w:pPr>
              <w:rPr>
                <w:rFonts w:cs="Arial"/>
                <w:szCs w:val="20"/>
              </w:rPr>
            </w:pPr>
            <w:r>
              <w:rPr>
                <w:rFonts w:cs="Arial"/>
                <w:szCs w:val="20"/>
              </w:rPr>
              <w:t>1.03</w:t>
            </w:r>
          </w:p>
        </w:tc>
        <w:tc>
          <w:tcPr>
            <w:tcW w:w="1323" w:type="pct"/>
            <w:shd w:val="clear" w:color="auto" w:fill="auto"/>
          </w:tcPr>
          <w:p w14:paraId="65555161" w14:textId="77777777" w:rsidR="00B46EEC" w:rsidRDefault="00B46EEC" w:rsidP="00041FD4">
            <w:pPr>
              <w:rPr>
                <w:rFonts w:cs="Arial"/>
                <w:szCs w:val="20"/>
              </w:rPr>
            </w:pPr>
            <w:r>
              <w:rPr>
                <w:rFonts w:cs="Arial"/>
                <w:szCs w:val="20"/>
              </w:rPr>
              <w:t>Mark Walderhaug</w:t>
            </w:r>
          </w:p>
        </w:tc>
        <w:tc>
          <w:tcPr>
            <w:tcW w:w="1039" w:type="pct"/>
            <w:shd w:val="clear" w:color="auto" w:fill="auto"/>
          </w:tcPr>
          <w:p w14:paraId="151FE37D" w14:textId="77777777" w:rsidR="00B46EEC" w:rsidRDefault="00B46EEC" w:rsidP="00041FD4">
            <w:pPr>
              <w:jc w:val="center"/>
              <w:rPr>
                <w:rFonts w:cs="Arial"/>
                <w:szCs w:val="20"/>
              </w:rPr>
            </w:pPr>
            <w:r>
              <w:rPr>
                <w:rFonts w:cs="Arial"/>
                <w:szCs w:val="20"/>
              </w:rPr>
              <w:t>5/20/2019</w:t>
            </w:r>
          </w:p>
        </w:tc>
        <w:tc>
          <w:tcPr>
            <w:tcW w:w="1315" w:type="pct"/>
          </w:tcPr>
          <w:p w14:paraId="0366EAE9" w14:textId="77777777" w:rsidR="00B46EEC" w:rsidRDefault="00B46EEC" w:rsidP="00041FD4">
            <w:pPr>
              <w:rPr>
                <w:rFonts w:cs="Arial"/>
                <w:szCs w:val="20"/>
              </w:rPr>
            </w:pPr>
            <w:r>
              <w:rPr>
                <w:rFonts w:cs="Arial"/>
                <w:szCs w:val="20"/>
              </w:rPr>
              <w:t>Added check for open source library licenses</w:t>
            </w:r>
            <w:r w:rsidR="00802EB5">
              <w:rPr>
                <w:rFonts w:cs="Arial"/>
                <w:szCs w:val="20"/>
              </w:rPr>
              <w:t xml:space="preserve"> and place to insert hash string</w:t>
            </w:r>
          </w:p>
        </w:tc>
      </w:tr>
    </w:tbl>
    <w:p w14:paraId="492259C7" w14:textId="77777777" w:rsidR="00BE4698" w:rsidRPr="00C3341C" w:rsidRDefault="00BE4698" w:rsidP="00BE4698">
      <w:pPr>
        <w:ind w:left="720"/>
        <w:rPr>
          <w:rFonts w:cs="Arial"/>
          <w:szCs w:val="20"/>
        </w:rPr>
      </w:pPr>
    </w:p>
    <w:p w14:paraId="45DB0E9E" w14:textId="77777777" w:rsidR="009217EA" w:rsidRPr="00807239" w:rsidRDefault="009217EA" w:rsidP="00807239">
      <w:pPr>
        <w:rPr>
          <w:sz w:val="24"/>
          <w:szCs w:val="24"/>
        </w:rPr>
      </w:pPr>
    </w:p>
    <w:sectPr w:rsidR="009217EA" w:rsidRPr="0080723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14F8" w14:textId="77777777" w:rsidR="005D46EC" w:rsidRDefault="005D46EC" w:rsidP="00FA15C4">
      <w:pPr>
        <w:spacing w:after="0" w:line="240" w:lineRule="auto"/>
      </w:pPr>
      <w:r>
        <w:separator/>
      </w:r>
    </w:p>
  </w:endnote>
  <w:endnote w:type="continuationSeparator" w:id="0">
    <w:p w14:paraId="556351A3" w14:textId="77777777" w:rsidR="005D46EC" w:rsidRDefault="005D46EC" w:rsidP="00FA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35D7" w14:textId="77777777" w:rsidR="00FA15C4" w:rsidRDefault="00FA15C4">
    <w:pPr>
      <w:pStyle w:val="Footer"/>
    </w:pPr>
    <w:r>
      <w:t>Checklist V1.0</w:t>
    </w:r>
    <w:r w:rsidR="00B46EEC">
      <w:t>3</w:t>
    </w:r>
    <w:r>
      <w:tab/>
    </w:r>
    <w:r>
      <w:tab/>
      <w:t xml:space="preserve">Page </w:t>
    </w:r>
    <w:r>
      <w:fldChar w:fldCharType="begin"/>
    </w:r>
    <w:r>
      <w:instrText xml:space="preserve"> PAGE   \* MERGEFORMAT </w:instrText>
    </w:r>
    <w:r>
      <w:fldChar w:fldCharType="separate"/>
    </w:r>
    <w:r w:rsidR="00DA423B">
      <w:rPr>
        <w:noProof/>
      </w:rPr>
      <w:t>1</w:t>
    </w:r>
    <w:r>
      <w:fldChar w:fldCharType="end"/>
    </w:r>
    <w:r>
      <w:t xml:space="preserve"> of </w:t>
    </w:r>
    <w:fldSimple w:instr=" NUMPAGES   \* MERGEFORMAT ">
      <w:r w:rsidR="00DA423B">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3E14D" w14:textId="77777777" w:rsidR="005D46EC" w:rsidRDefault="005D46EC" w:rsidP="00FA15C4">
      <w:pPr>
        <w:spacing w:after="0" w:line="240" w:lineRule="auto"/>
      </w:pPr>
      <w:r>
        <w:separator/>
      </w:r>
    </w:p>
  </w:footnote>
  <w:footnote w:type="continuationSeparator" w:id="0">
    <w:p w14:paraId="170475B2" w14:textId="77777777" w:rsidR="005D46EC" w:rsidRDefault="005D46EC" w:rsidP="00FA1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AFBE" w14:textId="77777777" w:rsidR="00FA15C4" w:rsidRDefault="00FA15C4" w:rsidP="00FA15C4">
    <w:pPr>
      <w:pStyle w:val="Header"/>
      <w:jc w:val="right"/>
    </w:pPr>
    <w:r w:rsidRPr="00FA15C4">
      <w:rPr>
        <w:noProof/>
      </w:rPr>
      <w:drawing>
        <wp:anchor distT="0" distB="0" distL="114300" distR="114300" simplePos="0" relativeHeight="251658240" behindDoc="0" locked="0" layoutInCell="1" allowOverlap="1" wp14:anchorId="0BDB46B2" wp14:editId="0BDB46B3">
          <wp:simplePos x="0" y="0"/>
          <wp:positionH relativeFrom="column">
            <wp:posOffset>3672895</wp:posOffset>
          </wp:positionH>
          <wp:positionV relativeFrom="paragraph">
            <wp:posOffset>-290388</wp:posOffset>
          </wp:positionV>
          <wp:extent cx="5413248" cy="777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3248" cy="7772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4AFD"/>
    <w:multiLevelType w:val="hybridMultilevel"/>
    <w:tmpl w:val="5F92F6B8"/>
    <w:lvl w:ilvl="0" w:tplc="727A1774">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1B4C97"/>
    <w:multiLevelType w:val="hybridMultilevel"/>
    <w:tmpl w:val="0A4C8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45848"/>
    <w:multiLevelType w:val="hybridMultilevel"/>
    <w:tmpl w:val="4E627EB4"/>
    <w:lvl w:ilvl="0" w:tplc="2B9C700C">
      <w:start w:val="1"/>
      <w:numFmt w:val="decimal"/>
      <w:lvlText w:val="%1."/>
      <w:lvlJc w:val="left"/>
      <w:pPr>
        <w:ind w:left="720" w:hanging="360"/>
      </w:pPr>
      <w:rPr>
        <w:rFonts w:ascii="Calibri" w:eastAsia="Times New Roman" w:hAnsi="Calibri" w:cs="Times New Roman" w:hint="default"/>
        <w:color w:val="auto"/>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6BA"/>
    <w:rsid w:val="000445D9"/>
    <w:rsid w:val="0008474B"/>
    <w:rsid w:val="000F32BB"/>
    <w:rsid w:val="001A0A16"/>
    <w:rsid w:val="002522BC"/>
    <w:rsid w:val="002836BA"/>
    <w:rsid w:val="002D67B5"/>
    <w:rsid w:val="00395072"/>
    <w:rsid w:val="004023F5"/>
    <w:rsid w:val="00407EFE"/>
    <w:rsid w:val="00423ABA"/>
    <w:rsid w:val="00431D3A"/>
    <w:rsid w:val="004A1821"/>
    <w:rsid w:val="004D299C"/>
    <w:rsid w:val="004D591C"/>
    <w:rsid w:val="005926B4"/>
    <w:rsid w:val="005B2480"/>
    <w:rsid w:val="005D46EC"/>
    <w:rsid w:val="006C6989"/>
    <w:rsid w:val="006F3A69"/>
    <w:rsid w:val="007210D2"/>
    <w:rsid w:val="00732337"/>
    <w:rsid w:val="007A19F1"/>
    <w:rsid w:val="007C1E01"/>
    <w:rsid w:val="00802EB5"/>
    <w:rsid w:val="00807239"/>
    <w:rsid w:val="00832EC1"/>
    <w:rsid w:val="00847364"/>
    <w:rsid w:val="008663BF"/>
    <w:rsid w:val="00866807"/>
    <w:rsid w:val="008D0094"/>
    <w:rsid w:val="00916D9D"/>
    <w:rsid w:val="009217EA"/>
    <w:rsid w:val="009275DB"/>
    <w:rsid w:val="00994879"/>
    <w:rsid w:val="00A02200"/>
    <w:rsid w:val="00A16DC7"/>
    <w:rsid w:val="00A176CE"/>
    <w:rsid w:val="00A17FA5"/>
    <w:rsid w:val="00AC621D"/>
    <w:rsid w:val="00AD646B"/>
    <w:rsid w:val="00B30857"/>
    <w:rsid w:val="00B46EEC"/>
    <w:rsid w:val="00BA44F7"/>
    <w:rsid w:val="00BA5DED"/>
    <w:rsid w:val="00BD0637"/>
    <w:rsid w:val="00BE4698"/>
    <w:rsid w:val="00C84D58"/>
    <w:rsid w:val="00CB59FC"/>
    <w:rsid w:val="00CB6E56"/>
    <w:rsid w:val="00CD7D24"/>
    <w:rsid w:val="00CE1BD5"/>
    <w:rsid w:val="00D5709E"/>
    <w:rsid w:val="00D83E9D"/>
    <w:rsid w:val="00D9730B"/>
    <w:rsid w:val="00DA423B"/>
    <w:rsid w:val="00DB1944"/>
    <w:rsid w:val="00DB6B78"/>
    <w:rsid w:val="00E17D5B"/>
    <w:rsid w:val="00ED15D9"/>
    <w:rsid w:val="00EE184B"/>
    <w:rsid w:val="00F270BE"/>
    <w:rsid w:val="00F45D72"/>
    <w:rsid w:val="00FA15C4"/>
    <w:rsid w:val="00FC64FE"/>
    <w:rsid w:val="00FE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32AF1"/>
  <w15:docId w15:val="{EFBB2EEE-9FDB-4B70-AD46-B0339FF3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5D9"/>
    <w:rPr>
      <w:rFonts w:ascii="Tahoma" w:hAnsi="Tahoma" w:cs="Tahoma"/>
      <w:sz w:val="16"/>
      <w:szCs w:val="16"/>
    </w:rPr>
  </w:style>
  <w:style w:type="paragraph" w:styleId="ListParagraph">
    <w:name w:val="List Paragraph"/>
    <w:basedOn w:val="Normal"/>
    <w:uiPriority w:val="34"/>
    <w:qFormat/>
    <w:rsid w:val="009217EA"/>
    <w:pPr>
      <w:ind w:left="720"/>
      <w:contextualSpacing/>
    </w:pPr>
  </w:style>
  <w:style w:type="character" w:styleId="CommentReference">
    <w:name w:val="annotation reference"/>
    <w:basedOn w:val="DefaultParagraphFont"/>
    <w:uiPriority w:val="99"/>
    <w:semiHidden/>
    <w:unhideWhenUsed/>
    <w:rsid w:val="00423ABA"/>
    <w:rPr>
      <w:sz w:val="16"/>
      <w:szCs w:val="16"/>
    </w:rPr>
  </w:style>
  <w:style w:type="paragraph" w:styleId="CommentText">
    <w:name w:val="annotation text"/>
    <w:basedOn w:val="Normal"/>
    <w:link w:val="CommentTextChar"/>
    <w:uiPriority w:val="99"/>
    <w:semiHidden/>
    <w:unhideWhenUsed/>
    <w:rsid w:val="00423ABA"/>
    <w:pPr>
      <w:spacing w:line="240" w:lineRule="auto"/>
    </w:pPr>
    <w:rPr>
      <w:sz w:val="20"/>
      <w:szCs w:val="20"/>
    </w:rPr>
  </w:style>
  <w:style w:type="character" w:customStyle="1" w:styleId="CommentTextChar">
    <w:name w:val="Comment Text Char"/>
    <w:basedOn w:val="DefaultParagraphFont"/>
    <w:link w:val="CommentText"/>
    <w:uiPriority w:val="99"/>
    <w:semiHidden/>
    <w:rsid w:val="00423ABA"/>
  </w:style>
  <w:style w:type="paragraph" w:styleId="CommentSubject">
    <w:name w:val="annotation subject"/>
    <w:basedOn w:val="CommentText"/>
    <w:next w:val="CommentText"/>
    <w:link w:val="CommentSubjectChar"/>
    <w:uiPriority w:val="99"/>
    <w:semiHidden/>
    <w:unhideWhenUsed/>
    <w:rsid w:val="00423ABA"/>
    <w:rPr>
      <w:b/>
      <w:bCs/>
    </w:rPr>
  </w:style>
  <w:style w:type="character" w:customStyle="1" w:styleId="CommentSubjectChar">
    <w:name w:val="Comment Subject Char"/>
    <w:basedOn w:val="CommentTextChar"/>
    <w:link w:val="CommentSubject"/>
    <w:uiPriority w:val="99"/>
    <w:semiHidden/>
    <w:rsid w:val="00423ABA"/>
    <w:rPr>
      <w:b/>
      <w:bCs/>
    </w:rPr>
  </w:style>
  <w:style w:type="character" w:styleId="Hyperlink">
    <w:name w:val="Hyperlink"/>
    <w:basedOn w:val="DefaultParagraphFont"/>
    <w:uiPriority w:val="99"/>
    <w:unhideWhenUsed/>
    <w:rsid w:val="00ED15D9"/>
    <w:rPr>
      <w:color w:val="0000FF" w:themeColor="hyperlink"/>
      <w:u w:val="single"/>
    </w:rPr>
  </w:style>
  <w:style w:type="paragraph" w:styleId="Header">
    <w:name w:val="header"/>
    <w:basedOn w:val="Normal"/>
    <w:link w:val="HeaderChar"/>
    <w:uiPriority w:val="99"/>
    <w:unhideWhenUsed/>
    <w:rsid w:val="00FA1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5C4"/>
    <w:rPr>
      <w:sz w:val="22"/>
      <w:szCs w:val="22"/>
    </w:rPr>
  </w:style>
  <w:style w:type="paragraph" w:styleId="Footer">
    <w:name w:val="footer"/>
    <w:basedOn w:val="Normal"/>
    <w:link w:val="FooterChar"/>
    <w:uiPriority w:val="99"/>
    <w:unhideWhenUsed/>
    <w:rsid w:val="00FA1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5C4"/>
    <w:rPr>
      <w:sz w:val="22"/>
      <w:szCs w:val="22"/>
    </w:rPr>
  </w:style>
  <w:style w:type="table" w:styleId="TableGrid">
    <w:name w:val="Table Grid"/>
    <w:basedOn w:val="TableNormal"/>
    <w:uiPriority w:val="59"/>
    <w:rsid w:val="00B46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9577">
      <w:bodyDiv w:val="1"/>
      <w:marLeft w:val="0"/>
      <w:marRight w:val="0"/>
      <w:marTop w:val="0"/>
      <w:marBottom w:val="0"/>
      <w:divBdr>
        <w:top w:val="none" w:sz="0" w:space="0" w:color="auto"/>
        <w:left w:val="none" w:sz="0" w:space="0" w:color="auto"/>
        <w:bottom w:val="none" w:sz="0" w:space="0" w:color="auto"/>
        <w:right w:val="none" w:sz="0" w:space="0" w:color="auto"/>
      </w:divBdr>
    </w:div>
    <w:div w:id="363093297">
      <w:bodyDiv w:val="1"/>
      <w:marLeft w:val="0"/>
      <w:marRight w:val="0"/>
      <w:marTop w:val="0"/>
      <w:marBottom w:val="0"/>
      <w:divBdr>
        <w:top w:val="none" w:sz="0" w:space="0" w:color="auto"/>
        <w:left w:val="none" w:sz="0" w:space="0" w:color="auto"/>
        <w:bottom w:val="none" w:sz="0" w:space="0" w:color="auto"/>
        <w:right w:val="none" w:sz="0" w:space="0" w:color="auto"/>
      </w:divBdr>
    </w:div>
    <w:div w:id="453601837">
      <w:bodyDiv w:val="1"/>
      <w:marLeft w:val="0"/>
      <w:marRight w:val="0"/>
      <w:marTop w:val="0"/>
      <w:marBottom w:val="0"/>
      <w:divBdr>
        <w:top w:val="none" w:sz="0" w:space="0" w:color="auto"/>
        <w:left w:val="none" w:sz="0" w:space="0" w:color="auto"/>
        <w:bottom w:val="none" w:sz="0" w:space="0" w:color="auto"/>
        <w:right w:val="none" w:sz="0" w:space="0" w:color="auto"/>
      </w:divBdr>
    </w:div>
    <w:div w:id="212935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itehouse.gov/blog/2016/03/09/leveraging-american-ingenuity-through-reusable-and-open-source-softwar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593544c-8bc9-488a-9957-4d59a7b3d015">H7Y3HRZFT5U6-940377444-5</_dlc_DocId>
    <_dlc_DocIdUrl xmlns="c593544c-8bc9-488a-9957-4d59a7b3d015">
      <Url>http://sharepoint.fda.gov/orgs/CBERIMCC/PUBLIC/_layouts/DocIdRedir.aspx?ID=H7Y3HRZFT5U6-940377444-5</Url>
      <Description>H7Y3HRZFT5U6-940377444-5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7B56889A41314B8B5305157365E0DE" ma:contentTypeVersion="0" ma:contentTypeDescription="Create a new document." ma:contentTypeScope="" ma:versionID="008accbe0a8c4225048a5d3048be0e1e">
  <xsd:schema xmlns:xsd="http://www.w3.org/2001/XMLSchema" xmlns:xs="http://www.w3.org/2001/XMLSchema" xmlns:p="http://schemas.microsoft.com/office/2006/metadata/properties" xmlns:ns2="c593544c-8bc9-488a-9957-4d59a7b3d015" targetNamespace="http://schemas.microsoft.com/office/2006/metadata/properties" ma:root="true" ma:fieldsID="f735efe3037c15fe5e7164caebe31d49" ns2:_="">
    <xsd:import namespace="c593544c-8bc9-488a-9957-4d59a7b3d01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544c-8bc9-488a-9957-4d59a7b3d0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7E24F5C-28BE-4C14-AFC7-4199AAAECA5D}">
  <ds:schemaRefs>
    <ds:schemaRef ds:uri="http://schemas.microsoft.com/office/2006/metadata/properties"/>
    <ds:schemaRef ds:uri="http://schemas.microsoft.com/office/infopath/2007/PartnerControls"/>
    <ds:schemaRef ds:uri="c593544c-8bc9-488a-9957-4d59a7b3d015"/>
  </ds:schemaRefs>
</ds:datastoreItem>
</file>

<file path=customXml/itemProps2.xml><?xml version="1.0" encoding="utf-8"?>
<ds:datastoreItem xmlns:ds="http://schemas.openxmlformats.org/officeDocument/2006/customXml" ds:itemID="{7E618CAA-E8E0-4E6B-95A3-36AA46FDF7E0}">
  <ds:schemaRefs>
    <ds:schemaRef ds:uri="http://schemas.microsoft.com/sharepoint/v3/contenttype/forms"/>
  </ds:schemaRefs>
</ds:datastoreItem>
</file>

<file path=customXml/itemProps3.xml><?xml version="1.0" encoding="utf-8"?>
<ds:datastoreItem xmlns:ds="http://schemas.openxmlformats.org/officeDocument/2006/customXml" ds:itemID="{D73BFD51-D2D2-45AC-872A-930D54B8C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544c-8bc9-488a-9957-4d59a7b3d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C874ED-D822-44A5-A758-6C77C06F431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Walderhaug, Mark O</dc:creator>
  <cp:lastModifiedBy>Doug Billings</cp:lastModifiedBy>
  <cp:revision>11</cp:revision>
  <dcterms:created xsi:type="dcterms:W3CDTF">2019-09-27T20:11:00Z</dcterms:created>
  <dcterms:modified xsi:type="dcterms:W3CDTF">2021-08-31T17:53:00Z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0x010100307B56889A41314B8B5305157365E0DE</vt:lpwstr>
  </property>
  <property fmtid="{D5CDD505-2E9C-101B-9397-08002B2CF9AE}" pid="3" name="_dlc_DocIdItemGuid">
    <vt:lpwstr>c7af6058-36dd-4d09-afff-f0f13018949b</vt:lpwstr>
  </property>
</Properties>
</file>