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CF29" w14:textId="5125AF70" w:rsidR="00ED2467" w:rsidRDefault="5B14E074" w:rsidP="73D1AE19">
      <w:pPr>
        <w:rPr>
          <w:rFonts w:ascii="Arial" w:eastAsia="Arial" w:hAnsi="Arial" w:cs="Arial"/>
          <w:sz w:val="32"/>
          <w:szCs w:val="32"/>
        </w:rPr>
      </w:pPr>
      <w:r w:rsidRPr="73D1AE19">
        <w:rPr>
          <w:sz w:val="32"/>
          <w:szCs w:val="32"/>
        </w:rPr>
        <w:t>Example: Revision level history (per FDA guidance)</w:t>
      </w:r>
    </w:p>
    <w:p w14:paraId="01199D59" w14:textId="05AF29B6" w:rsidR="00ED2467" w:rsidRDefault="5B14E074" w:rsidP="73D1AE19">
      <w:pPr>
        <w:spacing w:before="120" w:after="120"/>
        <w:rPr>
          <w:rFonts w:ascii="Arial" w:eastAsia="Arial" w:hAnsi="Arial" w:cs="Arial"/>
        </w:rPr>
      </w:pPr>
      <w:r w:rsidRPr="73D1AE19">
        <w:rPr>
          <w:rFonts w:ascii="Arial" w:eastAsia="Arial" w:hAnsi="Arial" w:cs="Arial"/>
        </w:rPr>
        <w:t>FDA’s software guidance describes a “Revision Level History” as a line‑item list summarizing major changes with version, date, and description. A practical version:</w:t>
      </w:r>
    </w:p>
    <w:tbl>
      <w:tblPr>
        <w:tblW w:w="11334" w:type="dxa"/>
        <w:tblInd w:w="-885" w:type="dxa"/>
        <w:tblLook w:val="06A0" w:firstRow="1" w:lastRow="0" w:firstColumn="1" w:lastColumn="0" w:noHBand="1" w:noVBand="1"/>
        <w:tblPrChange w:id="0" w:author="Colin Taylor" w:date="2026-01-22T18:37:00Z">
          <w:tblPr>
            <w:tblW w:w="0" w:type="auto"/>
            <w:tblInd w:w="-885" w:type="dxa"/>
            <w:tblLook w:val="06A0" w:firstRow="1" w:lastRow="0" w:firstColumn="1" w:lastColumn="0" w:noHBand="1" w:noVBand="1"/>
          </w:tblPr>
        </w:tblPrChange>
      </w:tblPr>
      <w:tblGrid>
        <w:gridCol w:w="1260"/>
        <w:gridCol w:w="1494"/>
        <w:gridCol w:w="8580"/>
        <w:tblGridChange w:id="1">
          <w:tblGrid>
            <w:gridCol w:w="1260"/>
            <w:gridCol w:w="1494"/>
            <w:gridCol w:w="1671"/>
            <w:gridCol w:w="1260"/>
            <w:gridCol w:w="1494"/>
            <w:gridCol w:w="4155"/>
            <w:gridCol w:w="4427"/>
          </w:tblGrid>
        </w:tblGridChange>
      </w:tblGrid>
      <w:tr w:rsidR="73D1AE19" w14:paraId="17A8F95E" w14:textId="77777777" w:rsidTr="4931D7C7">
        <w:trPr>
          <w:trHeight w:val="300"/>
          <w:trPrChange w:id="2" w:author="Colin Taylor" w:date="2026-01-22T18:37:00Z">
            <w:trPr>
              <w:gridBefore w:val="3"/>
              <w:trHeight w:val="300"/>
            </w:trPr>
          </w:trPrChange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3" w:author="Colin Taylor" w:date="2026-01-22T18:37:00Z">
              <w:tcPr>
                <w:tcW w:w="1260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shd w:val="clear" w:color="auto" w:fill="F2F2F2" w:themeFill="background1" w:themeFillShade="F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0B9B78D3" w14:textId="0CEDB3FD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Versio</w:t>
            </w:r>
            <w:r w:rsidR="3290BD3D" w:rsidRPr="73D1AE1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4" w:author="Colin Taylor" w:date="2026-01-22T18:37:00Z">
              <w:tcPr>
                <w:tcW w:w="1494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shd w:val="clear" w:color="auto" w:fill="F2F2F2" w:themeFill="background1" w:themeFillShade="F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7F956909" w14:textId="1DC6DDF9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5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5" w:author="Colin Taylor" w:date="2026-01-22T18:37:00Z">
              <w:tcPr>
                <w:tcW w:w="8582" w:type="dxa"/>
                <w:gridSpan w:val="2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shd w:val="clear" w:color="auto" w:fill="F2F2F2" w:themeFill="background1" w:themeFillShade="F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1615ECD8" w14:textId="034ED70C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Description of change</w:t>
            </w:r>
          </w:p>
        </w:tc>
      </w:tr>
      <w:tr w:rsidR="73D1AE19" w14:paraId="75C105DA" w14:textId="77777777" w:rsidTr="4931D7C7">
        <w:trPr>
          <w:trHeight w:val="300"/>
          <w:trPrChange w:id="6" w:author="Colin Taylor" w:date="2026-01-22T18:37:00Z">
            <w:trPr>
              <w:gridBefore w:val="3"/>
              <w:trHeight w:val="300"/>
            </w:trPr>
          </w:trPrChange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7" w:author="Colin Taylor" w:date="2026-01-22T18:37:00Z">
              <w:tcPr>
                <w:tcW w:w="1260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62099558" w14:textId="269878CC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0.9.0</w:t>
            </w:r>
          </w:p>
        </w:tc>
        <w:tc>
          <w:tcPr>
            <w:tcW w:w="14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8" w:author="Colin Taylor" w:date="2026-01-22T18:37:00Z">
              <w:tcPr>
                <w:tcW w:w="1494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35A49466" w14:textId="21C2EE84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2025-11-10</w:t>
            </w:r>
          </w:p>
        </w:tc>
        <w:tc>
          <w:tcPr>
            <w:tcW w:w="85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9" w:author="Colin Taylor" w:date="2026-01-22T18:37:00Z">
              <w:tcPr>
                <w:tcW w:w="8582" w:type="dxa"/>
                <w:gridSpan w:val="2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6839CC07" w14:textId="03E46AFD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 xml:space="preserve">Prototype with core algorithm; not released to market. </w:t>
            </w:r>
          </w:p>
        </w:tc>
      </w:tr>
      <w:tr w:rsidR="73D1AE19" w14:paraId="289E86AD" w14:textId="77777777" w:rsidTr="4931D7C7">
        <w:trPr>
          <w:trHeight w:val="300"/>
          <w:trPrChange w:id="10" w:author="Colin Taylor" w:date="2026-01-22T18:37:00Z">
            <w:trPr>
              <w:gridBefore w:val="3"/>
              <w:trHeight w:val="300"/>
            </w:trPr>
          </w:trPrChange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1" w:author="Colin Taylor" w:date="2026-01-22T18:37:00Z">
              <w:tcPr>
                <w:tcW w:w="1260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6A038A07" w14:textId="3C02D201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1.0.0</w:t>
            </w:r>
          </w:p>
        </w:tc>
        <w:tc>
          <w:tcPr>
            <w:tcW w:w="14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2" w:author="Colin Taylor" w:date="2026-01-22T18:37:00Z">
              <w:tcPr>
                <w:tcW w:w="1494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1AD27EE3" w14:textId="43EDBF00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2026-03-01</w:t>
            </w:r>
          </w:p>
        </w:tc>
        <w:tc>
          <w:tcPr>
            <w:tcW w:w="85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3" w:author="Colin Taylor" w:date="2026-01-22T18:37:00Z">
              <w:tcPr>
                <w:tcW w:w="8582" w:type="dxa"/>
                <w:gridSpan w:val="2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1A2D4354" w14:textId="44B7DBC6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 xml:space="preserve">First commercial release; features A, B, C; validated. </w:t>
            </w:r>
          </w:p>
        </w:tc>
      </w:tr>
      <w:tr w:rsidR="73D1AE19" w14:paraId="6CD4628B" w14:textId="77777777" w:rsidTr="4931D7C7">
        <w:trPr>
          <w:trHeight w:val="300"/>
          <w:trPrChange w:id="14" w:author="Colin Taylor" w:date="2026-01-22T18:37:00Z">
            <w:trPr>
              <w:gridBefore w:val="3"/>
              <w:trHeight w:val="300"/>
            </w:trPr>
          </w:trPrChange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5" w:author="Colin Taylor" w:date="2026-01-22T18:37:00Z">
              <w:tcPr>
                <w:tcW w:w="1260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0B4EC2E5" w14:textId="0B517119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1.0.1</w:t>
            </w:r>
          </w:p>
        </w:tc>
        <w:tc>
          <w:tcPr>
            <w:tcW w:w="14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6" w:author="Colin Taylor" w:date="2026-01-22T18:37:00Z">
              <w:tcPr>
                <w:tcW w:w="1494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1E61F655" w14:textId="7387E69F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2026-06-15</w:t>
            </w:r>
          </w:p>
        </w:tc>
        <w:tc>
          <w:tcPr>
            <w:tcW w:w="85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7" w:author="Colin Taylor" w:date="2026-01-22T18:37:00Z">
              <w:tcPr>
                <w:tcW w:w="8582" w:type="dxa"/>
                <w:gridSpan w:val="2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0E231102" w14:textId="366A9738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 xml:space="preserve">Fixed defects #123, #145; no functional changes. </w:t>
            </w:r>
          </w:p>
        </w:tc>
      </w:tr>
      <w:tr w:rsidR="73D1AE19" w14:paraId="1BA5AB2B" w14:textId="77777777" w:rsidTr="4931D7C7">
        <w:trPr>
          <w:trHeight w:val="300"/>
          <w:trPrChange w:id="18" w:author="Colin Taylor" w:date="2026-01-22T18:37:00Z">
            <w:trPr>
              <w:gridBefore w:val="3"/>
              <w:trHeight w:val="300"/>
            </w:trPr>
          </w:trPrChange>
        </w:trPr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19" w:author="Colin Taylor" w:date="2026-01-22T18:37:00Z">
              <w:tcPr>
                <w:tcW w:w="1260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0EBDD846" w14:textId="3FDFEC3E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1.1.0</w:t>
            </w:r>
          </w:p>
        </w:tc>
        <w:tc>
          <w:tcPr>
            <w:tcW w:w="14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20" w:author="Colin Taylor" w:date="2026-01-22T18:37:00Z">
              <w:tcPr>
                <w:tcW w:w="1494" w:type="dxa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1D4546E8" w14:textId="23BE5EA6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>2026-09-30</w:t>
            </w:r>
          </w:p>
        </w:tc>
        <w:tc>
          <w:tcPr>
            <w:tcW w:w="85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tcPrChange w:id="21" w:author="Colin Taylor" w:date="2026-01-22T18:37:00Z">
              <w:tcPr>
                <w:tcW w:w="8582" w:type="dxa"/>
                <w:gridSpan w:val="2"/>
                <w:tcBorders>
                  <w:top w:val="single" w:sz="6" w:space="0" w:color="DDDDDD"/>
                  <w:left w:val="single" w:sz="6" w:space="0" w:color="DDDDDD"/>
                  <w:bottom w:val="single" w:sz="6" w:space="0" w:color="DDDDDD"/>
                  <w:right w:val="single" w:sz="6" w:space="0" w:color="DDDDDD"/>
                </w:tcBorders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</w:tcPrChange>
          </w:tcPr>
          <w:p w14:paraId="400C7F01" w14:textId="5B074A0F" w:rsidR="73D1AE19" w:rsidRDefault="73D1AE19" w:rsidP="73D1AE19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73D1AE19">
              <w:rPr>
                <w:rFonts w:ascii="Arial" w:eastAsia="Arial" w:hAnsi="Arial" w:cs="Arial"/>
                <w:sz w:val="18"/>
                <w:szCs w:val="18"/>
              </w:rPr>
              <w:t xml:space="preserve">Added feature D; updated risk controls and regression tests. </w:t>
            </w:r>
          </w:p>
        </w:tc>
      </w:tr>
    </w:tbl>
    <w:p w14:paraId="2CC6B2CC" w14:textId="68EEE678" w:rsidR="00ED2467" w:rsidRDefault="00ED2467" w:rsidP="73D1AE19">
      <w:pPr>
        <w:spacing w:after="0"/>
      </w:pPr>
    </w:p>
    <w:p w14:paraId="07FFDF5E" w14:textId="193A4B1D" w:rsidR="00ED2467" w:rsidRDefault="2D6EA6DE" w:rsidP="73D1AE19">
      <w:pPr>
        <w:spacing w:after="0"/>
        <w:rPr>
          <w:sz w:val="32"/>
          <w:szCs w:val="32"/>
        </w:rPr>
      </w:pPr>
      <w:r w:rsidRPr="73D1AE19">
        <w:rPr>
          <w:sz w:val="32"/>
          <w:szCs w:val="32"/>
        </w:rPr>
        <w:t xml:space="preserve">Example: </w:t>
      </w:r>
      <w:r w:rsidR="66CF2460" w:rsidRPr="73D1AE19">
        <w:rPr>
          <w:sz w:val="32"/>
          <w:szCs w:val="32"/>
        </w:rPr>
        <w:t xml:space="preserve">SDLC </w:t>
      </w:r>
      <w:r w:rsidR="5AA5DFAF" w:rsidRPr="73D1AE19">
        <w:rPr>
          <w:sz w:val="32"/>
          <w:szCs w:val="32"/>
        </w:rPr>
        <w:t xml:space="preserve">Documentation </w:t>
      </w:r>
      <w:r w:rsidR="66CF2460" w:rsidRPr="73D1AE19">
        <w:rPr>
          <w:sz w:val="32"/>
          <w:szCs w:val="32"/>
        </w:rPr>
        <w:t>Traceability matrix: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07"/>
        <w:gridCol w:w="912"/>
        <w:gridCol w:w="1217"/>
        <w:gridCol w:w="763"/>
        <w:gridCol w:w="774"/>
        <w:gridCol w:w="709"/>
        <w:gridCol w:w="854"/>
        <w:gridCol w:w="2774"/>
      </w:tblGrid>
      <w:tr w:rsidR="73D1AE19" w14:paraId="772761DE" w14:textId="77777777" w:rsidTr="73D1AE19">
        <w:trPr>
          <w:trHeight w:val="300"/>
        </w:trPr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96D26" w14:textId="2EDF3944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Software version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16BD8" w14:textId="532C3493" w:rsidR="73D1AE19" w:rsidRDefault="73D1AE19" w:rsidP="73D1AE19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Release type</w:t>
            </w:r>
          </w:p>
        </w:tc>
        <w:tc>
          <w:tcPr>
            <w:tcW w:w="13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0E423" w14:textId="40A693D8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Release date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30607" w14:textId="0CE17D99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SWD doc / rev</w:t>
            </w:r>
          </w:p>
        </w:tc>
        <w:tc>
          <w:tcPr>
            <w:tcW w:w="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74345" w14:textId="33D50F41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SDD doc / rev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E4E5F" w14:textId="70400A2A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Risk file / rev</w:t>
            </w:r>
          </w:p>
        </w:tc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44A36" w14:textId="324CC488" w:rsidR="564EC736" w:rsidRDefault="564EC736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V&amp;V </w:t>
            </w:r>
            <w:r w:rsidR="73D1AE19"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Test report / rev</w:t>
            </w:r>
          </w:p>
        </w:tc>
        <w:tc>
          <w:tcPr>
            <w:tcW w:w="3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44F87" w14:textId="721B7A06" w:rsidR="73D1AE19" w:rsidRDefault="73D1AE19" w:rsidP="73D1AE19">
            <w:pP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Notes</w:t>
            </w:r>
          </w:p>
        </w:tc>
      </w:tr>
      <w:tr w:rsidR="73D1AE19" w14:paraId="5AAFD170" w14:textId="77777777" w:rsidTr="73D1AE19">
        <w:trPr>
          <w:trHeight w:val="300"/>
        </w:trPr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5A28" w14:textId="6010CD0F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v1.0.0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8F7BE" w14:textId="1E7FC5CD" w:rsidR="73D1AE19" w:rsidRDefault="73D1AE19" w:rsidP="73D1AE1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Major</w:t>
            </w:r>
          </w:p>
        </w:tc>
        <w:tc>
          <w:tcPr>
            <w:tcW w:w="13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7E904" w14:textId="7DE73BA7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2026-01-12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FF584" w14:textId="774BA322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SRS-001 / A</w:t>
            </w:r>
          </w:p>
        </w:tc>
        <w:tc>
          <w:tcPr>
            <w:tcW w:w="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E53AD" w14:textId="2D14C2B7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SDD-001 / A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13311" w14:textId="5224B66F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RM-001 / A</w:t>
            </w:r>
          </w:p>
        </w:tc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B4198" w14:textId="1E55106B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TR-001 / A</w:t>
            </w:r>
          </w:p>
        </w:tc>
        <w:tc>
          <w:tcPr>
            <w:tcW w:w="3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81D74" w14:textId="34639C41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 xml:space="preserve">Initial FDA‑cleared release. </w:t>
            </w:r>
          </w:p>
        </w:tc>
      </w:tr>
      <w:tr w:rsidR="73D1AE19" w14:paraId="5C52441F" w14:textId="77777777" w:rsidTr="73D1AE19">
        <w:trPr>
          <w:trHeight w:val="300"/>
        </w:trPr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D0F4C" w14:textId="48DC2086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v1.0.1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2FBDB" w14:textId="07A749C1" w:rsidR="73D1AE19" w:rsidRDefault="73D1AE19" w:rsidP="73D1AE1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Patch</w:t>
            </w:r>
          </w:p>
        </w:tc>
        <w:tc>
          <w:tcPr>
            <w:tcW w:w="13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97BD2" w14:textId="08CF3B90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2026-02-XX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B7970" w14:textId="28C4C47C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SRS-001 / A</w:t>
            </w:r>
          </w:p>
        </w:tc>
        <w:tc>
          <w:tcPr>
            <w:tcW w:w="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3CF62" w14:textId="7D24ABAE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SDD-001 / A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EA4B4" w14:textId="75B1A9B6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RM-001 / A</w:t>
            </w:r>
          </w:p>
        </w:tc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F0AF7" w14:textId="6F5C3900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TR-002 / B</w:t>
            </w:r>
          </w:p>
        </w:tc>
        <w:tc>
          <w:tcPr>
            <w:tcW w:w="3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F9395" w14:textId="31A57980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 xml:space="preserve">Minor bug fixes, no new risks, no new submission.  </w:t>
            </w:r>
          </w:p>
        </w:tc>
      </w:tr>
      <w:tr w:rsidR="73D1AE19" w14:paraId="5AF6E877" w14:textId="77777777" w:rsidTr="73D1AE19">
        <w:trPr>
          <w:trHeight w:val="300"/>
        </w:trPr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04DB7" w14:textId="40878A38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v1.1.0</w:t>
            </w:r>
          </w:p>
        </w:tc>
        <w:tc>
          <w:tcPr>
            <w:tcW w:w="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BB5DB" w14:textId="5B664FC4" w:rsidR="73D1AE19" w:rsidRDefault="73D1AE19" w:rsidP="73D1AE1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Minor</w:t>
            </w:r>
          </w:p>
        </w:tc>
        <w:tc>
          <w:tcPr>
            <w:tcW w:w="13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F1F01" w14:textId="55062688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2026-03-XX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0ACB3" w14:textId="77E99FF9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SRS-001 / B</w:t>
            </w:r>
          </w:p>
        </w:tc>
        <w:tc>
          <w:tcPr>
            <w:tcW w:w="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EF70B" w14:textId="04C6CA84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SDD-001 / B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2F289" w14:textId="13AFF386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RM-001 / B</w:t>
            </w:r>
          </w:p>
        </w:tc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FD408" w14:textId="0523DC2D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TR-003 / C</w:t>
            </w:r>
          </w:p>
        </w:tc>
        <w:tc>
          <w:tcPr>
            <w:tcW w:w="3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C7DCD" w14:textId="060380FF" w:rsidR="73D1AE19" w:rsidRDefault="73D1AE19" w:rsidP="73D1AE19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73D1AE19">
              <w:rPr>
                <w:rFonts w:ascii="Arial" w:eastAsia="Arial" w:hAnsi="Arial" w:cs="Arial"/>
                <w:sz w:val="16"/>
                <w:szCs w:val="16"/>
              </w:rPr>
              <w:t>New feature; risk controls updated; Could be 510(k) supplement submitted.</w:t>
            </w:r>
          </w:p>
        </w:tc>
      </w:tr>
    </w:tbl>
    <w:p w14:paraId="029CD7D4" w14:textId="30DA3B69" w:rsidR="00ED2467" w:rsidRDefault="00ED2467" w:rsidP="73D1AE19">
      <w:pPr>
        <w:spacing w:after="0"/>
        <w:rPr>
          <w:rFonts w:ascii="Arial" w:eastAsia="Arial" w:hAnsi="Arial" w:cs="Arial"/>
        </w:rPr>
      </w:pPr>
    </w:p>
    <w:p w14:paraId="280DDE65" w14:textId="5C77D634" w:rsidR="00ED2467" w:rsidRDefault="47B0DA26" w:rsidP="73D1AE19">
      <w:pPr>
        <w:spacing w:after="0"/>
        <w:rPr>
          <w:rFonts w:ascii="Arial" w:eastAsia="Arial" w:hAnsi="Arial" w:cs="Arial"/>
        </w:rPr>
      </w:pPr>
      <w:r w:rsidRPr="73D1AE19">
        <w:rPr>
          <w:rFonts w:ascii="Arial" w:eastAsia="Arial" w:hAnsi="Arial" w:cs="Arial"/>
        </w:rPr>
        <w:t xml:space="preserve">Definition: </w:t>
      </w:r>
    </w:p>
    <w:p w14:paraId="581895CD" w14:textId="091271E8" w:rsidR="00ED2467" w:rsidRDefault="57F1C573" w:rsidP="73D1AE19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sz w:val="22"/>
          <w:szCs w:val="22"/>
        </w:rPr>
      </w:pPr>
      <w:r w:rsidRPr="73D1AE19">
        <w:rPr>
          <w:rFonts w:ascii="Arial" w:eastAsia="Arial" w:hAnsi="Arial" w:cs="Arial"/>
          <w:b/>
          <w:bCs/>
          <w:sz w:val="22"/>
          <w:szCs w:val="22"/>
        </w:rPr>
        <w:t>Major Releases</w:t>
      </w:r>
      <w:r w:rsidRPr="73D1AE19">
        <w:rPr>
          <w:rFonts w:ascii="Arial" w:eastAsia="Arial" w:hAnsi="Arial" w:cs="Arial"/>
          <w:sz w:val="22"/>
          <w:szCs w:val="22"/>
        </w:rPr>
        <w:t xml:space="preserve"> - Significant changes which will likely require another 510(k) submission.</w:t>
      </w:r>
    </w:p>
    <w:p w14:paraId="659CBC15" w14:textId="7FCBBDFA" w:rsidR="00ED2467" w:rsidRDefault="57F1C573" w:rsidP="73D1AE19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sz w:val="22"/>
          <w:szCs w:val="22"/>
        </w:rPr>
      </w:pPr>
      <w:r w:rsidRPr="73D1AE19">
        <w:rPr>
          <w:rFonts w:ascii="Arial" w:eastAsia="Arial" w:hAnsi="Arial" w:cs="Arial"/>
          <w:b/>
          <w:bCs/>
          <w:sz w:val="22"/>
          <w:szCs w:val="22"/>
        </w:rPr>
        <w:t>Minor Releases</w:t>
      </w:r>
      <w:r w:rsidRPr="73D1AE19">
        <w:rPr>
          <w:rFonts w:ascii="Arial" w:eastAsia="Arial" w:hAnsi="Arial" w:cs="Arial"/>
          <w:sz w:val="22"/>
          <w:szCs w:val="22"/>
        </w:rPr>
        <w:t xml:space="preserve"> - Non-significant changes/updates which will not likely require a 510(k).</w:t>
      </w:r>
    </w:p>
    <w:p w14:paraId="7EB6BF20" w14:textId="47B2E634" w:rsidR="00ED2467" w:rsidRDefault="57F1C573" w:rsidP="73D1AE19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sz w:val="22"/>
          <w:szCs w:val="22"/>
        </w:rPr>
      </w:pPr>
      <w:r w:rsidRPr="73D1AE19">
        <w:rPr>
          <w:rFonts w:ascii="Arial" w:eastAsia="Arial" w:hAnsi="Arial" w:cs="Arial"/>
          <w:b/>
          <w:bCs/>
          <w:sz w:val="22"/>
          <w:szCs w:val="22"/>
        </w:rPr>
        <w:t>Patch Releases</w:t>
      </w:r>
      <w:r w:rsidRPr="73D1AE19">
        <w:rPr>
          <w:rFonts w:ascii="Arial" w:eastAsia="Arial" w:hAnsi="Arial" w:cs="Arial"/>
          <w:sz w:val="22"/>
          <w:szCs w:val="22"/>
        </w:rPr>
        <w:t xml:space="preserve"> - Small releases typically meant to fix an urgent cybersecurity issue or bug. A Patch Release is not intended for releasing new features/functions.</w:t>
      </w:r>
    </w:p>
    <w:p w14:paraId="70181FAF" w14:textId="414A9828" w:rsidR="00ED2467" w:rsidRDefault="00ED2467" w:rsidP="73D1AE19">
      <w:pPr>
        <w:spacing w:after="0"/>
        <w:rPr>
          <w:rFonts w:ascii="Arial" w:eastAsia="Arial" w:hAnsi="Arial" w:cs="Arial"/>
          <w:sz w:val="22"/>
          <w:szCs w:val="22"/>
        </w:rPr>
      </w:pPr>
    </w:p>
    <w:p w14:paraId="40228D20" w14:textId="15BC3D25" w:rsidR="00ED2467" w:rsidRDefault="41724D4D" w:rsidP="73D1AE19">
      <w:pPr>
        <w:spacing w:after="0"/>
        <w:rPr>
          <w:rFonts w:ascii="Arial" w:eastAsia="Arial" w:hAnsi="Arial" w:cs="Arial"/>
        </w:rPr>
      </w:pPr>
      <w:r w:rsidRPr="73D1AE19">
        <w:rPr>
          <w:rFonts w:ascii="Arial" w:eastAsia="Arial" w:hAnsi="Arial" w:cs="Arial"/>
        </w:rPr>
        <w:t>SDD‑XXX, SWD‑XXX, SW‑DESC‑XXX, or similar, where:</w:t>
      </w:r>
    </w:p>
    <w:p w14:paraId="63F0C4B0" w14:textId="6F3B1656" w:rsidR="00ED2467" w:rsidRDefault="41724D4D" w:rsidP="73D1AE19">
      <w:pPr>
        <w:spacing w:before="240" w:after="240"/>
        <w:rPr>
          <w:rFonts w:ascii="Arial" w:eastAsia="Arial" w:hAnsi="Arial" w:cs="Arial"/>
        </w:rPr>
      </w:pPr>
      <w:r w:rsidRPr="73D1AE19">
        <w:rPr>
          <w:rFonts w:ascii="Arial" w:eastAsia="Arial" w:hAnsi="Arial" w:cs="Arial"/>
        </w:rPr>
        <w:t xml:space="preserve">A prefix reflects the document </w:t>
      </w:r>
      <w:r w:rsidRPr="73D1AE19">
        <w:rPr>
          <w:rFonts w:ascii="Arial" w:eastAsia="Arial" w:hAnsi="Arial" w:cs="Arial"/>
          <w:i/>
          <w:iCs/>
        </w:rPr>
        <w:t>type</w:t>
      </w:r>
      <w:r w:rsidRPr="73D1AE19">
        <w:rPr>
          <w:rFonts w:ascii="Arial" w:eastAsia="Arial" w:hAnsi="Arial" w:cs="Arial"/>
        </w:rPr>
        <w:t xml:space="preserve"> (e.g., Software Description/Design/Documentation).</w:t>
      </w:r>
      <w:r w:rsidR="51A90FD4" w:rsidRPr="73D1AE19">
        <w:rPr>
          <w:rFonts w:ascii="Arial" w:eastAsia="Arial" w:hAnsi="Arial" w:cs="Arial"/>
        </w:rPr>
        <w:t xml:space="preserve"> </w:t>
      </w:r>
      <w:r w:rsidRPr="73D1AE19">
        <w:rPr>
          <w:rFonts w:ascii="Arial" w:eastAsia="Arial" w:hAnsi="Arial" w:cs="Arial"/>
        </w:rPr>
        <w:t>A sequential number identifies the specific document (e.g., 001, 002 for different products or major variants)</w:t>
      </w:r>
    </w:p>
    <w:p w14:paraId="21D64F89" w14:textId="392BB135" w:rsidR="00ED2467" w:rsidRDefault="2530CE0E" w:rsidP="73D1AE19">
      <w:pPr>
        <w:spacing w:after="0"/>
        <w:rPr>
          <w:rFonts w:ascii="Helvetica" w:eastAsia="Helvetica" w:hAnsi="Helvetica" w:cs="Helvetica"/>
          <w:sz w:val="21"/>
          <w:szCs w:val="21"/>
        </w:rPr>
      </w:pPr>
      <w:r>
        <w:t xml:space="preserve">Reference: </w:t>
      </w:r>
    </w:p>
    <w:p w14:paraId="28ED44F1" w14:textId="2903407D" w:rsidR="00ED2467" w:rsidRDefault="19766D18" w:rsidP="73D1AE19">
      <w:pPr>
        <w:pStyle w:val="ListParagraph"/>
        <w:numPr>
          <w:ilvl w:val="0"/>
          <w:numId w:val="4"/>
        </w:numPr>
        <w:spacing w:after="0"/>
        <w:rPr>
          <w:rFonts w:ascii="Helvetica" w:eastAsia="Helvetica" w:hAnsi="Helvetica" w:cs="Helvetica"/>
          <w:sz w:val="21"/>
          <w:szCs w:val="21"/>
        </w:rPr>
      </w:pPr>
      <w:r w:rsidRPr="73D1AE19">
        <w:rPr>
          <w:sz w:val="21"/>
          <w:szCs w:val="21"/>
        </w:rPr>
        <w:t>IEC 62304 Section 5.8 (Software release), Section 8 (Software configuration management)</w:t>
      </w:r>
    </w:p>
    <w:p w14:paraId="35346381" w14:textId="64C2A3BE" w:rsidR="00ED2467" w:rsidRDefault="1F9394D2" w:rsidP="73D1AE19">
      <w:pPr>
        <w:pStyle w:val="ListParagraph"/>
        <w:numPr>
          <w:ilvl w:val="0"/>
          <w:numId w:val="4"/>
        </w:numPr>
        <w:spacing w:after="0"/>
        <w:rPr>
          <w:rFonts w:ascii="Helvetica" w:eastAsia="Helvetica" w:hAnsi="Helvetica" w:cs="Helvetica"/>
          <w:sz w:val="21"/>
          <w:szCs w:val="21"/>
        </w:rPr>
      </w:pPr>
      <w:r w:rsidRPr="73D1AE19">
        <w:rPr>
          <w:rFonts w:ascii="Helvetica" w:eastAsia="Helvetica" w:hAnsi="Helvetica" w:cs="Helvetica"/>
          <w:sz w:val="21"/>
          <w:szCs w:val="21"/>
        </w:rPr>
        <w:lastRenderedPageBreak/>
        <w:t>Software version</w:t>
      </w:r>
      <w:r w:rsidRPr="73D1AE19">
        <w:rPr>
          <w:rFonts w:ascii="Helvetica" w:eastAsia="Helvetica" w:hAnsi="Helvetica" w:cs="Helvetica"/>
          <w:color w:val="000099"/>
          <w:sz w:val="21"/>
          <w:szCs w:val="21"/>
        </w:rPr>
        <w:t xml:space="preserve">: </w:t>
      </w:r>
      <w:hyperlink r:id="rId5">
        <w:r w:rsidR="2530CE0E" w:rsidRPr="73D1AE19">
          <w:rPr>
            <w:rStyle w:val="Hyperlink"/>
            <w:rFonts w:ascii="Helvetica" w:eastAsia="Helvetica" w:hAnsi="Helvetica" w:cs="Helvetica"/>
            <w:sz w:val="21"/>
            <w:szCs w:val="21"/>
          </w:rPr>
          <w:t>Semantic Versioning specification</w:t>
        </w:r>
      </w:hyperlink>
      <w:r w:rsidR="2530CE0E" w:rsidRPr="73D1AE19">
        <w:rPr>
          <w:rFonts w:ascii="Helvetica" w:eastAsia="Helvetica" w:hAnsi="Helvetica" w:cs="Helvetica"/>
          <w:color w:val="000000" w:themeColor="text1"/>
          <w:sz w:val="21"/>
          <w:szCs w:val="21"/>
        </w:rPr>
        <w:t xml:space="preserve">, </w:t>
      </w:r>
      <w:r w:rsidR="2530CE0E" w:rsidRPr="73D1AE19">
        <w:rPr>
          <w:rFonts w:ascii="Helvetica" w:eastAsia="Helvetica" w:hAnsi="Helvetica" w:cs="Helvetica"/>
          <w:sz w:val="21"/>
          <w:szCs w:val="21"/>
        </w:rPr>
        <w:t>Tom Preston-Werner</w:t>
      </w:r>
      <w:r w:rsidR="2530CE0E" w:rsidRPr="73D1AE19">
        <w:rPr>
          <w:rFonts w:ascii="Helvetica" w:eastAsia="Helvetica" w:hAnsi="Helvetica" w:cs="Helvetica"/>
          <w:color w:val="000000" w:themeColor="text1"/>
          <w:sz w:val="21"/>
          <w:szCs w:val="21"/>
        </w:rPr>
        <w:t>, cofounder of GitHub.</w:t>
      </w:r>
    </w:p>
    <w:p w14:paraId="69B762EC" w14:textId="4C6ED308" w:rsidR="00ED2467" w:rsidRDefault="27372B09" w:rsidP="73D1AE19">
      <w:pPr>
        <w:pStyle w:val="ListParagraph"/>
        <w:numPr>
          <w:ilvl w:val="0"/>
          <w:numId w:val="4"/>
        </w:numPr>
        <w:spacing w:after="0"/>
      </w:pPr>
      <w:r w:rsidRPr="73D1AE19">
        <w:rPr>
          <w:rFonts w:ascii="Helvetica" w:eastAsia="Helvetica" w:hAnsi="Helvetica" w:cs="Helvetica"/>
          <w:sz w:val="21"/>
          <w:szCs w:val="21"/>
        </w:rPr>
        <w:t>Release Type&amp;</w:t>
      </w:r>
      <w:r w:rsidR="7C8C5413" w:rsidRPr="73D1AE19">
        <w:rPr>
          <w:rFonts w:ascii="Helvetica" w:eastAsia="Helvetica" w:hAnsi="Helvetica" w:cs="Helvetica"/>
          <w:sz w:val="21"/>
          <w:szCs w:val="21"/>
        </w:rPr>
        <w:t xml:space="preserve"> Document</w:t>
      </w:r>
      <w:r w:rsidR="60472443" w:rsidRPr="73D1AE19">
        <w:rPr>
          <w:rFonts w:ascii="Helvetica" w:eastAsia="Helvetica" w:hAnsi="Helvetica" w:cs="Helvetica"/>
          <w:sz w:val="21"/>
          <w:szCs w:val="21"/>
        </w:rPr>
        <w:t>s</w:t>
      </w:r>
      <w:r w:rsidR="7C8C5413" w:rsidRPr="73D1AE19">
        <w:rPr>
          <w:rFonts w:ascii="Helvetica" w:eastAsia="Helvetica" w:hAnsi="Helvetica" w:cs="Helvetica"/>
          <w:sz w:val="21"/>
          <w:szCs w:val="21"/>
        </w:rPr>
        <w:t xml:space="preserve"> Update requirement</w:t>
      </w:r>
      <w:r w:rsidRPr="73D1AE19">
        <w:rPr>
          <w:rFonts w:ascii="Helvetica" w:eastAsia="Helvetica" w:hAnsi="Helvetica" w:cs="Helvetica"/>
          <w:sz w:val="21"/>
          <w:szCs w:val="21"/>
        </w:rPr>
        <w:t xml:space="preserve">: </w:t>
      </w:r>
      <w:hyperlink r:id="rId6">
        <w:r w:rsidRPr="73D1AE19">
          <w:rPr>
            <w:rStyle w:val="Hyperlink"/>
            <w:color w:val="000000" w:themeColor="text1"/>
            <w:sz w:val="22"/>
            <w:szCs w:val="22"/>
          </w:rPr>
          <w:t>https://innolitics.com/articles/how-frequently-can-you-release-medical-device-software/</w:t>
        </w:r>
      </w:hyperlink>
    </w:p>
    <w:p w14:paraId="7DB1C244" w14:textId="381A1FA0" w:rsidR="00ED2467" w:rsidRDefault="00ED2467" w:rsidP="73D1AE19">
      <w:pPr>
        <w:spacing w:after="0"/>
      </w:pPr>
    </w:p>
    <w:p w14:paraId="76F5111C" w14:textId="581F9867" w:rsidR="00ED2467" w:rsidRDefault="00ED2467" w:rsidP="73D1AE19">
      <w:pPr>
        <w:spacing w:after="0"/>
      </w:pPr>
    </w:p>
    <w:p w14:paraId="119D93BD" w14:textId="35F49D1C" w:rsidR="00ED2467" w:rsidRDefault="00ED2467" w:rsidP="73D1AE19">
      <w:pPr>
        <w:spacing w:after="0"/>
      </w:pPr>
    </w:p>
    <w:p w14:paraId="3400EC23" w14:textId="132AA984" w:rsidR="00ED2467" w:rsidRDefault="00ED2467" w:rsidP="73D1AE19">
      <w:pPr>
        <w:spacing w:after="0"/>
      </w:pPr>
    </w:p>
    <w:p w14:paraId="5E5787A5" w14:textId="6EE92715" w:rsidR="00ED2467" w:rsidRDefault="00ED2467"/>
    <w:sectPr w:rsidR="00ED24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DF55"/>
    <w:multiLevelType w:val="hybridMultilevel"/>
    <w:tmpl w:val="FFFFFFFF"/>
    <w:lvl w:ilvl="0" w:tplc="A52C3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3EF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69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07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A2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86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2B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C3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E2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50FBB"/>
    <w:multiLevelType w:val="hybridMultilevel"/>
    <w:tmpl w:val="FFFFFFFF"/>
    <w:lvl w:ilvl="0" w:tplc="CBF65630">
      <w:start w:val="1"/>
      <w:numFmt w:val="decimal"/>
      <w:lvlText w:val="%1."/>
      <w:lvlJc w:val="left"/>
      <w:pPr>
        <w:ind w:left="720" w:hanging="360"/>
      </w:pPr>
    </w:lvl>
    <w:lvl w:ilvl="1" w:tplc="EFAE6C04">
      <w:start w:val="1"/>
      <w:numFmt w:val="lowerLetter"/>
      <w:lvlText w:val="%2."/>
      <w:lvlJc w:val="left"/>
      <w:pPr>
        <w:ind w:left="1440" w:hanging="360"/>
      </w:pPr>
    </w:lvl>
    <w:lvl w:ilvl="2" w:tplc="3B720B98">
      <w:start w:val="1"/>
      <w:numFmt w:val="lowerRoman"/>
      <w:lvlText w:val="%3."/>
      <w:lvlJc w:val="right"/>
      <w:pPr>
        <w:ind w:left="2160" w:hanging="180"/>
      </w:pPr>
    </w:lvl>
    <w:lvl w:ilvl="3" w:tplc="1DE43E90">
      <w:start w:val="1"/>
      <w:numFmt w:val="decimal"/>
      <w:lvlText w:val="%4."/>
      <w:lvlJc w:val="left"/>
      <w:pPr>
        <w:ind w:left="2880" w:hanging="360"/>
      </w:pPr>
    </w:lvl>
    <w:lvl w:ilvl="4" w:tplc="922AC8D6">
      <w:start w:val="1"/>
      <w:numFmt w:val="lowerLetter"/>
      <w:lvlText w:val="%5."/>
      <w:lvlJc w:val="left"/>
      <w:pPr>
        <w:ind w:left="3600" w:hanging="360"/>
      </w:pPr>
    </w:lvl>
    <w:lvl w:ilvl="5" w:tplc="765885AA">
      <w:start w:val="1"/>
      <w:numFmt w:val="lowerRoman"/>
      <w:lvlText w:val="%6."/>
      <w:lvlJc w:val="right"/>
      <w:pPr>
        <w:ind w:left="4320" w:hanging="180"/>
      </w:pPr>
    </w:lvl>
    <w:lvl w:ilvl="6" w:tplc="32DEEA44">
      <w:start w:val="1"/>
      <w:numFmt w:val="decimal"/>
      <w:lvlText w:val="%7."/>
      <w:lvlJc w:val="left"/>
      <w:pPr>
        <w:ind w:left="5040" w:hanging="360"/>
      </w:pPr>
    </w:lvl>
    <w:lvl w:ilvl="7" w:tplc="B1E8C8CC">
      <w:start w:val="1"/>
      <w:numFmt w:val="lowerLetter"/>
      <w:lvlText w:val="%8."/>
      <w:lvlJc w:val="left"/>
      <w:pPr>
        <w:ind w:left="5760" w:hanging="360"/>
      </w:pPr>
    </w:lvl>
    <w:lvl w:ilvl="8" w:tplc="D4FC6F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FE819"/>
    <w:multiLevelType w:val="hybridMultilevel"/>
    <w:tmpl w:val="FFFFFFFF"/>
    <w:lvl w:ilvl="0" w:tplc="D312E02E">
      <w:start w:val="1"/>
      <w:numFmt w:val="decimal"/>
      <w:lvlText w:val="%1."/>
      <w:lvlJc w:val="left"/>
      <w:pPr>
        <w:ind w:left="720" w:hanging="360"/>
      </w:pPr>
    </w:lvl>
    <w:lvl w:ilvl="1" w:tplc="FB2EC1D2">
      <w:start w:val="1"/>
      <w:numFmt w:val="lowerLetter"/>
      <w:lvlText w:val="%2."/>
      <w:lvlJc w:val="left"/>
      <w:pPr>
        <w:ind w:left="1440" w:hanging="360"/>
      </w:pPr>
    </w:lvl>
    <w:lvl w:ilvl="2" w:tplc="31C265D6">
      <w:start w:val="1"/>
      <w:numFmt w:val="lowerRoman"/>
      <w:lvlText w:val="%3."/>
      <w:lvlJc w:val="right"/>
      <w:pPr>
        <w:ind w:left="2160" w:hanging="180"/>
      </w:pPr>
    </w:lvl>
    <w:lvl w:ilvl="3" w:tplc="5FB2B456">
      <w:start w:val="1"/>
      <w:numFmt w:val="decimal"/>
      <w:lvlText w:val="%4."/>
      <w:lvlJc w:val="left"/>
      <w:pPr>
        <w:ind w:left="2880" w:hanging="360"/>
      </w:pPr>
    </w:lvl>
    <w:lvl w:ilvl="4" w:tplc="D3085AD4">
      <w:start w:val="1"/>
      <w:numFmt w:val="lowerLetter"/>
      <w:lvlText w:val="%5."/>
      <w:lvlJc w:val="left"/>
      <w:pPr>
        <w:ind w:left="3600" w:hanging="360"/>
      </w:pPr>
    </w:lvl>
    <w:lvl w:ilvl="5" w:tplc="F6FE150E">
      <w:start w:val="1"/>
      <w:numFmt w:val="lowerRoman"/>
      <w:lvlText w:val="%6."/>
      <w:lvlJc w:val="right"/>
      <w:pPr>
        <w:ind w:left="4320" w:hanging="180"/>
      </w:pPr>
    </w:lvl>
    <w:lvl w:ilvl="6" w:tplc="1BA28400">
      <w:start w:val="1"/>
      <w:numFmt w:val="decimal"/>
      <w:lvlText w:val="%7."/>
      <w:lvlJc w:val="left"/>
      <w:pPr>
        <w:ind w:left="5040" w:hanging="360"/>
      </w:pPr>
    </w:lvl>
    <w:lvl w:ilvl="7" w:tplc="7DE08204">
      <w:start w:val="1"/>
      <w:numFmt w:val="lowerLetter"/>
      <w:lvlText w:val="%8."/>
      <w:lvlJc w:val="left"/>
      <w:pPr>
        <w:ind w:left="5760" w:hanging="360"/>
      </w:pPr>
    </w:lvl>
    <w:lvl w:ilvl="8" w:tplc="3DC885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9BEA5"/>
    <w:multiLevelType w:val="hybridMultilevel"/>
    <w:tmpl w:val="FFFFFFFF"/>
    <w:lvl w:ilvl="0" w:tplc="8F46D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6D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E9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A4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2A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CC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6B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22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8A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815897">
    <w:abstractNumId w:val="3"/>
  </w:num>
  <w:num w:numId="2" w16cid:durableId="1182356253">
    <w:abstractNumId w:val="0"/>
  </w:num>
  <w:num w:numId="3" w16cid:durableId="514003388">
    <w:abstractNumId w:val="1"/>
  </w:num>
  <w:num w:numId="4" w16cid:durableId="185507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D4281B"/>
    <w:rsid w:val="000312A7"/>
    <w:rsid w:val="004970A8"/>
    <w:rsid w:val="005271B4"/>
    <w:rsid w:val="005A69C1"/>
    <w:rsid w:val="008360DD"/>
    <w:rsid w:val="008719A3"/>
    <w:rsid w:val="00C22BB0"/>
    <w:rsid w:val="00E26991"/>
    <w:rsid w:val="00ED2467"/>
    <w:rsid w:val="00F309C6"/>
    <w:rsid w:val="04291C07"/>
    <w:rsid w:val="04B8F72E"/>
    <w:rsid w:val="099419E3"/>
    <w:rsid w:val="0A2813D3"/>
    <w:rsid w:val="0B7DE22F"/>
    <w:rsid w:val="0E027ABE"/>
    <w:rsid w:val="0E9BF947"/>
    <w:rsid w:val="1100B3D4"/>
    <w:rsid w:val="121C6134"/>
    <w:rsid w:val="14217450"/>
    <w:rsid w:val="14D9BF62"/>
    <w:rsid w:val="16B2EF28"/>
    <w:rsid w:val="18B4FED0"/>
    <w:rsid w:val="19766D18"/>
    <w:rsid w:val="1F9394D2"/>
    <w:rsid w:val="2530CE0E"/>
    <w:rsid w:val="27372B09"/>
    <w:rsid w:val="279F8466"/>
    <w:rsid w:val="29FE231D"/>
    <w:rsid w:val="2A6C9037"/>
    <w:rsid w:val="2D6EA6DE"/>
    <w:rsid w:val="2ED651AA"/>
    <w:rsid w:val="3088C4FB"/>
    <w:rsid w:val="30E25B21"/>
    <w:rsid w:val="31383EAA"/>
    <w:rsid w:val="31D2709F"/>
    <w:rsid w:val="3290BD3D"/>
    <w:rsid w:val="367A4438"/>
    <w:rsid w:val="37EA75E6"/>
    <w:rsid w:val="3E185C08"/>
    <w:rsid w:val="41724D4D"/>
    <w:rsid w:val="47426EBE"/>
    <w:rsid w:val="47B0DA26"/>
    <w:rsid w:val="491A97C4"/>
    <w:rsid w:val="4931D7C7"/>
    <w:rsid w:val="4A6CD95C"/>
    <w:rsid w:val="4A9A2488"/>
    <w:rsid w:val="4B224E55"/>
    <w:rsid w:val="4C8C49E6"/>
    <w:rsid w:val="4FF0ED00"/>
    <w:rsid w:val="50CF49D7"/>
    <w:rsid w:val="5131F7FB"/>
    <w:rsid w:val="51A90FD4"/>
    <w:rsid w:val="51BC3DB4"/>
    <w:rsid w:val="556F6171"/>
    <w:rsid w:val="55FD35C0"/>
    <w:rsid w:val="564EC736"/>
    <w:rsid w:val="57089C31"/>
    <w:rsid w:val="57F1C573"/>
    <w:rsid w:val="588351CF"/>
    <w:rsid w:val="5A9F04AD"/>
    <w:rsid w:val="5AA5DFAF"/>
    <w:rsid w:val="5B14E074"/>
    <w:rsid w:val="5BFA2ED1"/>
    <w:rsid w:val="5F97257B"/>
    <w:rsid w:val="60472443"/>
    <w:rsid w:val="647D881D"/>
    <w:rsid w:val="64E0B739"/>
    <w:rsid w:val="64E5E1CE"/>
    <w:rsid w:val="66CF2460"/>
    <w:rsid w:val="676A04B9"/>
    <w:rsid w:val="6855D0EB"/>
    <w:rsid w:val="6906FCC2"/>
    <w:rsid w:val="70206B12"/>
    <w:rsid w:val="719AECD4"/>
    <w:rsid w:val="71A6D300"/>
    <w:rsid w:val="7337E534"/>
    <w:rsid w:val="73D1AE19"/>
    <w:rsid w:val="7896616F"/>
    <w:rsid w:val="79FA6491"/>
    <w:rsid w:val="7A58F1A5"/>
    <w:rsid w:val="7C8C5413"/>
    <w:rsid w:val="7C90DEFE"/>
    <w:rsid w:val="7CD4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A5A8"/>
  <w15:chartTrackingRefBased/>
  <w15:docId w15:val="{ED2A9912-0CF6-4991-BB97-4EC91DC5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3D1A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3D1AE1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3D1AE1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nolitics.com/articles/how-frequently-can-you-release-medical-device-software/" TargetMode="External"/><Relationship Id="rId5" Type="http://schemas.openxmlformats.org/officeDocument/2006/relationships/hyperlink" Target="https://semver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7</cp:revision>
  <dcterms:created xsi:type="dcterms:W3CDTF">2026-01-12T05:48:00Z</dcterms:created>
  <dcterms:modified xsi:type="dcterms:W3CDTF">2026-02-26T13:52:00Z</dcterms:modified>
</cp:coreProperties>
</file>