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8065BC7">
      <w:pPr>
        <w:numPr>
          <w:ilvl w:val="0"/>
          <w:numId w:val="0"/>
        </w:numPr>
        <w:jc w:val="center"/>
        <w:rPr>
          <w:rFonts w:hint="eastAsia" w:asciiTheme="majorEastAsia" w:hAnsiTheme="majorEastAsia" w:eastAsiaTheme="majorEastAsia" w:cstheme="majorEastAsia"/>
          <w:b/>
          <w:bCs/>
          <w:sz w:val="32"/>
          <w:szCs w:val="40"/>
          <w:lang w:val="en-US" w:eastAsia="zh-CN"/>
        </w:rPr>
      </w:pPr>
      <w:r>
        <w:rPr>
          <w:rFonts w:hint="eastAsia" w:asciiTheme="majorEastAsia" w:hAnsiTheme="majorEastAsia" w:eastAsiaTheme="majorEastAsia" w:cstheme="majorEastAsia"/>
          <w:b/>
          <w:bCs/>
          <w:sz w:val="32"/>
          <w:szCs w:val="40"/>
          <w:lang w:val="en-US" w:eastAsia="zh-CN"/>
        </w:rPr>
        <w:t>FDILink_USART_使用手册</w:t>
      </w:r>
    </w:p>
    <w:p w14:paraId="68C8F25E">
      <w:pPr>
        <w:numPr>
          <w:ilvl w:val="0"/>
          <w:numId w:val="0"/>
        </w:numPr>
        <w:jc w:val="center"/>
        <w:rPr>
          <w:rFonts w:hint="eastAsia" w:asciiTheme="majorEastAsia" w:hAnsiTheme="majorEastAsia" w:eastAsiaTheme="majorEastAsia" w:cstheme="majorEastAsia"/>
          <w:b/>
          <w:bCs/>
          <w:sz w:val="32"/>
          <w:szCs w:val="40"/>
          <w:lang w:val="en-US" w:eastAsia="zh-CN"/>
        </w:rPr>
      </w:pPr>
    </w:p>
    <w:p w14:paraId="21599EBA">
      <w:pPr>
        <w:numPr>
          <w:ilvl w:val="0"/>
          <w:numId w:val="0"/>
        </w:numPr>
        <w:jc w:val="both"/>
      </w:pPr>
      <w:r>
        <w:drawing>
          <wp:inline distT="0" distB="0" distL="114300" distR="114300">
            <wp:extent cx="5267960" cy="1992630"/>
            <wp:effectExtent l="0" t="0" r="5080" b="381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4"/>
                    <a:stretch>
                      <a:fillRect/>
                    </a:stretch>
                  </pic:blipFill>
                  <pic:spPr>
                    <a:xfrm>
                      <a:off x="0" y="0"/>
                      <a:ext cx="5267960" cy="1992630"/>
                    </a:xfrm>
                    <a:prstGeom prst="rect">
                      <a:avLst/>
                    </a:prstGeom>
                    <a:noFill/>
                    <a:ln>
                      <a:noFill/>
                    </a:ln>
                  </pic:spPr>
                </pic:pic>
              </a:graphicData>
            </a:graphic>
          </wp:inline>
        </w:drawing>
      </w:r>
    </w:p>
    <w:p w14:paraId="0BDF07D6">
      <w:pPr>
        <w:numPr>
          <w:ilvl w:val="0"/>
          <w:numId w:val="0"/>
        </w:numPr>
        <w:jc w:val="center"/>
      </w:pPr>
    </w:p>
    <w:p w14:paraId="4300E15B">
      <w:pPr>
        <w:numPr>
          <w:ilvl w:val="0"/>
          <w:numId w:val="0"/>
        </w:numPr>
        <w:jc w:val="left"/>
        <w:rPr>
          <w:rFonts w:hint="eastAsia"/>
          <w:sz w:val="22"/>
          <w:szCs w:val="28"/>
          <w:lang w:val="en-US" w:eastAsia="zh-CN"/>
        </w:rPr>
      </w:pPr>
    </w:p>
    <w:p w14:paraId="597EBD9E">
      <w:pPr>
        <w:numPr>
          <w:ilvl w:val="0"/>
          <w:numId w:val="1"/>
        </w:numPr>
        <w:jc w:val="left"/>
        <w:rPr>
          <w:rFonts w:hint="eastAsia" w:asciiTheme="minorEastAsia" w:hAnsiTheme="minorEastAsia" w:cstheme="minorEastAsia"/>
          <w:b/>
          <w:bCs/>
          <w:sz w:val="21"/>
          <w:szCs w:val="24"/>
          <w:lang w:val="en-US" w:eastAsia="zh-CN"/>
        </w:rPr>
      </w:pPr>
      <w:r>
        <w:rPr>
          <w:rFonts w:hint="eastAsia" w:asciiTheme="minorEastAsia" w:hAnsiTheme="minorEastAsia" w:cstheme="minorEastAsia"/>
          <w:b/>
          <w:bCs/>
          <w:sz w:val="21"/>
          <w:szCs w:val="24"/>
          <w:lang w:val="en-US" w:eastAsia="zh-CN"/>
        </w:rPr>
        <w:t>简介</w:t>
      </w:r>
    </w:p>
    <w:p w14:paraId="117B3F8D">
      <w:pPr>
        <w:numPr>
          <w:ilvl w:val="0"/>
          <w:numId w:val="0"/>
        </w:numPr>
        <w:ind w:left="420" w:leftChars="0" w:firstLine="420" w:firstLineChars="0"/>
        <w:jc w:val="left"/>
        <w:rPr>
          <w:rFonts w:hint="eastAsia" w:asciiTheme="minorEastAsia" w:hAnsiTheme="minorEastAsia" w:cstheme="minorEastAsia"/>
          <w:b w:val="0"/>
          <w:bCs w:val="0"/>
          <w:sz w:val="21"/>
          <w:szCs w:val="24"/>
          <w:lang w:val="en-US" w:eastAsia="zh-CN"/>
        </w:rPr>
      </w:pPr>
      <w:r>
        <w:rPr>
          <w:rFonts w:hint="eastAsia" w:asciiTheme="minorEastAsia" w:hAnsiTheme="minorEastAsia" w:cstheme="minorEastAsia"/>
          <w:b w:val="0"/>
          <w:bCs w:val="0"/>
          <w:sz w:val="21"/>
          <w:szCs w:val="24"/>
          <w:lang w:val="en-US" w:eastAsia="zh-CN"/>
        </w:rPr>
        <w:t>USART（Universal Synchronous/Asynchronous Receiver/Transmitter）是一种通用的串行通信协议，具有全双工传输、同步或异步传输的特点。它为用户提供了一种高效获取模块数据的途径。我司专注于提供丰富的USART接口功能，包括主动发送模式，数据帧请求模式和指令配置模式。主动发送模式允许模块主动向用户发送数据，数据帧请求模式则使用户能够按需获取数据，而指令配置模式则简化了模块参数的配置过程。通过这些USART接口功能，用户可以更灵活、高效地与模块进行通信，满足不同场景的数据获取需求。</w:t>
      </w:r>
    </w:p>
    <w:p w14:paraId="041F77B9">
      <w:pPr>
        <w:numPr>
          <w:ilvl w:val="0"/>
          <w:numId w:val="0"/>
        </w:numPr>
        <w:ind w:left="420" w:leftChars="0" w:firstLine="420" w:firstLineChars="0"/>
        <w:jc w:val="left"/>
        <w:rPr>
          <w:rFonts w:hint="eastAsia" w:asciiTheme="minorEastAsia" w:hAnsiTheme="minorEastAsia" w:cstheme="minorEastAsia"/>
          <w:b w:val="0"/>
          <w:bCs w:val="0"/>
          <w:sz w:val="21"/>
          <w:szCs w:val="24"/>
          <w:lang w:val="en-US" w:eastAsia="zh-CN"/>
        </w:rPr>
      </w:pPr>
    </w:p>
    <w:p w14:paraId="02C9A56C">
      <w:pPr>
        <w:numPr>
          <w:ilvl w:val="0"/>
          <w:numId w:val="1"/>
        </w:numPr>
        <w:jc w:val="left"/>
        <w:rPr>
          <w:rFonts w:hint="default" w:asciiTheme="minorEastAsia" w:hAnsiTheme="minorEastAsia" w:cstheme="minorEastAsia"/>
          <w:b/>
          <w:bCs/>
          <w:sz w:val="20"/>
          <w:szCs w:val="22"/>
          <w:lang w:val="en-US" w:eastAsia="zh-CN"/>
        </w:rPr>
      </w:pPr>
      <w:r>
        <w:rPr>
          <w:rFonts w:hint="eastAsia" w:asciiTheme="minorEastAsia" w:hAnsiTheme="minorEastAsia" w:cstheme="minorEastAsia"/>
          <w:b/>
          <w:bCs/>
          <w:sz w:val="20"/>
          <w:szCs w:val="22"/>
          <w:lang w:val="en-US" w:eastAsia="zh-CN"/>
        </w:rPr>
        <w:t>使用方法</w:t>
      </w:r>
    </w:p>
    <w:p w14:paraId="543F2DF2">
      <w:pPr>
        <w:numPr>
          <w:ilvl w:val="1"/>
          <w:numId w:val="1"/>
        </w:numPr>
        <w:ind w:left="840" w:leftChars="0" w:hanging="420" w:firstLineChars="0"/>
        <w:jc w:val="left"/>
        <w:rPr>
          <w:rFonts w:hint="default" w:asciiTheme="minorEastAsia" w:hAnsiTheme="minorEastAsia" w:cstheme="minorEastAsia"/>
          <w:b w:val="0"/>
          <w:bCs w:val="0"/>
          <w:sz w:val="20"/>
          <w:szCs w:val="22"/>
          <w:lang w:val="en-US" w:eastAsia="zh-CN"/>
        </w:rPr>
      </w:pPr>
      <w:r>
        <w:rPr>
          <w:rFonts w:hint="eastAsia" w:asciiTheme="minorEastAsia" w:hAnsiTheme="minorEastAsia" w:cstheme="minorEastAsia"/>
          <w:b w:val="0"/>
          <w:bCs w:val="0"/>
          <w:sz w:val="20"/>
          <w:szCs w:val="22"/>
          <w:lang w:val="en-US" w:eastAsia="zh-CN"/>
        </w:rPr>
        <w:t>主动发送模式</w:t>
      </w:r>
    </w:p>
    <w:p w14:paraId="29A27DB5">
      <w:pPr>
        <w:numPr>
          <w:ilvl w:val="2"/>
          <w:numId w:val="1"/>
        </w:numPr>
        <w:ind w:left="1260" w:leftChars="0" w:hanging="420" w:firstLineChars="0"/>
        <w:jc w:val="left"/>
        <w:rPr>
          <w:rFonts w:hint="default" w:asciiTheme="minorEastAsia" w:hAnsiTheme="minorEastAsia" w:cstheme="minorEastAsia"/>
          <w:b w:val="0"/>
          <w:bCs w:val="0"/>
          <w:sz w:val="20"/>
          <w:szCs w:val="22"/>
          <w:lang w:val="en-US" w:eastAsia="zh-CN"/>
        </w:rPr>
      </w:pPr>
      <w:r>
        <w:rPr>
          <w:rFonts w:hint="eastAsia" w:asciiTheme="minorEastAsia" w:hAnsiTheme="minorEastAsia" w:cstheme="minorEastAsia"/>
          <w:b w:val="0"/>
          <w:bCs w:val="0"/>
          <w:sz w:val="20"/>
          <w:szCs w:val="22"/>
          <w:lang w:val="en-US" w:eastAsia="zh-CN"/>
        </w:rPr>
        <w:t>如果您电脑上没有串口驱动，请下载上位机串口驱动：【网址】</w:t>
      </w:r>
    </w:p>
    <w:p w14:paraId="1EACFE86">
      <w:pPr>
        <w:numPr>
          <w:ilvl w:val="2"/>
          <w:numId w:val="1"/>
        </w:numPr>
        <w:ind w:left="1260" w:leftChars="0" w:hanging="420" w:firstLineChars="0"/>
        <w:jc w:val="left"/>
        <w:rPr>
          <w:rFonts w:hint="default" w:asciiTheme="minorEastAsia" w:hAnsiTheme="minorEastAsia" w:cstheme="minorEastAsia"/>
          <w:b w:val="0"/>
          <w:bCs w:val="0"/>
          <w:sz w:val="20"/>
          <w:szCs w:val="22"/>
          <w:lang w:val="en-US" w:eastAsia="zh-CN"/>
        </w:rPr>
      </w:pPr>
      <w:r>
        <w:rPr>
          <w:rFonts w:hint="eastAsia" w:asciiTheme="minorEastAsia" w:hAnsiTheme="minorEastAsia" w:cstheme="minorEastAsia"/>
          <w:b w:val="0"/>
          <w:bCs w:val="0"/>
          <w:sz w:val="20"/>
          <w:szCs w:val="22"/>
          <w:lang w:val="en-US" w:eastAsia="zh-CN"/>
        </w:rPr>
        <w:t>用户需要在上位机配置特定的COM口(Main或NAV)输出，以及输出频率。</w:t>
      </w:r>
    </w:p>
    <w:p w14:paraId="6D1DAB53">
      <w:pPr>
        <w:numPr>
          <w:ilvl w:val="3"/>
          <w:numId w:val="1"/>
        </w:numPr>
        <w:ind w:left="1680" w:leftChars="0" w:hanging="420" w:firstLineChars="0"/>
        <w:jc w:val="left"/>
        <w:rPr>
          <w:rFonts w:hint="default" w:asciiTheme="minorEastAsia" w:hAnsiTheme="minorEastAsia" w:cstheme="minorEastAsia"/>
          <w:b w:val="0"/>
          <w:bCs w:val="0"/>
          <w:sz w:val="20"/>
          <w:szCs w:val="22"/>
          <w:lang w:val="en-US" w:eastAsia="zh-CN"/>
        </w:rPr>
      </w:pPr>
      <w:r>
        <w:rPr>
          <w:rFonts w:hint="eastAsia" w:asciiTheme="minorEastAsia" w:hAnsiTheme="minorEastAsia" w:cstheme="minorEastAsia"/>
          <w:b w:val="0"/>
          <w:bCs w:val="0"/>
          <w:sz w:val="20"/>
          <w:szCs w:val="22"/>
          <w:lang w:val="en-US" w:eastAsia="zh-CN"/>
        </w:rPr>
        <w:t>配置输出COM口波特率。</w:t>
      </w:r>
    </w:p>
    <w:p w14:paraId="178B32EA">
      <w:pPr>
        <w:numPr>
          <w:ilvl w:val="3"/>
          <w:numId w:val="1"/>
        </w:numPr>
        <w:ind w:left="1680" w:leftChars="0" w:hanging="420" w:firstLineChars="0"/>
        <w:jc w:val="left"/>
        <w:rPr>
          <w:rFonts w:hint="default" w:asciiTheme="minorEastAsia" w:hAnsiTheme="minorEastAsia" w:cstheme="minorEastAsia"/>
          <w:b w:val="0"/>
          <w:bCs w:val="0"/>
          <w:sz w:val="20"/>
          <w:szCs w:val="22"/>
          <w:lang w:val="en-US" w:eastAsia="zh-CN"/>
        </w:rPr>
      </w:pPr>
      <w:r>
        <w:rPr>
          <w:rFonts w:hint="eastAsia" w:asciiTheme="minorEastAsia" w:hAnsiTheme="minorEastAsia" w:cstheme="minorEastAsia"/>
          <w:b w:val="0"/>
          <w:bCs w:val="0"/>
          <w:sz w:val="20"/>
          <w:szCs w:val="22"/>
          <w:lang w:val="en-US" w:eastAsia="zh-CN"/>
        </w:rPr>
        <w:t>根据FDILink协议手册配置数据包输出频率。</w:t>
      </w:r>
    </w:p>
    <w:p w14:paraId="5793B518">
      <w:pPr>
        <w:numPr>
          <w:ilvl w:val="3"/>
          <w:numId w:val="1"/>
        </w:numPr>
        <w:ind w:left="1680" w:leftChars="0" w:hanging="420" w:firstLineChars="0"/>
        <w:jc w:val="left"/>
        <w:rPr>
          <w:rFonts w:hint="default" w:asciiTheme="minorEastAsia" w:hAnsiTheme="minorEastAsia" w:cstheme="minorEastAsia"/>
          <w:b w:val="0"/>
          <w:bCs w:val="0"/>
          <w:sz w:val="20"/>
          <w:szCs w:val="22"/>
          <w:lang w:val="en-US" w:eastAsia="zh-CN"/>
        </w:rPr>
      </w:pPr>
      <w:r>
        <w:rPr>
          <w:rFonts w:hint="eastAsia" w:asciiTheme="minorEastAsia" w:hAnsiTheme="minorEastAsia" w:cstheme="minorEastAsia"/>
          <w:b w:val="0"/>
          <w:bCs w:val="0"/>
          <w:sz w:val="20"/>
          <w:szCs w:val="22"/>
          <w:lang w:val="en-US" w:eastAsia="zh-CN"/>
        </w:rPr>
        <w:t>保存设置参数。</w:t>
      </w:r>
    </w:p>
    <w:p w14:paraId="12D9C3BE">
      <w:pPr>
        <w:numPr>
          <w:ilvl w:val="3"/>
          <w:numId w:val="1"/>
        </w:numPr>
        <w:ind w:left="1680" w:leftChars="0" w:hanging="420" w:firstLineChars="0"/>
        <w:jc w:val="left"/>
        <w:rPr>
          <w:rFonts w:hint="default" w:asciiTheme="minorEastAsia" w:hAnsiTheme="minorEastAsia" w:cstheme="minorEastAsia"/>
          <w:b w:val="0"/>
          <w:bCs w:val="0"/>
          <w:sz w:val="20"/>
          <w:szCs w:val="22"/>
          <w:lang w:val="en-US" w:eastAsia="zh-CN"/>
        </w:rPr>
      </w:pPr>
      <w:r>
        <w:rPr>
          <w:rFonts w:hint="eastAsia" w:asciiTheme="minorEastAsia" w:hAnsiTheme="minorEastAsia" w:cstheme="minorEastAsia"/>
          <w:b w:val="0"/>
          <w:bCs w:val="0"/>
          <w:sz w:val="20"/>
          <w:szCs w:val="22"/>
          <w:lang w:val="en-US" w:eastAsia="zh-CN"/>
        </w:rPr>
        <w:t>重启设备配置功能生效！！！注意一定需要保存重启设备配置才能生效。</w:t>
      </w:r>
    </w:p>
    <w:p w14:paraId="656D02E3">
      <w:pPr>
        <w:numPr>
          <w:ilvl w:val="2"/>
          <w:numId w:val="1"/>
        </w:numPr>
        <w:ind w:left="1260" w:leftChars="0" w:hanging="420" w:firstLineChars="0"/>
        <w:jc w:val="left"/>
        <w:rPr>
          <w:rFonts w:hint="eastAsia" w:asciiTheme="minorEastAsia" w:hAnsiTheme="minorEastAsia" w:cstheme="minorEastAsia"/>
          <w:b w:val="0"/>
          <w:bCs w:val="0"/>
          <w:sz w:val="20"/>
          <w:szCs w:val="22"/>
          <w:lang w:val="en-US" w:eastAsia="zh-CN"/>
        </w:rPr>
      </w:pPr>
      <w:r>
        <w:rPr>
          <w:rFonts w:hint="eastAsia" w:asciiTheme="minorEastAsia" w:hAnsiTheme="minorEastAsia" w:cstheme="minorEastAsia"/>
          <w:b w:val="0"/>
          <w:bCs w:val="0"/>
          <w:sz w:val="20"/>
          <w:szCs w:val="22"/>
          <w:lang w:val="en-US" w:eastAsia="zh-CN"/>
        </w:rPr>
        <w:t>通过我司提供的例程代码以及通信协议手册在USART总线上获取串口发布数据。</w:t>
      </w:r>
    </w:p>
    <w:p w14:paraId="6A0F9C05">
      <w:pPr>
        <w:numPr>
          <w:ilvl w:val="2"/>
          <w:numId w:val="1"/>
        </w:numPr>
        <w:ind w:left="1260" w:leftChars="0" w:hanging="420" w:firstLineChars="0"/>
        <w:jc w:val="left"/>
        <w:rPr>
          <w:rFonts w:hint="default" w:asciiTheme="minorEastAsia" w:hAnsiTheme="minorEastAsia" w:cstheme="minorEastAsia"/>
          <w:b w:val="0"/>
          <w:bCs w:val="0"/>
          <w:sz w:val="20"/>
          <w:szCs w:val="22"/>
          <w:lang w:val="en-US" w:eastAsia="zh-CN"/>
        </w:rPr>
      </w:pPr>
      <w:r>
        <w:rPr>
          <w:rFonts w:hint="eastAsia" w:asciiTheme="minorEastAsia" w:hAnsiTheme="minorEastAsia" w:cstheme="minorEastAsia"/>
          <w:b w:val="0"/>
          <w:bCs w:val="0"/>
          <w:sz w:val="20"/>
          <w:szCs w:val="22"/>
          <w:lang w:val="en-US" w:eastAsia="zh-CN"/>
        </w:rPr>
        <w:t>具体协议数据包内包含的数据，请详细参考fdilink章节【网址】，此处只详细说明数据包的获取方法及步骤</w:t>
      </w:r>
    </w:p>
    <w:p w14:paraId="25B62110">
      <w:pPr>
        <w:numPr>
          <w:ilvl w:val="0"/>
          <w:numId w:val="0"/>
        </w:numPr>
        <w:ind w:left="840" w:leftChars="0"/>
        <w:jc w:val="left"/>
        <w:rPr>
          <w:rFonts w:hint="default" w:asciiTheme="minorEastAsia" w:hAnsiTheme="minorEastAsia" w:cstheme="minorEastAsia"/>
          <w:b w:val="0"/>
          <w:bCs w:val="0"/>
          <w:sz w:val="20"/>
          <w:szCs w:val="22"/>
          <w:lang w:val="en-US" w:eastAsia="zh-CN"/>
        </w:rPr>
      </w:pPr>
      <w:r>
        <w:drawing>
          <wp:inline distT="0" distB="0" distL="114300" distR="114300">
            <wp:extent cx="4744720" cy="2570480"/>
            <wp:effectExtent l="0" t="0" r="10160" b="508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5"/>
                    <a:stretch>
                      <a:fillRect/>
                    </a:stretch>
                  </pic:blipFill>
                  <pic:spPr>
                    <a:xfrm>
                      <a:off x="0" y="0"/>
                      <a:ext cx="4744720" cy="2570480"/>
                    </a:xfrm>
                    <a:prstGeom prst="rect">
                      <a:avLst/>
                    </a:prstGeom>
                    <a:noFill/>
                    <a:ln>
                      <a:noFill/>
                    </a:ln>
                  </pic:spPr>
                </pic:pic>
              </a:graphicData>
            </a:graphic>
          </wp:inline>
        </w:drawing>
      </w:r>
    </w:p>
    <w:p w14:paraId="2A62EB35">
      <w:pPr>
        <w:numPr>
          <w:ilvl w:val="1"/>
          <w:numId w:val="1"/>
        </w:numPr>
        <w:ind w:left="840" w:leftChars="0" w:hanging="420" w:firstLineChars="0"/>
        <w:jc w:val="left"/>
        <w:rPr>
          <w:rFonts w:hint="default" w:asciiTheme="minorEastAsia" w:hAnsiTheme="minorEastAsia" w:cstheme="minorEastAsia"/>
          <w:b w:val="0"/>
          <w:bCs w:val="0"/>
          <w:sz w:val="20"/>
          <w:szCs w:val="22"/>
          <w:lang w:val="en-US" w:eastAsia="zh-CN"/>
        </w:rPr>
      </w:pPr>
      <w:r>
        <w:rPr>
          <w:rFonts w:hint="eastAsia" w:asciiTheme="minorEastAsia" w:hAnsiTheme="minorEastAsia" w:cstheme="minorEastAsia"/>
          <w:b w:val="0"/>
          <w:bCs w:val="0"/>
          <w:sz w:val="20"/>
          <w:szCs w:val="22"/>
          <w:lang w:val="en-US" w:eastAsia="zh-CN"/>
        </w:rPr>
        <w:t>数据帧请求模式</w:t>
      </w:r>
    </w:p>
    <w:p w14:paraId="0F8C296D">
      <w:pPr>
        <w:numPr>
          <w:ilvl w:val="2"/>
          <w:numId w:val="1"/>
        </w:numPr>
        <w:ind w:left="1260" w:leftChars="0" w:hanging="420" w:firstLineChars="0"/>
        <w:jc w:val="left"/>
        <w:rPr>
          <w:rFonts w:hint="default" w:asciiTheme="minorEastAsia" w:hAnsiTheme="minorEastAsia" w:cstheme="minorEastAsia"/>
          <w:b w:val="0"/>
          <w:bCs w:val="0"/>
          <w:sz w:val="20"/>
          <w:szCs w:val="22"/>
          <w:lang w:val="en-US" w:eastAsia="zh-CN"/>
        </w:rPr>
      </w:pPr>
      <w:r>
        <w:rPr>
          <w:rFonts w:hint="default" w:asciiTheme="minorEastAsia" w:hAnsiTheme="minorEastAsia" w:cstheme="minorEastAsia"/>
          <w:b w:val="0"/>
          <w:bCs w:val="0"/>
          <w:sz w:val="20"/>
          <w:szCs w:val="22"/>
          <w:lang w:val="en-US" w:eastAsia="zh-CN"/>
        </w:rPr>
        <w:t>本数据帧允许用户通过问答形式获取导航系统的数据，发送需要获取的数据帧的ID编号，以及偏移Offset 系统会返回当前时刻的对应数据输出，如果该数据帧被设置成固定频率输出，则会持续实时返回对应数据。</w:t>
      </w:r>
    </w:p>
    <w:p w14:paraId="4392D5E0">
      <w:pPr>
        <w:numPr>
          <w:ilvl w:val="2"/>
          <w:numId w:val="1"/>
        </w:numPr>
        <w:ind w:left="1260" w:leftChars="0" w:hanging="420" w:firstLineChars="0"/>
        <w:jc w:val="left"/>
        <w:rPr>
          <w:rFonts w:hint="default" w:asciiTheme="minorEastAsia" w:hAnsiTheme="minorEastAsia" w:cstheme="minorEastAsia"/>
          <w:b w:val="0"/>
          <w:bCs w:val="0"/>
          <w:sz w:val="20"/>
          <w:szCs w:val="22"/>
          <w:lang w:val="en-US" w:eastAsia="zh-CN"/>
        </w:rPr>
      </w:pPr>
      <w:r>
        <w:rPr>
          <w:rFonts w:hint="eastAsia" w:asciiTheme="minorEastAsia" w:hAnsiTheme="minorEastAsia" w:cstheme="minorEastAsia"/>
          <w:b w:val="0"/>
          <w:bCs w:val="0"/>
          <w:sz w:val="20"/>
          <w:szCs w:val="22"/>
          <w:lang w:val="en-US" w:eastAsia="zh-CN"/>
        </w:rPr>
        <w:t>帧格式定义：</w:t>
      </w:r>
    </w:p>
    <w:tbl>
      <w:tblPr>
        <w:tblStyle w:val="2"/>
        <w:tblpPr w:leftFromText="180" w:rightFromText="180" w:vertAnchor="text" w:horzAnchor="page" w:tblpX="3154" w:tblpY="88"/>
        <w:tblOverlap w:val="never"/>
        <w:tblW w:w="7082"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816"/>
        <w:gridCol w:w="920"/>
        <w:gridCol w:w="1016"/>
        <w:gridCol w:w="1016"/>
        <w:gridCol w:w="750"/>
        <w:gridCol w:w="2564"/>
      </w:tblGrid>
      <w:tr w14:paraId="4450FAA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4518" w:type="dxa"/>
            <w:gridSpan w:val="5"/>
            <w:tcBorders>
              <w:top w:val="single" w:color="000000" w:sz="4" w:space="0"/>
              <w:left w:val="single" w:color="000000" w:sz="4" w:space="0"/>
              <w:bottom w:val="single" w:color="000000" w:sz="4" w:space="0"/>
              <w:right w:val="single" w:color="000000" w:sz="4" w:space="0"/>
            </w:tcBorders>
            <w:shd w:val="clear" w:color="auto" w:fill="F2F2F2"/>
            <w:vAlign w:val="top"/>
          </w:tcPr>
          <w:p w14:paraId="021EA692">
            <w:pPr>
              <w:keepNext w:val="0"/>
              <w:keepLines w:val="0"/>
              <w:widowControl/>
              <w:suppressLineNumbers w:val="0"/>
              <w:jc w:val="center"/>
              <w:textAlignment w:val="top"/>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Packet ID</w:t>
            </w:r>
          </w:p>
        </w:tc>
        <w:tc>
          <w:tcPr>
            <w:tcW w:w="2564" w:type="dxa"/>
            <w:tcBorders>
              <w:top w:val="single" w:color="000000" w:sz="4" w:space="0"/>
              <w:left w:val="single" w:color="000000" w:sz="4" w:space="0"/>
              <w:bottom w:val="single" w:color="000000" w:sz="4" w:space="0"/>
              <w:right w:val="single" w:color="000000" w:sz="4" w:space="0"/>
            </w:tcBorders>
            <w:shd w:val="clear" w:color="auto" w:fill="F2F2F2"/>
            <w:vAlign w:val="top"/>
          </w:tcPr>
          <w:p w14:paraId="03598195">
            <w:pPr>
              <w:keepNext w:val="0"/>
              <w:keepLines w:val="0"/>
              <w:widowControl/>
              <w:suppressLineNumbers w:val="0"/>
              <w:jc w:val="center"/>
              <w:textAlignment w:val="top"/>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0xA0</w:t>
            </w:r>
          </w:p>
        </w:tc>
      </w:tr>
      <w:tr w14:paraId="3B00F50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816" w:type="dxa"/>
            <w:tcBorders>
              <w:top w:val="single" w:color="000000" w:sz="4" w:space="0"/>
              <w:left w:val="single" w:color="000000" w:sz="4" w:space="0"/>
              <w:bottom w:val="single" w:color="000000" w:sz="4" w:space="0"/>
              <w:right w:val="single" w:color="000000" w:sz="4" w:space="0"/>
            </w:tcBorders>
            <w:shd w:val="clear" w:color="auto" w:fill="F2F2F2"/>
            <w:vAlign w:val="top"/>
          </w:tcPr>
          <w:p w14:paraId="5E11242B">
            <w:pPr>
              <w:keepNext w:val="0"/>
              <w:keepLines w:val="0"/>
              <w:widowControl/>
              <w:suppressLineNumbers w:val="0"/>
              <w:jc w:val="center"/>
              <w:textAlignment w:val="top"/>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Offset</w:t>
            </w:r>
          </w:p>
        </w:tc>
        <w:tc>
          <w:tcPr>
            <w:tcW w:w="920" w:type="dxa"/>
            <w:tcBorders>
              <w:top w:val="single" w:color="000000" w:sz="4" w:space="0"/>
              <w:left w:val="single" w:color="000000" w:sz="4" w:space="0"/>
              <w:bottom w:val="single" w:color="000000" w:sz="4" w:space="0"/>
              <w:right w:val="single" w:color="000000" w:sz="4" w:space="0"/>
            </w:tcBorders>
            <w:shd w:val="clear" w:color="auto" w:fill="F2F2F2"/>
            <w:vAlign w:val="top"/>
          </w:tcPr>
          <w:p w14:paraId="045069D0">
            <w:pPr>
              <w:keepNext w:val="0"/>
              <w:keepLines w:val="0"/>
              <w:widowControl/>
              <w:suppressLineNumbers w:val="0"/>
              <w:jc w:val="center"/>
              <w:textAlignment w:val="top"/>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Size</w:t>
            </w:r>
          </w:p>
        </w:tc>
        <w:tc>
          <w:tcPr>
            <w:tcW w:w="1016" w:type="dxa"/>
            <w:tcBorders>
              <w:top w:val="single" w:color="000000" w:sz="4" w:space="0"/>
              <w:left w:val="single" w:color="000000" w:sz="4" w:space="0"/>
              <w:bottom w:val="single" w:color="000000" w:sz="4" w:space="0"/>
              <w:right w:val="single" w:color="000000" w:sz="4" w:space="0"/>
            </w:tcBorders>
            <w:shd w:val="clear" w:color="auto" w:fill="F2F2F2"/>
            <w:vAlign w:val="top"/>
          </w:tcPr>
          <w:p w14:paraId="09AE58D4">
            <w:pPr>
              <w:keepNext w:val="0"/>
              <w:keepLines w:val="0"/>
              <w:widowControl/>
              <w:suppressLineNumbers w:val="0"/>
              <w:jc w:val="center"/>
              <w:textAlignment w:val="top"/>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Format</w:t>
            </w:r>
          </w:p>
        </w:tc>
        <w:tc>
          <w:tcPr>
            <w:tcW w:w="1016" w:type="dxa"/>
            <w:tcBorders>
              <w:top w:val="single" w:color="000000" w:sz="4" w:space="0"/>
              <w:left w:val="single" w:color="000000" w:sz="4" w:space="0"/>
              <w:bottom w:val="single" w:color="000000" w:sz="4" w:space="0"/>
              <w:right w:val="single" w:color="000000" w:sz="4" w:space="0"/>
            </w:tcBorders>
            <w:shd w:val="clear" w:color="auto" w:fill="F2F2F2"/>
            <w:vAlign w:val="top"/>
          </w:tcPr>
          <w:p w14:paraId="6EAA7355">
            <w:pPr>
              <w:keepNext w:val="0"/>
              <w:keepLines w:val="0"/>
              <w:widowControl/>
              <w:suppressLineNumbers w:val="0"/>
              <w:jc w:val="center"/>
              <w:textAlignment w:val="top"/>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Field</w:t>
            </w:r>
          </w:p>
        </w:tc>
        <w:tc>
          <w:tcPr>
            <w:tcW w:w="750" w:type="dxa"/>
            <w:tcBorders>
              <w:top w:val="single" w:color="000000" w:sz="4" w:space="0"/>
              <w:left w:val="single" w:color="000000" w:sz="4" w:space="0"/>
              <w:bottom w:val="single" w:color="000000" w:sz="4" w:space="0"/>
              <w:right w:val="single" w:color="000000" w:sz="4" w:space="0"/>
            </w:tcBorders>
            <w:shd w:val="clear" w:color="auto" w:fill="F2F2F2"/>
            <w:vAlign w:val="top"/>
          </w:tcPr>
          <w:p w14:paraId="347461FE">
            <w:pPr>
              <w:keepNext w:val="0"/>
              <w:keepLines w:val="0"/>
              <w:widowControl/>
              <w:suppressLineNumbers w:val="0"/>
              <w:jc w:val="center"/>
              <w:textAlignment w:val="top"/>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Unit</w:t>
            </w:r>
          </w:p>
        </w:tc>
        <w:tc>
          <w:tcPr>
            <w:tcW w:w="2564" w:type="dxa"/>
            <w:tcBorders>
              <w:top w:val="single" w:color="000000" w:sz="4" w:space="0"/>
              <w:left w:val="single" w:color="000000" w:sz="4" w:space="0"/>
              <w:bottom w:val="single" w:color="000000" w:sz="4" w:space="0"/>
              <w:right w:val="single" w:color="000000" w:sz="4" w:space="0"/>
            </w:tcBorders>
            <w:shd w:val="clear" w:color="auto" w:fill="F2F2F2"/>
            <w:vAlign w:val="top"/>
          </w:tcPr>
          <w:p w14:paraId="503ADBE3">
            <w:pPr>
              <w:keepNext w:val="0"/>
              <w:keepLines w:val="0"/>
              <w:widowControl/>
              <w:suppressLineNumbers w:val="0"/>
              <w:jc w:val="center"/>
              <w:textAlignment w:val="top"/>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Description</w:t>
            </w:r>
          </w:p>
        </w:tc>
      </w:tr>
      <w:tr w14:paraId="41FE191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816" w:type="dxa"/>
            <w:tcBorders>
              <w:top w:val="single" w:color="000000" w:sz="4" w:space="0"/>
              <w:left w:val="single" w:color="000000" w:sz="4" w:space="0"/>
              <w:bottom w:val="single" w:color="000000" w:sz="4" w:space="0"/>
              <w:right w:val="single" w:color="000000" w:sz="4" w:space="0"/>
            </w:tcBorders>
            <w:shd w:val="clear" w:color="auto" w:fill="auto"/>
            <w:vAlign w:val="top"/>
          </w:tcPr>
          <w:p w14:paraId="33726401">
            <w:pPr>
              <w:keepNext w:val="0"/>
              <w:keepLines w:val="0"/>
              <w:widowControl/>
              <w:suppressLineNumbers w:val="0"/>
              <w:jc w:val="center"/>
              <w:textAlignment w:val="top"/>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0</w:t>
            </w:r>
          </w:p>
        </w:tc>
        <w:tc>
          <w:tcPr>
            <w:tcW w:w="920" w:type="dxa"/>
            <w:tcBorders>
              <w:top w:val="single" w:color="000000" w:sz="4" w:space="0"/>
              <w:left w:val="single" w:color="000000" w:sz="4" w:space="0"/>
              <w:bottom w:val="single" w:color="000000" w:sz="4" w:space="0"/>
              <w:right w:val="single" w:color="000000" w:sz="4" w:space="0"/>
            </w:tcBorders>
            <w:shd w:val="clear" w:color="auto" w:fill="auto"/>
            <w:vAlign w:val="top"/>
          </w:tcPr>
          <w:p w14:paraId="2411B6F8">
            <w:pPr>
              <w:keepNext w:val="0"/>
              <w:keepLines w:val="0"/>
              <w:widowControl/>
              <w:suppressLineNumbers w:val="0"/>
              <w:jc w:val="center"/>
              <w:textAlignment w:val="top"/>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1</w:t>
            </w:r>
          </w:p>
        </w:tc>
        <w:tc>
          <w:tcPr>
            <w:tcW w:w="1016" w:type="dxa"/>
            <w:tcBorders>
              <w:top w:val="single" w:color="000000" w:sz="4" w:space="0"/>
              <w:left w:val="single" w:color="000000" w:sz="4" w:space="0"/>
              <w:bottom w:val="single" w:color="000000" w:sz="4" w:space="0"/>
              <w:right w:val="single" w:color="000000" w:sz="4" w:space="0"/>
            </w:tcBorders>
            <w:shd w:val="clear" w:color="auto" w:fill="auto"/>
            <w:vAlign w:val="top"/>
          </w:tcPr>
          <w:p w14:paraId="18C95A31">
            <w:pPr>
              <w:keepNext w:val="0"/>
              <w:keepLines w:val="0"/>
              <w:widowControl/>
              <w:suppressLineNumbers w:val="0"/>
              <w:jc w:val="center"/>
              <w:textAlignment w:val="top"/>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uint8_t</w:t>
            </w:r>
          </w:p>
        </w:tc>
        <w:tc>
          <w:tcPr>
            <w:tcW w:w="1016" w:type="dxa"/>
            <w:tcBorders>
              <w:top w:val="single" w:color="000000" w:sz="4" w:space="0"/>
              <w:left w:val="single" w:color="000000" w:sz="4" w:space="0"/>
              <w:bottom w:val="single" w:color="000000" w:sz="4" w:space="0"/>
              <w:right w:val="single" w:color="000000" w:sz="4" w:space="0"/>
            </w:tcBorders>
            <w:shd w:val="clear" w:color="auto" w:fill="auto"/>
            <w:vAlign w:val="top"/>
          </w:tcPr>
          <w:p w14:paraId="39DA6C4A">
            <w:pPr>
              <w:keepNext w:val="0"/>
              <w:keepLines w:val="0"/>
              <w:widowControl/>
              <w:suppressLineNumbers w:val="0"/>
              <w:jc w:val="center"/>
              <w:textAlignment w:val="top"/>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ID</w:t>
            </w:r>
          </w:p>
        </w:tc>
        <w:tc>
          <w:tcPr>
            <w:tcW w:w="750" w:type="dxa"/>
            <w:tcBorders>
              <w:top w:val="single" w:color="000000" w:sz="4" w:space="0"/>
              <w:left w:val="single" w:color="000000" w:sz="4" w:space="0"/>
              <w:bottom w:val="single" w:color="000000" w:sz="4" w:space="0"/>
              <w:right w:val="single" w:color="000000" w:sz="4" w:space="0"/>
            </w:tcBorders>
            <w:shd w:val="clear" w:color="auto" w:fill="auto"/>
            <w:vAlign w:val="top"/>
          </w:tcPr>
          <w:p w14:paraId="73B97704">
            <w:pPr>
              <w:jc w:val="center"/>
              <w:rPr>
                <w:rFonts w:hint="eastAsia" w:ascii="宋体" w:hAnsi="宋体" w:eastAsia="宋体" w:cs="宋体"/>
                <w:i w:val="0"/>
                <w:iCs w:val="0"/>
                <w:color w:val="000000"/>
                <w:sz w:val="20"/>
                <w:szCs w:val="20"/>
                <w:u w:val="none"/>
              </w:rPr>
            </w:pPr>
          </w:p>
        </w:tc>
        <w:tc>
          <w:tcPr>
            <w:tcW w:w="2564" w:type="dxa"/>
            <w:tcBorders>
              <w:top w:val="single" w:color="000000" w:sz="4" w:space="0"/>
              <w:left w:val="single" w:color="000000" w:sz="4" w:space="0"/>
              <w:bottom w:val="single" w:color="000000" w:sz="4" w:space="0"/>
              <w:right w:val="single" w:color="000000" w:sz="4" w:space="0"/>
            </w:tcBorders>
            <w:shd w:val="clear" w:color="auto" w:fill="auto"/>
            <w:vAlign w:val="top"/>
          </w:tcPr>
          <w:p w14:paraId="56ABA28D">
            <w:pPr>
              <w:keepNext w:val="0"/>
              <w:keepLines w:val="0"/>
              <w:widowControl/>
              <w:suppressLineNumbers w:val="0"/>
              <w:jc w:val="center"/>
              <w:textAlignment w:val="top"/>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数据帧的ID编号</w:t>
            </w:r>
          </w:p>
        </w:tc>
      </w:tr>
      <w:tr w14:paraId="64E6C9A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816" w:type="dxa"/>
            <w:tcBorders>
              <w:top w:val="single" w:color="000000" w:sz="4" w:space="0"/>
              <w:left w:val="single" w:color="000000" w:sz="4" w:space="0"/>
              <w:bottom w:val="single" w:color="000000" w:sz="4" w:space="0"/>
              <w:right w:val="single" w:color="000000" w:sz="4" w:space="0"/>
            </w:tcBorders>
            <w:shd w:val="clear" w:color="auto" w:fill="auto"/>
            <w:vAlign w:val="top"/>
          </w:tcPr>
          <w:p w14:paraId="77F9F10D">
            <w:pPr>
              <w:keepNext w:val="0"/>
              <w:keepLines w:val="0"/>
              <w:widowControl/>
              <w:suppressLineNumbers w:val="0"/>
              <w:jc w:val="center"/>
              <w:textAlignment w:val="top"/>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1</w:t>
            </w:r>
          </w:p>
        </w:tc>
        <w:tc>
          <w:tcPr>
            <w:tcW w:w="920" w:type="dxa"/>
            <w:tcBorders>
              <w:top w:val="single" w:color="000000" w:sz="4" w:space="0"/>
              <w:left w:val="single" w:color="000000" w:sz="4" w:space="0"/>
              <w:bottom w:val="single" w:color="000000" w:sz="4" w:space="0"/>
              <w:right w:val="single" w:color="000000" w:sz="4" w:space="0"/>
            </w:tcBorders>
            <w:shd w:val="clear" w:color="auto" w:fill="auto"/>
            <w:vAlign w:val="top"/>
          </w:tcPr>
          <w:p w14:paraId="73200014">
            <w:pPr>
              <w:keepNext w:val="0"/>
              <w:keepLines w:val="0"/>
              <w:widowControl/>
              <w:suppressLineNumbers w:val="0"/>
              <w:jc w:val="center"/>
              <w:textAlignment w:val="top"/>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1</w:t>
            </w:r>
          </w:p>
        </w:tc>
        <w:tc>
          <w:tcPr>
            <w:tcW w:w="1016" w:type="dxa"/>
            <w:tcBorders>
              <w:top w:val="single" w:color="000000" w:sz="4" w:space="0"/>
              <w:left w:val="single" w:color="000000" w:sz="4" w:space="0"/>
              <w:bottom w:val="single" w:color="000000" w:sz="4" w:space="0"/>
              <w:right w:val="single" w:color="000000" w:sz="4" w:space="0"/>
            </w:tcBorders>
            <w:shd w:val="clear" w:color="auto" w:fill="auto"/>
            <w:vAlign w:val="top"/>
          </w:tcPr>
          <w:p w14:paraId="44AE14A5">
            <w:pPr>
              <w:keepNext w:val="0"/>
              <w:keepLines w:val="0"/>
              <w:widowControl/>
              <w:suppressLineNumbers w:val="0"/>
              <w:jc w:val="center"/>
              <w:textAlignment w:val="top"/>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uint8_t</w:t>
            </w:r>
          </w:p>
        </w:tc>
        <w:tc>
          <w:tcPr>
            <w:tcW w:w="1016" w:type="dxa"/>
            <w:tcBorders>
              <w:top w:val="single" w:color="000000" w:sz="4" w:space="0"/>
              <w:left w:val="single" w:color="000000" w:sz="4" w:space="0"/>
              <w:bottom w:val="single" w:color="000000" w:sz="4" w:space="0"/>
              <w:right w:val="single" w:color="000000" w:sz="4" w:space="0"/>
            </w:tcBorders>
            <w:shd w:val="clear" w:color="auto" w:fill="auto"/>
            <w:vAlign w:val="top"/>
          </w:tcPr>
          <w:p w14:paraId="3A26466B">
            <w:pPr>
              <w:keepNext w:val="0"/>
              <w:keepLines w:val="0"/>
              <w:widowControl/>
              <w:suppressLineNumbers w:val="0"/>
              <w:jc w:val="center"/>
              <w:textAlignment w:val="top"/>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CMD</w:t>
            </w:r>
          </w:p>
        </w:tc>
        <w:tc>
          <w:tcPr>
            <w:tcW w:w="750" w:type="dxa"/>
            <w:tcBorders>
              <w:top w:val="single" w:color="000000" w:sz="4" w:space="0"/>
              <w:left w:val="single" w:color="000000" w:sz="4" w:space="0"/>
              <w:bottom w:val="single" w:color="000000" w:sz="4" w:space="0"/>
              <w:right w:val="single" w:color="000000" w:sz="4" w:space="0"/>
            </w:tcBorders>
            <w:shd w:val="clear" w:color="auto" w:fill="auto"/>
            <w:vAlign w:val="top"/>
          </w:tcPr>
          <w:p w14:paraId="3610B10F">
            <w:pPr>
              <w:jc w:val="center"/>
              <w:rPr>
                <w:rFonts w:hint="eastAsia" w:ascii="宋体" w:hAnsi="宋体" w:eastAsia="宋体" w:cs="宋体"/>
                <w:i w:val="0"/>
                <w:iCs w:val="0"/>
                <w:color w:val="000000"/>
                <w:sz w:val="20"/>
                <w:szCs w:val="20"/>
                <w:u w:val="none"/>
              </w:rPr>
            </w:pPr>
          </w:p>
        </w:tc>
        <w:tc>
          <w:tcPr>
            <w:tcW w:w="2564" w:type="dxa"/>
            <w:tcBorders>
              <w:top w:val="single" w:color="000000" w:sz="4" w:space="0"/>
              <w:left w:val="single" w:color="000000" w:sz="4" w:space="0"/>
              <w:bottom w:val="single" w:color="000000" w:sz="4" w:space="0"/>
              <w:right w:val="single" w:color="000000" w:sz="4" w:space="0"/>
            </w:tcBorders>
            <w:shd w:val="clear" w:color="auto" w:fill="auto"/>
            <w:vAlign w:val="top"/>
          </w:tcPr>
          <w:p w14:paraId="646F5453">
            <w:pPr>
              <w:keepNext w:val="0"/>
              <w:keepLines w:val="0"/>
              <w:widowControl/>
              <w:suppressLineNumbers w:val="0"/>
              <w:jc w:val="center"/>
              <w:textAlignment w:val="top"/>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请求等于0，其他未定义</w:t>
            </w:r>
          </w:p>
        </w:tc>
      </w:tr>
      <w:tr w14:paraId="50E068A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816" w:type="dxa"/>
            <w:tcBorders>
              <w:top w:val="single" w:color="000000" w:sz="4" w:space="0"/>
              <w:left w:val="single" w:color="000000" w:sz="4" w:space="0"/>
              <w:bottom w:val="single" w:color="000000" w:sz="4" w:space="0"/>
              <w:right w:val="single" w:color="000000" w:sz="4" w:space="0"/>
            </w:tcBorders>
            <w:shd w:val="clear" w:color="auto" w:fill="auto"/>
            <w:vAlign w:val="top"/>
          </w:tcPr>
          <w:p w14:paraId="70657BD3">
            <w:pPr>
              <w:keepNext w:val="0"/>
              <w:keepLines w:val="0"/>
              <w:widowControl/>
              <w:suppressLineNumbers w:val="0"/>
              <w:jc w:val="center"/>
              <w:textAlignment w:val="top"/>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w:t>
            </w:r>
          </w:p>
        </w:tc>
        <w:tc>
          <w:tcPr>
            <w:tcW w:w="920" w:type="dxa"/>
            <w:tcBorders>
              <w:top w:val="single" w:color="000000" w:sz="4" w:space="0"/>
              <w:left w:val="single" w:color="000000" w:sz="4" w:space="0"/>
              <w:bottom w:val="single" w:color="000000" w:sz="4" w:space="0"/>
              <w:right w:val="single" w:color="000000" w:sz="4" w:space="0"/>
            </w:tcBorders>
            <w:shd w:val="clear" w:color="auto" w:fill="auto"/>
            <w:vAlign w:val="top"/>
          </w:tcPr>
          <w:p w14:paraId="30A5683E">
            <w:pPr>
              <w:keepNext w:val="0"/>
              <w:keepLines w:val="0"/>
              <w:widowControl/>
              <w:suppressLineNumbers w:val="0"/>
              <w:jc w:val="center"/>
              <w:textAlignment w:val="top"/>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w:t>
            </w:r>
          </w:p>
        </w:tc>
        <w:tc>
          <w:tcPr>
            <w:tcW w:w="1016" w:type="dxa"/>
            <w:tcBorders>
              <w:top w:val="single" w:color="000000" w:sz="4" w:space="0"/>
              <w:left w:val="single" w:color="000000" w:sz="4" w:space="0"/>
              <w:bottom w:val="single" w:color="000000" w:sz="4" w:space="0"/>
              <w:right w:val="single" w:color="000000" w:sz="4" w:space="0"/>
            </w:tcBorders>
            <w:shd w:val="clear" w:color="auto" w:fill="auto"/>
            <w:vAlign w:val="top"/>
          </w:tcPr>
          <w:p w14:paraId="5CA0472D">
            <w:pPr>
              <w:keepNext w:val="0"/>
              <w:keepLines w:val="0"/>
              <w:widowControl/>
              <w:suppressLineNumbers w:val="0"/>
              <w:jc w:val="center"/>
              <w:textAlignment w:val="top"/>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uint16_t</w:t>
            </w:r>
          </w:p>
        </w:tc>
        <w:tc>
          <w:tcPr>
            <w:tcW w:w="1016" w:type="dxa"/>
            <w:tcBorders>
              <w:top w:val="single" w:color="000000" w:sz="4" w:space="0"/>
              <w:left w:val="single" w:color="000000" w:sz="4" w:space="0"/>
              <w:bottom w:val="single" w:color="000000" w:sz="4" w:space="0"/>
              <w:right w:val="single" w:color="000000" w:sz="4" w:space="0"/>
            </w:tcBorders>
            <w:shd w:val="clear" w:color="auto" w:fill="auto"/>
            <w:vAlign w:val="top"/>
          </w:tcPr>
          <w:p w14:paraId="62340076">
            <w:pPr>
              <w:keepNext w:val="0"/>
              <w:keepLines w:val="0"/>
              <w:widowControl/>
              <w:suppressLineNumbers w:val="0"/>
              <w:jc w:val="center"/>
              <w:textAlignment w:val="top"/>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Reserved</w:t>
            </w:r>
          </w:p>
        </w:tc>
        <w:tc>
          <w:tcPr>
            <w:tcW w:w="750" w:type="dxa"/>
            <w:tcBorders>
              <w:top w:val="single" w:color="000000" w:sz="4" w:space="0"/>
              <w:left w:val="single" w:color="000000" w:sz="4" w:space="0"/>
              <w:bottom w:val="single" w:color="000000" w:sz="4" w:space="0"/>
              <w:right w:val="single" w:color="000000" w:sz="4" w:space="0"/>
            </w:tcBorders>
            <w:shd w:val="clear" w:color="auto" w:fill="auto"/>
            <w:vAlign w:val="top"/>
          </w:tcPr>
          <w:p w14:paraId="113D5597">
            <w:pPr>
              <w:jc w:val="center"/>
              <w:rPr>
                <w:rFonts w:hint="eastAsia" w:ascii="宋体" w:hAnsi="宋体" w:eastAsia="宋体" w:cs="宋体"/>
                <w:i w:val="0"/>
                <w:iCs w:val="0"/>
                <w:color w:val="000000"/>
                <w:sz w:val="20"/>
                <w:szCs w:val="20"/>
                <w:u w:val="none"/>
              </w:rPr>
            </w:pPr>
          </w:p>
        </w:tc>
        <w:tc>
          <w:tcPr>
            <w:tcW w:w="2564" w:type="dxa"/>
            <w:tcBorders>
              <w:top w:val="single" w:color="000000" w:sz="4" w:space="0"/>
              <w:left w:val="single" w:color="000000" w:sz="4" w:space="0"/>
              <w:bottom w:val="single" w:color="000000" w:sz="4" w:space="0"/>
              <w:right w:val="single" w:color="000000" w:sz="4" w:space="0"/>
            </w:tcBorders>
            <w:shd w:val="clear" w:color="auto" w:fill="auto"/>
            <w:vAlign w:val="top"/>
          </w:tcPr>
          <w:p w14:paraId="74D005CB">
            <w:pPr>
              <w:keepNext w:val="0"/>
              <w:keepLines w:val="0"/>
              <w:widowControl/>
              <w:suppressLineNumbers w:val="0"/>
              <w:jc w:val="center"/>
              <w:textAlignment w:val="top"/>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保留</w:t>
            </w:r>
          </w:p>
        </w:tc>
      </w:tr>
    </w:tbl>
    <w:p w14:paraId="287F8516">
      <w:pPr>
        <w:numPr>
          <w:ilvl w:val="0"/>
          <w:numId w:val="0"/>
        </w:numPr>
        <w:ind w:leftChars="0"/>
        <w:jc w:val="left"/>
        <w:rPr>
          <w:rFonts w:hint="default" w:asciiTheme="minorEastAsia" w:hAnsiTheme="minorEastAsia" w:cstheme="minorEastAsia"/>
          <w:b w:val="0"/>
          <w:bCs w:val="0"/>
          <w:sz w:val="20"/>
          <w:szCs w:val="22"/>
          <w:lang w:val="en-US" w:eastAsia="zh-CN"/>
        </w:rPr>
      </w:pPr>
    </w:p>
    <w:p w14:paraId="280118B9">
      <w:pPr>
        <w:numPr>
          <w:ilvl w:val="0"/>
          <w:numId w:val="0"/>
        </w:numPr>
        <w:ind w:leftChars="0"/>
        <w:jc w:val="left"/>
        <w:rPr>
          <w:rFonts w:hint="default" w:asciiTheme="minorEastAsia" w:hAnsiTheme="minorEastAsia" w:cstheme="minorEastAsia"/>
          <w:b w:val="0"/>
          <w:bCs w:val="0"/>
          <w:sz w:val="20"/>
          <w:szCs w:val="22"/>
          <w:lang w:val="en-US" w:eastAsia="zh-CN"/>
        </w:rPr>
      </w:pPr>
    </w:p>
    <w:p w14:paraId="5B032753">
      <w:pPr>
        <w:numPr>
          <w:ilvl w:val="0"/>
          <w:numId w:val="0"/>
        </w:numPr>
        <w:ind w:leftChars="0"/>
        <w:jc w:val="left"/>
        <w:rPr>
          <w:rFonts w:hint="default" w:asciiTheme="minorEastAsia" w:hAnsiTheme="minorEastAsia" w:cstheme="minorEastAsia"/>
          <w:b w:val="0"/>
          <w:bCs w:val="0"/>
          <w:sz w:val="20"/>
          <w:szCs w:val="22"/>
          <w:lang w:val="en-US" w:eastAsia="zh-CN"/>
        </w:rPr>
      </w:pPr>
    </w:p>
    <w:p w14:paraId="5ED9C5E0">
      <w:pPr>
        <w:numPr>
          <w:ilvl w:val="0"/>
          <w:numId w:val="0"/>
        </w:numPr>
        <w:ind w:leftChars="0"/>
        <w:jc w:val="left"/>
        <w:rPr>
          <w:rFonts w:hint="default" w:asciiTheme="minorEastAsia" w:hAnsiTheme="minorEastAsia" w:cstheme="minorEastAsia"/>
          <w:b w:val="0"/>
          <w:bCs w:val="0"/>
          <w:sz w:val="20"/>
          <w:szCs w:val="22"/>
          <w:lang w:val="en-US" w:eastAsia="zh-CN"/>
        </w:rPr>
      </w:pPr>
    </w:p>
    <w:p w14:paraId="1291192A">
      <w:pPr>
        <w:numPr>
          <w:ilvl w:val="0"/>
          <w:numId w:val="0"/>
        </w:numPr>
        <w:ind w:leftChars="0"/>
        <w:jc w:val="left"/>
        <w:rPr>
          <w:rFonts w:hint="default" w:asciiTheme="minorEastAsia" w:hAnsiTheme="minorEastAsia" w:cstheme="minorEastAsia"/>
          <w:b w:val="0"/>
          <w:bCs w:val="0"/>
          <w:sz w:val="20"/>
          <w:szCs w:val="22"/>
          <w:lang w:val="en-US" w:eastAsia="zh-CN"/>
        </w:rPr>
      </w:pPr>
    </w:p>
    <w:p w14:paraId="6842DCB4">
      <w:pPr>
        <w:numPr>
          <w:ilvl w:val="0"/>
          <w:numId w:val="0"/>
        </w:numPr>
        <w:ind w:leftChars="0"/>
        <w:jc w:val="left"/>
        <w:rPr>
          <w:rFonts w:hint="default" w:asciiTheme="minorEastAsia" w:hAnsiTheme="minorEastAsia" w:cstheme="minorEastAsia"/>
          <w:b w:val="0"/>
          <w:bCs w:val="0"/>
          <w:sz w:val="20"/>
          <w:szCs w:val="22"/>
          <w:lang w:val="en-US" w:eastAsia="zh-CN"/>
        </w:rPr>
      </w:pPr>
    </w:p>
    <w:p w14:paraId="2E00D994">
      <w:pPr>
        <w:numPr>
          <w:ilvl w:val="0"/>
          <w:numId w:val="0"/>
        </w:numPr>
        <w:ind w:left="840" w:leftChars="0" w:firstLine="420" w:firstLineChars="0"/>
        <w:jc w:val="left"/>
        <w:rPr>
          <w:rFonts w:hint="default" w:asciiTheme="minorEastAsia" w:hAnsiTheme="minorEastAsia" w:cstheme="minorEastAsia"/>
          <w:b w:val="0"/>
          <w:bCs w:val="0"/>
          <w:sz w:val="20"/>
          <w:szCs w:val="22"/>
          <w:lang w:val="en-US" w:eastAsia="zh-CN"/>
        </w:rPr>
      </w:pPr>
      <w:r>
        <w:rPr>
          <w:rFonts w:hint="eastAsia" w:asciiTheme="minorEastAsia" w:hAnsiTheme="minorEastAsia" w:cstheme="minorEastAsia"/>
          <w:b w:val="0"/>
          <w:bCs w:val="0"/>
          <w:sz w:val="20"/>
          <w:szCs w:val="22"/>
          <w:lang w:val="en-US" w:eastAsia="zh-CN"/>
        </w:rPr>
        <w:t>目前仅支持请求命令，数据帧形式为0xXX000000，XX的位置填入帧的ID编号</w:t>
      </w:r>
    </w:p>
    <w:p w14:paraId="3CBCBB75">
      <w:pPr>
        <w:numPr>
          <w:ilvl w:val="0"/>
          <w:numId w:val="2"/>
        </w:numPr>
        <w:ind w:leftChars="0" w:firstLine="420" w:firstLineChars="0"/>
        <w:jc w:val="left"/>
        <w:rPr>
          <w:rFonts w:hint="eastAsia" w:asciiTheme="minorEastAsia" w:hAnsiTheme="minorEastAsia" w:cstheme="minorEastAsia"/>
          <w:b w:val="0"/>
          <w:bCs w:val="0"/>
          <w:sz w:val="20"/>
          <w:szCs w:val="22"/>
          <w:lang w:val="en-US" w:eastAsia="zh-CN"/>
        </w:rPr>
      </w:pPr>
      <w:r>
        <w:rPr>
          <w:rFonts w:hint="eastAsia" w:asciiTheme="minorEastAsia" w:hAnsiTheme="minorEastAsia" w:cstheme="minorEastAsia"/>
          <w:b w:val="0"/>
          <w:bCs w:val="0"/>
          <w:sz w:val="20"/>
          <w:szCs w:val="22"/>
          <w:lang w:val="en-US" w:eastAsia="zh-CN"/>
        </w:rPr>
        <w:t>指令配置模式</w:t>
      </w:r>
    </w:p>
    <w:p w14:paraId="24B94D10">
      <w:pPr>
        <w:numPr>
          <w:ilvl w:val="1"/>
          <w:numId w:val="2"/>
        </w:numPr>
        <w:ind w:left="420" w:leftChars="0" w:firstLine="420" w:firstLineChars="0"/>
        <w:jc w:val="left"/>
        <w:rPr>
          <w:rFonts w:hint="default" w:asciiTheme="minorEastAsia" w:hAnsiTheme="minorEastAsia" w:cstheme="minorEastAsia"/>
          <w:b w:val="0"/>
          <w:bCs w:val="0"/>
          <w:sz w:val="20"/>
          <w:szCs w:val="22"/>
          <w:lang w:val="en-US" w:eastAsia="zh-CN"/>
        </w:rPr>
      </w:pPr>
      <w:r>
        <w:rPr>
          <w:rFonts w:hint="eastAsia" w:asciiTheme="minorEastAsia" w:hAnsiTheme="minorEastAsia" w:cstheme="minorEastAsia"/>
          <w:b w:val="0"/>
          <w:bCs w:val="0"/>
          <w:sz w:val="20"/>
          <w:szCs w:val="22"/>
          <w:lang w:val="en-US" w:eastAsia="zh-CN"/>
        </w:rPr>
        <w:t>注意：此功能用户可以使用串口调试助手，或者单片机的串口命令进行主要</w:t>
      </w:r>
      <w:r>
        <w:rPr>
          <w:rFonts w:hint="eastAsia" w:asciiTheme="minorEastAsia" w:hAnsiTheme="minorEastAsia" w:cstheme="minorEastAsia"/>
          <w:b w:val="0"/>
          <w:bCs w:val="0"/>
          <w:sz w:val="20"/>
          <w:szCs w:val="22"/>
          <w:lang w:val="en-US" w:eastAsia="zh-CN"/>
        </w:rPr>
        <w:tab/>
      </w:r>
      <w:r>
        <w:rPr>
          <w:rFonts w:hint="eastAsia" w:asciiTheme="minorEastAsia" w:hAnsiTheme="minorEastAsia" w:cstheme="minorEastAsia"/>
          <w:b w:val="0"/>
          <w:bCs w:val="0"/>
          <w:sz w:val="20"/>
          <w:szCs w:val="22"/>
          <w:lang w:val="en-US" w:eastAsia="zh-CN"/>
        </w:rPr>
        <w:tab/>
      </w:r>
      <w:r>
        <w:rPr>
          <w:rFonts w:hint="eastAsia" w:asciiTheme="minorEastAsia" w:hAnsiTheme="minorEastAsia" w:cstheme="minorEastAsia"/>
          <w:b w:val="0"/>
          <w:bCs w:val="0"/>
          <w:sz w:val="20"/>
          <w:szCs w:val="22"/>
          <w:lang w:val="en-US" w:eastAsia="zh-CN"/>
        </w:rPr>
        <w:tab/>
      </w:r>
      <w:r>
        <w:rPr>
          <w:rFonts w:hint="eastAsia" w:asciiTheme="minorEastAsia" w:hAnsiTheme="minorEastAsia" w:cstheme="minorEastAsia"/>
          <w:b w:val="0"/>
          <w:bCs w:val="0"/>
          <w:sz w:val="20"/>
          <w:szCs w:val="22"/>
          <w:lang w:val="en-US" w:eastAsia="zh-CN"/>
        </w:rPr>
        <w:t>功能配置，此处的示例以串口调试助手模拟串口发送，以及MCU[单片机]指令函</w:t>
      </w:r>
      <w:r>
        <w:rPr>
          <w:rFonts w:hint="eastAsia" w:asciiTheme="minorEastAsia" w:hAnsiTheme="minorEastAsia" w:cstheme="minorEastAsia"/>
          <w:b w:val="0"/>
          <w:bCs w:val="0"/>
          <w:sz w:val="20"/>
          <w:szCs w:val="22"/>
          <w:lang w:val="en-US" w:eastAsia="zh-CN"/>
        </w:rPr>
        <w:tab/>
      </w:r>
      <w:r>
        <w:rPr>
          <w:rFonts w:hint="eastAsia" w:asciiTheme="minorEastAsia" w:hAnsiTheme="minorEastAsia" w:cstheme="minorEastAsia"/>
          <w:b w:val="0"/>
          <w:bCs w:val="0"/>
          <w:sz w:val="20"/>
          <w:szCs w:val="22"/>
          <w:lang w:val="en-US" w:eastAsia="zh-CN"/>
        </w:rPr>
        <w:tab/>
      </w:r>
      <w:r>
        <w:rPr>
          <w:rFonts w:hint="eastAsia" w:asciiTheme="minorEastAsia" w:hAnsiTheme="minorEastAsia" w:cstheme="minorEastAsia"/>
          <w:b w:val="0"/>
          <w:bCs w:val="0"/>
          <w:sz w:val="20"/>
          <w:szCs w:val="22"/>
          <w:lang w:val="en-US" w:eastAsia="zh-CN"/>
        </w:rPr>
        <w:t>数调用介绍。具体指令使用步骤可见模块使用手册中串口配置指令部分【网址】</w:t>
      </w:r>
    </w:p>
    <w:p w14:paraId="068E2CB2">
      <w:pPr>
        <w:numPr>
          <w:ilvl w:val="1"/>
          <w:numId w:val="2"/>
        </w:numPr>
        <w:ind w:left="420" w:leftChars="0" w:firstLine="420" w:firstLineChars="0"/>
        <w:jc w:val="left"/>
        <w:rPr>
          <w:rFonts w:hint="default" w:asciiTheme="minorEastAsia" w:hAnsiTheme="minorEastAsia" w:cstheme="minorEastAsia"/>
          <w:b w:val="0"/>
          <w:bCs w:val="0"/>
          <w:sz w:val="20"/>
          <w:szCs w:val="22"/>
          <w:lang w:val="en-US" w:eastAsia="zh-CN"/>
        </w:rPr>
      </w:pPr>
      <w:r>
        <w:rPr>
          <w:rFonts w:hint="eastAsia" w:asciiTheme="minorEastAsia" w:hAnsiTheme="minorEastAsia" w:cstheme="minorEastAsia"/>
          <w:b w:val="0"/>
          <w:bCs w:val="0"/>
          <w:sz w:val="20"/>
          <w:szCs w:val="22"/>
          <w:lang w:val="en-US" w:eastAsia="zh-CN"/>
        </w:rPr>
        <w:t>串口助手配置模式主要指令</w:t>
      </w:r>
    </w:p>
    <w:p w14:paraId="6BBEA379">
      <w:pPr>
        <w:numPr>
          <w:ilvl w:val="0"/>
          <w:numId w:val="0"/>
        </w:numPr>
        <w:jc w:val="left"/>
        <w:rPr>
          <w:rFonts w:hint="default" w:asciiTheme="minorEastAsia" w:hAnsiTheme="minorEastAsia" w:cstheme="minorEastAsia"/>
          <w:b w:val="0"/>
          <w:bCs w:val="0"/>
          <w:sz w:val="20"/>
          <w:szCs w:val="22"/>
          <w:lang w:val="en-US" w:eastAsia="zh-CN"/>
        </w:rPr>
      </w:pPr>
    </w:p>
    <w:tbl>
      <w:tblPr>
        <w:tblStyle w:val="2"/>
        <w:tblpPr w:leftFromText="180" w:rightFromText="180" w:vertAnchor="text" w:horzAnchor="page" w:tblpX="3185" w:tblpY="12"/>
        <w:tblOverlap w:val="never"/>
        <w:tblW w:w="6892"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056"/>
        <w:gridCol w:w="1863"/>
        <w:gridCol w:w="2916"/>
        <w:gridCol w:w="1057"/>
      </w:tblGrid>
      <w:tr w14:paraId="2FDC2B1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6892" w:type="dxa"/>
            <w:gridSpan w:val="4"/>
            <w:tcBorders>
              <w:top w:val="single" w:color="000000" w:sz="4" w:space="0"/>
              <w:left w:val="single" w:color="000000" w:sz="4" w:space="0"/>
              <w:bottom w:val="single" w:color="000000" w:sz="4" w:space="0"/>
              <w:right w:val="single" w:color="000000" w:sz="4" w:space="0"/>
            </w:tcBorders>
            <w:shd w:val="clear" w:color="auto" w:fill="F2F2F2"/>
            <w:noWrap/>
            <w:vAlign w:val="center"/>
          </w:tcPr>
          <w:p w14:paraId="68F5AE72">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串口配置模式常用命令列表</w:t>
            </w:r>
          </w:p>
        </w:tc>
      </w:tr>
      <w:tr w14:paraId="0BF1471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trPr>
        <w:tc>
          <w:tcPr>
            <w:tcW w:w="1056" w:type="dxa"/>
            <w:tcBorders>
              <w:top w:val="single" w:color="000000" w:sz="4" w:space="0"/>
              <w:left w:val="single" w:color="000000" w:sz="4" w:space="0"/>
              <w:bottom w:val="single" w:color="000000" w:sz="4" w:space="0"/>
              <w:right w:val="single" w:color="000000" w:sz="4" w:space="0"/>
            </w:tcBorders>
            <w:shd w:val="clear" w:color="auto" w:fill="F2F2F2"/>
            <w:noWrap/>
            <w:vAlign w:val="center"/>
          </w:tcPr>
          <w:p w14:paraId="11E7BEF5">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序号</w:t>
            </w:r>
          </w:p>
        </w:tc>
        <w:tc>
          <w:tcPr>
            <w:tcW w:w="1863" w:type="dxa"/>
            <w:tcBorders>
              <w:top w:val="single" w:color="000000" w:sz="4" w:space="0"/>
              <w:left w:val="single" w:color="000000" w:sz="4" w:space="0"/>
              <w:bottom w:val="single" w:color="000000" w:sz="4" w:space="0"/>
              <w:right w:val="single" w:color="000000" w:sz="4" w:space="0"/>
            </w:tcBorders>
            <w:shd w:val="clear" w:color="auto" w:fill="F2F2F2"/>
            <w:noWrap/>
            <w:vAlign w:val="center"/>
          </w:tcPr>
          <w:p w14:paraId="680A5C8B">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配置命令</w:t>
            </w:r>
          </w:p>
        </w:tc>
        <w:tc>
          <w:tcPr>
            <w:tcW w:w="2916" w:type="dxa"/>
            <w:tcBorders>
              <w:top w:val="single" w:color="000000" w:sz="4" w:space="0"/>
              <w:left w:val="single" w:color="000000" w:sz="4" w:space="0"/>
              <w:bottom w:val="single" w:color="000000" w:sz="4" w:space="0"/>
              <w:right w:val="single" w:color="000000" w:sz="4" w:space="0"/>
            </w:tcBorders>
            <w:shd w:val="clear" w:color="auto" w:fill="F2F2F2"/>
            <w:noWrap/>
            <w:vAlign w:val="center"/>
          </w:tcPr>
          <w:p w14:paraId="2930F633">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功能</w:t>
            </w:r>
          </w:p>
        </w:tc>
        <w:tc>
          <w:tcPr>
            <w:tcW w:w="1057" w:type="dxa"/>
            <w:tcBorders>
              <w:top w:val="single" w:color="000000" w:sz="4" w:space="0"/>
              <w:left w:val="single" w:color="000000" w:sz="4" w:space="0"/>
              <w:bottom w:val="single" w:color="000000" w:sz="4" w:space="0"/>
              <w:right w:val="single" w:color="000000" w:sz="4" w:space="0"/>
            </w:tcBorders>
            <w:shd w:val="clear" w:color="auto" w:fill="F2F2F2"/>
            <w:noWrap/>
            <w:vAlign w:val="center"/>
          </w:tcPr>
          <w:p w14:paraId="6E335AA0">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备注</w:t>
            </w:r>
          </w:p>
        </w:tc>
      </w:tr>
      <w:tr w14:paraId="4FF1662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trPr>
        <w:tc>
          <w:tcPr>
            <w:tcW w:w="105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0B4060F">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1</w:t>
            </w:r>
          </w:p>
        </w:tc>
        <w:tc>
          <w:tcPr>
            <w:tcW w:w="186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48B8471">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kern w:val="0"/>
                <w:sz w:val="16"/>
                <w:szCs w:val="16"/>
                <w:u w:val="none"/>
                <w:lang w:val="en-US" w:eastAsia="zh-CN" w:bidi="ar"/>
              </w:rPr>
              <w:fldChar w:fldCharType="begin"/>
            </w:r>
            <w:r>
              <w:rPr>
                <w:rFonts w:hint="eastAsia" w:ascii="宋体" w:hAnsi="宋体" w:eastAsia="宋体" w:cs="宋体"/>
                <w:i w:val="0"/>
                <w:iCs w:val="0"/>
                <w:kern w:val="0"/>
                <w:sz w:val="16"/>
                <w:szCs w:val="16"/>
                <w:u w:val="none"/>
                <w:lang w:val="en-US" w:eastAsia="zh-CN" w:bidi="ar"/>
              </w:rPr>
              <w:instrText xml:space="preserve"> HYPERLINK "" \l "5.4 " \l "fconfig指令" </w:instrText>
            </w:r>
            <w:r>
              <w:rPr>
                <w:rFonts w:hint="eastAsia" w:ascii="宋体" w:hAnsi="宋体" w:eastAsia="宋体" w:cs="宋体"/>
                <w:i w:val="0"/>
                <w:iCs w:val="0"/>
                <w:kern w:val="0"/>
                <w:sz w:val="16"/>
                <w:szCs w:val="16"/>
                <w:u w:val="none"/>
                <w:lang w:val="en-US" w:eastAsia="zh-CN" w:bidi="ar"/>
              </w:rPr>
              <w:fldChar w:fldCharType="separate"/>
            </w:r>
            <w:r>
              <w:rPr>
                <w:rStyle w:val="6"/>
                <w:rFonts w:hint="eastAsia" w:ascii="宋体" w:hAnsi="宋体" w:eastAsia="宋体" w:cs="宋体"/>
                <w:i w:val="0"/>
                <w:iCs w:val="0"/>
                <w:sz w:val="16"/>
                <w:szCs w:val="16"/>
                <w:u w:val="none"/>
              </w:rPr>
              <w:t xml:space="preserve"> #fconfig</w:t>
            </w:r>
            <w:r>
              <w:rPr>
                <w:rFonts w:hint="eastAsia" w:ascii="宋体" w:hAnsi="宋体" w:eastAsia="宋体" w:cs="宋体"/>
                <w:i w:val="0"/>
                <w:iCs w:val="0"/>
                <w:kern w:val="0"/>
                <w:sz w:val="16"/>
                <w:szCs w:val="16"/>
                <w:u w:val="none"/>
                <w:lang w:val="en-US" w:eastAsia="zh-CN" w:bidi="ar"/>
              </w:rPr>
              <w:fldChar w:fldCharType="end"/>
            </w:r>
          </w:p>
        </w:tc>
        <w:tc>
          <w:tcPr>
            <w:tcW w:w="291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7CD7C3B">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进入配置模式</w:t>
            </w:r>
          </w:p>
        </w:tc>
        <w:tc>
          <w:tcPr>
            <w:tcW w:w="105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CA15642">
            <w:pPr>
              <w:jc w:val="center"/>
              <w:rPr>
                <w:rFonts w:hint="eastAsia" w:ascii="宋体" w:hAnsi="宋体" w:eastAsia="宋体" w:cs="宋体"/>
                <w:i w:val="0"/>
                <w:iCs w:val="0"/>
                <w:color w:val="000000"/>
                <w:sz w:val="16"/>
                <w:szCs w:val="16"/>
                <w:u w:val="none"/>
              </w:rPr>
            </w:pPr>
          </w:p>
        </w:tc>
      </w:tr>
      <w:tr w14:paraId="3621A0B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trPr>
        <w:tc>
          <w:tcPr>
            <w:tcW w:w="105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4E7490D">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2</w:t>
            </w:r>
          </w:p>
        </w:tc>
        <w:tc>
          <w:tcPr>
            <w:tcW w:w="186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226A84D">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kern w:val="0"/>
                <w:sz w:val="16"/>
                <w:szCs w:val="16"/>
                <w:u w:val="none"/>
                <w:lang w:val="en-US" w:eastAsia="zh-CN" w:bidi="ar"/>
              </w:rPr>
              <w:fldChar w:fldCharType="begin"/>
            </w:r>
            <w:r>
              <w:rPr>
                <w:rFonts w:hint="eastAsia" w:ascii="宋体" w:hAnsi="宋体" w:eastAsia="宋体" w:cs="宋体"/>
                <w:i w:val="0"/>
                <w:iCs w:val="0"/>
                <w:kern w:val="0"/>
                <w:sz w:val="16"/>
                <w:szCs w:val="16"/>
                <w:u w:val="none"/>
                <w:lang w:val="en-US" w:eastAsia="zh-CN" w:bidi="ar"/>
              </w:rPr>
              <w:instrText xml:space="preserve"> HYPERLINK "" \l "5.5 " \l "fdeconfig指令" </w:instrText>
            </w:r>
            <w:r>
              <w:rPr>
                <w:rFonts w:hint="eastAsia" w:ascii="宋体" w:hAnsi="宋体" w:eastAsia="宋体" w:cs="宋体"/>
                <w:i w:val="0"/>
                <w:iCs w:val="0"/>
                <w:kern w:val="0"/>
                <w:sz w:val="16"/>
                <w:szCs w:val="16"/>
                <w:u w:val="none"/>
                <w:lang w:val="en-US" w:eastAsia="zh-CN" w:bidi="ar"/>
              </w:rPr>
              <w:fldChar w:fldCharType="separate"/>
            </w:r>
            <w:r>
              <w:rPr>
                <w:rStyle w:val="6"/>
                <w:rFonts w:hint="eastAsia" w:ascii="宋体" w:hAnsi="宋体" w:eastAsia="宋体" w:cs="宋体"/>
                <w:i w:val="0"/>
                <w:iCs w:val="0"/>
                <w:sz w:val="16"/>
                <w:szCs w:val="16"/>
                <w:u w:val="none"/>
              </w:rPr>
              <w:t>#fdeconfig</w:t>
            </w:r>
            <w:r>
              <w:rPr>
                <w:rFonts w:hint="eastAsia" w:ascii="宋体" w:hAnsi="宋体" w:eastAsia="宋体" w:cs="宋体"/>
                <w:i w:val="0"/>
                <w:iCs w:val="0"/>
                <w:kern w:val="0"/>
                <w:sz w:val="16"/>
                <w:szCs w:val="16"/>
                <w:u w:val="none"/>
                <w:lang w:val="en-US" w:eastAsia="zh-CN" w:bidi="ar"/>
              </w:rPr>
              <w:fldChar w:fldCharType="end"/>
            </w:r>
          </w:p>
        </w:tc>
        <w:tc>
          <w:tcPr>
            <w:tcW w:w="291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3E07A48">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退出配置模式</w:t>
            </w:r>
          </w:p>
        </w:tc>
        <w:tc>
          <w:tcPr>
            <w:tcW w:w="105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C5F7249">
            <w:pPr>
              <w:jc w:val="center"/>
              <w:rPr>
                <w:rFonts w:hint="eastAsia" w:ascii="宋体" w:hAnsi="宋体" w:eastAsia="宋体" w:cs="宋体"/>
                <w:i w:val="0"/>
                <w:iCs w:val="0"/>
                <w:color w:val="000000"/>
                <w:sz w:val="16"/>
                <w:szCs w:val="16"/>
                <w:u w:val="none"/>
              </w:rPr>
            </w:pPr>
          </w:p>
        </w:tc>
      </w:tr>
      <w:tr w14:paraId="48688F8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trPr>
        <w:tc>
          <w:tcPr>
            <w:tcW w:w="105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671697F">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3</w:t>
            </w:r>
          </w:p>
        </w:tc>
        <w:tc>
          <w:tcPr>
            <w:tcW w:w="186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61147C3">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kern w:val="0"/>
                <w:sz w:val="16"/>
                <w:szCs w:val="16"/>
                <w:u w:val="none"/>
                <w:lang w:val="en-US" w:eastAsia="zh-CN" w:bidi="ar"/>
              </w:rPr>
              <w:fldChar w:fldCharType="begin"/>
            </w:r>
            <w:r>
              <w:rPr>
                <w:rFonts w:hint="eastAsia" w:ascii="宋体" w:hAnsi="宋体" w:eastAsia="宋体" w:cs="宋体"/>
                <w:i w:val="0"/>
                <w:iCs w:val="0"/>
                <w:kern w:val="0"/>
                <w:sz w:val="16"/>
                <w:szCs w:val="16"/>
                <w:u w:val="none"/>
                <w:lang w:val="en-US" w:eastAsia="zh-CN" w:bidi="ar"/>
              </w:rPr>
              <w:instrText xml:space="preserve"> HYPERLINK "" \l "5.6 " \l "freboot指令" </w:instrText>
            </w:r>
            <w:r>
              <w:rPr>
                <w:rFonts w:hint="eastAsia" w:ascii="宋体" w:hAnsi="宋体" w:eastAsia="宋体" w:cs="宋体"/>
                <w:i w:val="0"/>
                <w:iCs w:val="0"/>
                <w:kern w:val="0"/>
                <w:sz w:val="16"/>
                <w:szCs w:val="16"/>
                <w:u w:val="none"/>
                <w:lang w:val="en-US" w:eastAsia="zh-CN" w:bidi="ar"/>
              </w:rPr>
              <w:fldChar w:fldCharType="separate"/>
            </w:r>
            <w:r>
              <w:rPr>
                <w:rStyle w:val="6"/>
                <w:rFonts w:hint="eastAsia" w:ascii="宋体" w:hAnsi="宋体" w:eastAsia="宋体" w:cs="宋体"/>
                <w:i w:val="0"/>
                <w:iCs w:val="0"/>
                <w:sz w:val="16"/>
                <w:szCs w:val="16"/>
                <w:u w:val="none"/>
              </w:rPr>
              <w:t>#freboot</w:t>
            </w:r>
            <w:r>
              <w:rPr>
                <w:rFonts w:hint="eastAsia" w:ascii="宋体" w:hAnsi="宋体" w:eastAsia="宋体" w:cs="宋体"/>
                <w:i w:val="0"/>
                <w:iCs w:val="0"/>
                <w:kern w:val="0"/>
                <w:sz w:val="16"/>
                <w:szCs w:val="16"/>
                <w:u w:val="none"/>
                <w:lang w:val="en-US" w:eastAsia="zh-CN" w:bidi="ar"/>
              </w:rPr>
              <w:fldChar w:fldCharType="end"/>
            </w:r>
          </w:p>
        </w:tc>
        <w:tc>
          <w:tcPr>
            <w:tcW w:w="291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7F94991">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热重启</w:t>
            </w:r>
          </w:p>
        </w:tc>
        <w:tc>
          <w:tcPr>
            <w:tcW w:w="105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F4B748B">
            <w:pPr>
              <w:jc w:val="center"/>
              <w:rPr>
                <w:rFonts w:hint="eastAsia" w:ascii="宋体" w:hAnsi="宋体" w:eastAsia="宋体" w:cs="宋体"/>
                <w:i w:val="0"/>
                <w:iCs w:val="0"/>
                <w:color w:val="000000"/>
                <w:sz w:val="16"/>
                <w:szCs w:val="16"/>
                <w:u w:val="none"/>
              </w:rPr>
            </w:pPr>
          </w:p>
        </w:tc>
      </w:tr>
      <w:tr w14:paraId="7C85988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105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23A8E9E">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4</w:t>
            </w:r>
          </w:p>
        </w:tc>
        <w:tc>
          <w:tcPr>
            <w:tcW w:w="186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46FC494">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kern w:val="0"/>
                <w:sz w:val="16"/>
                <w:szCs w:val="16"/>
                <w:u w:val="none"/>
                <w:lang w:val="en-US" w:eastAsia="zh-CN" w:bidi="ar"/>
              </w:rPr>
              <w:fldChar w:fldCharType="begin"/>
            </w:r>
            <w:r>
              <w:rPr>
                <w:rFonts w:hint="eastAsia" w:ascii="宋体" w:hAnsi="宋体" w:eastAsia="宋体" w:cs="宋体"/>
                <w:i w:val="0"/>
                <w:iCs w:val="0"/>
                <w:kern w:val="0"/>
                <w:sz w:val="16"/>
                <w:szCs w:val="16"/>
                <w:u w:val="none"/>
                <w:lang w:val="en-US" w:eastAsia="zh-CN" w:bidi="ar"/>
              </w:rPr>
              <w:instrText xml:space="preserve"> HYPERLINK "" \l "5.7 " \l "faxis指令" </w:instrText>
            </w:r>
            <w:r>
              <w:rPr>
                <w:rFonts w:hint="eastAsia" w:ascii="宋体" w:hAnsi="宋体" w:eastAsia="宋体" w:cs="宋体"/>
                <w:i w:val="0"/>
                <w:iCs w:val="0"/>
                <w:kern w:val="0"/>
                <w:sz w:val="16"/>
                <w:szCs w:val="16"/>
                <w:u w:val="none"/>
                <w:lang w:val="en-US" w:eastAsia="zh-CN" w:bidi="ar"/>
              </w:rPr>
              <w:fldChar w:fldCharType="separate"/>
            </w:r>
            <w:r>
              <w:rPr>
                <w:rStyle w:val="6"/>
                <w:rFonts w:hint="eastAsia" w:ascii="宋体" w:hAnsi="宋体" w:eastAsia="宋体" w:cs="宋体"/>
                <w:i w:val="0"/>
                <w:iCs w:val="0"/>
                <w:sz w:val="16"/>
                <w:szCs w:val="16"/>
                <w:u w:val="none"/>
              </w:rPr>
              <w:t>#faxis</w:t>
            </w:r>
            <w:r>
              <w:rPr>
                <w:rFonts w:hint="eastAsia" w:ascii="宋体" w:hAnsi="宋体" w:eastAsia="宋体" w:cs="宋体"/>
                <w:i w:val="0"/>
                <w:iCs w:val="0"/>
                <w:kern w:val="0"/>
                <w:sz w:val="16"/>
                <w:szCs w:val="16"/>
                <w:u w:val="none"/>
                <w:lang w:val="en-US" w:eastAsia="zh-CN" w:bidi="ar"/>
              </w:rPr>
              <w:fldChar w:fldCharType="end"/>
            </w:r>
          </w:p>
        </w:tc>
        <w:tc>
          <w:tcPr>
            <w:tcW w:w="291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86B766F">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设置安装方向</w:t>
            </w:r>
          </w:p>
        </w:tc>
        <w:tc>
          <w:tcPr>
            <w:tcW w:w="105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9A66D87">
            <w:pPr>
              <w:jc w:val="center"/>
              <w:rPr>
                <w:rFonts w:hint="eastAsia" w:ascii="宋体" w:hAnsi="宋体" w:eastAsia="宋体" w:cs="宋体"/>
                <w:i w:val="0"/>
                <w:iCs w:val="0"/>
                <w:color w:val="000000"/>
                <w:sz w:val="16"/>
                <w:szCs w:val="16"/>
                <w:u w:val="none"/>
              </w:rPr>
            </w:pPr>
          </w:p>
        </w:tc>
      </w:tr>
      <w:tr w14:paraId="05B3844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trPr>
        <w:tc>
          <w:tcPr>
            <w:tcW w:w="105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A539310">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5</w:t>
            </w:r>
          </w:p>
        </w:tc>
        <w:tc>
          <w:tcPr>
            <w:tcW w:w="186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D51CE3E">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kern w:val="0"/>
                <w:sz w:val="16"/>
                <w:szCs w:val="16"/>
                <w:u w:val="none"/>
                <w:lang w:val="en-US" w:eastAsia="zh-CN" w:bidi="ar"/>
              </w:rPr>
              <w:fldChar w:fldCharType="begin"/>
            </w:r>
            <w:r>
              <w:rPr>
                <w:rFonts w:hint="eastAsia" w:ascii="宋体" w:hAnsi="宋体" w:eastAsia="宋体" w:cs="宋体"/>
                <w:i w:val="0"/>
                <w:iCs w:val="0"/>
                <w:kern w:val="0"/>
                <w:sz w:val="16"/>
                <w:szCs w:val="16"/>
                <w:u w:val="none"/>
                <w:lang w:val="en-US" w:eastAsia="zh-CN" w:bidi="ar"/>
              </w:rPr>
              <w:instrText xml:space="preserve"> HYPERLINK "" \l "5.8 " \l "freset指令" </w:instrText>
            </w:r>
            <w:r>
              <w:rPr>
                <w:rFonts w:hint="eastAsia" w:ascii="宋体" w:hAnsi="宋体" w:eastAsia="宋体" w:cs="宋体"/>
                <w:i w:val="0"/>
                <w:iCs w:val="0"/>
                <w:kern w:val="0"/>
                <w:sz w:val="16"/>
                <w:szCs w:val="16"/>
                <w:u w:val="none"/>
                <w:lang w:val="en-US" w:eastAsia="zh-CN" w:bidi="ar"/>
              </w:rPr>
              <w:fldChar w:fldCharType="separate"/>
            </w:r>
            <w:r>
              <w:rPr>
                <w:rStyle w:val="6"/>
                <w:rFonts w:hint="eastAsia" w:ascii="宋体" w:hAnsi="宋体" w:eastAsia="宋体" w:cs="宋体"/>
                <w:i w:val="0"/>
                <w:iCs w:val="0"/>
                <w:sz w:val="16"/>
                <w:szCs w:val="16"/>
                <w:u w:val="none"/>
              </w:rPr>
              <w:t>#freset</w:t>
            </w:r>
            <w:r>
              <w:rPr>
                <w:rFonts w:hint="eastAsia" w:ascii="宋体" w:hAnsi="宋体" w:eastAsia="宋体" w:cs="宋体"/>
                <w:i w:val="0"/>
                <w:iCs w:val="0"/>
                <w:kern w:val="0"/>
                <w:sz w:val="16"/>
                <w:szCs w:val="16"/>
                <w:u w:val="none"/>
                <w:lang w:val="en-US" w:eastAsia="zh-CN" w:bidi="ar"/>
              </w:rPr>
              <w:fldChar w:fldCharType="end"/>
            </w:r>
          </w:p>
        </w:tc>
        <w:tc>
          <w:tcPr>
            <w:tcW w:w="291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C9EBEEF">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恢复默认参数</w:t>
            </w:r>
          </w:p>
        </w:tc>
        <w:tc>
          <w:tcPr>
            <w:tcW w:w="105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664FD42">
            <w:pPr>
              <w:jc w:val="center"/>
              <w:rPr>
                <w:rFonts w:hint="eastAsia" w:ascii="宋体" w:hAnsi="宋体" w:eastAsia="宋体" w:cs="宋体"/>
                <w:i w:val="0"/>
                <w:iCs w:val="0"/>
                <w:color w:val="000000"/>
                <w:sz w:val="16"/>
                <w:szCs w:val="16"/>
                <w:u w:val="none"/>
              </w:rPr>
            </w:pPr>
          </w:p>
        </w:tc>
      </w:tr>
      <w:tr w14:paraId="2CD92D1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trPr>
        <w:tc>
          <w:tcPr>
            <w:tcW w:w="105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5B1A202">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6</w:t>
            </w:r>
          </w:p>
        </w:tc>
        <w:tc>
          <w:tcPr>
            <w:tcW w:w="186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3966B7D">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kern w:val="0"/>
                <w:sz w:val="16"/>
                <w:szCs w:val="16"/>
                <w:u w:val="none"/>
                <w:lang w:val="en-US" w:eastAsia="zh-CN" w:bidi="ar"/>
              </w:rPr>
              <w:fldChar w:fldCharType="begin"/>
            </w:r>
            <w:r>
              <w:rPr>
                <w:rFonts w:hint="eastAsia" w:ascii="宋体" w:hAnsi="宋体" w:eastAsia="宋体" w:cs="宋体"/>
                <w:i w:val="0"/>
                <w:iCs w:val="0"/>
                <w:kern w:val="0"/>
                <w:sz w:val="16"/>
                <w:szCs w:val="16"/>
                <w:u w:val="none"/>
                <w:lang w:val="en-US" w:eastAsia="zh-CN" w:bidi="ar"/>
              </w:rPr>
              <w:instrText xml:space="preserve"> HYPERLINK "" \l "5.9 " \l "fsave指令" </w:instrText>
            </w:r>
            <w:r>
              <w:rPr>
                <w:rFonts w:hint="eastAsia" w:ascii="宋体" w:hAnsi="宋体" w:eastAsia="宋体" w:cs="宋体"/>
                <w:i w:val="0"/>
                <w:iCs w:val="0"/>
                <w:kern w:val="0"/>
                <w:sz w:val="16"/>
                <w:szCs w:val="16"/>
                <w:u w:val="none"/>
                <w:lang w:val="en-US" w:eastAsia="zh-CN" w:bidi="ar"/>
              </w:rPr>
              <w:fldChar w:fldCharType="separate"/>
            </w:r>
            <w:r>
              <w:rPr>
                <w:rStyle w:val="6"/>
                <w:rFonts w:hint="eastAsia" w:ascii="宋体" w:hAnsi="宋体" w:eastAsia="宋体" w:cs="宋体"/>
                <w:i w:val="0"/>
                <w:iCs w:val="0"/>
                <w:sz w:val="16"/>
                <w:szCs w:val="16"/>
                <w:u w:val="none"/>
              </w:rPr>
              <w:t>#fsave</w:t>
            </w:r>
            <w:r>
              <w:rPr>
                <w:rFonts w:hint="eastAsia" w:ascii="宋体" w:hAnsi="宋体" w:eastAsia="宋体" w:cs="宋体"/>
                <w:i w:val="0"/>
                <w:iCs w:val="0"/>
                <w:kern w:val="0"/>
                <w:sz w:val="16"/>
                <w:szCs w:val="16"/>
                <w:u w:val="none"/>
                <w:lang w:val="en-US" w:eastAsia="zh-CN" w:bidi="ar"/>
              </w:rPr>
              <w:fldChar w:fldCharType="end"/>
            </w:r>
          </w:p>
        </w:tc>
        <w:tc>
          <w:tcPr>
            <w:tcW w:w="291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9E11106">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保存设置到</w:t>
            </w:r>
            <w:r>
              <w:rPr>
                <w:rStyle w:val="9"/>
                <w:rFonts w:eastAsia="宋体"/>
                <w:lang w:val="en-US" w:eastAsia="zh-CN" w:bidi="ar"/>
              </w:rPr>
              <w:t>Flash</w:t>
            </w:r>
            <w:r>
              <w:rPr>
                <w:rStyle w:val="10"/>
                <w:lang w:val="en-US" w:eastAsia="zh-CN" w:bidi="ar"/>
              </w:rPr>
              <w:t>中</w:t>
            </w:r>
          </w:p>
        </w:tc>
        <w:tc>
          <w:tcPr>
            <w:tcW w:w="105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B5F3C05">
            <w:pPr>
              <w:jc w:val="center"/>
              <w:rPr>
                <w:rFonts w:hint="eastAsia" w:ascii="宋体" w:hAnsi="宋体" w:eastAsia="宋体" w:cs="宋体"/>
                <w:i w:val="0"/>
                <w:iCs w:val="0"/>
                <w:color w:val="000000"/>
                <w:sz w:val="16"/>
                <w:szCs w:val="16"/>
                <w:u w:val="none"/>
              </w:rPr>
            </w:pPr>
          </w:p>
        </w:tc>
      </w:tr>
      <w:tr w14:paraId="276DDB2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105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2792968">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7</w:t>
            </w:r>
          </w:p>
        </w:tc>
        <w:tc>
          <w:tcPr>
            <w:tcW w:w="186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BE2F5C1">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kern w:val="0"/>
                <w:sz w:val="16"/>
                <w:szCs w:val="16"/>
                <w:u w:val="none"/>
                <w:lang w:val="en-US" w:eastAsia="zh-CN" w:bidi="ar"/>
              </w:rPr>
              <w:fldChar w:fldCharType="begin"/>
            </w:r>
            <w:r>
              <w:rPr>
                <w:rFonts w:hint="eastAsia" w:ascii="宋体" w:hAnsi="宋体" w:eastAsia="宋体" w:cs="宋体"/>
                <w:i w:val="0"/>
                <w:iCs w:val="0"/>
                <w:kern w:val="0"/>
                <w:sz w:val="16"/>
                <w:szCs w:val="16"/>
                <w:u w:val="none"/>
                <w:lang w:val="en-US" w:eastAsia="zh-CN" w:bidi="ar"/>
              </w:rPr>
              <w:instrText xml:space="preserve"> HYPERLINK "" \l "5.10 " \l "fante指令" </w:instrText>
            </w:r>
            <w:r>
              <w:rPr>
                <w:rFonts w:hint="eastAsia" w:ascii="宋体" w:hAnsi="宋体" w:eastAsia="宋体" w:cs="宋体"/>
                <w:i w:val="0"/>
                <w:iCs w:val="0"/>
                <w:kern w:val="0"/>
                <w:sz w:val="16"/>
                <w:szCs w:val="16"/>
                <w:u w:val="none"/>
                <w:lang w:val="en-US" w:eastAsia="zh-CN" w:bidi="ar"/>
              </w:rPr>
              <w:fldChar w:fldCharType="separate"/>
            </w:r>
            <w:r>
              <w:rPr>
                <w:rStyle w:val="6"/>
                <w:rFonts w:hint="eastAsia" w:ascii="宋体" w:hAnsi="宋体" w:eastAsia="宋体" w:cs="宋体"/>
                <w:i w:val="0"/>
                <w:iCs w:val="0"/>
                <w:sz w:val="16"/>
                <w:szCs w:val="16"/>
                <w:u w:val="none"/>
              </w:rPr>
              <w:t>#fante</w:t>
            </w:r>
            <w:r>
              <w:rPr>
                <w:rFonts w:hint="eastAsia" w:ascii="宋体" w:hAnsi="宋体" w:eastAsia="宋体" w:cs="宋体"/>
                <w:i w:val="0"/>
                <w:iCs w:val="0"/>
                <w:kern w:val="0"/>
                <w:sz w:val="16"/>
                <w:szCs w:val="16"/>
                <w:u w:val="none"/>
                <w:lang w:val="en-US" w:eastAsia="zh-CN" w:bidi="ar"/>
              </w:rPr>
              <w:fldChar w:fldCharType="end"/>
            </w:r>
          </w:p>
        </w:tc>
        <w:tc>
          <w:tcPr>
            <w:tcW w:w="291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3CD0CBE">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设置天线相关参数</w:t>
            </w:r>
          </w:p>
        </w:tc>
        <w:tc>
          <w:tcPr>
            <w:tcW w:w="105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AFE6B96">
            <w:pPr>
              <w:jc w:val="center"/>
              <w:rPr>
                <w:rFonts w:hint="eastAsia" w:ascii="宋体" w:hAnsi="宋体" w:eastAsia="宋体" w:cs="宋体"/>
                <w:i w:val="0"/>
                <w:iCs w:val="0"/>
                <w:color w:val="000000"/>
                <w:sz w:val="16"/>
                <w:szCs w:val="16"/>
                <w:u w:val="none"/>
              </w:rPr>
            </w:pPr>
          </w:p>
        </w:tc>
      </w:tr>
      <w:tr w14:paraId="611B87C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105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E6EE1A7">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8</w:t>
            </w:r>
          </w:p>
        </w:tc>
        <w:tc>
          <w:tcPr>
            <w:tcW w:w="186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1BE2606">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kern w:val="0"/>
                <w:sz w:val="16"/>
                <w:szCs w:val="16"/>
                <w:u w:val="none"/>
                <w:lang w:val="en-US" w:eastAsia="zh-CN" w:bidi="ar"/>
              </w:rPr>
              <w:fldChar w:fldCharType="begin"/>
            </w:r>
            <w:r>
              <w:rPr>
                <w:rFonts w:hint="eastAsia" w:ascii="宋体" w:hAnsi="宋体" w:eastAsia="宋体" w:cs="宋体"/>
                <w:i w:val="0"/>
                <w:iCs w:val="0"/>
                <w:kern w:val="0"/>
                <w:sz w:val="16"/>
                <w:szCs w:val="16"/>
                <w:u w:val="none"/>
                <w:lang w:val="en-US" w:eastAsia="zh-CN" w:bidi="ar"/>
              </w:rPr>
              <w:instrText xml:space="preserve"> HYPERLINK "" \l "5.11 " \l "fimucal指令" </w:instrText>
            </w:r>
            <w:r>
              <w:rPr>
                <w:rFonts w:hint="eastAsia" w:ascii="宋体" w:hAnsi="宋体" w:eastAsia="宋体" w:cs="宋体"/>
                <w:i w:val="0"/>
                <w:iCs w:val="0"/>
                <w:kern w:val="0"/>
                <w:sz w:val="16"/>
                <w:szCs w:val="16"/>
                <w:u w:val="none"/>
                <w:lang w:val="en-US" w:eastAsia="zh-CN" w:bidi="ar"/>
              </w:rPr>
              <w:fldChar w:fldCharType="separate"/>
            </w:r>
            <w:r>
              <w:rPr>
                <w:rStyle w:val="6"/>
                <w:rFonts w:hint="eastAsia" w:ascii="宋体" w:hAnsi="宋体" w:eastAsia="宋体" w:cs="宋体"/>
                <w:i w:val="0"/>
                <w:iCs w:val="0"/>
                <w:sz w:val="16"/>
                <w:szCs w:val="16"/>
                <w:u w:val="none"/>
              </w:rPr>
              <w:t>#fimucal</w:t>
            </w:r>
            <w:r>
              <w:rPr>
                <w:rFonts w:hint="eastAsia" w:ascii="宋体" w:hAnsi="宋体" w:eastAsia="宋体" w:cs="宋体"/>
                <w:i w:val="0"/>
                <w:iCs w:val="0"/>
                <w:kern w:val="0"/>
                <w:sz w:val="16"/>
                <w:szCs w:val="16"/>
                <w:u w:val="none"/>
                <w:lang w:val="en-US" w:eastAsia="zh-CN" w:bidi="ar"/>
              </w:rPr>
              <w:fldChar w:fldCharType="end"/>
            </w:r>
          </w:p>
        </w:tc>
        <w:tc>
          <w:tcPr>
            <w:tcW w:w="291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733A67A">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进行校准</w:t>
            </w:r>
          </w:p>
        </w:tc>
        <w:tc>
          <w:tcPr>
            <w:tcW w:w="105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86D7ABF">
            <w:pPr>
              <w:jc w:val="center"/>
              <w:rPr>
                <w:rFonts w:hint="eastAsia" w:ascii="宋体" w:hAnsi="宋体" w:eastAsia="宋体" w:cs="宋体"/>
                <w:i w:val="0"/>
                <w:iCs w:val="0"/>
                <w:color w:val="000000"/>
                <w:sz w:val="16"/>
                <w:szCs w:val="16"/>
                <w:u w:val="none"/>
              </w:rPr>
            </w:pPr>
          </w:p>
        </w:tc>
      </w:tr>
      <w:tr w14:paraId="5A2DCA0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trPr>
        <w:tc>
          <w:tcPr>
            <w:tcW w:w="105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08B8113">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9</w:t>
            </w:r>
          </w:p>
        </w:tc>
        <w:tc>
          <w:tcPr>
            <w:tcW w:w="186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27537F8">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kern w:val="0"/>
                <w:sz w:val="16"/>
                <w:szCs w:val="16"/>
                <w:u w:val="none"/>
                <w:lang w:val="en-US" w:eastAsia="zh-CN" w:bidi="ar"/>
              </w:rPr>
              <w:fldChar w:fldCharType="begin"/>
            </w:r>
            <w:r>
              <w:rPr>
                <w:rFonts w:hint="eastAsia" w:ascii="宋体" w:hAnsi="宋体" w:eastAsia="宋体" w:cs="宋体"/>
                <w:i w:val="0"/>
                <w:iCs w:val="0"/>
                <w:kern w:val="0"/>
                <w:sz w:val="16"/>
                <w:szCs w:val="16"/>
                <w:u w:val="none"/>
                <w:lang w:val="en-US" w:eastAsia="zh-CN" w:bidi="ar"/>
              </w:rPr>
              <w:instrText xml:space="preserve"> HYPERLINK "" \l "5.12 " \l "fmsg指令" </w:instrText>
            </w:r>
            <w:r>
              <w:rPr>
                <w:rFonts w:hint="eastAsia" w:ascii="宋体" w:hAnsi="宋体" w:eastAsia="宋体" w:cs="宋体"/>
                <w:i w:val="0"/>
                <w:iCs w:val="0"/>
                <w:kern w:val="0"/>
                <w:sz w:val="16"/>
                <w:szCs w:val="16"/>
                <w:u w:val="none"/>
                <w:lang w:val="en-US" w:eastAsia="zh-CN" w:bidi="ar"/>
              </w:rPr>
              <w:fldChar w:fldCharType="separate"/>
            </w:r>
            <w:r>
              <w:rPr>
                <w:rStyle w:val="6"/>
                <w:rFonts w:hint="eastAsia" w:ascii="宋体" w:hAnsi="宋体" w:eastAsia="宋体" w:cs="宋体"/>
                <w:i w:val="0"/>
                <w:iCs w:val="0"/>
                <w:sz w:val="16"/>
                <w:szCs w:val="16"/>
                <w:u w:val="none"/>
              </w:rPr>
              <w:t>#fmsg</w:t>
            </w:r>
            <w:r>
              <w:rPr>
                <w:rFonts w:hint="eastAsia" w:ascii="宋体" w:hAnsi="宋体" w:eastAsia="宋体" w:cs="宋体"/>
                <w:i w:val="0"/>
                <w:iCs w:val="0"/>
                <w:kern w:val="0"/>
                <w:sz w:val="16"/>
                <w:szCs w:val="16"/>
                <w:u w:val="none"/>
                <w:lang w:val="en-US" w:eastAsia="zh-CN" w:bidi="ar"/>
              </w:rPr>
              <w:fldChar w:fldCharType="end"/>
            </w:r>
          </w:p>
        </w:tc>
        <w:tc>
          <w:tcPr>
            <w:tcW w:w="291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0285C5E">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数据包查与设置</w:t>
            </w:r>
          </w:p>
        </w:tc>
        <w:tc>
          <w:tcPr>
            <w:tcW w:w="105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069D691">
            <w:pPr>
              <w:jc w:val="center"/>
              <w:rPr>
                <w:rFonts w:hint="eastAsia" w:ascii="宋体" w:hAnsi="宋体" w:eastAsia="宋体" w:cs="宋体"/>
                <w:i w:val="0"/>
                <w:iCs w:val="0"/>
                <w:color w:val="000000"/>
                <w:sz w:val="16"/>
                <w:szCs w:val="16"/>
                <w:u w:val="none"/>
              </w:rPr>
            </w:pPr>
          </w:p>
        </w:tc>
      </w:tr>
      <w:tr w14:paraId="518D14F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trPr>
        <w:tc>
          <w:tcPr>
            <w:tcW w:w="105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19A78F9">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10</w:t>
            </w:r>
          </w:p>
        </w:tc>
        <w:tc>
          <w:tcPr>
            <w:tcW w:w="186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BAD4187">
            <w:pPr>
              <w:keepNext w:val="0"/>
              <w:keepLines w:val="0"/>
              <w:widowControl/>
              <w:suppressLineNumbers w:val="0"/>
              <w:jc w:val="center"/>
              <w:textAlignment w:val="center"/>
              <w:rPr>
                <w:rFonts w:hint="default" w:ascii="Calibri" w:hAnsi="Calibri" w:eastAsia="宋体" w:cs="Calibri"/>
                <w:i w:val="0"/>
                <w:iCs w:val="0"/>
                <w:color w:val="4BACC6"/>
                <w:sz w:val="16"/>
                <w:szCs w:val="16"/>
                <w:u w:val="none"/>
              </w:rPr>
            </w:pPr>
            <w:r>
              <w:rPr>
                <w:rFonts w:hint="default" w:ascii="Calibri" w:hAnsi="Calibri" w:eastAsia="宋体" w:cs="Calibri"/>
                <w:i w:val="0"/>
                <w:iCs w:val="0"/>
                <w:color w:val="4BACC6"/>
                <w:kern w:val="0"/>
                <w:sz w:val="16"/>
                <w:szCs w:val="16"/>
                <w:u w:val="none"/>
                <w:lang w:val="en-US" w:eastAsia="zh-CN" w:bidi="ar"/>
              </w:rPr>
              <w:t>#fparam</w:t>
            </w:r>
          </w:p>
        </w:tc>
        <w:tc>
          <w:tcPr>
            <w:tcW w:w="291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E363425">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参数配置</w:t>
            </w:r>
          </w:p>
        </w:tc>
        <w:tc>
          <w:tcPr>
            <w:tcW w:w="105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860A3C1">
            <w:pPr>
              <w:jc w:val="center"/>
              <w:rPr>
                <w:rFonts w:hint="eastAsia" w:ascii="宋体" w:hAnsi="宋体" w:eastAsia="宋体" w:cs="宋体"/>
                <w:i w:val="0"/>
                <w:iCs w:val="0"/>
                <w:color w:val="000000"/>
                <w:sz w:val="16"/>
                <w:szCs w:val="16"/>
                <w:u w:val="none"/>
              </w:rPr>
            </w:pPr>
          </w:p>
        </w:tc>
      </w:tr>
      <w:tr w14:paraId="46D5E06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trPr>
        <w:tc>
          <w:tcPr>
            <w:tcW w:w="105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D4B44C7">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11</w:t>
            </w:r>
          </w:p>
        </w:tc>
        <w:tc>
          <w:tcPr>
            <w:tcW w:w="186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CC06D70">
            <w:pPr>
              <w:keepNext w:val="0"/>
              <w:keepLines w:val="0"/>
              <w:widowControl/>
              <w:suppressLineNumbers w:val="0"/>
              <w:jc w:val="center"/>
              <w:textAlignment w:val="center"/>
              <w:rPr>
                <w:rFonts w:hint="default" w:ascii="Calibri" w:hAnsi="Calibri" w:eastAsia="宋体" w:cs="Calibri"/>
                <w:i w:val="0"/>
                <w:iCs w:val="0"/>
                <w:color w:val="4BACC6"/>
                <w:sz w:val="16"/>
                <w:szCs w:val="16"/>
                <w:u w:val="none"/>
              </w:rPr>
            </w:pPr>
            <w:r>
              <w:rPr>
                <w:rFonts w:hint="default" w:ascii="Calibri" w:hAnsi="Calibri" w:eastAsia="宋体" w:cs="Calibri"/>
                <w:i w:val="0"/>
                <w:iCs w:val="0"/>
                <w:color w:val="4BACC6"/>
                <w:kern w:val="0"/>
                <w:sz w:val="16"/>
                <w:szCs w:val="16"/>
                <w:u w:val="none"/>
                <w:lang w:val="en-US" w:eastAsia="zh-CN" w:bidi="ar"/>
              </w:rPr>
              <w:t>#fdgnss</w:t>
            </w:r>
          </w:p>
        </w:tc>
        <w:tc>
          <w:tcPr>
            <w:tcW w:w="291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4B13F2B">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差分账号配置</w:t>
            </w:r>
          </w:p>
        </w:tc>
        <w:tc>
          <w:tcPr>
            <w:tcW w:w="105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171A00A">
            <w:pPr>
              <w:jc w:val="center"/>
              <w:rPr>
                <w:rFonts w:hint="eastAsia" w:ascii="宋体" w:hAnsi="宋体" w:eastAsia="宋体" w:cs="宋体"/>
                <w:i w:val="0"/>
                <w:iCs w:val="0"/>
                <w:color w:val="000000"/>
                <w:sz w:val="16"/>
                <w:szCs w:val="16"/>
                <w:u w:val="none"/>
              </w:rPr>
            </w:pPr>
          </w:p>
        </w:tc>
      </w:tr>
    </w:tbl>
    <w:p w14:paraId="20BDDC2F">
      <w:pPr>
        <w:numPr>
          <w:ilvl w:val="0"/>
          <w:numId w:val="0"/>
        </w:numPr>
        <w:jc w:val="left"/>
        <w:rPr>
          <w:rFonts w:hint="default" w:asciiTheme="minorEastAsia" w:hAnsiTheme="minorEastAsia" w:cstheme="minorEastAsia"/>
          <w:b w:val="0"/>
          <w:bCs w:val="0"/>
          <w:sz w:val="20"/>
          <w:szCs w:val="22"/>
          <w:lang w:val="en-US" w:eastAsia="zh-CN"/>
        </w:rPr>
      </w:pPr>
    </w:p>
    <w:p w14:paraId="43EBBC4A">
      <w:pPr>
        <w:numPr>
          <w:ilvl w:val="0"/>
          <w:numId w:val="0"/>
        </w:numPr>
        <w:jc w:val="left"/>
        <w:rPr>
          <w:rFonts w:hint="default" w:asciiTheme="minorEastAsia" w:hAnsiTheme="minorEastAsia" w:cstheme="minorEastAsia"/>
          <w:b w:val="0"/>
          <w:bCs w:val="0"/>
          <w:sz w:val="20"/>
          <w:szCs w:val="22"/>
          <w:lang w:val="en-US" w:eastAsia="zh-CN"/>
        </w:rPr>
      </w:pPr>
    </w:p>
    <w:p w14:paraId="4F5183F8">
      <w:pPr>
        <w:numPr>
          <w:ilvl w:val="0"/>
          <w:numId w:val="0"/>
        </w:numPr>
        <w:jc w:val="left"/>
        <w:rPr>
          <w:rFonts w:hint="default" w:asciiTheme="minorEastAsia" w:hAnsiTheme="minorEastAsia" w:cstheme="minorEastAsia"/>
          <w:b w:val="0"/>
          <w:bCs w:val="0"/>
          <w:sz w:val="20"/>
          <w:szCs w:val="22"/>
          <w:lang w:val="en-US" w:eastAsia="zh-CN"/>
        </w:rPr>
      </w:pPr>
    </w:p>
    <w:p w14:paraId="19874380">
      <w:pPr>
        <w:numPr>
          <w:ilvl w:val="0"/>
          <w:numId w:val="0"/>
        </w:numPr>
        <w:ind w:firstLine="420" w:firstLineChars="0"/>
        <w:jc w:val="left"/>
        <w:rPr>
          <w:rFonts w:hint="eastAsia" w:asciiTheme="minorEastAsia" w:hAnsiTheme="minorEastAsia" w:cstheme="minorEastAsia"/>
          <w:b w:val="0"/>
          <w:bCs w:val="0"/>
          <w:sz w:val="20"/>
          <w:szCs w:val="22"/>
          <w:lang w:val="en-US" w:eastAsia="zh-CN"/>
        </w:rPr>
      </w:pPr>
    </w:p>
    <w:p w14:paraId="4BF06402">
      <w:pPr>
        <w:numPr>
          <w:ilvl w:val="0"/>
          <w:numId w:val="0"/>
        </w:numPr>
        <w:ind w:firstLine="420" w:firstLineChars="0"/>
        <w:jc w:val="left"/>
        <w:rPr>
          <w:rFonts w:hint="eastAsia" w:asciiTheme="minorEastAsia" w:hAnsiTheme="minorEastAsia" w:cstheme="minorEastAsia"/>
          <w:b w:val="0"/>
          <w:bCs w:val="0"/>
          <w:sz w:val="20"/>
          <w:szCs w:val="22"/>
          <w:lang w:val="en-US" w:eastAsia="zh-CN"/>
        </w:rPr>
      </w:pPr>
    </w:p>
    <w:p w14:paraId="12F71CCB">
      <w:pPr>
        <w:numPr>
          <w:ilvl w:val="0"/>
          <w:numId w:val="0"/>
        </w:numPr>
        <w:ind w:firstLine="420" w:firstLineChars="0"/>
        <w:jc w:val="left"/>
        <w:rPr>
          <w:rFonts w:hint="eastAsia" w:asciiTheme="minorEastAsia" w:hAnsiTheme="minorEastAsia" w:cstheme="minorEastAsia"/>
          <w:b w:val="0"/>
          <w:bCs w:val="0"/>
          <w:sz w:val="20"/>
          <w:szCs w:val="22"/>
          <w:lang w:val="en-US" w:eastAsia="zh-CN"/>
        </w:rPr>
      </w:pPr>
    </w:p>
    <w:p w14:paraId="50EDD821">
      <w:pPr>
        <w:numPr>
          <w:ilvl w:val="0"/>
          <w:numId w:val="0"/>
        </w:numPr>
        <w:ind w:firstLine="420" w:firstLineChars="0"/>
        <w:jc w:val="left"/>
        <w:rPr>
          <w:rFonts w:hint="eastAsia" w:asciiTheme="minorEastAsia" w:hAnsiTheme="minorEastAsia" w:cstheme="minorEastAsia"/>
          <w:b w:val="0"/>
          <w:bCs w:val="0"/>
          <w:sz w:val="20"/>
          <w:szCs w:val="22"/>
          <w:lang w:val="en-US" w:eastAsia="zh-CN"/>
        </w:rPr>
      </w:pPr>
    </w:p>
    <w:p w14:paraId="548AC260">
      <w:pPr>
        <w:numPr>
          <w:ilvl w:val="0"/>
          <w:numId w:val="0"/>
        </w:numPr>
        <w:ind w:firstLine="420" w:firstLineChars="0"/>
        <w:jc w:val="left"/>
        <w:rPr>
          <w:rFonts w:hint="eastAsia" w:asciiTheme="minorEastAsia" w:hAnsiTheme="minorEastAsia" w:cstheme="minorEastAsia"/>
          <w:b w:val="0"/>
          <w:bCs w:val="0"/>
          <w:sz w:val="20"/>
          <w:szCs w:val="22"/>
          <w:lang w:val="en-US" w:eastAsia="zh-CN"/>
        </w:rPr>
      </w:pPr>
    </w:p>
    <w:p w14:paraId="7FC0BA66">
      <w:pPr>
        <w:numPr>
          <w:ilvl w:val="0"/>
          <w:numId w:val="0"/>
        </w:numPr>
        <w:ind w:firstLine="420" w:firstLineChars="0"/>
        <w:jc w:val="left"/>
        <w:rPr>
          <w:rFonts w:hint="eastAsia" w:asciiTheme="minorEastAsia" w:hAnsiTheme="minorEastAsia" w:cstheme="minorEastAsia"/>
          <w:b w:val="0"/>
          <w:bCs w:val="0"/>
          <w:sz w:val="20"/>
          <w:szCs w:val="22"/>
          <w:lang w:val="en-US" w:eastAsia="zh-CN"/>
        </w:rPr>
      </w:pPr>
    </w:p>
    <w:p w14:paraId="7A100EFE">
      <w:pPr>
        <w:numPr>
          <w:ilvl w:val="0"/>
          <w:numId w:val="0"/>
        </w:numPr>
        <w:ind w:firstLine="420" w:firstLineChars="0"/>
        <w:jc w:val="left"/>
        <w:rPr>
          <w:rFonts w:hint="eastAsia" w:asciiTheme="minorEastAsia" w:hAnsiTheme="minorEastAsia" w:cstheme="minorEastAsia"/>
          <w:b w:val="0"/>
          <w:bCs w:val="0"/>
          <w:sz w:val="20"/>
          <w:szCs w:val="22"/>
          <w:lang w:val="en-US" w:eastAsia="zh-CN"/>
        </w:rPr>
      </w:pPr>
    </w:p>
    <w:p w14:paraId="18213189">
      <w:pPr>
        <w:numPr>
          <w:ilvl w:val="0"/>
          <w:numId w:val="0"/>
        </w:numPr>
        <w:ind w:firstLine="420" w:firstLineChars="0"/>
        <w:jc w:val="left"/>
        <w:rPr>
          <w:rFonts w:hint="eastAsia" w:asciiTheme="minorEastAsia" w:hAnsiTheme="minorEastAsia" w:cstheme="minorEastAsia"/>
          <w:b w:val="0"/>
          <w:bCs w:val="0"/>
          <w:sz w:val="20"/>
          <w:szCs w:val="22"/>
          <w:lang w:val="en-US" w:eastAsia="zh-CN"/>
        </w:rPr>
      </w:pPr>
    </w:p>
    <w:p w14:paraId="592499E4">
      <w:pPr>
        <w:numPr>
          <w:ilvl w:val="0"/>
          <w:numId w:val="0"/>
        </w:numPr>
        <w:ind w:firstLine="420" w:firstLineChars="0"/>
        <w:jc w:val="left"/>
        <w:rPr>
          <w:rFonts w:hint="eastAsia" w:asciiTheme="minorEastAsia" w:hAnsiTheme="minorEastAsia" w:cstheme="minorEastAsia"/>
          <w:b w:val="0"/>
          <w:bCs w:val="0"/>
          <w:sz w:val="20"/>
          <w:szCs w:val="22"/>
          <w:lang w:val="en-US" w:eastAsia="zh-CN"/>
        </w:rPr>
      </w:pPr>
    </w:p>
    <w:p w14:paraId="389AA7D5">
      <w:pPr>
        <w:numPr>
          <w:ilvl w:val="0"/>
          <w:numId w:val="0"/>
        </w:numPr>
        <w:ind w:firstLine="420" w:firstLineChars="0"/>
        <w:jc w:val="left"/>
        <w:rPr>
          <w:rFonts w:hint="eastAsia" w:asciiTheme="minorEastAsia" w:hAnsiTheme="minorEastAsia" w:cstheme="minorEastAsia"/>
          <w:b w:val="0"/>
          <w:bCs w:val="0"/>
          <w:sz w:val="20"/>
          <w:szCs w:val="22"/>
          <w:lang w:val="en-US" w:eastAsia="zh-CN"/>
        </w:rPr>
      </w:pPr>
    </w:p>
    <w:p w14:paraId="58082581">
      <w:pPr>
        <w:numPr>
          <w:ilvl w:val="1"/>
          <w:numId w:val="2"/>
        </w:numPr>
        <w:ind w:left="420" w:leftChars="0" w:firstLine="420" w:firstLineChars="0"/>
        <w:rPr>
          <w:rFonts w:hint="eastAsia"/>
          <w:lang w:val="en-US" w:eastAsia="zh-CN"/>
        </w:rPr>
      </w:pPr>
      <w:r>
        <w:rPr>
          <w:rFonts w:hint="eastAsia"/>
          <w:lang w:val="en-US" w:eastAsia="zh-CN"/>
        </w:rPr>
        <w:t>MCU指令配置函数参照表</w:t>
      </w:r>
    </w:p>
    <w:tbl>
      <w:tblPr>
        <w:tblStyle w:val="2"/>
        <w:tblW w:w="8125" w:type="dxa"/>
        <w:tblInd w:w="96"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478"/>
        <w:gridCol w:w="3242"/>
        <w:gridCol w:w="2174"/>
        <w:gridCol w:w="2237"/>
      </w:tblGrid>
      <w:tr w14:paraId="30145C5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8131" w:type="dxa"/>
            <w:gridSpan w:val="4"/>
            <w:tcBorders>
              <w:top w:val="single" w:color="000000" w:sz="4" w:space="0"/>
              <w:left w:val="single" w:color="000000" w:sz="4" w:space="0"/>
              <w:bottom w:val="single" w:color="000000" w:sz="4" w:space="0"/>
              <w:right w:val="single" w:color="000000" w:sz="4" w:space="0"/>
            </w:tcBorders>
            <w:shd w:val="clear" w:color="auto" w:fill="F2F2F2"/>
            <w:noWrap/>
            <w:vAlign w:val="center"/>
          </w:tcPr>
          <w:p w14:paraId="66C24EDA">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MCU指令配置函数参照表</w:t>
            </w:r>
          </w:p>
        </w:tc>
      </w:tr>
      <w:tr w14:paraId="4BC12AC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trPr>
        <w:tc>
          <w:tcPr>
            <w:tcW w:w="0" w:type="auto"/>
            <w:tcBorders>
              <w:top w:val="single" w:color="000000" w:sz="4" w:space="0"/>
              <w:left w:val="single" w:color="000000" w:sz="4" w:space="0"/>
              <w:bottom w:val="single" w:color="000000" w:sz="4" w:space="0"/>
              <w:right w:val="single" w:color="000000" w:sz="4" w:space="0"/>
            </w:tcBorders>
            <w:shd w:val="clear" w:color="auto" w:fill="F2F2F2"/>
            <w:noWrap/>
            <w:vAlign w:val="center"/>
          </w:tcPr>
          <w:p w14:paraId="19BD8E95">
            <w:pPr>
              <w:keepNext w:val="0"/>
              <w:keepLines w:val="0"/>
              <w:widowControl/>
              <w:suppressLineNumbers w:val="0"/>
              <w:jc w:val="center"/>
              <w:textAlignment w:val="center"/>
              <w:rPr>
                <w:rFonts w:hint="eastAsia" w:ascii="宋体" w:hAnsi="宋体" w:eastAsia="宋体" w:cs="宋体"/>
                <w:i w:val="0"/>
                <w:iCs w:val="0"/>
                <w:color w:val="000000"/>
                <w:sz w:val="12"/>
                <w:szCs w:val="12"/>
                <w:u w:val="none"/>
              </w:rPr>
            </w:pPr>
            <w:r>
              <w:rPr>
                <w:rFonts w:hint="eastAsia" w:ascii="宋体" w:hAnsi="宋体" w:eastAsia="宋体" w:cs="宋体"/>
                <w:i w:val="0"/>
                <w:iCs w:val="0"/>
                <w:color w:val="000000"/>
                <w:kern w:val="0"/>
                <w:sz w:val="12"/>
                <w:szCs w:val="12"/>
                <w:u w:val="none"/>
                <w:lang w:val="en-US" w:eastAsia="zh-CN" w:bidi="ar"/>
              </w:rPr>
              <w:t>序号</w:t>
            </w:r>
          </w:p>
        </w:tc>
        <w:tc>
          <w:tcPr>
            <w:tcW w:w="0" w:type="auto"/>
            <w:tcBorders>
              <w:top w:val="single" w:color="000000" w:sz="4" w:space="0"/>
              <w:left w:val="single" w:color="000000" w:sz="4" w:space="0"/>
              <w:bottom w:val="single" w:color="000000" w:sz="4" w:space="0"/>
              <w:right w:val="single" w:color="000000" w:sz="4" w:space="0"/>
            </w:tcBorders>
            <w:shd w:val="clear" w:color="auto" w:fill="F2F2F2"/>
            <w:noWrap/>
            <w:vAlign w:val="center"/>
          </w:tcPr>
          <w:p w14:paraId="0715F4BB">
            <w:pPr>
              <w:keepNext w:val="0"/>
              <w:keepLines w:val="0"/>
              <w:widowControl/>
              <w:suppressLineNumbers w:val="0"/>
              <w:jc w:val="center"/>
              <w:textAlignment w:val="center"/>
              <w:rPr>
                <w:rFonts w:hint="eastAsia" w:ascii="宋体" w:hAnsi="宋体" w:eastAsia="宋体" w:cs="宋体"/>
                <w:i w:val="0"/>
                <w:iCs w:val="0"/>
                <w:color w:val="000000"/>
                <w:sz w:val="12"/>
                <w:szCs w:val="12"/>
                <w:u w:val="none"/>
              </w:rPr>
            </w:pPr>
            <w:r>
              <w:rPr>
                <w:rFonts w:hint="eastAsia" w:ascii="宋体" w:hAnsi="宋体" w:eastAsia="宋体" w:cs="宋体"/>
                <w:i w:val="0"/>
                <w:iCs w:val="0"/>
                <w:color w:val="000000"/>
                <w:kern w:val="0"/>
                <w:sz w:val="12"/>
                <w:szCs w:val="12"/>
                <w:u w:val="none"/>
                <w:lang w:val="en-US" w:eastAsia="zh-CN" w:bidi="ar"/>
              </w:rPr>
              <w:t>指令函数</w:t>
            </w:r>
          </w:p>
        </w:tc>
        <w:tc>
          <w:tcPr>
            <w:tcW w:w="0" w:type="auto"/>
            <w:tcBorders>
              <w:top w:val="single" w:color="000000" w:sz="4" w:space="0"/>
              <w:left w:val="single" w:color="000000" w:sz="4" w:space="0"/>
              <w:bottom w:val="single" w:color="000000" w:sz="4" w:space="0"/>
              <w:right w:val="single" w:color="000000" w:sz="4" w:space="0"/>
            </w:tcBorders>
            <w:shd w:val="clear" w:color="auto" w:fill="F2F2F2"/>
            <w:noWrap/>
            <w:vAlign w:val="center"/>
          </w:tcPr>
          <w:p w14:paraId="7BE36046">
            <w:pPr>
              <w:keepNext w:val="0"/>
              <w:keepLines w:val="0"/>
              <w:widowControl/>
              <w:suppressLineNumbers w:val="0"/>
              <w:jc w:val="center"/>
              <w:textAlignment w:val="center"/>
              <w:rPr>
                <w:rFonts w:hint="eastAsia" w:ascii="宋体" w:hAnsi="宋体" w:eastAsia="宋体" w:cs="宋体"/>
                <w:i w:val="0"/>
                <w:iCs w:val="0"/>
                <w:color w:val="000000"/>
                <w:sz w:val="12"/>
                <w:szCs w:val="12"/>
                <w:u w:val="none"/>
              </w:rPr>
            </w:pPr>
            <w:r>
              <w:rPr>
                <w:rFonts w:hint="eastAsia" w:ascii="宋体" w:hAnsi="宋体" w:eastAsia="宋体" w:cs="宋体"/>
                <w:i w:val="0"/>
                <w:iCs w:val="0"/>
                <w:color w:val="000000"/>
                <w:kern w:val="0"/>
                <w:sz w:val="12"/>
                <w:szCs w:val="12"/>
                <w:u w:val="none"/>
                <w:lang w:val="en-US" w:eastAsia="zh-CN" w:bidi="ar"/>
              </w:rPr>
              <w:t>功能</w:t>
            </w:r>
          </w:p>
        </w:tc>
        <w:tc>
          <w:tcPr>
            <w:tcW w:w="0" w:type="auto"/>
            <w:tcBorders>
              <w:top w:val="single" w:color="000000" w:sz="4" w:space="0"/>
              <w:left w:val="single" w:color="000000" w:sz="4" w:space="0"/>
              <w:bottom w:val="single" w:color="000000" w:sz="4" w:space="0"/>
              <w:right w:val="single" w:color="000000" w:sz="4" w:space="0"/>
            </w:tcBorders>
            <w:shd w:val="clear" w:color="auto" w:fill="F2F2F2"/>
            <w:noWrap/>
            <w:vAlign w:val="center"/>
          </w:tcPr>
          <w:p w14:paraId="70947BEC">
            <w:pPr>
              <w:keepNext w:val="0"/>
              <w:keepLines w:val="0"/>
              <w:widowControl/>
              <w:suppressLineNumbers w:val="0"/>
              <w:jc w:val="center"/>
              <w:textAlignment w:val="center"/>
              <w:rPr>
                <w:rFonts w:hint="eastAsia" w:ascii="宋体" w:hAnsi="宋体" w:eastAsia="宋体" w:cs="宋体"/>
                <w:i w:val="0"/>
                <w:iCs w:val="0"/>
                <w:color w:val="000000"/>
                <w:sz w:val="12"/>
                <w:szCs w:val="12"/>
                <w:u w:val="none"/>
              </w:rPr>
            </w:pPr>
            <w:r>
              <w:rPr>
                <w:rFonts w:hint="eastAsia" w:ascii="宋体" w:hAnsi="宋体" w:eastAsia="宋体" w:cs="宋体"/>
                <w:i w:val="0"/>
                <w:iCs w:val="0"/>
                <w:color w:val="000000"/>
                <w:kern w:val="0"/>
                <w:sz w:val="12"/>
                <w:szCs w:val="12"/>
                <w:u w:val="none"/>
                <w:lang w:val="en-US" w:eastAsia="zh-CN" w:bidi="ar"/>
              </w:rPr>
              <w:t>形参</w:t>
            </w:r>
          </w:p>
        </w:tc>
      </w:tr>
      <w:tr w14:paraId="6A8E6BA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trPr>
        <w:tc>
          <w:tcPr>
            <w:tcW w:w="0" w:type="auto"/>
            <w:tcBorders>
              <w:top w:val="single" w:color="000000" w:sz="4" w:space="0"/>
              <w:left w:val="single" w:color="000000" w:sz="4" w:space="0"/>
              <w:bottom w:val="single" w:color="000000" w:sz="4" w:space="0"/>
              <w:right w:val="single" w:color="000000" w:sz="4" w:space="0"/>
            </w:tcBorders>
            <w:shd w:val="clear" w:color="auto" w:fill="F2F2F2"/>
            <w:noWrap/>
            <w:vAlign w:val="center"/>
          </w:tcPr>
          <w:p w14:paraId="307BDBA8">
            <w:pPr>
              <w:keepNext w:val="0"/>
              <w:keepLines w:val="0"/>
              <w:widowControl/>
              <w:suppressLineNumbers w:val="0"/>
              <w:jc w:val="center"/>
              <w:textAlignment w:val="center"/>
              <w:rPr>
                <w:rFonts w:hint="eastAsia" w:ascii="宋体" w:hAnsi="宋体" w:eastAsia="宋体" w:cs="宋体"/>
                <w:i w:val="0"/>
                <w:iCs w:val="0"/>
                <w:color w:val="000000"/>
                <w:sz w:val="12"/>
                <w:szCs w:val="12"/>
                <w:u w:val="none"/>
              </w:rPr>
            </w:pPr>
            <w:r>
              <w:rPr>
                <w:rFonts w:hint="eastAsia" w:ascii="宋体" w:hAnsi="宋体" w:eastAsia="宋体" w:cs="宋体"/>
                <w:i w:val="0"/>
                <w:iCs w:val="0"/>
                <w:color w:val="000000"/>
                <w:kern w:val="0"/>
                <w:sz w:val="12"/>
                <w:szCs w:val="12"/>
                <w:u w:val="none"/>
                <w:lang w:val="en-US" w:eastAsia="zh-CN" w:bidi="ar"/>
              </w:rPr>
              <w:t>1</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2570E374">
            <w:pPr>
              <w:keepNext w:val="0"/>
              <w:keepLines w:val="0"/>
              <w:widowControl/>
              <w:suppressLineNumbers w:val="0"/>
              <w:jc w:val="center"/>
              <w:textAlignment w:val="center"/>
              <w:rPr>
                <w:rFonts w:hint="eastAsia" w:ascii="宋体" w:hAnsi="宋体" w:eastAsia="宋体" w:cs="宋体"/>
                <w:i w:val="0"/>
                <w:iCs w:val="0"/>
                <w:color w:val="000000"/>
                <w:sz w:val="12"/>
                <w:szCs w:val="12"/>
                <w:u w:val="none"/>
              </w:rPr>
            </w:pPr>
            <w:r>
              <w:rPr>
                <w:rFonts w:hint="eastAsia" w:ascii="宋体" w:hAnsi="宋体" w:eastAsia="宋体" w:cs="宋体"/>
                <w:i w:val="0"/>
                <w:iCs w:val="0"/>
                <w:color w:val="000000"/>
                <w:kern w:val="0"/>
                <w:sz w:val="12"/>
                <w:szCs w:val="12"/>
                <w:u w:val="none"/>
                <w:lang w:val="en-US" w:eastAsia="zh-CN" w:bidi="ar"/>
              </w:rPr>
              <w:t>fdiComSetConfigBaud(COM1,COMM_BAUD_921600);</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2C8765BA">
            <w:pPr>
              <w:keepNext w:val="0"/>
              <w:keepLines w:val="0"/>
              <w:widowControl/>
              <w:suppressLineNumbers w:val="0"/>
              <w:jc w:val="center"/>
              <w:textAlignment w:val="center"/>
              <w:rPr>
                <w:rFonts w:hint="eastAsia" w:ascii="宋体" w:hAnsi="宋体" w:eastAsia="宋体" w:cs="宋体"/>
                <w:i w:val="0"/>
                <w:iCs w:val="0"/>
                <w:color w:val="000000"/>
                <w:sz w:val="12"/>
                <w:szCs w:val="12"/>
                <w:u w:val="none"/>
              </w:rPr>
            </w:pPr>
            <w:r>
              <w:rPr>
                <w:rFonts w:hint="eastAsia" w:ascii="宋体" w:hAnsi="宋体" w:eastAsia="宋体" w:cs="宋体"/>
                <w:i w:val="0"/>
                <w:iCs w:val="0"/>
                <w:color w:val="000000"/>
                <w:kern w:val="0"/>
                <w:sz w:val="12"/>
                <w:szCs w:val="12"/>
                <w:u w:val="none"/>
                <w:lang w:val="en-US" w:eastAsia="zh-CN" w:bidi="ar"/>
              </w:rPr>
              <w:t>配置设备数据口的波特率</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4578A8D0">
            <w:pPr>
              <w:keepNext w:val="0"/>
              <w:keepLines w:val="0"/>
              <w:widowControl/>
              <w:suppressLineNumbers w:val="0"/>
              <w:jc w:val="center"/>
              <w:textAlignment w:val="center"/>
              <w:rPr>
                <w:rFonts w:hint="eastAsia" w:ascii="宋体" w:hAnsi="宋体" w:eastAsia="宋体" w:cs="宋体"/>
                <w:i w:val="0"/>
                <w:iCs w:val="0"/>
                <w:color w:val="000000"/>
                <w:sz w:val="12"/>
                <w:szCs w:val="12"/>
                <w:u w:val="none"/>
              </w:rPr>
            </w:pPr>
            <w:r>
              <w:rPr>
                <w:rFonts w:hint="eastAsia" w:ascii="宋体" w:hAnsi="宋体" w:eastAsia="宋体" w:cs="宋体"/>
                <w:i w:val="0"/>
                <w:iCs w:val="0"/>
                <w:color w:val="000000"/>
                <w:kern w:val="0"/>
                <w:sz w:val="12"/>
                <w:szCs w:val="12"/>
                <w:u w:val="none"/>
                <w:lang w:val="en-US" w:eastAsia="zh-CN" w:bidi="ar"/>
              </w:rPr>
              <w:t>(设置COM口，设置波特率)</w:t>
            </w:r>
          </w:p>
        </w:tc>
      </w:tr>
      <w:tr w14:paraId="6139A20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trPr>
        <w:tc>
          <w:tcPr>
            <w:tcW w:w="0" w:type="auto"/>
            <w:tcBorders>
              <w:top w:val="single" w:color="000000" w:sz="4" w:space="0"/>
              <w:left w:val="single" w:color="000000" w:sz="4" w:space="0"/>
              <w:bottom w:val="single" w:color="000000" w:sz="4" w:space="0"/>
              <w:right w:val="single" w:color="000000" w:sz="4" w:space="0"/>
            </w:tcBorders>
            <w:shd w:val="clear" w:color="auto" w:fill="F2F2F2"/>
            <w:noWrap/>
            <w:vAlign w:val="center"/>
          </w:tcPr>
          <w:p w14:paraId="120EE644">
            <w:pPr>
              <w:keepNext w:val="0"/>
              <w:keepLines w:val="0"/>
              <w:widowControl/>
              <w:suppressLineNumbers w:val="0"/>
              <w:jc w:val="center"/>
              <w:textAlignment w:val="center"/>
              <w:rPr>
                <w:rFonts w:hint="eastAsia" w:ascii="宋体" w:hAnsi="宋体" w:eastAsia="宋体" w:cs="宋体"/>
                <w:i w:val="0"/>
                <w:iCs w:val="0"/>
                <w:color w:val="000000"/>
                <w:sz w:val="12"/>
                <w:szCs w:val="12"/>
                <w:u w:val="none"/>
              </w:rPr>
            </w:pPr>
            <w:r>
              <w:rPr>
                <w:rFonts w:hint="eastAsia" w:ascii="宋体" w:hAnsi="宋体" w:eastAsia="宋体" w:cs="宋体"/>
                <w:i w:val="0"/>
                <w:iCs w:val="0"/>
                <w:color w:val="000000"/>
                <w:kern w:val="0"/>
                <w:sz w:val="12"/>
                <w:szCs w:val="12"/>
                <w:u w:val="none"/>
                <w:lang w:val="en-US" w:eastAsia="zh-CN" w:bidi="ar"/>
              </w:rPr>
              <w:t>2</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579592AB">
            <w:pPr>
              <w:keepNext w:val="0"/>
              <w:keepLines w:val="0"/>
              <w:widowControl/>
              <w:suppressLineNumbers w:val="0"/>
              <w:jc w:val="center"/>
              <w:textAlignment w:val="center"/>
              <w:rPr>
                <w:rFonts w:hint="eastAsia" w:ascii="宋体" w:hAnsi="宋体" w:eastAsia="宋体" w:cs="宋体"/>
                <w:i w:val="0"/>
                <w:iCs w:val="0"/>
                <w:color w:val="000000"/>
                <w:sz w:val="12"/>
                <w:szCs w:val="12"/>
                <w:u w:val="none"/>
              </w:rPr>
            </w:pPr>
            <w:r>
              <w:rPr>
                <w:rFonts w:hint="eastAsia" w:ascii="宋体" w:hAnsi="宋体" w:eastAsia="宋体" w:cs="宋体"/>
                <w:i w:val="0"/>
                <w:iCs w:val="0"/>
                <w:color w:val="000000"/>
                <w:kern w:val="0"/>
                <w:sz w:val="12"/>
                <w:szCs w:val="12"/>
                <w:u w:val="none"/>
                <w:lang w:val="en-US" w:eastAsia="zh-CN" w:bidi="ar"/>
              </w:rPr>
              <w:t>fdiComSetConfigType(COM1,COMM_STREAM_TYPE_NAV);</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5EA47B4C">
            <w:pPr>
              <w:keepNext w:val="0"/>
              <w:keepLines w:val="0"/>
              <w:widowControl/>
              <w:suppressLineNumbers w:val="0"/>
              <w:jc w:val="center"/>
              <w:textAlignment w:val="center"/>
              <w:rPr>
                <w:rFonts w:hint="eastAsia" w:ascii="宋体" w:hAnsi="宋体" w:eastAsia="宋体" w:cs="宋体"/>
                <w:i w:val="0"/>
                <w:iCs w:val="0"/>
                <w:color w:val="000000"/>
                <w:sz w:val="12"/>
                <w:szCs w:val="12"/>
                <w:u w:val="none"/>
              </w:rPr>
            </w:pPr>
            <w:r>
              <w:rPr>
                <w:rFonts w:hint="eastAsia" w:ascii="宋体" w:hAnsi="宋体" w:eastAsia="宋体" w:cs="宋体"/>
                <w:i w:val="0"/>
                <w:iCs w:val="0"/>
                <w:color w:val="000000"/>
                <w:kern w:val="0"/>
                <w:sz w:val="12"/>
                <w:szCs w:val="12"/>
                <w:u w:val="none"/>
                <w:lang w:val="en-US" w:eastAsia="zh-CN" w:bidi="ar"/>
              </w:rPr>
              <w:t>配置设备数据口的功能</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40F538A3">
            <w:pPr>
              <w:keepNext w:val="0"/>
              <w:keepLines w:val="0"/>
              <w:widowControl/>
              <w:suppressLineNumbers w:val="0"/>
              <w:jc w:val="center"/>
              <w:textAlignment w:val="center"/>
              <w:rPr>
                <w:rFonts w:hint="eastAsia" w:ascii="宋体" w:hAnsi="宋体" w:eastAsia="宋体" w:cs="宋体"/>
                <w:i w:val="0"/>
                <w:iCs w:val="0"/>
                <w:color w:val="000000"/>
                <w:sz w:val="12"/>
                <w:szCs w:val="12"/>
                <w:u w:val="none"/>
              </w:rPr>
            </w:pPr>
            <w:r>
              <w:rPr>
                <w:rFonts w:hint="eastAsia" w:ascii="宋体" w:hAnsi="宋体" w:eastAsia="宋体" w:cs="宋体"/>
                <w:i w:val="0"/>
                <w:iCs w:val="0"/>
                <w:color w:val="000000"/>
                <w:kern w:val="0"/>
                <w:sz w:val="12"/>
                <w:szCs w:val="12"/>
                <w:u w:val="none"/>
                <w:lang w:val="en-US" w:eastAsia="zh-CN" w:bidi="ar"/>
              </w:rPr>
              <w:t>(1.设置COM口，2.设置数据口功能)</w:t>
            </w:r>
          </w:p>
        </w:tc>
      </w:tr>
      <w:tr w14:paraId="7873E43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trPr>
        <w:tc>
          <w:tcPr>
            <w:tcW w:w="0" w:type="auto"/>
            <w:tcBorders>
              <w:top w:val="single" w:color="000000" w:sz="4" w:space="0"/>
              <w:left w:val="single" w:color="000000" w:sz="4" w:space="0"/>
              <w:bottom w:val="single" w:color="000000" w:sz="4" w:space="0"/>
              <w:right w:val="single" w:color="000000" w:sz="4" w:space="0"/>
            </w:tcBorders>
            <w:shd w:val="clear" w:color="auto" w:fill="F2F2F2"/>
            <w:noWrap/>
            <w:vAlign w:val="center"/>
          </w:tcPr>
          <w:p w14:paraId="43FF1B4D">
            <w:pPr>
              <w:keepNext w:val="0"/>
              <w:keepLines w:val="0"/>
              <w:widowControl/>
              <w:suppressLineNumbers w:val="0"/>
              <w:jc w:val="center"/>
              <w:textAlignment w:val="center"/>
              <w:rPr>
                <w:rFonts w:hint="eastAsia" w:ascii="宋体" w:hAnsi="宋体" w:eastAsia="宋体" w:cs="宋体"/>
                <w:i w:val="0"/>
                <w:iCs w:val="0"/>
                <w:color w:val="000000"/>
                <w:sz w:val="12"/>
                <w:szCs w:val="12"/>
                <w:u w:val="none"/>
              </w:rPr>
            </w:pPr>
            <w:r>
              <w:rPr>
                <w:rFonts w:hint="eastAsia" w:ascii="宋体" w:hAnsi="宋体" w:eastAsia="宋体" w:cs="宋体"/>
                <w:i w:val="0"/>
                <w:iCs w:val="0"/>
                <w:color w:val="000000"/>
                <w:kern w:val="0"/>
                <w:sz w:val="12"/>
                <w:szCs w:val="12"/>
                <w:u w:val="none"/>
                <w:lang w:val="en-US" w:eastAsia="zh-CN" w:bidi="ar"/>
              </w:rPr>
              <w:t>3</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2BF08275">
            <w:pPr>
              <w:keepNext w:val="0"/>
              <w:keepLines w:val="0"/>
              <w:widowControl/>
              <w:suppressLineNumbers w:val="0"/>
              <w:jc w:val="center"/>
              <w:textAlignment w:val="center"/>
              <w:rPr>
                <w:rFonts w:hint="eastAsia" w:ascii="宋体" w:hAnsi="宋体" w:eastAsia="宋体" w:cs="宋体"/>
                <w:i w:val="0"/>
                <w:iCs w:val="0"/>
                <w:color w:val="000000"/>
                <w:sz w:val="12"/>
                <w:szCs w:val="12"/>
                <w:u w:val="none"/>
              </w:rPr>
            </w:pPr>
            <w:r>
              <w:rPr>
                <w:rFonts w:hint="eastAsia" w:ascii="宋体" w:hAnsi="宋体" w:eastAsia="宋体" w:cs="宋体"/>
                <w:i w:val="0"/>
                <w:iCs w:val="0"/>
                <w:color w:val="000000"/>
                <w:kern w:val="0"/>
                <w:sz w:val="12"/>
                <w:szCs w:val="12"/>
                <w:u w:val="none"/>
                <w:lang w:val="en-US" w:eastAsia="zh-CN" w:bidi="ar"/>
              </w:rPr>
              <w:t>fdiComSetConfigUserDefine(USER_DEFINE_CAN_ID,1);</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7074FEE8">
            <w:pPr>
              <w:keepNext w:val="0"/>
              <w:keepLines w:val="0"/>
              <w:widowControl/>
              <w:suppressLineNumbers w:val="0"/>
              <w:jc w:val="center"/>
              <w:textAlignment w:val="center"/>
              <w:rPr>
                <w:rFonts w:hint="eastAsia" w:ascii="宋体" w:hAnsi="宋体" w:eastAsia="宋体" w:cs="宋体"/>
                <w:i w:val="0"/>
                <w:iCs w:val="0"/>
                <w:color w:val="000000"/>
                <w:sz w:val="12"/>
                <w:szCs w:val="12"/>
                <w:u w:val="none"/>
              </w:rPr>
            </w:pPr>
            <w:r>
              <w:rPr>
                <w:rFonts w:hint="eastAsia" w:ascii="宋体" w:hAnsi="宋体" w:eastAsia="宋体" w:cs="宋体"/>
                <w:i w:val="0"/>
                <w:iCs w:val="0"/>
                <w:color w:val="000000"/>
                <w:kern w:val="0"/>
                <w:sz w:val="12"/>
                <w:szCs w:val="12"/>
                <w:u w:val="none"/>
                <w:lang w:val="en-US" w:eastAsia="zh-CN" w:bidi="ar"/>
              </w:rPr>
              <w:t>配置USER_DEFINE数据</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2F4DC448">
            <w:pPr>
              <w:keepNext w:val="0"/>
              <w:keepLines w:val="0"/>
              <w:widowControl/>
              <w:suppressLineNumbers w:val="0"/>
              <w:jc w:val="center"/>
              <w:textAlignment w:val="center"/>
              <w:rPr>
                <w:rFonts w:hint="eastAsia" w:ascii="宋体" w:hAnsi="宋体" w:eastAsia="宋体" w:cs="宋体"/>
                <w:i w:val="0"/>
                <w:iCs w:val="0"/>
                <w:color w:val="000000"/>
                <w:sz w:val="12"/>
                <w:szCs w:val="12"/>
                <w:u w:val="none"/>
              </w:rPr>
            </w:pPr>
            <w:r>
              <w:rPr>
                <w:rFonts w:hint="eastAsia" w:ascii="宋体" w:hAnsi="宋体" w:eastAsia="宋体" w:cs="宋体"/>
                <w:i w:val="0"/>
                <w:iCs w:val="0"/>
                <w:color w:val="000000"/>
                <w:kern w:val="0"/>
                <w:sz w:val="12"/>
                <w:szCs w:val="12"/>
                <w:u w:val="none"/>
                <w:lang w:val="en-US" w:eastAsia="zh-CN" w:bidi="ar"/>
              </w:rPr>
              <w:t>(1.USE_DEFINE_ID,2.NUM)</w:t>
            </w:r>
          </w:p>
        </w:tc>
      </w:tr>
      <w:tr w14:paraId="6C7BD05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trPr>
        <w:tc>
          <w:tcPr>
            <w:tcW w:w="0" w:type="auto"/>
            <w:tcBorders>
              <w:top w:val="single" w:color="000000" w:sz="4" w:space="0"/>
              <w:left w:val="single" w:color="000000" w:sz="4" w:space="0"/>
              <w:bottom w:val="single" w:color="000000" w:sz="4" w:space="0"/>
              <w:right w:val="single" w:color="000000" w:sz="4" w:space="0"/>
            </w:tcBorders>
            <w:shd w:val="clear" w:color="auto" w:fill="F2F2F2"/>
            <w:noWrap/>
            <w:vAlign w:val="center"/>
          </w:tcPr>
          <w:p w14:paraId="432D83F4">
            <w:pPr>
              <w:keepNext w:val="0"/>
              <w:keepLines w:val="0"/>
              <w:widowControl/>
              <w:suppressLineNumbers w:val="0"/>
              <w:jc w:val="center"/>
              <w:textAlignment w:val="center"/>
              <w:rPr>
                <w:rFonts w:hint="eastAsia" w:ascii="宋体" w:hAnsi="宋体" w:eastAsia="宋体" w:cs="宋体"/>
                <w:i w:val="0"/>
                <w:iCs w:val="0"/>
                <w:color w:val="000000"/>
                <w:sz w:val="12"/>
                <w:szCs w:val="12"/>
                <w:u w:val="none"/>
              </w:rPr>
            </w:pPr>
            <w:r>
              <w:rPr>
                <w:rFonts w:hint="eastAsia" w:ascii="宋体" w:hAnsi="宋体" w:eastAsia="宋体" w:cs="宋体"/>
                <w:i w:val="0"/>
                <w:iCs w:val="0"/>
                <w:color w:val="000000"/>
                <w:kern w:val="0"/>
                <w:sz w:val="12"/>
                <w:szCs w:val="12"/>
                <w:u w:val="none"/>
                <w:lang w:val="en-US" w:eastAsia="zh-CN" w:bidi="ar"/>
              </w:rPr>
              <w:t>4</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0EA79AEC">
            <w:pPr>
              <w:keepNext w:val="0"/>
              <w:keepLines w:val="0"/>
              <w:widowControl/>
              <w:suppressLineNumbers w:val="0"/>
              <w:jc w:val="center"/>
              <w:textAlignment w:val="center"/>
              <w:rPr>
                <w:rFonts w:hint="eastAsia" w:ascii="宋体" w:hAnsi="宋体" w:eastAsia="宋体" w:cs="宋体"/>
                <w:i w:val="0"/>
                <w:iCs w:val="0"/>
                <w:color w:val="000000"/>
                <w:sz w:val="12"/>
                <w:szCs w:val="12"/>
                <w:u w:val="none"/>
              </w:rPr>
            </w:pPr>
            <w:r>
              <w:rPr>
                <w:rFonts w:hint="eastAsia" w:ascii="宋体" w:hAnsi="宋体" w:eastAsia="宋体" w:cs="宋体"/>
                <w:i w:val="0"/>
                <w:iCs w:val="0"/>
                <w:color w:val="000000"/>
                <w:kern w:val="0"/>
                <w:sz w:val="12"/>
                <w:szCs w:val="12"/>
                <w:u w:val="none"/>
                <w:lang w:val="en-US" w:eastAsia="zh-CN" w:bidi="ar"/>
              </w:rPr>
              <w:t>fdiComSetConfigGPIOs(GPIO2, GPIOS_1PPS_OUTPUT);</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6F8347A6">
            <w:pPr>
              <w:keepNext w:val="0"/>
              <w:keepLines w:val="0"/>
              <w:widowControl/>
              <w:suppressLineNumbers w:val="0"/>
              <w:jc w:val="center"/>
              <w:textAlignment w:val="center"/>
              <w:rPr>
                <w:rFonts w:hint="eastAsia" w:ascii="宋体" w:hAnsi="宋体" w:eastAsia="宋体" w:cs="宋体"/>
                <w:i w:val="0"/>
                <w:iCs w:val="0"/>
                <w:color w:val="000000"/>
                <w:sz w:val="12"/>
                <w:szCs w:val="12"/>
                <w:u w:val="none"/>
              </w:rPr>
            </w:pPr>
            <w:r>
              <w:rPr>
                <w:rFonts w:hint="eastAsia" w:ascii="宋体" w:hAnsi="宋体" w:eastAsia="宋体" w:cs="宋体"/>
                <w:i w:val="0"/>
                <w:iCs w:val="0"/>
                <w:color w:val="000000"/>
                <w:kern w:val="0"/>
                <w:sz w:val="12"/>
                <w:szCs w:val="12"/>
                <w:u w:val="none"/>
                <w:lang w:val="en-US" w:eastAsia="zh-CN" w:bidi="ar"/>
              </w:rPr>
              <w:t>配置GPIOs功能</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7400D429">
            <w:pPr>
              <w:keepNext w:val="0"/>
              <w:keepLines w:val="0"/>
              <w:widowControl/>
              <w:suppressLineNumbers w:val="0"/>
              <w:jc w:val="center"/>
              <w:textAlignment w:val="center"/>
              <w:rPr>
                <w:rFonts w:hint="eastAsia" w:ascii="宋体" w:hAnsi="宋体" w:eastAsia="宋体" w:cs="宋体"/>
                <w:i w:val="0"/>
                <w:iCs w:val="0"/>
                <w:color w:val="000000"/>
                <w:sz w:val="12"/>
                <w:szCs w:val="12"/>
                <w:u w:val="none"/>
              </w:rPr>
            </w:pPr>
            <w:r>
              <w:rPr>
                <w:rFonts w:hint="eastAsia" w:ascii="宋体" w:hAnsi="宋体" w:eastAsia="宋体" w:cs="宋体"/>
                <w:i w:val="0"/>
                <w:iCs w:val="0"/>
                <w:color w:val="000000"/>
                <w:kern w:val="0"/>
                <w:sz w:val="12"/>
                <w:szCs w:val="12"/>
                <w:u w:val="none"/>
                <w:lang w:val="en-US" w:eastAsia="zh-CN" w:bidi="ar"/>
              </w:rPr>
              <w:t>(1.设置GPIO口,2.GPIO口的模式)</w:t>
            </w:r>
          </w:p>
        </w:tc>
      </w:tr>
      <w:tr w14:paraId="38D4578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0" w:type="auto"/>
            <w:tcBorders>
              <w:top w:val="single" w:color="000000" w:sz="4" w:space="0"/>
              <w:left w:val="single" w:color="000000" w:sz="4" w:space="0"/>
              <w:bottom w:val="single" w:color="000000" w:sz="4" w:space="0"/>
              <w:right w:val="single" w:color="000000" w:sz="4" w:space="0"/>
            </w:tcBorders>
            <w:shd w:val="clear" w:color="auto" w:fill="F2F2F2"/>
            <w:noWrap/>
            <w:vAlign w:val="center"/>
          </w:tcPr>
          <w:p w14:paraId="10371A9C">
            <w:pPr>
              <w:keepNext w:val="0"/>
              <w:keepLines w:val="0"/>
              <w:widowControl/>
              <w:suppressLineNumbers w:val="0"/>
              <w:jc w:val="center"/>
              <w:textAlignment w:val="center"/>
              <w:rPr>
                <w:rFonts w:hint="eastAsia" w:ascii="宋体" w:hAnsi="宋体" w:eastAsia="宋体" w:cs="宋体"/>
                <w:i w:val="0"/>
                <w:iCs w:val="0"/>
                <w:color w:val="000000"/>
                <w:sz w:val="12"/>
                <w:szCs w:val="12"/>
                <w:u w:val="none"/>
              </w:rPr>
            </w:pPr>
            <w:r>
              <w:rPr>
                <w:rFonts w:hint="eastAsia" w:ascii="宋体" w:hAnsi="宋体" w:eastAsia="宋体" w:cs="宋体"/>
                <w:i w:val="0"/>
                <w:iCs w:val="0"/>
                <w:color w:val="000000"/>
                <w:kern w:val="0"/>
                <w:sz w:val="12"/>
                <w:szCs w:val="12"/>
                <w:u w:val="none"/>
                <w:lang w:val="en-US" w:eastAsia="zh-CN" w:bidi="ar"/>
              </w:rPr>
              <w:t>5</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61B67B37">
            <w:pPr>
              <w:keepNext w:val="0"/>
              <w:keepLines w:val="0"/>
              <w:widowControl/>
              <w:suppressLineNumbers w:val="0"/>
              <w:jc w:val="center"/>
              <w:textAlignment w:val="center"/>
              <w:rPr>
                <w:rFonts w:hint="eastAsia" w:ascii="宋体" w:hAnsi="宋体" w:eastAsia="宋体" w:cs="宋体"/>
                <w:i w:val="0"/>
                <w:iCs w:val="0"/>
                <w:color w:val="000000"/>
                <w:sz w:val="12"/>
                <w:szCs w:val="12"/>
                <w:u w:val="none"/>
              </w:rPr>
            </w:pPr>
            <w:r>
              <w:rPr>
                <w:rFonts w:hint="eastAsia" w:ascii="宋体" w:hAnsi="宋体" w:eastAsia="宋体" w:cs="宋体"/>
                <w:i w:val="0"/>
                <w:iCs w:val="0"/>
                <w:color w:val="000000"/>
                <w:kern w:val="0"/>
                <w:sz w:val="12"/>
                <w:szCs w:val="12"/>
                <w:u w:val="none"/>
                <w:lang w:val="en-US" w:eastAsia="zh-CN" w:bidi="ar"/>
              </w:rPr>
              <w:t>fdiComSetConfigAID(AID_ACCEL_GRAVITY, ENABLE);</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5EEAED83">
            <w:pPr>
              <w:keepNext w:val="0"/>
              <w:keepLines w:val="0"/>
              <w:widowControl/>
              <w:suppressLineNumbers w:val="0"/>
              <w:jc w:val="center"/>
              <w:textAlignment w:val="center"/>
              <w:rPr>
                <w:rFonts w:hint="eastAsia" w:ascii="宋体" w:hAnsi="宋体" w:eastAsia="宋体" w:cs="宋体"/>
                <w:i w:val="0"/>
                <w:iCs w:val="0"/>
                <w:color w:val="000000"/>
                <w:sz w:val="12"/>
                <w:szCs w:val="12"/>
                <w:u w:val="none"/>
              </w:rPr>
            </w:pPr>
            <w:r>
              <w:rPr>
                <w:rFonts w:hint="eastAsia" w:ascii="宋体" w:hAnsi="宋体" w:eastAsia="宋体" w:cs="宋体"/>
                <w:i w:val="0"/>
                <w:iCs w:val="0"/>
                <w:color w:val="000000"/>
                <w:kern w:val="0"/>
                <w:sz w:val="12"/>
                <w:szCs w:val="12"/>
                <w:u w:val="none"/>
                <w:lang w:val="en-US" w:eastAsia="zh-CN" w:bidi="ar"/>
              </w:rPr>
              <w:t xml:space="preserve">配置AID开关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78F897B4">
            <w:pPr>
              <w:keepNext w:val="0"/>
              <w:keepLines w:val="0"/>
              <w:widowControl/>
              <w:suppressLineNumbers w:val="0"/>
              <w:jc w:val="center"/>
              <w:textAlignment w:val="center"/>
              <w:rPr>
                <w:rFonts w:hint="eastAsia" w:ascii="宋体" w:hAnsi="宋体" w:eastAsia="宋体" w:cs="宋体"/>
                <w:i w:val="0"/>
                <w:iCs w:val="0"/>
                <w:color w:val="000000"/>
                <w:sz w:val="12"/>
                <w:szCs w:val="12"/>
                <w:u w:val="none"/>
              </w:rPr>
            </w:pPr>
            <w:r>
              <w:rPr>
                <w:rFonts w:hint="eastAsia" w:ascii="宋体" w:hAnsi="宋体" w:eastAsia="宋体" w:cs="宋体"/>
                <w:i w:val="0"/>
                <w:iCs w:val="0"/>
                <w:color w:val="000000"/>
                <w:kern w:val="0"/>
                <w:sz w:val="12"/>
                <w:szCs w:val="12"/>
                <w:u w:val="none"/>
                <w:lang w:val="en-US" w:eastAsia="zh-CN" w:bidi="ar"/>
              </w:rPr>
              <w:t>(1.设置AID功能,2.开关)</w:t>
            </w:r>
          </w:p>
        </w:tc>
      </w:tr>
      <w:tr w14:paraId="31822E0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trPr>
        <w:tc>
          <w:tcPr>
            <w:tcW w:w="0" w:type="auto"/>
            <w:tcBorders>
              <w:top w:val="single" w:color="000000" w:sz="4" w:space="0"/>
              <w:left w:val="single" w:color="000000" w:sz="4" w:space="0"/>
              <w:bottom w:val="single" w:color="000000" w:sz="4" w:space="0"/>
              <w:right w:val="single" w:color="000000" w:sz="4" w:space="0"/>
            </w:tcBorders>
            <w:shd w:val="clear" w:color="auto" w:fill="F2F2F2"/>
            <w:noWrap/>
            <w:vAlign w:val="center"/>
          </w:tcPr>
          <w:p w14:paraId="4B6626FE">
            <w:pPr>
              <w:keepNext w:val="0"/>
              <w:keepLines w:val="0"/>
              <w:widowControl/>
              <w:suppressLineNumbers w:val="0"/>
              <w:jc w:val="center"/>
              <w:textAlignment w:val="center"/>
              <w:rPr>
                <w:rFonts w:hint="eastAsia" w:ascii="宋体" w:hAnsi="宋体" w:eastAsia="宋体" w:cs="宋体"/>
                <w:i w:val="0"/>
                <w:iCs w:val="0"/>
                <w:color w:val="000000"/>
                <w:sz w:val="12"/>
                <w:szCs w:val="12"/>
                <w:u w:val="none"/>
              </w:rPr>
            </w:pPr>
            <w:r>
              <w:rPr>
                <w:rFonts w:hint="eastAsia" w:ascii="宋体" w:hAnsi="宋体" w:eastAsia="宋体" w:cs="宋体"/>
                <w:i w:val="0"/>
                <w:iCs w:val="0"/>
                <w:color w:val="000000"/>
                <w:kern w:val="0"/>
                <w:sz w:val="12"/>
                <w:szCs w:val="12"/>
                <w:u w:val="none"/>
                <w:lang w:val="en-US" w:eastAsia="zh-CN" w:bidi="ar"/>
              </w:rPr>
              <w:t>6</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1CB09CC3">
            <w:pPr>
              <w:keepNext w:val="0"/>
              <w:keepLines w:val="0"/>
              <w:widowControl/>
              <w:suppressLineNumbers w:val="0"/>
              <w:jc w:val="center"/>
              <w:textAlignment w:val="center"/>
              <w:rPr>
                <w:rFonts w:hint="eastAsia" w:ascii="宋体" w:hAnsi="宋体" w:eastAsia="宋体" w:cs="宋体"/>
                <w:i w:val="0"/>
                <w:iCs w:val="0"/>
                <w:color w:val="000000"/>
                <w:sz w:val="12"/>
                <w:szCs w:val="12"/>
                <w:u w:val="none"/>
              </w:rPr>
            </w:pPr>
            <w:r>
              <w:rPr>
                <w:rFonts w:hint="eastAsia" w:ascii="宋体" w:hAnsi="宋体" w:eastAsia="宋体" w:cs="宋体"/>
                <w:i w:val="0"/>
                <w:iCs w:val="0"/>
                <w:color w:val="000000"/>
                <w:kern w:val="0"/>
                <w:sz w:val="12"/>
                <w:szCs w:val="12"/>
                <w:u w:val="none"/>
                <w:lang w:val="en-US" w:eastAsia="zh-CN" w:bidi="ar"/>
              </w:rPr>
              <w:t>fdiComGetAxis();</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3995122B">
            <w:pPr>
              <w:keepNext w:val="0"/>
              <w:keepLines w:val="0"/>
              <w:widowControl/>
              <w:suppressLineNumbers w:val="0"/>
              <w:jc w:val="center"/>
              <w:textAlignment w:val="center"/>
              <w:rPr>
                <w:rFonts w:hint="eastAsia" w:ascii="宋体" w:hAnsi="宋体" w:eastAsia="宋体" w:cs="宋体"/>
                <w:i w:val="0"/>
                <w:iCs w:val="0"/>
                <w:color w:val="000000"/>
                <w:sz w:val="12"/>
                <w:szCs w:val="12"/>
                <w:u w:val="none"/>
              </w:rPr>
            </w:pPr>
            <w:r>
              <w:rPr>
                <w:rFonts w:hint="eastAsia" w:ascii="宋体" w:hAnsi="宋体" w:eastAsia="宋体" w:cs="宋体"/>
                <w:i w:val="0"/>
                <w:iCs w:val="0"/>
                <w:color w:val="000000"/>
                <w:kern w:val="0"/>
                <w:sz w:val="12"/>
                <w:szCs w:val="12"/>
                <w:u w:val="none"/>
                <w:lang w:val="en-US" w:eastAsia="zh-CN" w:bidi="ar"/>
              </w:rPr>
              <w:t>查询轴的安装方向</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6A4FC27F">
            <w:pPr>
              <w:jc w:val="center"/>
              <w:rPr>
                <w:rFonts w:hint="eastAsia" w:ascii="宋体" w:hAnsi="宋体" w:eastAsia="宋体" w:cs="宋体"/>
                <w:i w:val="0"/>
                <w:iCs w:val="0"/>
                <w:color w:val="000000"/>
                <w:sz w:val="12"/>
                <w:szCs w:val="12"/>
                <w:u w:val="none"/>
              </w:rPr>
            </w:pPr>
          </w:p>
        </w:tc>
      </w:tr>
      <w:tr w14:paraId="0E0BEF2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trPr>
        <w:tc>
          <w:tcPr>
            <w:tcW w:w="0" w:type="auto"/>
            <w:tcBorders>
              <w:top w:val="single" w:color="000000" w:sz="4" w:space="0"/>
              <w:left w:val="single" w:color="000000" w:sz="4" w:space="0"/>
              <w:bottom w:val="single" w:color="000000" w:sz="4" w:space="0"/>
              <w:right w:val="single" w:color="000000" w:sz="4" w:space="0"/>
            </w:tcBorders>
            <w:shd w:val="clear" w:color="auto" w:fill="F2F2F2"/>
            <w:noWrap/>
            <w:vAlign w:val="center"/>
          </w:tcPr>
          <w:p w14:paraId="00C3A4E5">
            <w:pPr>
              <w:keepNext w:val="0"/>
              <w:keepLines w:val="0"/>
              <w:widowControl/>
              <w:suppressLineNumbers w:val="0"/>
              <w:jc w:val="center"/>
              <w:textAlignment w:val="center"/>
              <w:rPr>
                <w:rFonts w:hint="eastAsia" w:ascii="宋体" w:hAnsi="宋体" w:eastAsia="宋体" w:cs="宋体"/>
                <w:i w:val="0"/>
                <w:iCs w:val="0"/>
                <w:color w:val="000000"/>
                <w:sz w:val="12"/>
                <w:szCs w:val="12"/>
                <w:u w:val="none"/>
              </w:rPr>
            </w:pPr>
            <w:r>
              <w:rPr>
                <w:rFonts w:hint="eastAsia" w:ascii="宋体" w:hAnsi="宋体" w:eastAsia="宋体" w:cs="宋体"/>
                <w:i w:val="0"/>
                <w:iCs w:val="0"/>
                <w:color w:val="000000"/>
                <w:kern w:val="0"/>
                <w:sz w:val="12"/>
                <w:szCs w:val="12"/>
                <w:u w:val="none"/>
                <w:lang w:val="en-US" w:eastAsia="zh-CN" w:bidi="ar"/>
              </w:rPr>
              <w:t>7</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515E1659">
            <w:pPr>
              <w:keepNext w:val="0"/>
              <w:keepLines w:val="0"/>
              <w:widowControl/>
              <w:suppressLineNumbers w:val="0"/>
              <w:jc w:val="center"/>
              <w:textAlignment w:val="center"/>
              <w:rPr>
                <w:rFonts w:hint="eastAsia" w:ascii="宋体" w:hAnsi="宋体" w:eastAsia="宋体" w:cs="宋体"/>
                <w:i w:val="0"/>
                <w:iCs w:val="0"/>
                <w:color w:val="000000"/>
                <w:sz w:val="12"/>
                <w:szCs w:val="12"/>
                <w:u w:val="none"/>
              </w:rPr>
            </w:pPr>
            <w:r>
              <w:rPr>
                <w:rFonts w:hint="eastAsia" w:ascii="宋体" w:hAnsi="宋体" w:eastAsia="宋体" w:cs="宋体"/>
                <w:i w:val="0"/>
                <w:iCs w:val="0"/>
                <w:color w:val="000000"/>
                <w:kern w:val="0"/>
                <w:sz w:val="12"/>
                <w:szCs w:val="12"/>
                <w:u w:val="none"/>
                <w:lang w:val="en-US" w:eastAsia="zh-CN" w:bidi="ar"/>
              </w:rPr>
              <w:t>fdiComSetConfigAxis("x", 0);</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5BB81253">
            <w:pPr>
              <w:keepNext w:val="0"/>
              <w:keepLines w:val="0"/>
              <w:widowControl/>
              <w:suppressLineNumbers w:val="0"/>
              <w:jc w:val="center"/>
              <w:textAlignment w:val="center"/>
              <w:rPr>
                <w:rFonts w:hint="eastAsia" w:ascii="宋体" w:hAnsi="宋体" w:eastAsia="宋体" w:cs="宋体"/>
                <w:i w:val="0"/>
                <w:iCs w:val="0"/>
                <w:color w:val="000000"/>
                <w:sz w:val="12"/>
                <w:szCs w:val="12"/>
                <w:u w:val="none"/>
              </w:rPr>
            </w:pPr>
            <w:r>
              <w:rPr>
                <w:rFonts w:hint="eastAsia" w:ascii="宋体" w:hAnsi="宋体" w:eastAsia="宋体" w:cs="宋体"/>
                <w:i w:val="0"/>
                <w:iCs w:val="0"/>
                <w:color w:val="000000"/>
                <w:kern w:val="0"/>
                <w:sz w:val="12"/>
                <w:szCs w:val="12"/>
                <w:u w:val="none"/>
                <w:lang w:val="en-US" w:eastAsia="zh-CN" w:bidi="ar"/>
              </w:rPr>
              <w:t>配置AID角度方向</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49ECC712">
            <w:pPr>
              <w:keepNext w:val="0"/>
              <w:keepLines w:val="0"/>
              <w:widowControl/>
              <w:suppressLineNumbers w:val="0"/>
              <w:jc w:val="center"/>
              <w:textAlignment w:val="center"/>
              <w:rPr>
                <w:rFonts w:hint="eastAsia" w:ascii="宋体" w:hAnsi="宋体" w:eastAsia="宋体" w:cs="宋体"/>
                <w:i w:val="0"/>
                <w:iCs w:val="0"/>
                <w:color w:val="000000"/>
                <w:sz w:val="12"/>
                <w:szCs w:val="12"/>
                <w:u w:val="none"/>
              </w:rPr>
            </w:pPr>
            <w:r>
              <w:rPr>
                <w:rFonts w:hint="eastAsia" w:ascii="宋体" w:hAnsi="宋体" w:eastAsia="宋体" w:cs="宋体"/>
                <w:i w:val="0"/>
                <w:iCs w:val="0"/>
                <w:color w:val="000000"/>
                <w:kern w:val="0"/>
                <w:sz w:val="12"/>
                <w:szCs w:val="12"/>
                <w:u w:val="none"/>
                <w:lang w:val="en-US" w:eastAsia="zh-CN" w:bidi="ar"/>
              </w:rPr>
              <w:t>(1.设置轴功能,2.设置角度)</w:t>
            </w:r>
          </w:p>
        </w:tc>
      </w:tr>
      <w:tr w14:paraId="4BB6770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trPr>
        <w:tc>
          <w:tcPr>
            <w:tcW w:w="0" w:type="auto"/>
            <w:tcBorders>
              <w:top w:val="single" w:color="000000" w:sz="4" w:space="0"/>
              <w:left w:val="single" w:color="000000" w:sz="4" w:space="0"/>
              <w:bottom w:val="single" w:color="000000" w:sz="4" w:space="0"/>
              <w:right w:val="single" w:color="000000" w:sz="4" w:space="0"/>
            </w:tcBorders>
            <w:shd w:val="clear" w:color="auto" w:fill="F2F2F2"/>
            <w:noWrap/>
            <w:vAlign w:val="center"/>
          </w:tcPr>
          <w:p w14:paraId="0165A033">
            <w:pPr>
              <w:keepNext w:val="0"/>
              <w:keepLines w:val="0"/>
              <w:widowControl/>
              <w:suppressLineNumbers w:val="0"/>
              <w:jc w:val="center"/>
              <w:textAlignment w:val="center"/>
              <w:rPr>
                <w:rFonts w:hint="eastAsia" w:ascii="宋体" w:hAnsi="宋体" w:eastAsia="宋体" w:cs="宋体"/>
                <w:i w:val="0"/>
                <w:iCs w:val="0"/>
                <w:color w:val="000000"/>
                <w:sz w:val="12"/>
                <w:szCs w:val="12"/>
                <w:u w:val="none"/>
              </w:rPr>
            </w:pPr>
            <w:r>
              <w:rPr>
                <w:rFonts w:hint="eastAsia" w:ascii="宋体" w:hAnsi="宋体" w:eastAsia="宋体" w:cs="宋体"/>
                <w:i w:val="0"/>
                <w:iCs w:val="0"/>
                <w:color w:val="000000"/>
                <w:kern w:val="0"/>
                <w:sz w:val="12"/>
                <w:szCs w:val="12"/>
                <w:u w:val="none"/>
                <w:lang w:val="en-US" w:eastAsia="zh-CN" w:bidi="ar"/>
              </w:rPr>
              <w:t>8</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7D2F1300">
            <w:pPr>
              <w:keepNext w:val="0"/>
              <w:keepLines w:val="0"/>
              <w:widowControl/>
              <w:suppressLineNumbers w:val="0"/>
              <w:jc w:val="center"/>
              <w:textAlignment w:val="center"/>
              <w:rPr>
                <w:rFonts w:hint="eastAsia" w:ascii="宋体" w:hAnsi="宋体" w:eastAsia="宋体" w:cs="宋体"/>
                <w:i w:val="0"/>
                <w:iCs w:val="0"/>
                <w:color w:val="000000"/>
                <w:sz w:val="12"/>
                <w:szCs w:val="12"/>
                <w:u w:val="none"/>
              </w:rPr>
            </w:pPr>
            <w:r>
              <w:rPr>
                <w:rFonts w:hint="eastAsia" w:ascii="宋体" w:hAnsi="宋体" w:eastAsia="宋体" w:cs="宋体"/>
                <w:i w:val="0"/>
                <w:iCs w:val="0"/>
                <w:color w:val="000000"/>
                <w:kern w:val="0"/>
                <w:sz w:val="12"/>
                <w:szCs w:val="12"/>
                <w:u w:val="none"/>
                <w:lang w:val="en-US" w:eastAsia="zh-CN" w:bidi="ar"/>
              </w:rPr>
              <w:t>fdiComGetAxis();</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4D351DC4">
            <w:pPr>
              <w:keepNext w:val="0"/>
              <w:keepLines w:val="0"/>
              <w:widowControl/>
              <w:suppressLineNumbers w:val="0"/>
              <w:jc w:val="center"/>
              <w:textAlignment w:val="center"/>
              <w:rPr>
                <w:rFonts w:hint="eastAsia" w:ascii="宋体" w:hAnsi="宋体" w:eastAsia="宋体" w:cs="宋体"/>
                <w:i w:val="0"/>
                <w:iCs w:val="0"/>
                <w:color w:val="000000"/>
                <w:sz w:val="12"/>
                <w:szCs w:val="12"/>
                <w:u w:val="none"/>
              </w:rPr>
            </w:pPr>
            <w:r>
              <w:rPr>
                <w:rFonts w:hint="eastAsia" w:ascii="宋体" w:hAnsi="宋体" w:eastAsia="宋体" w:cs="宋体"/>
                <w:i w:val="0"/>
                <w:iCs w:val="0"/>
                <w:color w:val="000000"/>
                <w:kern w:val="0"/>
                <w:sz w:val="12"/>
                <w:szCs w:val="12"/>
                <w:u w:val="none"/>
                <w:lang w:val="en-US" w:eastAsia="zh-CN" w:bidi="ar"/>
              </w:rPr>
              <w:t>查询轴的安装方向</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3624CF93">
            <w:pPr>
              <w:jc w:val="center"/>
              <w:rPr>
                <w:rFonts w:hint="eastAsia" w:ascii="宋体" w:hAnsi="宋体" w:eastAsia="宋体" w:cs="宋体"/>
                <w:i w:val="0"/>
                <w:iCs w:val="0"/>
                <w:color w:val="000000"/>
                <w:sz w:val="12"/>
                <w:szCs w:val="12"/>
                <w:u w:val="none"/>
              </w:rPr>
            </w:pPr>
          </w:p>
        </w:tc>
      </w:tr>
      <w:tr w14:paraId="7E2E0A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trPr>
        <w:tc>
          <w:tcPr>
            <w:tcW w:w="0" w:type="auto"/>
            <w:tcBorders>
              <w:top w:val="single" w:color="000000" w:sz="4" w:space="0"/>
              <w:left w:val="single" w:color="000000" w:sz="4" w:space="0"/>
              <w:bottom w:val="single" w:color="000000" w:sz="4" w:space="0"/>
              <w:right w:val="single" w:color="000000" w:sz="4" w:space="0"/>
            </w:tcBorders>
            <w:shd w:val="clear" w:color="auto" w:fill="F2F2F2"/>
            <w:noWrap/>
            <w:vAlign w:val="center"/>
          </w:tcPr>
          <w:p w14:paraId="6BAE3730">
            <w:pPr>
              <w:keepNext w:val="0"/>
              <w:keepLines w:val="0"/>
              <w:widowControl/>
              <w:suppressLineNumbers w:val="0"/>
              <w:jc w:val="center"/>
              <w:textAlignment w:val="center"/>
              <w:rPr>
                <w:rFonts w:hint="eastAsia" w:ascii="宋体" w:hAnsi="宋体" w:eastAsia="宋体" w:cs="宋体"/>
                <w:i w:val="0"/>
                <w:iCs w:val="0"/>
                <w:color w:val="000000"/>
                <w:sz w:val="12"/>
                <w:szCs w:val="12"/>
                <w:u w:val="none"/>
              </w:rPr>
            </w:pPr>
            <w:r>
              <w:rPr>
                <w:rFonts w:hint="eastAsia" w:ascii="宋体" w:hAnsi="宋体" w:eastAsia="宋体" w:cs="宋体"/>
                <w:i w:val="0"/>
                <w:iCs w:val="0"/>
                <w:color w:val="000000"/>
                <w:kern w:val="0"/>
                <w:sz w:val="12"/>
                <w:szCs w:val="12"/>
                <w:u w:val="none"/>
                <w:lang w:val="en-US" w:eastAsia="zh-CN" w:bidi="ar"/>
              </w:rPr>
              <w:t>9</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6C536929">
            <w:pPr>
              <w:keepNext w:val="0"/>
              <w:keepLines w:val="0"/>
              <w:widowControl/>
              <w:suppressLineNumbers w:val="0"/>
              <w:jc w:val="center"/>
              <w:textAlignment w:val="center"/>
              <w:rPr>
                <w:rFonts w:hint="eastAsia" w:ascii="宋体" w:hAnsi="宋体" w:eastAsia="宋体" w:cs="宋体"/>
                <w:i w:val="0"/>
                <w:iCs w:val="0"/>
                <w:color w:val="000000"/>
                <w:sz w:val="12"/>
                <w:szCs w:val="12"/>
                <w:u w:val="none"/>
              </w:rPr>
            </w:pPr>
            <w:r>
              <w:rPr>
                <w:rFonts w:hint="eastAsia" w:ascii="宋体" w:hAnsi="宋体" w:eastAsia="宋体" w:cs="宋体"/>
                <w:i w:val="0"/>
                <w:iCs w:val="0"/>
                <w:color w:val="000000"/>
                <w:kern w:val="0"/>
                <w:sz w:val="12"/>
                <w:szCs w:val="12"/>
                <w:u w:val="none"/>
                <w:lang w:val="en-US" w:eastAsia="zh-CN" w:bidi="ar"/>
              </w:rPr>
              <w:t>fdiComGetAnte();</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2998ABCB">
            <w:pPr>
              <w:keepNext w:val="0"/>
              <w:keepLines w:val="0"/>
              <w:widowControl/>
              <w:suppressLineNumbers w:val="0"/>
              <w:jc w:val="center"/>
              <w:textAlignment w:val="center"/>
              <w:rPr>
                <w:rFonts w:hint="eastAsia" w:ascii="宋体" w:hAnsi="宋体" w:eastAsia="宋体" w:cs="宋体"/>
                <w:i w:val="0"/>
                <w:iCs w:val="0"/>
                <w:color w:val="000000"/>
                <w:sz w:val="12"/>
                <w:szCs w:val="12"/>
                <w:u w:val="none"/>
              </w:rPr>
            </w:pPr>
            <w:r>
              <w:rPr>
                <w:rFonts w:hint="eastAsia" w:ascii="宋体" w:hAnsi="宋体" w:eastAsia="宋体" w:cs="宋体"/>
                <w:i w:val="0"/>
                <w:iCs w:val="0"/>
                <w:color w:val="000000"/>
                <w:kern w:val="0"/>
                <w:sz w:val="12"/>
                <w:szCs w:val="12"/>
                <w:u w:val="none"/>
                <w:lang w:val="en-US" w:eastAsia="zh-CN" w:bidi="ar"/>
              </w:rPr>
              <w:t>查询双天线航向与载体前向夹角</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44E584CC">
            <w:pPr>
              <w:jc w:val="center"/>
              <w:rPr>
                <w:rFonts w:hint="eastAsia" w:ascii="宋体" w:hAnsi="宋体" w:eastAsia="宋体" w:cs="宋体"/>
                <w:i w:val="0"/>
                <w:iCs w:val="0"/>
                <w:color w:val="000000"/>
                <w:sz w:val="12"/>
                <w:szCs w:val="12"/>
                <w:u w:val="none"/>
              </w:rPr>
            </w:pPr>
          </w:p>
        </w:tc>
      </w:tr>
      <w:tr w14:paraId="47546CC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trPr>
        <w:tc>
          <w:tcPr>
            <w:tcW w:w="0" w:type="auto"/>
            <w:tcBorders>
              <w:top w:val="single" w:color="000000" w:sz="4" w:space="0"/>
              <w:left w:val="single" w:color="000000" w:sz="4" w:space="0"/>
              <w:bottom w:val="single" w:color="000000" w:sz="4" w:space="0"/>
              <w:right w:val="single" w:color="000000" w:sz="4" w:space="0"/>
            </w:tcBorders>
            <w:shd w:val="clear" w:color="auto" w:fill="F2F2F2"/>
            <w:noWrap/>
            <w:vAlign w:val="center"/>
          </w:tcPr>
          <w:p w14:paraId="235476B4">
            <w:pPr>
              <w:keepNext w:val="0"/>
              <w:keepLines w:val="0"/>
              <w:widowControl/>
              <w:suppressLineNumbers w:val="0"/>
              <w:jc w:val="center"/>
              <w:textAlignment w:val="center"/>
              <w:rPr>
                <w:rFonts w:hint="eastAsia" w:ascii="宋体" w:hAnsi="宋体" w:eastAsia="宋体" w:cs="宋体"/>
                <w:i w:val="0"/>
                <w:iCs w:val="0"/>
                <w:color w:val="000000"/>
                <w:sz w:val="12"/>
                <w:szCs w:val="12"/>
                <w:u w:val="none"/>
              </w:rPr>
            </w:pPr>
            <w:r>
              <w:rPr>
                <w:rFonts w:hint="eastAsia" w:ascii="宋体" w:hAnsi="宋体" w:eastAsia="宋体" w:cs="宋体"/>
                <w:i w:val="0"/>
                <w:iCs w:val="0"/>
                <w:color w:val="000000"/>
                <w:kern w:val="0"/>
                <w:sz w:val="12"/>
                <w:szCs w:val="12"/>
                <w:u w:val="none"/>
                <w:lang w:val="en-US" w:eastAsia="zh-CN" w:bidi="ar"/>
              </w:rPr>
              <w:t>10</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326247F8">
            <w:pPr>
              <w:keepNext w:val="0"/>
              <w:keepLines w:val="0"/>
              <w:widowControl/>
              <w:suppressLineNumbers w:val="0"/>
              <w:jc w:val="center"/>
              <w:textAlignment w:val="center"/>
              <w:rPr>
                <w:rFonts w:hint="eastAsia" w:ascii="宋体" w:hAnsi="宋体" w:eastAsia="宋体" w:cs="宋体"/>
                <w:i w:val="0"/>
                <w:iCs w:val="0"/>
                <w:color w:val="000000"/>
                <w:sz w:val="12"/>
                <w:szCs w:val="12"/>
                <w:u w:val="none"/>
              </w:rPr>
            </w:pPr>
            <w:r>
              <w:rPr>
                <w:rFonts w:hint="eastAsia" w:ascii="宋体" w:hAnsi="宋体" w:eastAsia="宋体" w:cs="宋体"/>
                <w:i w:val="0"/>
                <w:iCs w:val="0"/>
                <w:color w:val="000000"/>
                <w:kern w:val="0"/>
                <w:sz w:val="12"/>
                <w:szCs w:val="12"/>
                <w:u w:val="none"/>
                <w:lang w:val="en-US" w:eastAsia="zh-CN" w:bidi="ar"/>
              </w:rPr>
              <w:t xml:space="preserve">fdiComSetConfigAnteHeadbias(0);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393734A2">
            <w:pPr>
              <w:keepNext w:val="0"/>
              <w:keepLines w:val="0"/>
              <w:widowControl/>
              <w:suppressLineNumbers w:val="0"/>
              <w:jc w:val="center"/>
              <w:textAlignment w:val="center"/>
              <w:rPr>
                <w:rFonts w:hint="eastAsia" w:ascii="宋体" w:hAnsi="宋体" w:eastAsia="宋体" w:cs="宋体"/>
                <w:i w:val="0"/>
                <w:iCs w:val="0"/>
                <w:color w:val="000000"/>
                <w:sz w:val="12"/>
                <w:szCs w:val="12"/>
                <w:u w:val="none"/>
              </w:rPr>
            </w:pPr>
            <w:r>
              <w:rPr>
                <w:rFonts w:hint="eastAsia" w:ascii="宋体" w:hAnsi="宋体" w:eastAsia="宋体" w:cs="宋体"/>
                <w:i w:val="0"/>
                <w:iCs w:val="0"/>
                <w:color w:val="000000"/>
                <w:kern w:val="0"/>
                <w:sz w:val="12"/>
                <w:szCs w:val="12"/>
                <w:u w:val="none"/>
                <w:lang w:val="en-US" w:eastAsia="zh-CN" w:bidi="ar"/>
              </w:rPr>
              <w:t>配置双天线航向偏角</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2ED6BE9B">
            <w:pPr>
              <w:keepNext w:val="0"/>
              <w:keepLines w:val="0"/>
              <w:widowControl/>
              <w:suppressLineNumbers w:val="0"/>
              <w:jc w:val="center"/>
              <w:textAlignment w:val="center"/>
              <w:rPr>
                <w:rFonts w:hint="eastAsia" w:ascii="宋体" w:hAnsi="宋体" w:eastAsia="宋体" w:cs="宋体"/>
                <w:i w:val="0"/>
                <w:iCs w:val="0"/>
                <w:color w:val="000000"/>
                <w:sz w:val="12"/>
                <w:szCs w:val="12"/>
                <w:u w:val="none"/>
              </w:rPr>
            </w:pPr>
            <w:r>
              <w:rPr>
                <w:rFonts w:hint="eastAsia" w:ascii="宋体" w:hAnsi="宋体" w:eastAsia="宋体" w:cs="宋体"/>
                <w:i w:val="0"/>
                <w:iCs w:val="0"/>
                <w:color w:val="000000"/>
                <w:kern w:val="0"/>
                <w:sz w:val="12"/>
                <w:szCs w:val="12"/>
                <w:u w:val="none"/>
                <w:lang w:val="en-US" w:eastAsia="zh-CN" w:bidi="ar"/>
              </w:rPr>
              <w:t>(设置航向偏角)</w:t>
            </w:r>
          </w:p>
        </w:tc>
      </w:tr>
      <w:tr w14:paraId="2B25E6F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trPr>
        <w:tc>
          <w:tcPr>
            <w:tcW w:w="0" w:type="auto"/>
            <w:tcBorders>
              <w:top w:val="single" w:color="000000" w:sz="4" w:space="0"/>
              <w:left w:val="single" w:color="000000" w:sz="4" w:space="0"/>
              <w:bottom w:val="single" w:color="000000" w:sz="4" w:space="0"/>
              <w:right w:val="single" w:color="000000" w:sz="4" w:space="0"/>
            </w:tcBorders>
            <w:shd w:val="clear" w:color="auto" w:fill="F2F2F2"/>
            <w:noWrap/>
            <w:vAlign w:val="center"/>
          </w:tcPr>
          <w:p w14:paraId="6E449055">
            <w:pPr>
              <w:keepNext w:val="0"/>
              <w:keepLines w:val="0"/>
              <w:widowControl/>
              <w:suppressLineNumbers w:val="0"/>
              <w:jc w:val="center"/>
              <w:textAlignment w:val="center"/>
              <w:rPr>
                <w:rFonts w:hint="eastAsia" w:ascii="宋体" w:hAnsi="宋体" w:eastAsia="宋体" w:cs="宋体"/>
                <w:i w:val="0"/>
                <w:iCs w:val="0"/>
                <w:color w:val="000000"/>
                <w:sz w:val="12"/>
                <w:szCs w:val="12"/>
                <w:u w:val="none"/>
              </w:rPr>
            </w:pPr>
            <w:r>
              <w:rPr>
                <w:rFonts w:hint="eastAsia" w:ascii="宋体" w:hAnsi="宋体" w:eastAsia="宋体" w:cs="宋体"/>
                <w:i w:val="0"/>
                <w:iCs w:val="0"/>
                <w:color w:val="000000"/>
                <w:kern w:val="0"/>
                <w:sz w:val="12"/>
                <w:szCs w:val="12"/>
                <w:u w:val="none"/>
                <w:lang w:val="en-US" w:eastAsia="zh-CN" w:bidi="ar"/>
              </w:rPr>
              <w:t>11</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19A5A6FA">
            <w:pPr>
              <w:keepNext w:val="0"/>
              <w:keepLines w:val="0"/>
              <w:widowControl/>
              <w:suppressLineNumbers w:val="0"/>
              <w:jc w:val="center"/>
              <w:textAlignment w:val="center"/>
              <w:rPr>
                <w:rFonts w:hint="eastAsia" w:ascii="宋体" w:hAnsi="宋体" w:eastAsia="宋体" w:cs="宋体"/>
                <w:i w:val="0"/>
                <w:iCs w:val="0"/>
                <w:color w:val="000000"/>
                <w:sz w:val="12"/>
                <w:szCs w:val="12"/>
                <w:u w:val="none"/>
              </w:rPr>
            </w:pPr>
            <w:r>
              <w:rPr>
                <w:rFonts w:hint="eastAsia" w:ascii="宋体" w:hAnsi="宋体" w:eastAsia="宋体" w:cs="宋体"/>
                <w:i w:val="0"/>
                <w:iCs w:val="0"/>
                <w:color w:val="000000"/>
                <w:kern w:val="0"/>
                <w:sz w:val="12"/>
                <w:szCs w:val="12"/>
                <w:u w:val="none"/>
                <w:lang w:val="en-US" w:eastAsia="zh-CN" w:bidi="ar"/>
              </w:rPr>
              <w:t xml:space="preserve">fdiComSetConfigAnteBaseline(0);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68BBBE13">
            <w:pPr>
              <w:keepNext w:val="0"/>
              <w:keepLines w:val="0"/>
              <w:widowControl/>
              <w:suppressLineNumbers w:val="0"/>
              <w:jc w:val="center"/>
              <w:textAlignment w:val="center"/>
              <w:rPr>
                <w:rFonts w:hint="eastAsia" w:ascii="宋体" w:hAnsi="宋体" w:eastAsia="宋体" w:cs="宋体"/>
                <w:i w:val="0"/>
                <w:iCs w:val="0"/>
                <w:color w:val="000000"/>
                <w:sz w:val="12"/>
                <w:szCs w:val="12"/>
                <w:u w:val="none"/>
              </w:rPr>
            </w:pPr>
            <w:r>
              <w:rPr>
                <w:rFonts w:hint="eastAsia" w:ascii="宋体" w:hAnsi="宋体" w:eastAsia="宋体" w:cs="宋体"/>
                <w:i w:val="0"/>
                <w:iCs w:val="0"/>
                <w:color w:val="000000"/>
                <w:kern w:val="0"/>
                <w:sz w:val="12"/>
                <w:szCs w:val="12"/>
                <w:u w:val="none"/>
                <w:lang w:val="en-US" w:eastAsia="zh-CN" w:bidi="ar"/>
              </w:rPr>
              <w:t>配置双天线之间的基线长度</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4C66F6B3">
            <w:pPr>
              <w:keepNext w:val="0"/>
              <w:keepLines w:val="0"/>
              <w:widowControl/>
              <w:suppressLineNumbers w:val="0"/>
              <w:jc w:val="center"/>
              <w:textAlignment w:val="center"/>
              <w:rPr>
                <w:rFonts w:hint="eastAsia" w:ascii="宋体" w:hAnsi="宋体" w:eastAsia="宋体" w:cs="宋体"/>
                <w:i w:val="0"/>
                <w:iCs w:val="0"/>
                <w:color w:val="000000"/>
                <w:sz w:val="12"/>
                <w:szCs w:val="12"/>
                <w:u w:val="none"/>
              </w:rPr>
            </w:pPr>
            <w:r>
              <w:rPr>
                <w:rFonts w:hint="eastAsia" w:ascii="宋体" w:hAnsi="宋体" w:eastAsia="宋体" w:cs="宋体"/>
                <w:i w:val="0"/>
                <w:iCs w:val="0"/>
                <w:color w:val="000000"/>
                <w:kern w:val="0"/>
                <w:sz w:val="12"/>
                <w:szCs w:val="12"/>
                <w:u w:val="none"/>
                <w:lang w:val="en-US" w:eastAsia="zh-CN" w:bidi="ar"/>
              </w:rPr>
              <w:t>(设置基线长度)</w:t>
            </w:r>
          </w:p>
        </w:tc>
      </w:tr>
      <w:tr w14:paraId="189B254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trPr>
        <w:tc>
          <w:tcPr>
            <w:tcW w:w="0" w:type="auto"/>
            <w:tcBorders>
              <w:top w:val="single" w:color="000000" w:sz="4" w:space="0"/>
              <w:left w:val="single" w:color="000000" w:sz="4" w:space="0"/>
              <w:bottom w:val="single" w:color="000000" w:sz="4" w:space="0"/>
              <w:right w:val="single" w:color="000000" w:sz="4" w:space="0"/>
            </w:tcBorders>
            <w:shd w:val="clear" w:color="auto" w:fill="F2F2F2"/>
            <w:noWrap/>
            <w:vAlign w:val="center"/>
          </w:tcPr>
          <w:p w14:paraId="5A62FDC8">
            <w:pPr>
              <w:keepNext w:val="0"/>
              <w:keepLines w:val="0"/>
              <w:widowControl/>
              <w:suppressLineNumbers w:val="0"/>
              <w:jc w:val="center"/>
              <w:textAlignment w:val="center"/>
              <w:rPr>
                <w:rFonts w:hint="eastAsia" w:ascii="宋体" w:hAnsi="宋体" w:eastAsia="宋体" w:cs="宋体"/>
                <w:i w:val="0"/>
                <w:iCs w:val="0"/>
                <w:color w:val="000000"/>
                <w:sz w:val="12"/>
                <w:szCs w:val="12"/>
                <w:u w:val="none"/>
              </w:rPr>
            </w:pPr>
            <w:r>
              <w:rPr>
                <w:rFonts w:hint="eastAsia" w:ascii="宋体" w:hAnsi="宋体" w:eastAsia="宋体" w:cs="宋体"/>
                <w:i w:val="0"/>
                <w:iCs w:val="0"/>
                <w:color w:val="000000"/>
                <w:kern w:val="0"/>
                <w:sz w:val="12"/>
                <w:szCs w:val="12"/>
                <w:u w:val="none"/>
                <w:lang w:val="en-US" w:eastAsia="zh-CN" w:bidi="ar"/>
              </w:rPr>
              <w:t>12</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406721C8">
            <w:pPr>
              <w:keepNext w:val="0"/>
              <w:keepLines w:val="0"/>
              <w:widowControl/>
              <w:suppressLineNumbers w:val="0"/>
              <w:jc w:val="center"/>
              <w:textAlignment w:val="center"/>
              <w:rPr>
                <w:rFonts w:hint="eastAsia" w:ascii="宋体" w:hAnsi="宋体" w:eastAsia="宋体" w:cs="宋体"/>
                <w:i w:val="0"/>
                <w:iCs w:val="0"/>
                <w:color w:val="000000"/>
                <w:sz w:val="12"/>
                <w:szCs w:val="12"/>
                <w:u w:val="none"/>
              </w:rPr>
            </w:pPr>
            <w:r>
              <w:rPr>
                <w:rFonts w:hint="eastAsia" w:ascii="宋体" w:hAnsi="宋体" w:eastAsia="宋体" w:cs="宋体"/>
                <w:i w:val="0"/>
                <w:iCs w:val="0"/>
                <w:color w:val="000000"/>
                <w:kern w:val="0"/>
                <w:sz w:val="12"/>
                <w:szCs w:val="12"/>
                <w:u w:val="none"/>
                <w:lang w:val="en-US" w:eastAsia="zh-CN" w:bidi="ar"/>
              </w:rPr>
              <w:t>fdiComSetConfigAnteArm(0, 0, 0);</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38321C8F">
            <w:pPr>
              <w:keepNext w:val="0"/>
              <w:keepLines w:val="0"/>
              <w:widowControl/>
              <w:suppressLineNumbers w:val="0"/>
              <w:jc w:val="center"/>
              <w:textAlignment w:val="center"/>
              <w:rPr>
                <w:rFonts w:hint="eastAsia" w:ascii="宋体" w:hAnsi="宋体" w:eastAsia="宋体" w:cs="宋体"/>
                <w:i w:val="0"/>
                <w:iCs w:val="0"/>
                <w:color w:val="000000"/>
                <w:sz w:val="12"/>
                <w:szCs w:val="12"/>
                <w:u w:val="none"/>
              </w:rPr>
            </w:pPr>
            <w:r>
              <w:rPr>
                <w:rFonts w:hint="eastAsia" w:ascii="宋体" w:hAnsi="宋体" w:eastAsia="宋体" w:cs="宋体"/>
                <w:i w:val="0"/>
                <w:iCs w:val="0"/>
                <w:color w:val="000000"/>
                <w:kern w:val="0"/>
                <w:sz w:val="12"/>
                <w:szCs w:val="12"/>
                <w:u w:val="none"/>
                <w:lang w:val="en-US" w:eastAsia="zh-CN" w:bidi="ar"/>
              </w:rPr>
              <w:t>配置GNSS主天线到IMU的杆臂命令</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7A8D8B78">
            <w:pPr>
              <w:keepNext w:val="0"/>
              <w:keepLines w:val="0"/>
              <w:widowControl/>
              <w:suppressLineNumbers w:val="0"/>
              <w:jc w:val="center"/>
              <w:textAlignment w:val="center"/>
              <w:rPr>
                <w:rFonts w:hint="eastAsia" w:ascii="宋体" w:hAnsi="宋体" w:eastAsia="宋体" w:cs="宋体"/>
                <w:i w:val="0"/>
                <w:iCs w:val="0"/>
                <w:color w:val="000000"/>
                <w:sz w:val="12"/>
                <w:szCs w:val="12"/>
                <w:u w:val="none"/>
              </w:rPr>
            </w:pPr>
            <w:r>
              <w:rPr>
                <w:rFonts w:hint="eastAsia" w:ascii="宋体" w:hAnsi="宋体" w:eastAsia="宋体" w:cs="宋体"/>
                <w:i w:val="0"/>
                <w:iCs w:val="0"/>
                <w:color w:val="000000"/>
                <w:kern w:val="0"/>
                <w:sz w:val="12"/>
                <w:szCs w:val="12"/>
                <w:u w:val="none"/>
                <w:lang w:val="en-US" w:eastAsia="zh-CN" w:bidi="ar"/>
              </w:rPr>
              <w:t>(1.x轴,2.y轴,3.z轴)</w:t>
            </w:r>
          </w:p>
        </w:tc>
      </w:tr>
      <w:tr w14:paraId="60369F2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trPr>
        <w:tc>
          <w:tcPr>
            <w:tcW w:w="0" w:type="auto"/>
            <w:tcBorders>
              <w:top w:val="single" w:color="000000" w:sz="4" w:space="0"/>
              <w:left w:val="single" w:color="000000" w:sz="4" w:space="0"/>
              <w:bottom w:val="single" w:color="000000" w:sz="4" w:space="0"/>
              <w:right w:val="single" w:color="000000" w:sz="4" w:space="0"/>
            </w:tcBorders>
            <w:shd w:val="clear" w:color="auto" w:fill="F2F2F2"/>
            <w:noWrap/>
            <w:vAlign w:val="center"/>
          </w:tcPr>
          <w:p w14:paraId="737692E9">
            <w:pPr>
              <w:keepNext w:val="0"/>
              <w:keepLines w:val="0"/>
              <w:widowControl/>
              <w:suppressLineNumbers w:val="0"/>
              <w:jc w:val="center"/>
              <w:textAlignment w:val="center"/>
              <w:rPr>
                <w:rFonts w:hint="eastAsia" w:ascii="宋体" w:hAnsi="宋体" w:eastAsia="宋体" w:cs="宋体"/>
                <w:i w:val="0"/>
                <w:iCs w:val="0"/>
                <w:color w:val="000000"/>
                <w:sz w:val="12"/>
                <w:szCs w:val="12"/>
                <w:u w:val="none"/>
              </w:rPr>
            </w:pPr>
            <w:r>
              <w:rPr>
                <w:rFonts w:hint="eastAsia" w:ascii="宋体" w:hAnsi="宋体" w:eastAsia="宋体" w:cs="宋体"/>
                <w:i w:val="0"/>
                <w:iCs w:val="0"/>
                <w:color w:val="000000"/>
                <w:kern w:val="0"/>
                <w:sz w:val="12"/>
                <w:szCs w:val="12"/>
                <w:u w:val="none"/>
                <w:lang w:val="en-US" w:eastAsia="zh-CN" w:bidi="ar"/>
              </w:rPr>
              <w:t>13</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0BE266C7">
            <w:pPr>
              <w:keepNext w:val="0"/>
              <w:keepLines w:val="0"/>
              <w:widowControl/>
              <w:suppressLineNumbers w:val="0"/>
              <w:jc w:val="center"/>
              <w:textAlignment w:val="center"/>
              <w:rPr>
                <w:rFonts w:hint="eastAsia" w:ascii="宋体" w:hAnsi="宋体" w:eastAsia="宋体" w:cs="宋体"/>
                <w:i w:val="0"/>
                <w:iCs w:val="0"/>
                <w:color w:val="000000"/>
                <w:sz w:val="12"/>
                <w:szCs w:val="12"/>
                <w:u w:val="none"/>
              </w:rPr>
            </w:pPr>
            <w:r>
              <w:rPr>
                <w:rFonts w:hint="eastAsia" w:ascii="宋体" w:hAnsi="宋体" w:eastAsia="宋体" w:cs="宋体"/>
                <w:i w:val="0"/>
                <w:iCs w:val="0"/>
                <w:color w:val="000000"/>
                <w:kern w:val="0"/>
                <w:sz w:val="12"/>
                <w:szCs w:val="12"/>
                <w:u w:val="none"/>
                <w:lang w:val="en-US" w:eastAsia="zh-CN" w:bidi="ar"/>
              </w:rPr>
              <w:t>fdiComGetAnte();</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09C27F4F">
            <w:pPr>
              <w:keepNext w:val="0"/>
              <w:keepLines w:val="0"/>
              <w:widowControl/>
              <w:suppressLineNumbers w:val="0"/>
              <w:jc w:val="center"/>
              <w:textAlignment w:val="center"/>
              <w:rPr>
                <w:rFonts w:hint="eastAsia" w:ascii="宋体" w:hAnsi="宋体" w:eastAsia="宋体" w:cs="宋体"/>
                <w:i w:val="0"/>
                <w:iCs w:val="0"/>
                <w:color w:val="000000"/>
                <w:sz w:val="12"/>
                <w:szCs w:val="12"/>
                <w:u w:val="none"/>
              </w:rPr>
            </w:pPr>
            <w:r>
              <w:rPr>
                <w:rFonts w:hint="eastAsia" w:ascii="宋体" w:hAnsi="宋体" w:eastAsia="宋体" w:cs="宋体"/>
                <w:i w:val="0"/>
                <w:iCs w:val="0"/>
                <w:color w:val="000000"/>
                <w:kern w:val="0"/>
                <w:sz w:val="12"/>
                <w:szCs w:val="12"/>
                <w:u w:val="none"/>
                <w:lang w:val="en-US" w:eastAsia="zh-CN" w:bidi="ar"/>
              </w:rPr>
              <w:t>查询双天线航向与载体前向夹角</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175B9E19">
            <w:pPr>
              <w:jc w:val="center"/>
              <w:rPr>
                <w:rFonts w:hint="eastAsia" w:ascii="宋体" w:hAnsi="宋体" w:eastAsia="宋体" w:cs="宋体"/>
                <w:i w:val="0"/>
                <w:iCs w:val="0"/>
                <w:color w:val="000000"/>
                <w:sz w:val="12"/>
                <w:szCs w:val="12"/>
                <w:u w:val="none"/>
              </w:rPr>
            </w:pPr>
          </w:p>
        </w:tc>
      </w:tr>
      <w:tr w14:paraId="64559AC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trPr>
        <w:tc>
          <w:tcPr>
            <w:tcW w:w="0" w:type="auto"/>
            <w:tcBorders>
              <w:top w:val="single" w:color="000000" w:sz="4" w:space="0"/>
              <w:left w:val="single" w:color="000000" w:sz="4" w:space="0"/>
              <w:bottom w:val="single" w:color="000000" w:sz="4" w:space="0"/>
              <w:right w:val="single" w:color="000000" w:sz="4" w:space="0"/>
            </w:tcBorders>
            <w:shd w:val="clear" w:color="auto" w:fill="F2F2F2"/>
            <w:noWrap/>
            <w:vAlign w:val="center"/>
          </w:tcPr>
          <w:p w14:paraId="139B60C9">
            <w:pPr>
              <w:keepNext w:val="0"/>
              <w:keepLines w:val="0"/>
              <w:widowControl/>
              <w:suppressLineNumbers w:val="0"/>
              <w:jc w:val="center"/>
              <w:textAlignment w:val="center"/>
              <w:rPr>
                <w:rFonts w:hint="eastAsia" w:ascii="宋体" w:hAnsi="宋体" w:eastAsia="宋体" w:cs="宋体"/>
                <w:i w:val="0"/>
                <w:iCs w:val="0"/>
                <w:color w:val="000000"/>
                <w:sz w:val="12"/>
                <w:szCs w:val="12"/>
                <w:u w:val="none"/>
              </w:rPr>
            </w:pPr>
            <w:r>
              <w:rPr>
                <w:rFonts w:hint="eastAsia" w:ascii="宋体" w:hAnsi="宋体" w:eastAsia="宋体" w:cs="宋体"/>
                <w:i w:val="0"/>
                <w:iCs w:val="0"/>
                <w:color w:val="000000"/>
                <w:kern w:val="0"/>
                <w:sz w:val="12"/>
                <w:szCs w:val="12"/>
                <w:u w:val="none"/>
                <w:lang w:val="en-US" w:eastAsia="zh-CN" w:bidi="ar"/>
              </w:rPr>
              <w:t>14</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2FD5E6B3">
            <w:pPr>
              <w:keepNext w:val="0"/>
              <w:keepLines w:val="0"/>
              <w:widowControl/>
              <w:suppressLineNumbers w:val="0"/>
              <w:jc w:val="center"/>
              <w:textAlignment w:val="center"/>
              <w:rPr>
                <w:rFonts w:hint="eastAsia" w:ascii="宋体" w:hAnsi="宋体" w:eastAsia="宋体" w:cs="宋体"/>
                <w:i w:val="0"/>
                <w:iCs w:val="0"/>
                <w:color w:val="000000"/>
                <w:sz w:val="12"/>
                <w:szCs w:val="12"/>
                <w:u w:val="none"/>
              </w:rPr>
            </w:pPr>
            <w:r>
              <w:rPr>
                <w:rFonts w:hint="eastAsia" w:ascii="宋体" w:hAnsi="宋体" w:eastAsia="宋体" w:cs="宋体"/>
                <w:i w:val="0"/>
                <w:iCs w:val="0"/>
                <w:color w:val="000000"/>
                <w:kern w:val="0"/>
                <w:sz w:val="12"/>
                <w:szCs w:val="12"/>
                <w:u w:val="none"/>
                <w:lang w:val="en-US" w:eastAsia="zh-CN" w:bidi="ar"/>
              </w:rPr>
              <w:t>fdiComSetConfigImucailed(Gyro);</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40A67837">
            <w:pPr>
              <w:keepNext w:val="0"/>
              <w:keepLines w:val="0"/>
              <w:widowControl/>
              <w:suppressLineNumbers w:val="0"/>
              <w:jc w:val="center"/>
              <w:textAlignment w:val="center"/>
              <w:rPr>
                <w:rFonts w:hint="eastAsia" w:ascii="宋体" w:hAnsi="宋体" w:eastAsia="宋体" w:cs="宋体"/>
                <w:i w:val="0"/>
                <w:iCs w:val="0"/>
                <w:color w:val="000000"/>
                <w:sz w:val="12"/>
                <w:szCs w:val="12"/>
                <w:u w:val="none"/>
              </w:rPr>
            </w:pPr>
            <w:r>
              <w:rPr>
                <w:rFonts w:hint="eastAsia" w:ascii="宋体" w:hAnsi="宋体" w:eastAsia="宋体" w:cs="宋体"/>
                <w:i w:val="0"/>
                <w:iCs w:val="0"/>
                <w:color w:val="000000"/>
                <w:kern w:val="0"/>
                <w:sz w:val="12"/>
                <w:szCs w:val="12"/>
                <w:u w:val="none"/>
                <w:lang w:val="en-US" w:eastAsia="zh-CN" w:bidi="ar"/>
              </w:rPr>
              <w:t>配置IMU校准</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56C47A62">
            <w:pPr>
              <w:keepNext w:val="0"/>
              <w:keepLines w:val="0"/>
              <w:widowControl/>
              <w:suppressLineNumbers w:val="0"/>
              <w:jc w:val="center"/>
              <w:textAlignment w:val="center"/>
              <w:rPr>
                <w:rFonts w:hint="eastAsia" w:ascii="宋体" w:hAnsi="宋体" w:eastAsia="宋体" w:cs="宋体"/>
                <w:i w:val="0"/>
                <w:iCs w:val="0"/>
                <w:color w:val="000000"/>
                <w:sz w:val="12"/>
                <w:szCs w:val="12"/>
                <w:u w:val="none"/>
              </w:rPr>
            </w:pPr>
            <w:r>
              <w:rPr>
                <w:rFonts w:hint="eastAsia" w:ascii="宋体" w:hAnsi="宋体" w:eastAsia="宋体" w:cs="宋体"/>
                <w:i w:val="0"/>
                <w:iCs w:val="0"/>
                <w:color w:val="000000"/>
                <w:kern w:val="0"/>
                <w:sz w:val="12"/>
                <w:szCs w:val="12"/>
                <w:u w:val="none"/>
                <w:lang w:val="en-US" w:eastAsia="zh-CN" w:bidi="ar"/>
              </w:rPr>
              <w:t>(设置IMU校准)</w:t>
            </w:r>
          </w:p>
        </w:tc>
      </w:tr>
      <w:tr w14:paraId="3189444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0" w:type="auto"/>
            <w:tcBorders>
              <w:top w:val="single" w:color="000000" w:sz="4" w:space="0"/>
              <w:left w:val="single" w:color="000000" w:sz="4" w:space="0"/>
              <w:bottom w:val="single" w:color="000000" w:sz="4" w:space="0"/>
              <w:right w:val="single" w:color="000000" w:sz="4" w:space="0"/>
            </w:tcBorders>
            <w:shd w:val="clear" w:color="auto" w:fill="F2F2F2"/>
            <w:noWrap/>
            <w:vAlign w:val="center"/>
          </w:tcPr>
          <w:p w14:paraId="1D804E19">
            <w:pPr>
              <w:keepNext w:val="0"/>
              <w:keepLines w:val="0"/>
              <w:widowControl/>
              <w:suppressLineNumbers w:val="0"/>
              <w:jc w:val="center"/>
              <w:textAlignment w:val="center"/>
              <w:rPr>
                <w:rFonts w:hint="eastAsia" w:ascii="宋体" w:hAnsi="宋体" w:eastAsia="宋体" w:cs="宋体"/>
                <w:i w:val="0"/>
                <w:iCs w:val="0"/>
                <w:color w:val="000000"/>
                <w:sz w:val="12"/>
                <w:szCs w:val="12"/>
                <w:u w:val="none"/>
              </w:rPr>
            </w:pPr>
            <w:r>
              <w:rPr>
                <w:rFonts w:hint="eastAsia" w:ascii="宋体" w:hAnsi="宋体" w:eastAsia="宋体" w:cs="宋体"/>
                <w:i w:val="0"/>
                <w:iCs w:val="0"/>
                <w:color w:val="000000"/>
                <w:kern w:val="0"/>
                <w:sz w:val="12"/>
                <w:szCs w:val="12"/>
                <w:u w:val="none"/>
                <w:lang w:val="en-US" w:eastAsia="zh-CN" w:bidi="ar"/>
              </w:rPr>
              <w:t>15</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1177108F">
            <w:pPr>
              <w:keepNext w:val="0"/>
              <w:keepLines w:val="0"/>
              <w:widowControl/>
              <w:suppressLineNumbers w:val="0"/>
              <w:jc w:val="center"/>
              <w:textAlignment w:val="center"/>
              <w:rPr>
                <w:rFonts w:hint="eastAsia" w:ascii="宋体" w:hAnsi="宋体" w:eastAsia="宋体" w:cs="宋体"/>
                <w:i w:val="0"/>
                <w:iCs w:val="0"/>
                <w:color w:val="000000"/>
                <w:sz w:val="12"/>
                <w:szCs w:val="12"/>
                <w:u w:val="none"/>
              </w:rPr>
            </w:pPr>
            <w:r>
              <w:rPr>
                <w:rFonts w:hint="eastAsia" w:ascii="宋体" w:hAnsi="宋体" w:eastAsia="宋体" w:cs="宋体"/>
                <w:i w:val="0"/>
                <w:iCs w:val="0"/>
                <w:color w:val="000000"/>
                <w:kern w:val="0"/>
                <w:sz w:val="12"/>
                <w:szCs w:val="12"/>
                <w:u w:val="none"/>
                <w:lang w:val="en-US" w:eastAsia="zh-CN" w:bidi="ar"/>
              </w:rPr>
              <w:t>fdiComSetConfigPacketSentMsg(MSG_UNIX_TIME, 20);</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29BC300D">
            <w:pPr>
              <w:keepNext w:val="0"/>
              <w:keepLines w:val="0"/>
              <w:widowControl/>
              <w:suppressLineNumbers w:val="0"/>
              <w:jc w:val="center"/>
              <w:textAlignment w:val="center"/>
              <w:rPr>
                <w:rFonts w:hint="eastAsia" w:ascii="宋体" w:hAnsi="宋体" w:eastAsia="宋体" w:cs="宋体"/>
                <w:i w:val="0"/>
                <w:iCs w:val="0"/>
                <w:color w:val="000000"/>
                <w:sz w:val="12"/>
                <w:szCs w:val="12"/>
                <w:u w:val="none"/>
              </w:rPr>
            </w:pPr>
            <w:r>
              <w:rPr>
                <w:rFonts w:hint="eastAsia" w:ascii="宋体" w:hAnsi="宋体" w:eastAsia="宋体" w:cs="宋体"/>
                <w:i w:val="0"/>
                <w:iCs w:val="0"/>
                <w:color w:val="000000"/>
                <w:kern w:val="0"/>
                <w:sz w:val="12"/>
                <w:szCs w:val="12"/>
                <w:u w:val="none"/>
                <w:lang w:val="en-US" w:eastAsia="zh-CN" w:bidi="ar"/>
              </w:rPr>
              <w:t>配置发送的数据包内容及频率</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3DD4BF4B">
            <w:pPr>
              <w:keepNext w:val="0"/>
              <w:keepLines w:val="0"/>
              <w:widowControl/>
              <w:suppressLineNumbers w:val="0"/>
              <w:jc w:val="center"/>
              <w:textAlignment w:val="center"/>
              <w:rPr>
                <w:rFonts w:hint="eastAsia" w:ascii="宋体" w:hAnsi="宋体" w:eastAsia="宋体" w:cs="宋体"/>
                <w:i w:val="0"/>
                <w:iCs w:val="0"/>
                <w:color w:val="000000"/>
                <w:sz w:val="12"/>
                <w:szCs w:val="12"/>
                <w:u w:val="none"/>
              </w:rPr>
            </w:pPr>
            <w:r>
              <w:rPr>
                <w:rFonts w:hint="eastAsia" w:ascii="宋体" w:hAnsi="宋体" w:eastAsia="宋体" w:cs="宋体"/>
                <w:i w:val="0"/>
                <w:iCs w:val="0"/>
                <w:color w:val="000000"/>
                <w:kern w:val="0"/>
                <w:sz w:val="12"/>
                <w:szCs w:val="12"/>
                <w:u w:val="none"/>
                <w:lang w:val="en-US" w:eastAsia="zh-CN" w:bidi="ar"/>
              </w:rPr>
              <w:t>(1.需要数据包内容，2.频率)</w:t>
            </w:r>
          </w:p>
        </w:tc>
      </w:tr>
      <w:tr w14:paraId="50CBE20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trPr>
        <w:tc>
          <w:tcPr>
            <w:tcW w:w="0" w:type="auto"/>
            <w:tcBorders>
              <w:top w:val="single" w:color="000000" w:sz="4" w:space="0"/>
              <w:left w:val="single" w:color="000000" w:sz="4" w:space="0"/>
              <w:bottom w:val="single" w:color="000000" w:sz="4" w:space="0"/>
              <w:right w:val="single" w:color="000000" w:sz="4" w:space="0"/>
            </w:tcBorders>
            <w:shd w:val="clear" w:color="auto" w:fill="F2F2F2"/>
            <w:noWrap/>
            <w:vAlign w:val="center"/>
          </w:tcPr>
          <w:p w14:paraId="60033E90">
            <w:pPr>
              <w:keepNext w:val="0"/>
              <w:keepLines w:val="0"/>
              <w:widowControl/>
              <w:suppressLineNumbers w:val="0"/>
              <w:jc w:val="center"/>
              <w:textAlignment w:val="center"/>
              <w:rPr>
                <w:rFonts w:hint="eastAsia" w:ascii="宋体" w:hAnsi="宋体" w:eastAsia="宋体" w:cs="宋体"/>
                <w:i w:val="0"/>
                <w:iCs w:val="0"/>
                <w:color w:val="000000"/>
                <w:sz w:val="12"/>
                <w:szCs w:val="12"/>
                <w:u w:val="none"/>
              </w:rPr>
            </w:pPr>
            <w:r>
              <w:rPr>
                <w:rFonts w:hint="eastAsia" w:ascii="宋体" w:hAnsi="宋体" w:eastAsia="宋体" w:cs="宋体"/>
                <w:i w:val="0"/>
                <w:iCs w:val="0"/>
                <w:color w:val="000000"/>
                <w:kern w:val="0"/>
                <w:sz w:val="12"/>
                <w:szCs w:val="12"/>
                <w:u w:val="none"/>
                <w:lang w:val="en-US" w:eastAsia="zh-CN" w:bidi="ar"/>
              </w:rPr>
              <w:t>16</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329EAB86">
            <w:pPr>
              <w:keepNext w:val="0"/>
              <w:keepLines w:val="0"/>
              <w:widowControl/>
              <w:suppressLineNumbers w:val="0"/>
              <w:jc w:val="center"/>
              <w:textAlignment w:val="center"/>
              <w:rPr>
                <w:rFonts w:hint="eastAsia" w:ascii="宋体" w:hAnsi="宋体" w:eastAsia="宋体" w:cs="宋体"/>
                <w:i w:val="0"/>
                <w:iCs w:val="0"/>
                <w:color w:val="000000"/>
                <w:sz w:val="12"/>
                <w:szCs w:val="12"/>
                <w:u w:val="none"/>
              </w:rPr>
            </w:pPr>
            <w:r>
              <w:rPr>
                <w:rFonts w:hint="eastAsia" w:ascii="宋体" w:hAnsi="宋体" w:eastAsia="宋体" w:cs="宋体"/>
                <w:i w:val="0"/>
                <w:iCs w:val="0"/>
                <w:color w:val="000000"/>
                <w:kern w:val="0"/>
                <w:sz w:val="12"/>
                <w:szCs w:val="12"/>
                <w:u w:val="none"/>
                <w:lang w:val="en-US" w:eastAsia="zh-CN" w:bidi="ar"/>
              </w:rPr>
              <w:t>fdiComGetParam("MSG_IMU");</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1432ABBD">
            <w:pPr>
              <w:keepNext w:val="0"/>
              <w:keepLines w:val="0"/>
              <w:widowControl/>
              <w:suppressLineNumbers w:val="0"/>
              <w:jc w:val="center"/>
              <w:textAlignment w:val="center"/>
              <w:rPr>
                <w:rFonts w:hint="eastAsia" w:ascii="宋体" w:hAnsi="宋体" w:eastAsia="宋体" w:cs="宋体"/>
                <w:i w:val="0"/>
                <w:iCs w:val="0"/>
                <w:color w:val="000000"/>
                <w:sz w:val="12"/>
                <w:szCs w:val="12"/>
                <w:u w:val="none"/>
              </w:rPr>
            </w:pPr>
            <w:r>
              <w:rPr>
                <w:rFonts w:hint="eastAsia" w:ascii="宋体" w:hAnsi="宋体" w:eastAsia="宋体" w:cs="宋体"/>
                <w:i w:val="0"/>
                <w:iCs w:val="0"/>
                <w:color w:val="000000"/>
                <w:kern w:val="0"/>
                <w:sz w:val="12"/>
                <w:szCs w:val="12"/>
                <w:u w:val="none"/>
                <w:lang w:val="en-US" w:eastAsia="zh-CN" w:bidi="ar"/>
              </w:rPr>
              <w:t>查询数据</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60CAC6F2">
            <w:pPr>
              <w:jc w:val="center"/>
              <w:rPr>
                <w:rFonts w:hint="eastAsia" w:ascii="宋体" w:hAnsi="宋体" w:eastAsia="宋体" w:cs="宋体"/>
                <w:i w:val="0"/>
                <w:iCs w:val="0"/>
                <w:color w:val="000000"/>
                <w:sz w:val="12"/>
                <w:szCs w:val="12"/>
                <w:u w:val="none"/>
              </w:rPr>
            </w:pPr>
          </w:p>
        </w:tc>
      </w:tr>
      <w:tr w14:paraId="21F4C65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trPr>
        <w:tc>
          <w:tcPr>
            <w:tcW w:w="0" w:type="auto"/>
            <w:tcBorders>
              <w:top w:val="single" w:color="000000" w:sz="4" w:space="0"/>
              <w:left w:val="single" w:color="000000" w:sz="4" w:space="0"/>
              <w:bottom w:val="single" w:color="000000" w:sz="4" w:space="0"/>
              <w:right w:val="single" w:color="000000" w:sz="4" w:space="0"/>
            </w:tcBorders>
            <w:shd w:val="clear" w:color="auto" w:fill="F2F2F2"/>
            <w:noWrap/>
            <w:vAlign w:val="center"/>
          </w:tcPr>
          <w:p w14:paraId="1EB2AA7C">
            <w:pPr>
              <w:keepNext w:val="0"/>
              <w:keepLines w:val="0"/>
              <w:widowControl/>
              <w:suppressLineNumbers w:val="0"/>
              <w:jc w:val="center"/>
              <w:textAlignment w:val="center"/>
              <w:rPr>
                <w:rFonts w:hint="eastAsia" w:ascii="宋体" w:hAnsi="宋体" w:eastAsia="宋体" w:cs="宋体"/>
                <w:i w:val="0"/>
                <w:iCs w:val="0"/>
                <w:color w:val="000000"/>
                <w:sz w:val="12"/>
                <w:szCs w:val="12"/>
                <w:u w:val="none"/>
              </w:rPr>
            </w:pPr>
            <w:r>
              <w:rPr>
                <w:rFonts w:hint="eastAsia" w:ascii="宋体" w:hAnsi="宋体" w:eastAsia="宋体" w:cs="宋体"/>
                <w:i w:val="0"/>
                <w:iCs w:val="0"/>
                <w:color w:val="000000"/>
                <w:kern w:val="0"/>
                <w:sz w:val="12"/>
                <w:szCs w:val="12"/>
                <w:u w:val="none"/>
                <w:lang w:val="en-US" w:eastAsia="zh-CN" w:bidi="ar"/>
              </w:rPr>
              <w:t>17</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6DFD75E9">
            <w:pPr>
              <w:keepNext w:val="0"/>
              <w:keepLines w:val="0"/>
              <w:widowControl/>
              <w:suppressLineNumbers w:val="0"/>
              <w:jc w:val="center"/>
              <w:textAlignment w:val="center"/>
              <w:rPr>
                <w:rFonts w:hint="eastAsia" w:ascii="宋体" w:hAnsi="宋体" w:eastAsia="宋体" w:cs="宋体"/>
                <w:i w:val="0"/>
                <w:iCs w:val="0"/>
                <w:color w:val="000000"/>
                <w:sz w:val="12"/>
                <w:szCs w:val="12"/>
                <w:u w:val="none"/>
              </w:rPr>
            </w:pPr>
            <w:r>
              <w:rPr>
                <w:rFonts w:hint="eastAsia" w:ascii="宋体" w:hAnsi="宋体" w:eastAsia="宋体" w:cs="宋体"/>
                <w:i w:val="0"/>
                <w:iCs w:val="0"/>
                <w:color w:val="000000"/>
                <w:kern w:val="0"/>
                <w:sz w:val="12"/>
                <w:szCs w:val="12"/>
                <w:u w:val="none"/>
                <w:lang w:val="en-US" w:eastAsia="zh-CN" w:bidi="ar"/>
              </w:rPr>
              <w:t>fdiComGetParam("COMM_BAUD3");</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507FF5EB">
            <w:pPr>
              <w:keepNext w:val="0"/>
              <w:keepLines w:val="0"/>
              <w:widowControl/>
              <w:suppressLineNumbers w:val="0"/>
              <w:jc w:val="center"/>
              <w:textAlignment w:val="center"/>
              <w:rPr>
                <w:rFonts w:hint="eastAsia" w:ascii="宋体" w:hAnsi="宋体" w:eastAsia="宋体" w:cs="宋体"/>
                <w:i w:val="0"/>
                <w:iCs w:val="0"/>
                <w:color w:val="000000"/>
                <w:sz w:val="12"/>
                <w:szCs w:val="12"/>
                <w:u w:val="none"/>
              </w:rPr>
            </w:pPr>
            <w:r>
              <w:rPr>
                <w:rFonts w:hint="eastAsia" w:ascii="宋体" w:hAnsi="宋体" w:eastAsia="宋体" w:cs="宋体"/>
                <w:i w:val="0"/>
                <w:iCs w:val="0"/>
                <w:color w:val="000000"/>
                <w:kern w:val="0"/>
                <w:sz w:val="12"/>
                <w:szCs w:val="12"/>
                <w:u w:val="none"/>
                <w:lang w:val="en-US" w:eastAsia="zh-CN" w:bidi="ar"/>
              </w:rPr>
              <w:t>查询数据</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2C66E298">
            <w:pPr>
              <w:jc w:val="center"/>
              <w:rPr>
                <w:rFonts w:hint="eastAsia" w:ascii="宋体" w:hAnsi="宋体" w:eastAsia="宋体" w:cs="宋体"/>
                <w:i w:val="0"/>
                <w:iCs w:val="0"/>
                <w:color w:val="000000"/>
                <w:sz w:val="12"/>
                <w:szCs w:val="12"/>
                <w:u w:val="none"/>
              </w:rPr>
            </w:pPr>
          </w:p>
        </w:tc>
      </w:tr>
      <w:tr w14:paraId="48A53D8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trPr>
        <w:tc>
          <w:tcPr>
            <w:tcW w:w="0" w:type="auto"/>
            <w:tcBorders>
              <w:top w:val="single" w:color="000000" w:sz="4" w:space="0"/>
              <w:left w:val="single" w:color="000000" w:sz="4" w:space="0"/>
              <w:bottom w:val="single" w:color="000000" w:sz="4" w:space="0"/>
              <w:right w:val="single" w:color="000000" w:sz="4" w:space="0"/>
            </w:tcBorders>
            <w:shd w:val="clear" w:color="auto" w:fill="F2F2F2"/>
            <w:noWrap/>
            <w:vAlign w:val="center"/>
          </w:tcPr>
          <w:p w14:paraId="7F6F7EE0">
            <w:pPr>
              <w:keepNext w:val="0"/>
              <w:keepLines w:val="0"/>
              <w:widowControl/>
              <w:suppressLineNumbers w:val="0"/>
              <w:jc w:val="center"/>
              <w:textAlignment w:val="center"/>
              <w:rPr>
                <w:rFonts w:hint="eastAsia" w:ascii="宋体" w:hAnsi="宋体" w:eastAsia="宋体" w:cs="宋体"/>
                <w:i w:val="0"/>
                <w:iCs w:val="0"/>
                <w:color w:val="000000"/>
                <w:sz w:val="12"/>
                <w:szCs w:val="12"/>
                <w:u w:val="none"/>
              </w:rPr>
            </w:pPr>
            <w:r>
              <w:rPr>
                <w:rFonts w:hint="eastAsia" w:ascii="宋体" w:hAnsi="宋体" w:eastAsia="宋体" w:cs="宋体"/>
                <w:i w:val="0"/>
                <w:iCs w:val="0"/>
                <w:color w:val="000000"/>
                <w:kern w:val="0"/>
                <w:sz w:val="12"/>
                <w:szCs w:val="12"/>
                <w:u w:val="none"/>
                <w:lang w:val="en-US" w:eastAsia="zh-CN" w:bidi="ar"/>
              </w:rPr>
              <w:t>18</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5AC094B3">
            <w:pPr>
              <w:keepNext w:val="0"/>
              <w:keepLines w:val="0"/>
              <w:widowControl/>
              <w:suppressLineNumbers w:val="0"/>
              <w:jc w:val="center"/>
              <w:textAlignment w:val="center"/>
              <w:rPr>
                <w:rFonts w:hint="eastAsia" w:ascii="宋体" w:hAnsi="宋体" w:eastAsia="宋体" w:cs="宋体"/>
                <w:i w:val="0"/>
                <w:iCs w:val="0"/>
                <w:color w:val="000000"/>
                <w:sz w:val="12"/>
                <w:szCs w:val="12"/>
                <w:u w:val="none"/>
              </w:rPr>
            </w:pPr>
            <w:r>
              <w:rPr>
                <w:rFonts w:hint="eastAsia" w:ascii="宋体" w:hAnsi="宋体" w:eastAsia="宋体" w:cs="宋体"/>
                <w:i w:val="0"/>
                <w:iCs w:val="0"/>
                <w:color w:val="000000"/>
                <w:kern w:val="0"/>
                <w:sz w:val="12"/>
                <w:szCs w:val="12"/>
                <w:u w:val="none"/>
                <w:lang w:val="en-US" w:eastAsia="zh-CN" w:bidi="ar"/>
              </w:rPr>
              <w:t xml:space="preserve">fdiSetParam("COMM_BAUD3", 8);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1EE5799F">
            <w:pPr>
              <w:keepNext w:val="0"/>
              <w:keepLines w:val="0"/>
              <w:widowControl/>
              <w:suppressLineNumbers w:val="0"/>
              <w:jc w:val="center"/>
              <w:textAlignment w:val="center"/>
              <w:rPr>
                <w:rFonts w:hint="eastAsia" w:ascii="宋体" w:hAnsi="宋体" w:eastAsia="宋体" w:cs="宋体"/>
                <w:i w:val="0"/>
                <w:iCs w:val="0"/>
                <w:color w:val="000000"/>
                <w:sz w:val="12"/>
                <w:szCs w:val="12"/>
                <w:u w:val="none"/>
              </w:rPr>
            </w:pPr>
            <w:r>
              <w:rPr>
                <w:rFonts w:hint="eastAsia" w:ascii="宋体" w:hAnsi="宋体" w:eastAsia="宋体" w:cs="宋体"/>
                <w:i w:val="0"/>
                <w:iCs w:val="0"/>
                <w:color w:val="000000"/>
                <w:kern w:val="0"/>
                <w:sz w:val="12"/>
                <w:szCs w:val="12"/>
                <w:u w:val="none"/>
                <w:lang w:val="en-US" w:eastAsia="zh-CN" w:bidi="ar"/>
              </w:rPr>
              <w:t>配置参数数值</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6F0EB1D3">
            <w:pPr>
              <w:keepNext w:val="0"/>
              <w:keepLines w:val="0"/>
              <w:widowControl/>
              <w:suppressLineNumbers w:val="0"/>
              <w:jc w:val="center"/>
              <w:textAlignment w:val="center"/>
              <w:rPr>
                <w:rFonts w:hint="eastAsia" w:ascii="宋体" w:hAnsi="宋体" w:eastAsia="宋体" w:cs="宋体"/>
                <w:i w:val="0"/>
                <w:iCs w:val="0"/>
                <w:color w:val="000000"/>
                <w:sz w:val="12"/>
                <w:szCs w:val="12"/>
                <w:u w:val="none"/>
              </w:rPr>
            </w:pPr>
            <w:r>
              <w:rPr>
                <w:rFonts w:hint="eastAsia" w:ascii="宋体" w:hAnsi="宋体" w:eastAsia="宋体" w:cs="宋体"/>
                <w:i w:val="0"/>
                <w:iCs w:val="0"/>
                <w:color w:val="000000"/>
                <w:kern w:val="0"/>
                <w:sz w:val="12"/>
                <w:szCs w:val="12"/>
                <w:u w:val="none"/>
                <w:lang w:val="en-US" w:eastAsia="zh-CN" w:bidi="ar"/>
              </w:rPr>
              <w:t>(1.参数名称，2.参数数值)</w:t>
            </w:r>
          </w:p>
        </w:tc>
      </w:tr>
      <w:tr w14:paraId="2311726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0" w:type="auto"/>
            <w:tcBorders>
              <w:top w:val="single" w:color="000000" w:sz="4" w:space="0"/>
              <w:left w:val="single" w:color="000000" w:sz="4" w:space="0"/>
              <w:bottom w:val="single" w:color="000000" w:sz="4" w:space="0"/>
              <w:right w:val="single" w:color="000000" w:sz="4" w:space="0"/>
            </w:tcBorders>
            <w:shd w:val="clear" w:color="auto" w:fill="F2F2F2"/>
            <w:noWrap/>
            <w:vAlign w:val="center"/>
          </w:tcPr>
          <w:p w14:paraId="203D6180">
            <w:pPr>
              <w:keepNext w:val="0"/>
              <w:keepLines w:val="0"/>
              <w:widowControl/>
              <w:suppressLineNumbers w:val="0"/>
              <w:jc w:val="center"/>
              <w:textAlignment w:val="center"/>
              <w:rPr>
                <w:rFonts w:hint="eastAsia" w:ascii="宋体" w:hAnsi="宋体" w:eastAsia="宋体" w:cs="宋体"/>
                <w:i w:val="0"/>
                <w:iCs w:val="0"/>
                <w:color w:val="000000"/>
                <w:sz w:val="12"/>
                <w:szCs w:val="12"/>
                <w:u w:val="none"/>
              </w:rPr>
            </w:pPr>
            <w:r>
              <w:rPr>
                <w:rFonts w:hint="eastAsia" w:ascii="宋体" w:hAnsi="宋体" w:eastAsia="宋体" w:cs="宋体"/>
                <w:i w:val="0"/>
                <w:iCs w:val="0"/>
                <w:color w:val="000000"/>
                <w:kern w:val="0"/>
                <w:sz w:val="12"/>
                <w:szCs w:val="12"/>
                <w:u w:val="none"/>
                <w:lang w:val="en-US" w:eastAsia="zh-CN" w:bidi="ar"/>
              </w:rPr>
              <w:t>19</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273BA857">
            <w:pPr>
              <w:keepNext w:val="0"/>
              <w:keepLines w:val="0"/>
              <w:widowControl/>
              <w:suppressLineNumbers w:val="0"/>
              <w:jc w:val="center"/>
              <w:textAlignment w:val="center"/>
              <w:rPr>
                <w:rFonts w:hint="eastAsia" w:ascii="宋体" w:hAnsi="宋体" w:eastAsia="宋体" w:cs="宋体"/>
                <w:i w:val="0"/>
                <w:iCs w:val="0"/>
                <w:color w:val="000000"/>
                <w:sz w:val="12"/>
                <w:szCs w:val="12"/>
                <w:u w:val="none"/>
              </w:rPr>
            </w:pPr>
            <w:r>
              <w:rPr>
                <w:rFonts w:hint="eastAsia" w:ascii="宋体" w:hAnsi="宋体" w:eastAsia="宋体" w:cs="宋体"/>
                <w:i w:val="0"/>
                <w:iCs w:val="0"/>
                <w:color w:val="000000"/>
                <w:kern w:val="0"/>
                <w:sz w:val="12"/>
                <w:szCs w:val="12"/>
                <w:u w:val="none"/>
                <w:lang w:val="en-US" w:eastAsia="zh-CN" w:bidi="ar"/>
              </w:rPr>
              <w:t>fdiComGetParam("COMM_BAUD3");</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4AFEFCDE">
            <w:pPr>
              <w:keepNext w:val="0"/>
              <w:keepLines w:val="0"/>
              <w:widowControl/>
              <w:suppressLineNumbers w:val="0"/>
              <w:jc w:val="center"/>
              <w:textAlignment w:val="center"/>
              <w:rPr>
                <w:rFonts w:hint="eastAsia" w:ascii="宋体" w:hAnsi="宋体" w:eastAsia="宋体" w:cs="宋体"/>
                <w:i w:val="0"/>
                <w:iCs w:val="0"/>
                <w:color w:val="000000"/>
                <w:sz w:val="12"/>
                <w:szCs w:val="12"/>
                <w:u w:val="none"/>
              </w:rPr>
            </w:pPr>
            <w:r>
              <w:rPr>
                <w:rFonts w:hint="eastAsia" w:ascii="宋体" w:hAnsi="宋体" w:eastAsia="宋体" w:cs="宋体"/>
                <w:i w:val="0"/>
                <w:iCs w:val="0"/>
                <w:color w:val="000000"/>
                <w:kern w:val="0"/>
                <w:sz w:val="12"/>
                <w:szCs w:val="12"/>
                <w:u w:val="none"/>
                <w:lang w:val="en-US" w:eastAsia="zh-CN" w:bidi="ar"/>
              </w:rPr>
              <w:t>查询数据</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43123A7E">
            <w:pPr>
              <w:jc w:val="center"/>
              <w:rPr>
                <w:rFonts w:hint="eastAsia" w:ascii="宋体" w:hAnsi="宋体" w:eastAsia="宋体" w:cs="宋体"/>
                <w:i w:val="0"/>
                <w:iCs w:val="0"/>
                <w:color w:val="000000"/>
                <w:sz w:val="12"/>
                <w:szCs w:val="12"/>
                <w:u w:val="none"/>
              </w:rPr>
            </w:pPr>
          </w:p>
        </w:tc>
      </w:tr>
      <w:tr w14:paraId="1C811CF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trPr>
        <w:tc>
          <w:tcPr>
            <w:tcW w:w="0" w:type="auto"/>
            <w:tcBorders>
              <w:top w:val="single" w:color="000000" w:sz="4" w:space="0"/>
              <w:left w:val="single" w:color="000000" w:sz="4" w:space="0"/>
              <w:bottom w:val="single" w:color="000000" w:sz="4" w:space="0"/>
              <w:right w:val="single" w:color="000000" w:sz="4" w:space="0"/>
            </w:tcBorders>
            <w:shd w:val="clear" w:color="auto" w:fill="F2F2F2"/>
            <w:noWrap/>
            <w:vAlign w:val="center"/>
          </w:tcPr>
          <w:p w14:paraId="6004FC0F">
            <w:pPr>
              <w:keepNext w:val="0"/>
              <w:keepLines w:val="0"/>
              <w:widowControl/>
              <w:suppressLineNumbers w:val="0"/>
              <w:jc w:val="center"/>
              <w:textAlignment w:val="center"/>
              <w:rPr>
                <w:rFonts w:hint="eastAsia" w:ascii="宋体" w:hAnsi="宋体" w:eastAsia="宋体" w:cs="宋体"/>
                <w:i w:val="0"/>
                <w:iCs w:val="0"/>
                <w:color w:val="000000"/>
                <w:sz w:val="12"/>
                <w:szCs w:val="12"/>
                <w:u w:val="none"/>
              </w:rPr>
            </w:pPr>
            <w:r>
              <w:rPr>
                <w:rFonts w:hint="eastAsia" w:ascii="宋体" w:hAnsi="宋体" w:eastAsia="宋体" w:cs="宋体"/>
                <w:i w:val="0"/>
                <w:iCs w:val="0"/>
                <w:color w:val="000000"/>
                <w:kern w:val="0"/>
                <w:sz w:val="12"/>
                <w:szCs w:val="12"/>
                <w:u w:val="none"/>
                <w:lang w:val="en-US" w:eastAsia="zh-CN" w:bidi="ar"/>
              </w:rPr>
              <w:t>20</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429C5873">
            <w:pPr>
              <w:keepNext w:val="0"/>
              <w:keepLines w:val="0"/>
              <w:widowControl/>
              <w:suppressLineNumbers w:val="0"/>
              <w:jc w:val="center"/>
              <w:textAlignment w:val="center"/>
              <w:rPr>
                <w:rFonts w:hint="eastAsia" w:ascii="宋体" w:hAnsi="宋体" w:eastAsia="宋体" w:cs="宋体"/>
                <w:i w:val="0"/>
                <w:iCs w:val="0"/>
                <w:color w:val="000000"/>
                <w:sz w:val="12"/>
                <w:szCs w:val="12"/>
                <w:u w:val="none"/>
              </w:rPr>
            </w:pPr>
            <w:r>
              <w:rPr>
                <w:rFonts w:hint="eastAsia" w:ascii="宋体" w:hAnsi="宋体" w:eastAsia="宋体" w:cs="宋体"/>
                <w:i w:val="0"/>
                <w:iCs w:val="0"/>
                <w:color w:val="000000"/>
                <w:kern w:val="0"/>
                <w:sz w:val="12"/>
                <w:szCs w:val="12"/>
                <w:u w:val="none"/>
                <w:lang w:val="en-US" w:eastAsia="zh-CN" w:bidi="ar"/>
              </w:rPr>
              <w:t>fdiComConfigAIDmag3DMagetic(Enable);</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43A1A174">
            <w:pPr>
              <w:keepNext w:val="0"/>
              <w:keepLines w:val="0"/>
              <w:widowControl/>
              <w:suppressLineNumbers w:val="0"/>
              <w:jc w:val="center"/>
              <w:textAlignment w:val="center"/>
              <w:rPr>
                <w:rFonts w:hint="eastAsia" w:ascii="宋体" w:hAnsi="宋体" w:eastAsia="宋体" w:cs="宋体"/>
                <w:i w:val="0"/>
                <w:iCs w:val="0"/>
                <w:color w:val="000000"/>
                <w:sz w:val="12"/>
                <w:szCs w:val="12"/>
                <w:u w:val="none"/>
              </w:rPr>
            </w:pPr>
            <w:r>
              <w:rPr>
                <w:rFonts w:hint="eastAsia" w:ascii="宋体" w:hAnsi="宋体" w:eastAsia="宋体" w:cs="宋体"/>
                <w:i w:val="0"/>
                <w:iCs w:val="0"/>
                <w:color w:val="000000"/>
                <w:kern w:val="0"/>
                <w:sz w:val="12"/>
                <w:szCs w:val="12"/>
                <w:u w:val="none"/>
                <w:lang w:val="en-US" w:eastAsia="zh-CN" w:bidi="ar"/>
              </w:rPr>
              <w:t>配置AIDmag3DMagetic开关</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6BD93595">
            <w:pPr>
              <w:jc w:val="center"/>
              <w:rPr>
                <w:rFonts w:hint="eastAsia" w:ascii="宋体" w:hAnsi="宋体" w:eastAsia="宋体" w:cs="宋体"/>
                <w:i w:val="0"/>
                <w:iCs w:val="0"/>
                <w:color w:val="000000"/>
                <w:sz w:val="12"/>
                <w:szCs w:val="12"/>
                <w:u w:val="none"/>
              </w:rPr>
            </w:pPr>
          </w:p>
        </w:tc>
      </w:tr>
      <w:tr w14:paraId="0476FF8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trPr>
        <w:tc>
          <w:tcPr>
            <w:tcW w:w="0" w:type="auto"/>
            <w:tcBorders>
              <w:top w:val="single" w:color="000000" w:sz="4" w:space="0"/>
              <w:left w:val="single" w:color="000000" w:sz="4" w:space="0"/>
              <w:bottom w:val="single" w:color="000000" w:sz="4" w:space="0"/>
              <w:right w:val="single" w:color="000000" w:sz="4" w:space="0"/>
            </w:tcBorders>
            <w:shd w:val="clear" w:color="auto" w:fill="F2F2F2"/>
            <w:noWrap/>
            <w:vAlign w:val="center"/>
          </w:tcPr>
          <w:p w14:paraId="1ABFC2DA">
            <w:pPr>
              <w:keepNext w:val="0"/>
              <w:keepLines w:val="0"/>
              <w:widowControl/>
              <w:suppressLineNumbers w:val="0"/>
              <w:jc w:val="center"/>
              <w:textAlignment w:val="center"/>
              <w:rPr>
                <w:rFonts w:hint="eastAsia" w:ascii="宋体" w:hAnsi="宋体" w:eastAsia="宋体" w:cs="宋体"/>
                <w:i w:val="0"/>
                <w:iCs w:val="0"/>
                <w:color w:val="000000"/>
                <w:sz w:val="12"/>
                <w:szCs w:val="12"/>
                <w:u w:val="none"/>
              </w:rPr>
            </w:pPr>
            <w:r>
              <w:rPr>
                <w:rFonts w:hint="eastAsia" w:ascii="宋体" w:hAnsi="宋体" w:eastAsia="宋体" w:cs="宋体"/>
                <w:i w:val="0"/>
                <w:iCs w:val="0"/>
                <w:color w:val="000000"/>
                <w:kern w:val="0"/>
                <w:sz w:val="12"/>
                <w:szCs w:val="12"/>
                <w:u w:val="none"/>
                <w:lang w:val="en-US" w:eastAsia="zh-CN" w:bidi="ar"/>
              </w:rPr>
              <w:t>21</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630B4D9F">
            <w:pPr>
              <w:keepNext w:val="0"/>
              <w:keepLines w:val="0"/>
              <w:widowControl/>
              <w:suppressLineNumbers w:val="0"/>
              <w:jc w:val="center"/>
              <w:textAlignment w:val="center"/>
              <w:rPr>
                <w:rFonts w:hint="eastAsia" w:ascii="宋体" w:hAnsi="宋体" w:eastAsia="宋体" w:cs="宋体"/>
                <w:i w:val="0"/>
                <w:iCs w:val="0"/>
                <w:color w:val="000000"/>
                <w:sz w:val="12"/>
                <w:szCs w:val="12"/>
                <w:u w:val="none"/>
              </w:rPr>
            </w:pPr>
            <w:r>
              <w:rPr>
                <w:rFonts w:hint="eastAsia" w:ascii="宋体" w:hAnsi="宋体" w:eastAsia="宋体" w:cs="宋体"/>
                <w:i w:val="0"/>
                <w:iCs w:val="0"/>
                <w:color w:val="000000"/>
                <w:kern w:val="0"/>
                <w:sz w:val="12"/>
                <w:szCs w:val="12"/>
                <w:u w:val="none"/>
                <w:lang w:val="en-US" w:eastAsia="zh-CN" w:bidi="ar"/>
              </w:rPr>
              <w:t>fdiSetSave();</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75829E71">
            <w:pPr>
              <w:keepNext w:val="0"/>
              <w:keepLines w:val="0"/>
              <w:widowControl/>
              <w:suppressLineNumbers w:val="0"/>
              <w:jc w:val="center"/>
              <w:textAlignment w:val="center"/>
              <w:rPr>
                <w:rFonts w:hint="eastAsia" w:ascii="宋体" w:hAnsi="宋体" w:eastAsia="宋体" w:cs="宋体"/>
                <w:i w:val="0"/>
                <w:iCs w:val="0"/>
                <w:color w:val="000000"/>
                <w:sz w:val="12"/>
                <w:szCs w:val="12"/>
                <w:u w:val="none"/>
              </w:rPr>
            </w:pPr>
            <w:r>
              <w:rPr>
                <w:rFonts w:hint="eastAsia" w:ascii="宋体" w:hAnsi="宋体" w:eastAsia="宋体" w:cs="宋体"/>
                <w:i w:val="0"/>
                <w:iCs w:val="0"/>
                <w:color w:val="000000"/>
                <w:kern w:val="0"/>
                <w:sz w:val="12"/>
                <w:szCs w:val="12"/>
                <w:u w:val="none"/>
                <w:lang w:val="en-US" w:eastAsia="zh-CN" w:bidi="ar"/>
              </w:rPr>
              <w:t>配置保存</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4443EF6C">
            <w:pPr>
              <w:jc w:val="center"/>
              <w:rPr>
                <w:rFonts w:hint="eastAsia" w:ascii="宋体" w:hAnsi="宋体" w:eastAsia="宋体" w:cs="宋体"/>
                <w:i w:val="0"/>
                <w:iCs w:val="0"/>
                <w:color w:val="000000"/>
                <w:sz w:val="12"/>
                <w:szCs w:val="12"/>
                <w:u w:val="none"/>
              </w:rPr>
            </w:pPr>
          </w:p>
        </w:tc>
      </w:tr>
      <w:tr w14:paraId="1B9B426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trPr>
        <w:tc>
          <w:tcPr>
            <w:tcW w:w="0" w:type="auto"/>
            <w:tcBorders>
              <w:top w:val="single" w:color="000000" w:sz="4" w:space="0"/>
              <w:left w:val="single" w:color="000000" w:sz="4" w:space="0"/>
              <w:bottom w:val="single" w:color="000000" w:sz="4" w:space="0"/>
              <w:right w:val="single" w:color="000000" w:sz="4" w:space="0"/>
            </w:tcBorders>
            <w:shd w:val="clear" w:color="auto" w:fill="F2F2F2"/>
            <w:noWrap/>
            <w:vAlign w:val="center"/>
          </w:tcPr>
          <w:p w14:paraId="63A1233B">
            <w:pPr>
              <w:keepNext w:val="0"/>
              <w:keepLines w:val="0"/>
              <w:widowControl/>
              <w:suppressLineNumbers w:val="0"/>
              <w:jc w:val="center"/>
              <w:textAlignment w:val="center"/>
              <w:rPr>
                <w:rFonts w:hint="eastAsia" w:ascii="宋体" w:hAnsi="宋体" w:eastAsia="宋体" w:cs="宋体"/>
                <w:i w:val="0"/>
                <w:iCs w:val="0"/>
                <w:color w:val="000000"/>
                <w:sz w:val="12"/>
                <w:szCs w:val="12"/>
                <w:u w:val="none"/>
              </w:rPr>
            </w:pPr>
            <w:r>
              <w:rPr>
                <w:rFonts w:hint="eastAsia" w:ascii="宋体" w:hAnsi="宋体" w:eastAsia="宋体" w:cs="宋体"/>
                <w:i w:val="0"/>
                <w:iCs w:val="0"/>
                <w:color w:val="000000"/>
                <w:kern w:val="0"/>
                <w:sz w:val="12"/>
                <w:szCs w:val="12"/>
                <w:u w:val="none"/>
                <w:lang w:val="en-US" w:eastAsia="zh-CN" w:bidi="ar"/>
              </w:rPr>
              <w:t>22</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6EF86128">
            <w:pPr>
              <w:keepNext w:val="0"/>
              <w:keepLines w:val="0"/>
              <w:widowControl/>
              <w:suppressLineNumbers w:val="0"/>
              <w:jc w:val="center"/>
              <w:textAlignment w:val="center"/>
              <w:rPr>
                <w:rFonts w:hint="eastAsia" w:ascii="宋体" w:hAnsi="宋体" w:eastAsia="宋体" w:cs="宋体"/>
                <w:i w:val="0"/>
                <w:iCs w:val="0"/>
                <w:color w:val="000000"/>
                <w:sz w:val="12"/>
                <w:szCs w:val="12"/>
                <w:u w:val="none"/>
              </w:rPr>
            </w:pPr>
            <w:r>
              <w:rPr>
                <w:rFonts w:hint="eastAsia" w:ascii="宋体" w:hAnsi="宋体" w:eastAsia="宋体" w:cs="宋体"/>
                <w:i w:val="0"/>
                <w:iCs w:val="0"/>
                <w:color w:val="000000"/>
                <w:kern w:val="0"/>
                <w:sz w:val="12"/>
                <w:szCs w:val="12"/>
                <w:u w:val="none"/>
                <w:lang w:val="en-US" w:eastAsia="zh-CN" w:bidi="ar"/>
              </w:rPr>
              <w:t>fdiSetReboot();</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72C5D992">
            <w:pPr>
              <w:keepNext w:val="0"/>
              <w:keepLines w:val="0"/>
              <w:widowControl/>
              <w:suppressLineNumbers w:val="0"/>
              <w:jc w:val="center"/>
              <w:textAlignment w:val="center"/>
              <w:rPr>
                <w:rFonts w:hint="eastAsia" w:ascii="宋体" w:hAnsi="宋体" w:eastAsia="宋体" w:cs="宋体"/>
                <w:i w:val="0"/>
                <w:iCs w:val="0"/>
                <w:color w:val="000000"/>
                <w:sz w:val="12"/>
                <w:szCs w:val="12"/>
                <w:u w:val="none"/>
              </w:rPr>
            </w:pPr>
            <w:r>
              <w:rPr>
                <w:rFonts w:hint="eastAsia" w:ascii="宋体" w:hAnsi="宋体" w:eastAsia="宋体" w:cs="宋体"/>
                <w:i w:val="0"/>
                <w:iCs w:val="0"/>
                <w:color w:val="000000"/>
                <w:kern w:val="0"/>
                <w:sz w:val="12"/>
                <w:szCs w:val="12"/>
                <w:u w:val="none"/>
                <w:lang w:val="en-US" w:eastAsia="zh-CN" w:bidi="ar"/>
              </w:rPr>
              <w:t>配置重启</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1A5CC4F6">
            <w:pPr>
              <w:jc w:val="center"/>
              <w:rPr>
                <w:rFonts w:hint="eastAsia" w:ascii="宋体" w:hAnsi="宋体" w:eastAsia="宋体" w:cs="宋体"/>
                <w:i w:val="0"/>
                <w:iCs w:val="0"/>
                <w:color w:val="000000"/>
                <w:sz w:val="12"/>
                <w:szCs w:val="12"/>
                <w:u w:val="none"/>
              </w:rPr>
            </w:pPr>
          </w:p>
        </w:tc>
      </w:tr>
    </w:tbl>
    <w:p w14:paraId="2EAF0482">
      <w:pPr>
        <w:numPr>
          <w:ilvl w:val="0"/>
          <w:numId w:val="0"/>
        </w:numPr>
        <w:jc w:val="left"/>
        <w:rPr>
          <w:rFonts w:hint="eastAsia" w:asciiTheme="minorEastAsia" w:hAnsiTheme="minorEastAsia" w:cstheme="minorEastAsia"/>
          <w:b/>
          <w:bCs/>
          <w:sz w:val="20"/>
          <w:szCs w:val="22"/>
          <w:lang w:val="en-US" w:eastAsia="zh-CN"/>
        </w:rPr>
      </w:pPr>
    </w:p>
    <w:p w14:paraId="2EB543AE">
      <w:pPr>
        <w:numPr>
          <w:ilvl w:val="0"/>
          <w:numId w:val="0"/>
        </w:numPr>
        <w:jc w:val="left"/>
        <w:rPr>
          <w:rFonts w:hint="eastAsia" w:asciiTheme="minorEastAsia" w:hAnsiTheme="minorEastAsia" w:cstheme="minorEastAsia"/>
          <w:b/>
          <w:bCs/>
          <w:sz w:val="20"/>
          <w:szCs w:val="22"/>
          <w:lang w:val="en-US" w:eastAsia="zh-CN"/>
        </w:rPr>
      </w:pPr>
    </w:p>
    <w:p w14:paraId="3683E100">
      <w:pPr>
        <w:numPr>
          <w:ilvl w:val="0"/>
          <w:numId w:val="1"/>
        </w:numPr>
        <w:ind w:left="0" w:leftChars="0" w:firstLine="0" w:firstLineChars="0"/>
        <w:jc w:val="left"/>
        <w:rPr>
          <w:rFonts w:hint="eastAsia" w:asciiTheme="minorEastAsia" w:hAnsiTheme="minorEastAsia" w:cstheme="minorEastAsia"/>
          <w:b/>
          <w:bCs/>
          <w:sz w:val="20"/>
          <w:szCs w:val="22"/>
          <w:lang w:val="en-US" w:eastAsia="zh-CN"/>
        </w:rPr>
      </w:pPr>
      <w:r>
        <w:rPr>
          <w:rFonts w:hint="eastAsia" w:asciiTheme="minorEastAsia" w:hAnsiTheme="minorEastAsia" w:cstheme="minorEastAsia"/>
          <w:b/>
          <w:bCs/>
          <w:sz w:val="20"/>
          <w:szCs w:val="22"/>
          <w:lang w:val="en-US" w:eastAsia="zh-CN"/>
        </w:rPr>
        <w:t>测试效果</w:t>
      </w:r>
    </w:p>
    <w:p w14:paraId="1A1EFDA7">
      <w:pPr>
        <w:numPr>
          <w:ilvl w:val="0"/>
          <w:numId w:val="0"/>
        </w:numPr>
        <w:ind w:left="420" w:leftChars="0"/>
        <w:jc w:val="left"/>
        <w:rPr>
          <w:rFonts w:hint="default" w:asciiTheme="minorEastAsia" w:hAnsiTheme="minorEastAsia" w:cstheme="minorEastAsia"/>
          <w:b w:val="0"/>
          <w:bCs w:val="0"/>
          <w:sz w:val="20"/>
          <w:szCs w:val="22"/>
          <w:lang w:val="en-US" w:eastAsia="zh-CN"/>
        </w:rPr>
      </w:pPr>
      <w:r>
        <w:rPr>
          <w:rFonts w:hint="eastAsia" w:asciiTheme="minorEastAsia" w:hAnsiTheme="minorEastAsia" w:cstheme="minorEastAsia"/>
          <w:b w:val="0"/>
          <w:bCs w:val="0"/>
          <w:sz w:val="20"/>
          <w:szCs w:val="22"/>
          <w:lang w:val="en-US" w:eastAsia="zh-CN"/>
        </w:rPr>
        <w:t>此测试仅说明在USART总线数据包经过配置后会按照规定的数据格式向外发送。用户可根据FDI_link协议手册以及提供的例程接收代码编写自己所需要数据包的接收代码。帧以FC字节开始，以FD字节结尾，FC之后的字节为数据帧的ID编号。</w:t>
      </w:r>
      <w:bookmarkStart w:id="0" w:name="_GoBack"/>
      <w:bookmarkEnd w:id="0"/>
    </w:p>
    <w:p w14:paraId="152F398B">
      <w:pPr>
        <w:numPr>
          <w:ilvl w:val="0"/>
          <w:numId w:val="0"/>
        </w:numPr>
        <w:ind w:left="420" w:leftChars="0"/>
        <w:jc w:val="left"/>
        <w:rPr>
          <w:rFonts w:hint="default" w:asciiTheme="minorEastAsia" w:hAnsiTheme="minorEastAsia" w:cstheme="minorEastAsia"/>
          <w:b w:val="0"/>
          <w:bCs w:val="0"/>
          <w:sz w:val="20"/>
          <w:szCs w:val="22"/>
          <w:lang w:val="en-US" w:eastAsia="zh-CN"/>
        </w:rPr>
      </w:pPr>
      <w:r>
        <w:drawing>
          <wp:inline distT="0" distB="0" distL="114300" distR="114300">
            <wp:extent cx="5267960" cy="4740275"/>
            <wp:effectExtent l="0" t="0" r="5080" b="1460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6"/>
                    <a:stretch>
                      <a:fillRect/>
                    </a:stretch>
                  </pic:blipFill>
                  <pic:spPr>
                    <a:xfrm>
                      <a:off x="0" y="0"/>
                      <a:ext cx="5267960" cy="4740275"/>
                    </a:xfrm>
                    <a:prstGeom prst="rect">
                      <a:avLst/>
                    </a:prstGeom>
                    <a:noFill/>
                    <a:ln>
                      <a:noFill/>
                    </a:ln>
                  </pic:spPr>
                </pic:pic>
              </a:graphicData>
            </a:graphic>
          </wp:inline>
        </w:drawing>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DC4DEB3"/>
    <w:multiLevelType w:val="multilevel"/>
    <w:tmpl w:val="5DC4DEB3"/>
    <w:lvl w:ilvl="0" w:tentative="0">
      <w:start w:val="3"/>
      <w:numFmt w:val="decimal"/>
      <w:suff w:val="nothing"/>
      <w:lvlText w:val="（%1）"/>
      <w:lvlJc w:val="left"/>
    </w:lvl>
    <w:lvl w:ilvl="1" w:tentative="0">
      <w:start w:val="1"/>
      <w:numFmt w:val="decimalEnclosedCircleChinese"/>
      <w:lvlText w:val="%2"/>
      <w:lvlJc w:val="left"/>
      <w:pPr>
        <w:tabs>
          <w:tab w:val="left" w:pos="840"/>
        </w:tabs>
        <w:ind w:left="840" w:leftChars="0" w:hanging="420" w:firstLineChars="0"/>
      </w:pPr>
      <w:rPr>
        <w:rFonts w:hint="default"/>
      </w:rPr>
    </w:lvl>
    <w:lvl w:ilvl="2" w:tentative="0">
      <w:start w:val="1"/>
      <w:numFmt w:val="decimal"/>
      <w:lvlText w:val="%3)"/>
      <w:lvlJc w:val="left"/>
      <w:pPr>
        <w:tabs>
          <w:tab w:val="left" w:pos="1260"/>
        </w:tabs>
        <w:ind w:left="1260" w:leftChars="0" w:hanging="420" w:firstLineChars="0"/>
      </w:pPr>
      <w:rPr>
        <w:rFonts w:hint="default"/>
      </w:rPr>
    </w:lvl>
    <w:lvl w:ilvl="3" w:tentative="0">
      <w:start w:val="1"/>
      <w:numFmt w:val="lowerLetter"/>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Roman"/>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Letter"/>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1">
    <w:nsid w:val="6A3A2E4F"/>
    <w:multiLevelType w:val="multilevel"/>
    <w:tmpl w:val="6A3A2E4F"/>
    <w:lvl w:ilvl="0" w:tentative="0">
      <w:start w:val="1"/>
      <w:numFmt w:val="decimal"/>
      <w:lvlText w:val="%1."/>
      <w:lvlJc w:val="left"/>
      <w:pPr>
        <w:tabs>
          <w:tab w:val="left" w:pos="312"/>
        </w:tabs>
      </w:pPr>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TY0ZDBiODVkYmFiNTdjYWVjYjQ4Yzk2ZTk4ZDNhNWIifQ=="/>
  </w:docVars>
  <w:rsids>
    <w:rsidRoot w:val="00172A27"/>
    <w:rsid w:val="090C4395"/>
    <w:rsid w:val="1C11085D"/>
    <w:rsid w:val="20F77DEB"/>
    <w:rsid w:val="21D82940"/>
    <w:rsid w:val="23E12E23"/>
    <w:rsid w:val="26C942DD"/>
    <w:rsid w:val="2D5E5392"/>
    <w:rsid w:val="2E825209"/>
    <w:rsid w:val="37657902"/>
    <w:rsid w:val="37C85DD2"/>
    <w:rsid w:val="47D2218D"/>
    <w:rsid w:val="4CD70A02"/>
    <w:rsid w:val="4F80357A"/>
    <w:rsid w:val="57B458C7"/>
    <w:rsid w:val="5C5F1E19"/>
    <w:rsid w:val="5D58299C"/>
    <w:rsid w:val="5DEF3829"/>
    <w:rsid w:val="61C31D24"/>
    <w:rsid w:val="664865C9"/>
    <w:rsid w:val="6C536551"/>
    <w:rsid w:val="745E6FF3"/>
    <w:rsid w:val="77515263"/>
    <w:rsid w:val="7882026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2">
    <w:name w:val="Normal Table"/>
    <w:autoRedefine/>
    <w:semiHidden/>
    <w:qFormat/>
    <w:uiPriority w:val="0"/>
    <w:tblPr>
      <w:tblCellMar>
        <w:top w:w="0" w:type="dxa"/>
        <w:left w:w="108" w:type="dxa"/>
        <w:bottom w:w="0" w:type="dxa"/>
        <w:right w:w="108" w:type="dxa"/>
      </w:tblCellMar>
    </w:tblPr>
  </w:style>
  <w:style w:type="table" w:styleId="3">
    <w:name w:val="Table Grid"/>
    <w:basedOn w:val="2"/>
    <w:autoRedefine/>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5">
    <w:name w:val="Strong"/>
    <w:basedOn w:val="4"/>
    <w:autoRedefine/>
    <w:qFormat/>
    <w:uiPriority w:val="0"/>
    <w:rPr>
      <w:b/>
    </w:rPr>
  </w:style>
  <w:style w:type="character" w:styleId="6">
    <w:name w:val="Hyperlink"/>
    <w:basedOn w:val="4"/>
    <w:uiPriority w:val="0"/>
    <w:rPr>
      <w:color w:val="0000FF"/>
      <w:u w:val="single"/>
    </w:rPr>
  </w:style>
  <w:style w:type="character" w:customStyle="1" w:styleId="7">
    <w:name w:val="font11"/>
    <w:basedOn w:val="4"/>
    <w:autoRedefine/>
    <w:qFormat/>
    <w:uiPriority w:val="0"/>
    <w:rPr>
      <w:rFonts w:hint="eastAsia" w:ascii="宋体" w:hAnsi="宋体" w:eastAsia="宋体" w:cs="宋体"/>
      <w:color w:val="000000"/>
      <w:sz w:val="22"/>
      <w:szCs w:val="22"/>
      <w:u w:val="none"/>
    </w:rPr>
  </w:style>
  <w:style w:type="paragraph" w:customStyle="1" w:styleId="8">
    <w:name w:val="Table Paragraph"/>
    <w:basedOn w:val="1"/>
    <w:autoRedefine/>
    <w:qFormat/>
    <w:uiPriority w:val="1"/>
    <w:pPr>
      <w:spacing w:before="49"/>
      <w:ind w:left="7"/>
      <w:jc w:val="center"/>
    </w:pPr>
    <w:rPr>
      <w:rFonts w:ascii="Arial" w:hAnsi="Arial" w:eastAsia="Arial" w:cs="Arial"/>
      <w:lang w:val="en-US" w:eastAsia="en-US" w:bidi="en-US"/>
    </w:rPr>
  </w:style>
  <w:style w:type="character" w:customStyle="1" w:styleId="9">
    <w:name w:val="font51"/>
    <w:basedOn w:val="4"/>
    <w:uiPriority w:val="0"/>
    <w:rPr>
      <w:rFonts w:ascii="Calibri" w:hAnsi="Calibri" w:cs="Calibri"/>
      <w:color w:val="000000"/>
      <w:sz w:val="16"/>
      <w:szCs w:val="16"/>
      <w:u w:val="none"/>
    </w:rPr>
  </w:style>
  <w:style w:type="character" w:customStyle="1" w:styleId="10">
    <w:name w:val="font21"/>
    <w:basedOn w:val="4"/>
    <w:uiPriority w:val="0"/>
    <w:rPr>
      <w:rFonts w:hint="eastAsia" w:ascii="宋体" w:hAnsi="宋体" w:eastAsia="宋体" w:cs="宋体"/>
      <w:color w:val="000000"/>
      <w:sz w:val="16"/>
      <w:szCs w:val="16"/>
      <w:u w:val="none"/>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819</Words>
  <Characters>1069</Characters>
  <Lines>0</Lines>
  <Paragraphs>0</Paragraphs>
  <TotalTime>81</TotalTime>
  <ScaleCrop>false</ScaleCrop>
  <LinksUpToDate>false</LinksUpToDate>
  <CharactersWithSpaces>1079</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2023-12-28T12:52:00Z</dcterms:created>
  <dc:creator>黄泽翔</dc:creator>
  <cp:lastModifiedBy>王家豪</cp:lastModifiedBy>
  <dcterms:modified xsi:type="dcterms:W3CDTF">2025-12-02T01:20:42Z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31C5BDD84C7040FC810FC3799353DBFC_13</vt:lpwstr>
  </property>
  <property fmtid="{D5CDD505-2E9C-101B-9397-08002B2CF9AE}" pid="4" name="KSOTemplateDocerSaveRecord">
    <vt:lpwstr>eyJoZGlkIjoiOGYzNTAxYTY2MTU2NzgzMzZhNmU0YTdhNmNmNmZjMTEiLCJ1c2VySWQiOiIxNzcyMDkzMDcxIn0=</vt:lpwstr>
  </property>
</Properties>
</file>