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1F586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FDI_Standard_CAN_Link用户使用手册</w:t>
      </w:r>
    </w:p>
    <w:p w14:paraId="745935D4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</w:p>
    <w:p w14:paraId="01F7634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6690" cy="19361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DB7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A18AEA6">
      <w:pPr>
        <w:numPr>
          <w:ilvl w:val="0"/>
          <w:numId w:val="1"/>
        </w:numPr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简介</w:t>
      </w:r>
    </w:p>
    <w:p w14:paraId="581A38CB">
      <w:pPr>
        <w:numPr>
          <w:ilvl w:val="0"/>
          <w:numId w:val="0"/>
        </w:numPr>
        <w:ind w:left="42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用户通过上位机配置CAN端口类型为FDI CAN，并选择使用标准帧或者扩展帧，在选择扩展帧时可以设置Use_Define_CAN_ID来区分不同用户设备</w:t>
      </w:r>
      <w:r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。我司为用户提供了两种灵活的方式配置CAN模块以输出数据包</w:t>
      </w: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。</w:t>
      </w:r>
      <w:r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上位机配置模式： 用户可以通过上位机进行配置，定制CAN模块的输出行为，实现个性化的通信需求</w:t>
      </w: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；CAN总线问答模式： 模块支持通过CAN总线进行问答，用户可以直接与CAN总线进行交互，实时配置和获取数据包。</w:t>
      </w:r>
      <w:bookmarkStart w:id="0" w:name="_GoBack"/>
      <w:bookmarkEnd w:id="0"/>
    </w:p>
    <w:p w14:paraId="6E86FA18"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使用方法</w:t>
      </w:r>
    </w:p>
    <w:p w14:paraId="2C33EC1C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/>
          <w:bCs/>
          <w:sz w:val="20"/>
          <w:szCs w:val="22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0"/>
          <w:szCs w:val="22"/>
          <w:lang w:val="en-US" w:eastAsia="zh-CN"/>
        </w:rPr>
        <w:t>上位机配置模式</w:t>
      </w:r>
      <w:r>
        <w:rPr>
          <w:rFonts w:hint="eastAsia" w:asciiTheme="minorEastAsia" w:hAnsiTheme="minorEastAsia" w:cstheme="minorEastAsia"/>
          <w:b/>
          <w:bCs/>
          <w:sz w:val="20"/>
          <w:szCs w:val="22"/>
          <w:lang w:val="en-US" w:eastAsia="zh-CN"/>
        </w:rPr>
        <w:t>：</w:t>
      </w:r>
    </w:p>
    <w:p w14:paraId="3A557A06">
      <w:pPr>
        <w:numPr>
          <w:ilvl w:val="0"/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用户通过上位机config界面结合数据手册配置需要的CAN总线数据包，保存设置并重启后模块将按照设定频率发送数据包。再通过我司给定的CAN接收例程便可以解析数据，数据可以在Keil的Witch查看。</w:t>
      </w:r>
    </w:p>
    <w:p w14:paraId="69EA721F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/>
          <w:bCs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0"/>
          <w:szCs w:val="22"/>
          <w:lang w:val="en-US" w:eastAsia="zh-CN"/>
        </w:rPr>
        <w:t>CAN总线问答模式</w:t>
      </w:r>
    </w:p>
    <w:p w14:paraId="77910FCF">
      <w:pPr>
        <w:numPr>
          <w:ilvl w:val="0"/>
          <w:numId w:val="0"/>
        </w:numPr>
        <w:ind w:left="840" w:left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①用户可以通过在总线上发送期望获得的数据包，最多可支持同时问询4个数据包，模块会以应答方式实时返回指定数据包。</w:t>
      </w:r>
    </w:p>
    <w:p w14:paraId="034B5042">
      <w:pPr>
        <w:numPr>
          <w:ilvl w:val="0"/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②其中Stdid为固定值，Buffer[0]-Buffer[3]为期望获得数据包的对应Request_CAN_ID。而Request_CAN_ID与实际数据包总线ID存在对应关系。见附表</w:t>
      </w:r>
    </w:p>
    <w:p w14:paraId="613FE7CC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③请求数据包格式。</w:t>
      </w:r>
    </w:p>
    <w:tbl>
      <w:tblPr>
        <w:tblStyle w:val="2"/>
        <w:tblpPr w:leftFromText="180" w:rightFromText="180" w:vertAnchor="text" w:horzAnchor="page" w:tblpX="2797" w:tblpY="93"/>
        <w:tblOverlap w:val="never"/>
        <w:tblW w:w="7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878"/>
        <w:gridCol w:w="2221"/>
        <w:gridCol w:w="1717"/>
      </w:tblGrid>
      <w:tr w14:paraId="26DB0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71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9601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Request_Packet</w:t>
            </w:r>
          </w:p>
        </w:tc>
      </w:tr>
      <w:tr w14:paraId="0CA7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D15B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标识帧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E5C1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Stdid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B3C5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0x0000 00A0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0D3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uint32_t</w:t>
            </w:r>
          </w:p>
        </w:tc>
      </w:tr>
      <w:tr w14:paraId="0F97B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5515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数据帧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3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Buffer[0]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3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Request_CAN_ID_1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73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4C47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A66D5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D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Buffer[1]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A3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Request_CAN_ID_2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7E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1B54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9301B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8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Buffer[2]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86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Request_CAN_ID_3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7E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738D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5FADB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21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Buffer[3]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CA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Request_CAN_ID_4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9B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58079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37030C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D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Buffer[4]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43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rev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D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77491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8C732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AE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Buffer[5]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20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rev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C8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7365F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21360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0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Buffer[6]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3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rev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8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  <w:tr w14:paraId="3EB77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0F536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C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Buffer[7]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D0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rev</w:t>
            </w:r>
          </w:p>
        </w:tc>
        <w:tc>
          <w:tcPr>
            <w:tcW w:w="1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86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uint8_t</w:t>
            </w:r>
          </w:p>
        </w:tc>
      </w:tr>
    </w:tbl>
    <w:p w14:paraId="16EC61C9">
      <w:pPr>
        <w:numPr>
          <w:ilvl w:val="0"/>
          <w:numId w:val="0"/>
        </w:numPr>
        <w:ind w:left="840" w:left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</w:p>
    <w:p w14:paraId="74745370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br w:type="page"/>
      </w:r>
    </w:p>
    <w:p w14:paraId="0E9616CE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FC776BC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④问答模式发送示例</w:t>
      </w:r>
    </w:p>
    <w:p w14:paraId="23C420D7">
      <w:pPr>
        <w:numPr>
          <w:ilvl w:val="0"/>
          <w:numId w:val="0"/>
        </w:numPr>
        <w:ind w:left="420" w:leftChars="0" w:firstLine="420" w:firstLineChars="0"/>
        <w:jc w:val="left"/>
      </w:pPr>
      <w:r>
        <w:drawing>
          <wp:inline distT="0" distB="0" distL="114300" distR="114300">
            <wp:extent cx="4714875" cy="1659255"/>
            <wp:effectExtent l="0" t="0" r="952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738B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在调用FDI_Standard_CAN_Request(int request_ID_1,int request_ID_2,int request_ID_3,int request_ID_4)函数时，需要传入</w:t>
      </w: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Request_CAN_ID，四个不同的形参。以获得四个不同的总线反馈数据。</w:t>
      </w:r>
    </w:p>
    <w:p w14:paraId="53A84F52">
      <w:pPr>
        <w:numPr>
          <w:ilvl w:val="0"/>
          <w:numId w:val="0"/>
        </w:numPr>
        <w:ind w:left="420" w:leftChars="0" w:firstLine="420" w:firstLineChars="0"/>
        <w:jc w:val="left"/>
      </w:pPr>
      <w:r>
        <w:drawing>
          <wp:inline distT="0" distB="0" distL="114300" distR="114300">
            <wp:extent cx="4671695" cy="2117725"/>
            <wp:effectExtent l="0" t="0" r="698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6235" b="29131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7737">
      <w:r>
        <w:br w:type="page"/>
      </w:r>
    </w:p>
    <w:p w14:paraId="32EA5EB4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</w:p>
    <w:p w14:paraId="3E2C77C0"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附表</w:t>
      </w:r>
    </w:p>
    <w:tbl>
      <w:tblPr>
        <w:tblStyle w:val="2"/>
        <w:tblW w:w="463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836"/>
        <w:gridCol w:w="1836"/>
      </w:tblGrid>
      <w:tr w14:paraId="74FAE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6CD2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B353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Request_CAN_ID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989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CAN_ID</w:t>
            </w:r>
          </w:p>
        </w:tc>
      </w:tr>
      <w:tr w14:paraId="39A6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5D54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CA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9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0x544</w:t>
            </w:r>
          </w:p>
        </w:tc>
      </w:tr>
      <w:tr w14:paraId="34E4E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DCD3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98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70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0x521</w:t>
            </w:r>
          </w:p>
        </w:tc>
      </w:tr>
      <w:tr w14:paraId="68BB5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F021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21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B2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0x520</w:t>
            </w:r>
          </w:p>
        </w:tc>
      </w:tr>
      <w:tr w14:paraId="31F1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2E12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B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7D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0x519</w:t>
            </w:r>
          </w:p>
        </w:tc>
      </w:tr>
      <w:tr w14:paraId="4AE64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22AC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11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AD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0x518</w:t>
            </w:r>
          </w:p>
        </w:tc>
      </w:tr>
      <w:tr w14:paraId="1B233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6369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34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D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0x393</w:t>
            </w:r>
          </w:p>
        </w:tc>
      </w:tr>
      <w:tr w14:paraId="1BCE0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38226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D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6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0x392</w:t>
            </w:r>
          </w:p>
        </w:tc>
      </w:tr>
      <w:tr w14:paraId="13014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6666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67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46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0x391</w:t>
            </w:r>
          </w:p>
        </w:tc>
      </w:tr>
      <w:tr w14:paraId="498CF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4BA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EA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0x390</w:t>
            </w:r>
          </w:p>
        </w:tc>
      </w:tr>
      <w:tr w14:paraId="03AEF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741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52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2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0x389</w:t>
            </w:r>
          </w:p>
        </w:tc>
      </w:tr>
      <w:tr w14:paraId="21EC0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D31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84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6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0x388</w:t>
            </w:r>
          </w:p>
        </w:tc>
      </w:tr>
      <w:tr w14:paraId="077DE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9ED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DD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0x387</w:t>
            </w:r>
          </w:p>
        </w:tc>
      </w:tr>
      <w:tr w14:paraId="56F6F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ED87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C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8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0x386</w:t>
            </w:r>
          </w:p>
        </w:tc>
      </w:tr>
      <w:tr w14:paraId="05F30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42D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ED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89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0x385</w:t>
            </w:r>
          </w:p>
        </w:tc>
      </w:tr>
      <w:tr w14:paraId="20C9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3805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ED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0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0x384</w:t>
            </w:r>
          </w:p>
        </w:tc>
      </w:tr>
      <w:tr w14:paraId="1898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CC6E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B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EE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0x377</w:t>
            </w:r>
          </w:p>
        </w:tc>
      </w:tr>
      <w:tr w14:paraId="13EAC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802F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8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9A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0x376</w:t>
            </w:r>
          </w:p>
        </w:tc>
      </w:tr>
      <w:tr w14:paraId="0EE15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B11D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8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8D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0x375</w:t>
            </w:r>
          </w:p>
        </w:tc>
      </w:tr>
      <w:tr w14:paraId="25F90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053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21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16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0x374</w:t>
            </w:r>
          </w:p>
        </w:tc>
      </w:tr>
      <w:tr w14:paraId="62284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FB3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9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11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0x373</w:t>
            </w:r>
          </w:p>
        </w:tc>
      </w:tr>
      <w:tr w14:paraId="542BB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7A9E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E7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77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0x372</w:t>
            </w:r>
          </w:p>
        </w:tc>
      </w:tr>
      <w:tr w14:paraId="356F1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10C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FE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67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0x371</w:t>
            </w:r>
          </w:p>
        </w:tc>
      </w:tr>
      <w:tr w14:paraId="44B87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81D4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B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04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0x370</w:t>
            </w:r>
          </w:p>
        </w:tc>
      </w:tr>
      <w:tr w14:paraId="69D3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EFEB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D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C9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0x369</w:t>
            </w:r>
          </w:p>
        </w:tc>
      </w:tr>
      <w:tr w14:paraId="0C4E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CD4F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4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0x368</w:t>
            </w:r>
          </w:p>
        </w:tc>
      </w:tr>
      <w:tr w14:paraId="5A4C0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B9C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F9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97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0x358</w:t>
            </w:r>
          </w:p>
        </w:tc>
      </w:tr>
      <w:tr w14:paraId="17B83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DA35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70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F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0x356</w:t>
            </w:r>
          </w:p>
        </w:tc>
      </w:tr>
      <w:tr w14:paraId="4D2E5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4A02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9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A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0x355</w:t>
            </w:r>
          </w:p>
        </w:tc>
      </w:tr>
      <w:tr w14:paraId="6773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3038D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A9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42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0x354</w:t>
            </w:r>
          </w:p>
        </w:tc>
      </w:tr>
      <w:tr w14:paraId="0D092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D867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6B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6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0x353</w:t>
            </w:r>
          </w:p>
        </w:tc>
      </w:tr>
      <w:tr w14:paraId="69F57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238B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8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51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0x352</w:t>
            </w:r>
          </w:p>
        </w:tc>
      </w:tr>
      <w:tr w14:paraId="1DF66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9F6A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F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2D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0x338</w:t>
            </w:r>
          </w:p>
        </w:tc>
      </w:tr>
      <w:tr w14:paraId="7D30C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B4E7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1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76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0x337</w:t>
            </w:r>
          </w:p>
        </w:tc>
      </w:tr>
      <w:tr w14:paraId="7F838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E6A2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4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4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0x336</w:t>
            </w:r>
          </w:p>
        </w:tc>
      </w:tr>
      <w:tr w14:paraId="0C586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E4D1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DE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56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0x333</w:t>
            </w:r>
          </w:p>
        </w:tc>
      </w:tr>
      <w:tr w14:paraId="676D4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0EC6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64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27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0x332</w:t>
            </w:r>
          </w:p>
        </w:tc>
      </w:tr>
      <w:tr w14:paraId="21C21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736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2D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EC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0x331</w:t>
            </w:r>
          </w:p>
        </w:tc>
      </w:tr>
      <w:tr w14:paraId="5353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F674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F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6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0x330</w:t>
            </w:r>
          </w:p>
        </w:tc>
      </w:tr>
      <w:tr w14:paraId="553D4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D5C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AA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EF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0x329</w:t>
            </w:r>
          </w:p>
        </w:tc>
      </w:tr>
      <w:tr w14:paraId="2120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19D1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0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0x325</w:t>
            </w:r>
          </w:p>
        </w:tc>
      </w:tr>
      <w:tr w14:paraId="02D81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2561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2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9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0x321</w:t>
            </w:r>
          </w:p>
        </w:tc>
      </w:tr>
      <w:tr w14:paraId="18D9C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F8F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17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8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0x320</w:t>
            </w:r>
          </w:p>
        </w:tc>
      </w:tr>
      <w:tr w14:paraId="32E8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9EC4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7C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6C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0x313</w:t>
            </w:r>
          </w:p>
        </w:tc>
      </w:tr>
      <w:tr w14:paraId="450B7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3190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E0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6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0x312</w:t>
            </w:r>
          </w:p>
        </w:tc>
      </w:tr>
      <w:tr w14:paraId="35799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A5F3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48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4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0x311</w:t>
            </w:r>
          </w:p>
        </w:tc>
      </w:tr>
      <w:tr w14:paraId="5AE56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3395D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89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9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0x310</w:t>
            </w:r>
          </w:p>
        </w:tc>
      </w:tr>
      <w:tr w14:paraId="6D642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D831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E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FE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0x309</w:t>
            </w:r>
          </w:p>
        </w:tc>
      </w:tr>
      <w:tr w14:paraId="59B7A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FD1A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15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7F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0x308</w:t>
            </w:r>
          </w:p>
        </w:tc>
      </w:tr>
      <w:tr w14:paraId="26218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E45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F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4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0x307</w:t>
            </w:r>
          </w:p>
        </w:tc>
      </w:tr>
      <w:tr w14:paraId="57215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26641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7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4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0x306</w:t>
            </w:r>
          </w:p>
        </w:tc>
      </w:tr>
      <w:tr w14:paraId="79328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A694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8B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5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0x305</w:t>
            </w:r>
          </w:p>
        </w:tc>
      </w:tr>
      <w:tr w14:paraId="2158B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2BE7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C3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0x304</w:t>
            </w:r>
          </w:p>
        </w:tc>
      </w:tr>
      <w:tr w14:paraId="1ACD0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741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4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BD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0x292</w:t>
            </w:r>
          </w:p>
        </w:tc>
      </w:tr>
      <w:tr w14:paraId="17729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BF6B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8C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9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0x291</w:t>
            </w:r>
          </w:p>
        </w:tc>
      </w:tr>
      <w:tr w14:paraId="31514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32D3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5E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40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0x290</w:t>
            </w:r>
          </w:p>
        </w:tc>
      </w:tr>
      <w:tr w14:paraId="5E8CA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F56B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A5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4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0x289</w:t>
            </w:r>
          </w:p>
        </w:tc>
      </w:tr>
      <w:tr w14:paraId="2AB0E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766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6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0x288</w:t>
            </w:r>
          </w:p>
        </w:tc>
      </w:tr>
      <w:tr w14:paraId="3B318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00601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65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93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0x273</w:t>
            </w:r>
          </w:p>
        </w:tc>
      </w:tr>
      <w:tr w14:paraId="02A0E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CE75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F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C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0x272</w:t>
            </w:r>
          </w:p>
        </w:tc>
      </w:tr>
      <w:tr w14:paraId="5BC79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93EE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1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C1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0x258</w:t>
            </w:r>
          </w:p>
        </w:tc>
      </w:tr>
      <w:tr w14:paraId="0D0EB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A571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70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6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0x257</w:t>
            </w:r>
          </w:p>
        </w:tc>
      </w:tr>
      <w:tr w14:paraId="0F6FB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1AFB9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34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14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0x256</w:t>
            </w:r>
          </w:p>
        </w:tc>
      </w:tr>
    </w:tbl>
    <w:p w14:paraId="0AC3D910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</w:p>
    <w:p w14:paraId="53F0F7BD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CAN分析仪测试效果</w:t>
      </w:r>
    </w:p>
    <w:p w14:paraId="3436B2E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上位机配置模式</w:t>
      </w:r>
    </w:p>
    <w:p w14:paraId="7EE8DFB5">
      <w:pP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br w:type="page"/>
      </w:r>
    </w:p>
    <w:p w14:paraId="399FF8CA">
      <w:pPr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CAN总线问答模式</w:t>
      </w:r>
    </w:p>
    <w:p w14:paraId="4F302E90">
      <w:pPr>
        <w:numPr>
          <w:ilvl w:val="0"/>
          <w:numId w:val="0"/>
        </w:numPr>
        <w:ind w:left="420" w:leftChars="0"/>
        <w:jc w:val="left"/>
      </w:pPr>
    </w:p>
    <w:p w14:paraId="014431CD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671695" cy="330708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576" b="-1510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982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3C7FBB0">
      <w:pPr>
        <w:bidi w:val="0"/>
        <w:rPr>
          <w:rFonts w:hint="default"/>
          <w:lang w:val="en-US" w:eastAsia="zh-CN"/>
        </w:rPr>
      </w:pPr>
    </w:p>
    <w:p w14:paraId="3F974C11">
      <w:pPr>
        <w:bidi w:val="0"/>
        <w:rPr>
          <w:rFonts w:hint="default"/>
          <w:lang w:val="en-US" w:eastAsia="zh-CN"/>
        </w:rPr>
      </w:pPr>
    </w:p>
    <w:p w14:paraId="57853820">
      <w:pPr>
        <w:bidi w:val="0"/>
        <w:rPr>
          <w:rFonts w:hint="default"/>
          <w:lang w:val="en-US" w:eastAsia="zh-CN"/>
        </w:rPr>
      </w:pPr>
    </w:p>
    <w:p w14:paraId="316B020B">
      <w:pPr>
        <w:bidi w:val="0"/>
        <w:rPr>
          <w:rFonts w:hint="default"/>
          <w:lang w:val="en-US" w:eastAsia="zh-CN"/>
        </w:rPr>
      </w:pPr>
    </w:p>
    <w:p w14:paraId="007E38EF">
      <w:pPr>
        <w:bidi w:val="0"/>
        <w:rPr>
          <w:rFonts w:hint="default"/>
          <w:lang w:val="en-US" w:eastAsia="zh-CN"/>
        </w:rPr>
      </w:pPr>
    </w:p>
    <w:p w14:paraId="10A1050A">
      <w:pPr>
        <w:bidi w:val="0"/>
        <w:rPr>
          <w:rFonts w:hint="default"/>
          <w:lang w:val="en-US" w:eastAsia="zh-CN"/>
        </w:rPr>
      </w:pPr>
    </w:p>
    <w:p w14:paraId="089C10BB">
      <w:pPr>
        <w:bidi w:val="0"/>
        <w:rPr>
          <w:rFonts w:hint="default"/>
          <w:lang w:val="en-US" w:eastAsia="zh-CN"/>
        </w:rPr>
      </w:pPr>
    </w:p>
    <w:p w14:paraId="25FB792F">
      <w:pPr>
        <w:bidi w:val="0"/>
        <w:rPr>
          <w:rFonts w:hint="default"/>
          <w:lang w:val="en-US" w:eastAsia="zh-CN"/>
        </w:rPr>
      </w:pPr>
    </w:p>
    <w:p w14:paraId="78E56B8E">
      <w:pPr>
        <w:bidi w:val="0"/>
        <w:rPr>
          <w:rFonts w:hint="default"/>
          <w:lang w:val="en-US" w:eastAsia="zh-CN"/>
        </w:rPr>
      </w:pPr>
    </w:p>
    <w:p w14:paraId="6BD50AC7">
      <w:pPr>
        <w:bidi w:val="0"/>
        <w:rPr>
          <w:rFonts w:hint="default"/>
          <w:lang w:val="en-US" w:eastAsia="zh-CN"/>
        </w:rPr>
      </w:pPr>
    </w:p>
    <w:p w14:paraId="42F4B998">
      <w:pPr>
        <w:bidi w:val="0"/>
        <w:rPr>
          <w:rFonts w:hint="default"/>
          <w:lang w:val="en-US" w:eastAsia="zh-CN"/>
        </w:rPr>
      </w:pPr>
    </w:p>
    <w:p w14:paraId="179BDB1E">
      <w:pPr>
        <w:bidi w:val="0"/>
        <w:rPr>
          <w:rFonts w:hint="default"/>
          <w:lang w:val="en-US" w:eastAsia="zh-CN"/>
        </w:rPr>
      </w:pPr>
    </w:p>
    <w:p w14:paraId="2918910D">
      <w:pPr>
        <w:bidi w:val="0"/>
        <w:ind w:firstLine="465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3A2E4F"/>
    <w:multiLevelType w:val="multilevel"/>
    <w:tmpl w:val="6A3A2E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ZDBiODVkYmFiNTdjYWVjYjQ4Yzk2ZTk4ZDNhNWIifQ=="/>
  </w:docVars>
  <w:rsids>
    <w:rsidRoot w:val="37657902"/>
    <w:rsid w:val="090C4395"/>
    <w:rsid w:val="0F714692"/>
    <w:rsid w:val="20F77DEB"/>
    <w:rsid w:val="23E12E23"/>
    <w:rsid w:val="26C942DD"/>
    <w:rsid w:val="283C7FB8"/>
    <w:rsid w:val="2D5E5392"/>
    <w:rsid w:val="37657902"/>
    <w:rsid w:val="47D2218D"/>
    <w:rsid w:val="4F80357A"/>
    <w:rsid w:val="57B458C7"/>
    <w:rsid w:val="5C5F1E19"/>
    <w:rsid w:val="5D58299C"/>
    <w:rsid w:val="745E6FF3"/>
    <w:rsid w:val="7882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autoRedefine/>
    <w:qFormat/>
    <w:uiPriority w:val="0"/>
    <w:rPr>
      <w:b/>
    </w:rPr>
  </w:style>
  <w:style w:type="character" w:customStyle="1" w:styleId="6">
    <w:name w:val="font11"/>
    <w:basedOn w:val="4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697</Words>
  <Characters>1474</Characters>
  <Lines>0</Lines>
  <Paragraphs>0</Paragraphs>
  <TotalTime>8</TotalTime>
  <ScaleCrop>false</ScaleCrop>
  <LinksUpToDate>false</LinksUpToDate>
  <CharactersWithSpaces>1481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2023-12-28T12:52:00Z</dcterms:created>
  <dc:creator>黄泽翔</dc:creator>
  <cp:lastModifiedBy>王家豪</cp:lastModifiedBy>
  <dcterms:modified xsi:type="dcterms:W3CDTF">2025-12-03T08:25:35Z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AEA35AFA960E4A3ABF2A018B13334C88_13</vt:lpwstr>
  </property>
  <property fmtid="{D5CDD505-2E9C-101B-9397-08002B2CF9AE}" pid="4" name="KSOTemplateDocerSaveRecord">
    <vt:lpwstr>eyJoZGlkIjoiOGYzNTAxYTY2MTU2NzgzMzZhNmU0YTdhNmNmNmZjMTEiLCJ1c2VySWQiOiIxNzcyMDkzMDcxIn0=</vt:lpwstr>
  </property>
</Properties>
</file>