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2BBE" w14:textId="338C30CB" w:rsidR="00C22D1E" w:rsidRDefault="00C22D1E"/>
    <w:p w14:paraId="6206EA19" w14:textId="77777777" w:rsidR="00597EDA" w:rsidRPr="00597EDA" w:rsidRDefault="00597EDA" w:rsidP="00597EDA">
      <w:pPr>
        <w:jc w:val="both"/>
        <w:rPr>
          <w:b/>
          <w:bCs/>
          <w:sz w:val="24"/>
          <w:szCs w:val="24"/>
        </w:rPr>
      </w:pPr>
      <w:r w:rsidRPr="00597EDA">
        <w:rPr>
          <w:b/>
          <w:bCs/>
          <w:sz w:val="24"/>
          <w:szCs w:val="24"/>
        </w:rPr>
        <w:t>1. Sobre este aplicativo</w:t>
      </w:r>
    </w:p>
    <w:p w14:paraId="3E4F9D8B" w14:textId="7E7C8044" w:rsidR="00597EDA" w:rsidRPr="00597EDA" w:rsidRDefault="00597EDA" w:rsidP="00597EDA">
      <w:p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O arquivo </w:t>
      </w:r>
      <w:r w:rsidRPr="00597EDA">
        <w:rPr>
          <w:b/>
          <w:bCs/>
          <w:sz w:val="24"/>
          <w:szCs w:val="24"/>
        </w:rPr>
        <w:t>siafax_mobile.apk</w:t>
      </w:r>
      <w:r w:rsidRPr="00597EDA">
        <w:rPr>
          <w:sz w:val="24"/>
          <w:szCs w:val="24"/>
        </w:rPr>
        <w:t xml:space="preserve"> contém o aplicativo </w:t>
      </w:r>
      <w:r w:rsidRPr="002B4466">
        <w:rPr>
          <w:b/>
          <w:bCs/>
          <w:sz w:val="24"/>
          <w:szCs w:val="24"/>
        </w:rPr>
        <w:t>SIAFAX Mobile</w:t>
      </w:r>
      <w:r w:rsidRPr="00597EDA">
        <w:rPr>
          <w:sz w:val="24"/>
          <w:szCs w:val="24"/>
        </w:rPr>
        <w:t xml:space="preserve">, utilizado para registro de trilhas, captura de vídeo e exportação de dados para o </w:t>
      </w:r>
      <w:r w:rsidR="002B4466">
        <w:rPr>
          <w:sz w:val="24"/>
          <w:szCs w:val="24"/>
        </w:rPr>
        <w:t>M</w:t>
      </w:r>
      <w:r w:rsidRPr="00597EDA">
        <w:rPr>
          <w:sz w:val="24"/>
          <w:szCs w:val="24"/>
        </w:rPr>
        <w:t>ódulo Desktop.</w:t>
      </w:r>
    </w:p>
    <w:p w14:paraId="0F5BBCE2" w14:textId="77777777" w:rsidR="00597EDA" w:rsidRPr="00597EDA" w:rsidRDefault="00597EDA" w:rsidP="00597EDA">
      <w:pPr>
        <w:jc w:val="both"/>
        <w:rPr>
          <w:b/>
          <w:bCs/>
          <w:sz w:val="24"/>
          <w:szCs w:val="24"/>
        </w:rPr>
      </w:pPr>
      <w:r w:rsidRPr="00597EDA">
        <w:rPr>
          <w:b/>
          <w:bCs/>
          <w:sz w:val="24"/>
          <w:szCs w:val="24"/>
        </w:rPr>
        <w:t>2. Requisitos</w:t>
      </w:r>
    </w:p>
    <w:p w14:paraId="4D69E658" w14:textId="77777777" w:rsidR="00597EDA" w:rsidRPr="00597EDA" w:rsidRDefault="00597EDA" w:rsidP="00597EDA">
      <w:pPr>
        <w:numPr>
          <w:ilvl w:val="0"/>
          <w:numId w:val="1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Smartphone Android (versão recente).</w:t>
      </w:r>
    </w:p>
    <w:p w14:paraId="72B6994E" w14:textId="77777777" w:rsidR="00597EDA" w:rsidRPr="00597EDA" w:rsidRDefault="00597EDA" w:rsidP="00597EDA">
      <w:pPr>
        <w:numPr>
          <w:ilvl w:val="0"/>
          <w:numId w:val="1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Aproximadamente 50 MB de espaço livre.</w:t>
      </w:r>
    </w:p>
    <w:p w14:paraId="62242F48" w14:textId="77777777" w:rsidR="00597EDA" w:rsidRPr="00597EDA" w:rsidRDefault="00597EDA" w:rsidP="00597EDA">
      <w:pPr>
        <w:numPr>
          <w:ilvl w:val="0"/>
          <w:numId w:val="1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Permissão para instalar aplicativos fora da Play Store.</w:t>
      </w:r>
    </w:p>
    <w:p w14:paraId="2136D75E" w14:textId="77777777" w:rsidR="00597EDA" w:rsidRPr="00597EDA" w:rsidRDefault="00597EDA" w:rsidP="00597EDA">
      <w:pPr>
        <w:jc w:val="both"/>
        <w:rPr>
          <w:b/>
          <w:bCs/>
          <w:sz w:val="24"/>
          <w:szCs w:val="24"/>
        </w:rPr>
      </w:pPr>
      <w:r w:rsidRPr="00597EDA">
        <w:rPr>
          <w:b/>
          <w:bCs/>
          <w:sz w:val="24"/>
          <w:szCs w:val="24"/>
        </w:rPr>
        <w:t>3. Como instalar o SIAFAX Mobile</w:t>
      </w:r>
    </w:p>
    <w:p w14:paraId="23DADF1B" w14:textId="4E285EE7" w:rsidR="002B4466" w:rsidRDefault="00597EDA" w:rsidP="00597EDA">
      <w:pPr>
        <w:jc w:val="both"/>
        <w:rPr>
          <w:sz w:val="24"/>
          <w:szCs w:val="24"/>
        </w:rPr>
      </w:pPr>
      <w:r w:rsidRPr="00597EDA">
        <w:rPr>
          <w:b/>
          <w:bCs/>
          <w:sz w:val="24"/>
          <w:szCs w:val="24"/>
        </w:rPr>
        <w:t xml:space="preserve">Passo 1 </w:t>
      </w:r>
      <w:r w:rsidR="002B4466">
        <w:rPr>
          <w:sz w:val="24"/>
          <w:szCs w:val="24"/>
        </w:rPr>
        <w:t xml:space="preserve">- </w:t>
      </w:r>
      <w:r w:rsidRPr="002B4466">
        <w:rPr>
          <w:b/>
          <w:bCs/>
          <w:sz w:val="24"/>
          <w:szCs w:val="24"/>
        </w:rPr>
        <w:t>Copiar o arquivo para o celular</w:t>
      </w:r>
      <w:r w:rsidR="002B4466">
        <w:rPr>
          <w:sz w:val="24"/>
          <w:szCs w:val="24"/>
        </w:rPr>
        <w:t>;</w:t>
      </w:r>
    </w:p>
    <w:p w14:paraId="4FF0EE70" w14:textId="5696D137" w:rsidR="00597EDA" w:rsidRPr="00597EDA" w:rsidRDefault="002B4466" w:rsidP="00597EDA">
      <w:pPr>
        <w:jc w:val="both"/>
        <w:rPr>
          <w:sz w:val="24"/>
          <w:szCs w:val="24"/>
        </w:rPr>
      </w:pPr>
      <w:r w:rsidRPr="00597EDA">
        <w:rPr>
          <w:b/>
          <w:bCs/>
          <w:sz w:val="24"/>
          <w:szCs w:val="24"/>
        </w:rPr>
        <w:t xml:space="preserve">Passo 2 </w:t>
      </w:r>
      <w:r>
        <w:rPr>
          <w:b/>
          <w:bCs/>
          <w:sz w:val="24"/>
          <w:szCs w:val="24"/>
        </w:rPr>
        <w:t xml:space="preserve">- </w:t>
      </w:r>
      <w:r w:rsidR="00597EDA" w:rsidRPr="00597EDA">
        <w:rPr>
          <w:sz w:val="24"/>
          <w:szCs w:val="24"/>
        </w:rPr>
        <w:t xml:space="preserve">Transfira o arquivo </w:t>
      </w:r>
      <w:r w:rsidR="00597EDA" w:rsidRPr="002B4466">
        <w:rPr>
          <w:b/>
          <w:bCs/>
          <w:i/>
          <w:iCs/>
          <w:sz w:val="24"/>
          <w:szCs w:val="24"/>
        </w:rPr>
        <w:t>siafax_mobile.apk</w:t>
      </w:r>
      <w:r w:rsidR="00597EDA" w:rsidRPr="00597EDA">
        <w:rPr>
          <w:sz w:val="24"/>
          <w:szCs w:val="24"/>
        </w:rPr>
        <w:t xml:space="preserve"> para o smartphone via cabo USB, WhatsApp, Telegram, e-mail ou Google Drive</w:t>
      </w:r>
      <w:r>
        <w:rPr>
          <w:sz w:val="24"/>
          <w:szCs w:val="24"/>
        </w:rPr>
        <w:t>;</w:t>
      </w:r>
    </w:p>
    <w:p w14:paraId="24720CE5" w14:textId="77777777" w:rsidR="002B4466" w:rsidRDefault="002B4466" w:rsidP="00597EDA">
      <w:pPr>
        <w:jc w:val="both"/>
        <w:rPr>
          <w:sz w:val="24"/>
          <w:szCs w:val="24"/>
        </w:rPr>
      </w:pPr>
      <w:r w:rsidRPr="00597EDA">
        <w:rPr>
          <w:b/>
          <w:bCs/>
          <w:sz w:val="24"/>
          <w:szCs w:val="24"/>
        </w:rPr>
        <w:t xml:space="preserve">Passo 3 </w:t>
      </w:r>
      <w:r w:rsidR="00597EDA" w:rsidRPr="002B4466">
        <w:rPr>
          <w:sz w:val="24"/>
          <w:szCs w:val="24"/>
        </w:rPr>
        <w:t xml:space="preserve">– </w:t>
      </w:r>
      <w:r w:rsidR="00597EDA" w:rsidRPr="002B4466">
        <w:rPr>
          <w:b/>
          <w:bCs/>
          <w:sz w:val="24"/>
          <w:szCs w:val="24"/>
        </w:rPr>
        <w:t>Abrir o arquivo</w:t>
      </w:r>
      <w:r>
        <w:rPr>
          <w:sz w:val="24"/>
          <w:szCs w:val="24"/>
        </w:rPr>
        <w:t xml:space="preserve">. </w:t>
      </w:r>
    </w:p>
    <w:p w14:paraId="68F82EDA" w14:textId="4BA56DCC" w:rsidR="00597EDA" w:rsidRPr="00597EDA" w:rsidRDefault="00597EDA" w:rsidP="00597EDA">
      <w:p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No celular, localize o arquivo e toque sobre ele.</w:t>
      </w:r>
    </w:p>
    <w:p w14:paraId="3A76AF14" w14:textId="77777777" w:rsidR="002B4466" w:rsidRDefault="002B4466" w:rsidP="00597EDA">
      <w:pPr>
        <w:jc w:val="both"/>
        <w:rPr>
          <w:sz w:val="24"/>
          <w:szCs w:val="24"/>
        </w:rPr>
      </w:pPr>
      <w:r w:rsidRPr="00597EDA">
        <w:rPr>
          <w:b/>
          <w:bCs/>
          <w:sz w:val="24"/>
          <w:szCs w:val="24"/>
        </w:rPr>
        <w:t xml:space="preserve">Passo 4 </w:t>
      </w:r>
      <w:r w:rsidR="00597EDA" w:rsidRPr="002B4466">
        <w:rPr>
          <w:sz w:val="24"/>
          <w:szCs w:val="24"/>
        </w:rPr>
        <w:t xml:space="preserve">– </w:t>
      </w:r>
      <w:r w:rsidR="00597EDA" w:rsidRPr="002B4466">
        <w:rPr>
          <w:b/>
          <w:bCs/>
          <w:sz w:val="24"/>
          <w:szCs w:val="24"/>
        </w:rPr>
        <w:t>Permitir instalação</w:t>
      </w:r>
      <w:r>
        <w:rPr>
          <w:sz w:val="24"/>
          <w:szCs w:val="24"/>
        </w:rPr>
        <w:t>.</w:t>
      </w:r>
      <w:r w:rsidR="00597EDA" w:rsidRPr="00597EDA">
        <w:rPr>
          <w:sz w:val="24"/>
          <w:szCs w:val="24"/>
        </w:rPr>
        <w:t xml:space="preserve"> </w:t>
      </w:r>
    </w:p>
    <w:p w14:paraId="142A5E2E" w14:textId="4665623E" w:rsidR="00597EDA" w:rsidRPr="00597EDA" w:rsidRDefault="00597EDA" w:rsidP="00597EDA">
      <w:p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O Android exibirá um aviso de segurança. Toque em </w:t>
      </w:r>
      <w:r w:rsidRPr="00597EDA">
        <w:rPr>
          <w:b/>
          <w:bCs/>
          <w:sz w:val="24"/>
          <w:szCs w:val="24"/>
        </w:rPr>
        <w:t>Configurações</w:t>
      </w:r>
      <w:r w:rsidRPr="00597EDA">
        <w:rPr>
          <w:sz w:val="24"/>
          <w:szCs w:val="24"/>
        </w:rPr>
        <w:t xml:space="preserve">, ative </w:t>
      </w:r>
      <w:r w:rsidRPr="00597EDA">
        <w:rPr>
          <w:b/>
          <w:bCs/>
          <w:sz w:val="24"/>
          <w:szCs w:val="24"/>
        </w:rPr>
        <w:t>Permitir desta fonte</w:t>
      </w:r>
      <w:r w:rsidRPr="00597EDA">
        <w:rPr>
          <w:sz w:val="24"/>
          <w:szCs w:val="24"/>
        </w:rPr>
        <w:t xml:space="preserve">, volte e toque em </w:t>
      </w:r>
      <w:r w:rsidRPr="00597EDA">
        <w:rPr>
          <w:b/>
          <w:bCs/>
          <w:sz w:val="24"/>
          <w:szCs w:val="24"/>
        </w:rPr>
        <w:t>Instalar</w:t>
      </w:r>
      <w:r w:rsidRPr="00597EDA">
        <w:rPr>
          <w:sz w:val="24"/>
          <w:szCs w:val="24"/>
        </w:rPr>
        <w:t>.</w:t>
      </w:r>
    </w:p>
    <w:p w14:paraId="6698359A" w14:textId="77777777" w:rsidR="002B4466" w:rsidRDefault="002B4466" w:rsidP="00597EDA">
      <w:pPr>
        <w:jc w:val="both"/>
        <w:rPr>
          <w:sz w:val="24"/>
          <w:szCs w:val="24"/>
        </w:rPr>
      </w:pPr>
      <w:r w:rsidRPr="00597EDA">
        <w:rPr>
          <w:b/>
          <w:bCs/>
          <w:sz w:val="24"/>
          <w:szCs w:val="24"/>
        </w:rPr>
        <w:t>Passo</w:t>
      </w:r>
      <w:r w:rsidRPr="00597ED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5 </w:t>
      </w:r>
      <w:r w:rsidR="00597EDA" w:rsidRPr="00597EDA">
        <w:rPr>
          <w:b/>
          <w:bCs/>
          <w:sz w:val="24"/>
          <w:szCs w:val="24"/>
        </w:rPr>
        <w:t>– Concluir</w:t>
      </w:r>
      <w:r>
        <w:rPr>
          <w:sz w:val="24"/>
          <w:szCs w:val="24"/>
        </w:rPr>
        <w:t xml:space="preserve">. </w:t>
      </w:r>
    </w:p>
    <w:p w14:paraId="386BBD4A" w14:textId="24FF060F" w:rsidR="00597EDA" w:rsidRPr="00597EDA" w:rsidRDefault="00597EDA" w:rsidP="00597EDA">
      <w:p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Após a instalação, o aplicativo aparecerá na lista de apps como </w:t>
      </w:r>
      <w:r w:rsidRPr="00597EDA">
        <w:rPr>
          <w:b/>
          <w:bCs/>
          <w:sz w:val="24"/>
          <w:szCs w:val="24"/>
        </w:rPr>
        <w:t>SIAFAX Mobile</w:t>
      </w:r>
      <w:r w:rsidRPr="00597EDA">
        <w:rPr>
          <w:sz w:val="24"/>
          <w:szCs w:val="24"/>
        </w:rPr>
        <w:t>.</w:t>
      </w:r>
    </w:p>
    <w:p w14:paraId="18498AAA" w14:textId="77777777" w:rsidR="00597EDA" w:rsidRPr="00597EDA" w:rsidRDefault="00597EDA" w:rsidP="00597EDA">
      <w:pPr>
        <w:jc w:val="both"/>
        <w:rPr>
          <w:b/>
          <w:bCs/>
          <w:sz w:val="24"/>
          <w:szCs w:val="24"/>
        </w:rPr>
      </w:pPr>
      <w:r w:rsidRPr="00597EDA">
        <w:rPr>
          <w:b/>
          <w:bCs/>
          <w:sz w:val="24"/>
          <w:szCs w:val="24"/>
        </w:rPr>
        <w:t>4. Uso básico do aplicativo</w:t>
      </w:r>
    </w:p>
    <w:p w14:paraId="585959DF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Abra o SIAFAX Mobile.</w:t>
      </w:r>
    </w:p>
    <w:p w14:paraId="76D9B01A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Posicione o smartphone como indicado (suporte fixo, enquadramento correto, GPS ativado).</w:t>
      </w:r>
    </w:p>
    <w:p w14:paraId="1845CB76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Toque em </w:t>
      </w:r>
      <w:r w:rsidRPr="00597EDA">
        <w:rPr>
          <w:b/>
          <w:bCs/>
          <w:sz w:val="24"/>
          <w:szCs w:val="24"/>
        </w:rPr>
        <w:t>Iniciar Trilha</w:t>
      </w:r>
      <w:r w:rsidRPr="00597EDA">
        <w:rPr>
          <w:sz w:val="24"/>
          <w:szCs w:val="24"/>
        </w:rPr>
        <w:t>.</w:t>
      </w:r>
    </w:p>
    <w:p w14:paraId="489B24A4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Toque em </w:t>
      </w:r>
      <w:r w:rsidRPr="00597EDA">
        <w:rPr>
          <w:b/>
          <w:bCs/>
          <w:sz w:val="24"/>
          <w:szCs w:val="24"/>
        </w:rPr>
        <w:t>Iniciar Captura de Vídeo</w:t>
      </w:r>
      <w:r w:rsidRPr="00597EDA">
        <w:rPr>
          <w:sz w:val="24"/>
          <w:szCs w:val="24"/>
        </w:rPr>
        <w:t>.</w:t>
      </w:r>
    </w:p>
    <w:p w14:paraId="02D978F4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Realize o percurso normalmente.</w:t>
      </w:r>
    </w:p>
    <w:p w14:paraId="6C01E628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Toque em </w:t>
      </w:r>
      <w:r w:rsidRPr="00597EDA">
        <w:rPr>
          <w:b/>
          <w:bCs/>
          <w:sz w:val="24"/>
          <w:szCs w:val="24"/>
        </w:rPr>
        <w:t>Parar Vídeo</w:t>
      </w:r>
      <w:r w:rsidRPr="00597EDA">
        <w:rPr>
          <w:sz w:val="24"/>
          <w:szCs w:val="24"/>
        </w:rPr>
        <w:t xml:space="preserve"> ao finalizar.</w:t>
      </w:r>
    </w:p>
    <w:p w14:paraId="1FE76B3F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 xml:space="preserve">Toque em </w:t>
      </w:r>
      <w:r w:rsidRPr="00597EDA">
        <w:rPr>
          <w:b/>
          <w:bCs/>
          <w:sz w:val="24"/>
          <w:szCs w:val="24"/>
        </w:rPr>
        <w:t>Encerrar Trilha</w:t>
      </w:r>
      <w:r w:rsidRPr="00597EDA">
        <w:rPr>
          <w:sz w:val="24"/>
          <w:szCs w:val="24"/>
        </w:rPr>
        <w:t>.</w:t>
      </w:r>
    </w:p>
    <w:p w14:paraId="0C0A0ADC" w14:textId="77777777" w:rsidR="00597EDA" w:rsidRPr="00597EDA" w:rsidRDefault="00597EDA" w:rsidP="00597EDA">
      <w:pPr>
        <w:numPr>
          <w:ilvl w:val="0"/>
          <w:numId w:val="2"/>
        </w:numPr>
        <w:jc w:val="both"/>
        <w:rPr>
          <w:sz w:val="24"/>
          <w:szCs w:val="24"/>
        </w:rPr>
      </w:pPr>
      <w:r w:rsidRPr="00597EDA">
        <w:rPr>
          <w:sz w:val="24"/>
          <w:szCs w:val="24"/>
        </w:rPr>
        <w:t>Exporte os arquivos gerados para uso no módulo Desktop.</w:t>
      </w:r>
    </w:p>
    <w:p w14:paraId="784F4B85" w14:textId="77777777" w:rsidR="00597EDA" w:rsidRPr="00597EDA" w:rsidRDefault="00597EDA" w:rsidP="00597EDA">
      <w:pPr>
        <w:jc w:val="both"/>
        <w:rPr>
          <w:b/>
          <w:bCs/>
          <w:sz w:val="24"/>
          <w:szCs w:val="24"/>
        </w:rPr>
      </w:pPr>
      <w:r w:rsidRPr="00597EDA">
        <w:rPr>
          <w:b/>
          <w:bCs/>
          <w:sz w:val="24"/>
          <w:szCs w:val="24"/>
        </w:rPr>
        <w:t>5. Suporte</w:t>
      </w:r>
    </w:p>
    <w:p w14:paraId="470A7E45" w14:textId="784D5213" w:rsidR="00597EDA" w:rsidRDefault="00597EDA" w:rsidP="00597EDA">
      <w:pPr>
        <w:jc w:val="both"/>
      </w:pPr>
      <w:r w:rsidRPr="00597EDA">
        <w:rPr>
          <w:sz w:val="24"/>
          <w:szCs w:val="24"/>
        </w:rPr>
        <w:t xml:space="preserve">Em caso de dúvidas, entre em contato </w:t>
      </w:r>
      <w:r>
        <w:rPr>
          <w:sz w:val="24"/>
          <w:szCs w:val="24"/>
        </w:rPr>
        <w:t xml:space="preserve">no e-mail: </w:t>
      </w:r>
      <w:r w:rsidR="002B4466" w:rsidRPr="002B4466">
        <w:rPr>
          <w:b/>
          <w:bCs/>
          <w:color w:val="153D63" w:themeColor="text2" w:themeTint="E6"/>
          <w:sz w:val="24"/>
          <w:szCs w:val="24"/>
        </w:rPr>
        <w:t>siafax.mobile@gmail</w:t>
      </w:r>
      <w:r w:rsidRPr="002B4466">
        <w:rPr>
          <w:b/>
          <w:bCs/>
          <w:color w:val="153D63" w:themeColor="text2" w:themeTint="E6"/>
          <w:sz w:val="24"/>
          <w:szCs w:val="24"/>
        </w:rPr>
        <w:t>.</w:t>
      </w:r>
      <w:r w:rsidR="002B4466" w:rsidRPr="002B4466">
        <w:rPr>
          <w:b/>
          <w:bCs/>
          <w:color w:val="153D63" w:themeColor="text2" w:themeTint="E6"/>
          <w:sz w:val="24"/>
          <w:szCs w:val="24"/>
        </w:rPr>
        <w:t>com</w:t>
      </w:r>
    </w:p>
    <w:sectPr w:rsidR="00597E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21508" w14:textId="77777777" w:rsidR="00281031" w:rsidRDefault="00281031" w:rsidP="00597EDA">
      <w:pPr>
        <w:spacing w:after="0" w:line="240" w:lineRule="auto"/>
      </w:pPr>
      <w:r>
        <w:separator/>
      </w:r>
    </w:p>
  </w:endnote>
  <w:endnote w:type="continuationSeparator" w:id="0">
    <w:p w14:paraId="6923B405" w14:textId="77777777" w:rsidR="00281031" w:rsidRDefault="00281031" w:rsidP="00597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AA8ED" w14:textId="77777777" w:rsidR="00D47B01" w:rsidRDefault="00D47B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D3EE" w14:textId="77777777" w:rsidR="00D47B01" w:rsidRDefault="00D47B0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3B33" w14:textId="77777777" w:rsidR="00D47B01" w:rsidRDefault="00D47B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D41D" w14:textId="77777777" w:rsidR="00281031" w:rsidRDefault="00281031" w:rsidP="00597EDA">
      <w:pPr>
        <w:spacing w:after="0" w:line="240" w:lineRule="auto"/>
      </w:pPr>
      <w:r>
        <w:separator/>
      </w:r>
    </w:p>
  </w:footnote>
  <w:footnote w:type="continuationSeparator" w:id="0">
    <w:p w14:paraId="29916A04" w14:textId="77777777" w:rsidR="00281031" w:rsidRDefault="00281031" w:rsidP="00597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C85C" w14:textId="77777777" w:rsidR="00D47B01" w:rsidRDefault="00D47B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AC73" w14:textId="5CD85CE6" w:rsidR="00597EDA" w:rsidRPr="00D47B01" w:rsidRDefault="00597EDA" w:rsidP="00D47B01">
    <w:pPr>
      <w:pStyle w:val="Cabealho"/>
      <w:ind w:firstLine="708"/>
    </w:pPr>
    <w:r w:rsidRPr="00D47B01">
      <w:drawing>
        <wp:anchor distT="0" distB="0" distL="114300" distR="114300" simplePos="0" relativeHeight="251658240" behindDoc="1" locked="0" layoutInCell="1" allowOverlap="1" wp14:anchorId="682F36DD" wp14:editId="3C66D42B">
          <wp:simplePos x="0" y="0"/>
          <wp:positionH relativeFrom="column">
            <wp:posOffset>-569595</wp:posOffset>
          </wp:positionH>
          <wp:positionV relativeFrom="topMargin">
            <wp:posOffset>175260</wp:posOffset>
          </wp:positionV>
          <wp:extent cx="1181100" cy="679450"/>
          <wp:effectExtent l="0" t="0" r="0" b="6350"/>
          <wp:wrapTight wrapText="bothSides">
            <wp:wrapPolygon edited="0">
              <wp:start x="0" y="0"/>
              <wp:lineTo x="0" y="21196"/>
              <wp:lineTo x="21252" y="21196"/>
              <wp:lineTo x="21252" y="0"/>
              <wp:lineTo x="0" y="0"/>
            </wp:wrapPolygon>
          </wp:wrapTight>
          <wp:docPr id="7002299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229925" name="Imagem 7002299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79450"/>
                  </a:xfrm>
                  <a:prstGeom prst="rect">
                    <a:avLst/>
                  </a:prstGeom>
                  <a:solidFill>
                    <a:schemeClr val="tx2">
                      <a:lumMod val="90000"/>
                      <a:lumOff val="10000"/>
                    </a:schemeClr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B01">
      <w:rPr>
        <w:b/>
        <w:bCs/>
      </w:rPr>
      <w:t>Sistema de Inspeção por Inteligência Artificial da Faixa de Domínio</w:t>
    </w:r>
  </w:p>
  <w:p w14:paraId="71C174E8" w14:textId="30A15B9C" w:rsidR="00597EDA" w:rsidRPr="00D47B01" w:rsidRDefault="00D47B01">
    <w:pPr>
      <w:pStyle w:val="Cabealho"/>
    </w:pPr>
    <w:r>
      <w:rPr>
        <w:sz w:val="24"/>
        <w:szCs w:val="24"/>
      </w:rPr>
      <w:tab/>
      <w:t xml:space="preserve">                </w:t>
    </w:r>
    <w:r w:rsidR="00597EDA" w:rsidRPr="00D47B01">
      <w:t>Módulo</w:t>
    </w:r>
    <w:r w:rsidR="00597EDA" w:rsidRPr="00D47B01">
      <w:t xml:space="preserve"> Mobile (Android) – Manual de Instalação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0E40" w14:textId="77777777" w:rsidR="00D47B01" w:rsidRDefault="00D47B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B1A"/>
    <w:multiLevelType w:val="multilevel"/>
    <w:tmpl w:val="B2E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30A41"/>
    <w:multiLevelType w:val="multilevel"/>
    <w:tmpl w:val="0AD8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42781">
    <w:abstractNumId w:val="0"/>
  </w:num>
  <w:num w:numId="2" w16cid:durableId="20475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DA"/>
    <w:rsid w:val="00281031"/>
    <w:rsid w:val="002B4466"/>
    <w:rsid w:val="00597EDA"/>
    <w:rsid w:val="005E57F6"/>
    <w:rsid w:val="00906DBB"/>
    <w:rsid w:val="00A72151"/>
    <w:rsid w:val="00C22D1E"/>
    <w:rsid w:val="00D23234"/>
    <w:rsid w:val="00D4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0793C"/>
  <w15:chartTrackingRefBased/>
  <w15:docId w15:val="{AA0711CB-4889-4E35-8236-8478CA47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E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E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E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E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ED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7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7EDA"/>
  </w:style>
  <w:style w:type="paragraph" w:styleId="Rodap">
    <w:name w:val="footer"/>
    <w:basedOn w:val="Normal"/>
    <w:link w:val="RodapChar"/>
    <w:uiPriority w:val="99"/>
    <w:unhideWhenUsed/>
    <w:rsid w:val="00597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7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 Medeiros</dc:creator>
  <cp:keywords/>
  <dc:description/>
  <cp:lastModifiedBy>Fernando D Medeiros</cp:lastModifiedBy>
  <cp:revision>2</cp:revision>
  <dcterms:created xsi:type="dcterms:W3CDTF">2026-05-26T17:55:00Z</dcterms:created>
  <dcterms:modified xsi:type="dcterms:W3CDTF">2026-05-26T18:25:00Z</dcterms:modified>
</cp:coreProperties>
</file>