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C10B20" w14:textId="24984889" w:rsidR="0050310B" w:rsidRPr="0050310B" w:rsidRDefault="0050310B" w:rsidP="0050310B">
      <w:pPr>
        <w:rPr>
          <w:b/>
          <w:bCs/>
        </w:rPr>
      </w:pPr>
      <w:r w:rsidRPr="0050310B">
        <w:rPr>
          <w:b/>
          <w:bCs/>
        </w:rPr>
        <w:t>Controlador PID (Proporcional – Integral – Derivativo)</w:t>
      </w:r>
      <w:bookmarkStart w:id="0" w:name="_GoBack"/>
      <w:bookmarkEnd w:id="0"/>
    </w:p>
    <w:p w14:paraId="4AD4A523" w14:textId="77777777" w:rsidR="0050310B" w:rsidRPr="0050310B" w:rsidRDefault="0050310B" w:rsidP="0050310B">
      <w:pPr>
        <w:rPr>
          <w:b/>
          <w:bCs/>
        </w:rPr>
      </w:pPr>
      <w:r w:rsidRPr="0050310B">
        <w:rPr>
          <w:b/>
          <w:bCs/>
        </w:rPr>
        <w:t>1. Introducción</w:t>
      </w:r>
    </w:p>
    <w:p w14:paraId="5AD019BD" w14:textId="77777777" w:rsidR="0050310B" w:rsidRPr="0050310B" w:rsidRDefault="0050310B" w:rsidP="0050310B">
      <w:r w:rsidRPr="0050310B">
        <w:t>En el ámbito de la ingeniería de control, el objetivo principal es diseñar estrategias que garanticen que una variable de interés siga un valor de referencia (</w:t>
      </w:r>
      <w:r w:rsidRPr="0050310B">
        <w:rPr>
          <w:b/>
          <w:bCs/>
        </w:rPr>
        <w:t>set point</w:t>
      </w:r>
      <w:r w:rsidRPr="0050310B">
        <w:t>) a pesar de perturbaciones externas y variaciones internas. Los sistemas de retroalimentación constituyen la herramienta esencial para lograrlo, ya que permiten comparar la salida del proceso con la consigna y generar acciones correctivas.</w:t>
      </w:r>
    </w:p>
    <w:p w14:paraId="2C953BC0" w14:textId="23418BAE" w:rsidR="0050310B" w:rsidRPr="0050310B" w:rsidRDefault="0050310B" w:rsidP="0050310B">
      <w:r w:rsidRPr="0050310B">
        <w:t xml:space="preserve">El </w:t>
      </w:r>
      <w:r w:rsidRPr="0050310B">
        <w:rPr>
          <w:b/>
          <w:bCs/>
        </w:rPr>
        <w:t>controlador PID (Proporcional–Integral–Derivativo)</w:t>
      </w:r>
      <w:r w:rsidRPr="0050310B">
        <w:t xml:space="preserve"> se ha consolidado como la técnica más empleada en el control automático. Esto se debe a su sencillez estructural, robustez y aplicabilidad en una gran variedad de procesos (Cárdenas, 2019, p. 146). Se estima que más del 90% de los lazos de control industriales implementan PID o alguna de sus variantes.</w:t>
      </w:r>
    </w:p>
    <w:p w14:paraId="7422073E" w14:textId="77777777" w:rsidR="0050310B" w:rsidRPr="0050310B" w:rsidRDefault="0050310B" w:rsidP="0050310B">
      <w:pPr>
        <w:rPr>
          <w:b/>
          <w:bCs/>
        </w:rPr>
      </w:pPr>
      <w:r w:rsidRPr="0050310B">
        <w:rPr>
          <w:b/>
          <w:bCs/>
        </w:rPr>
        <w:t>2. Principio de funcionamiento</w:t>
      </w:r>
    </w:p>
    <w:p w14:paraId="587CD533" w14:textId="73B35C5A" w:rsidR="0050310B" w:rsidRPr="0050310B" w:rsidRDefault="0050310B" w:rsidP="0050310B">
      <w:r w:rsidRPr="0050310B">
        <w:t xml:space="preserve">El controlador PID se basa en la retroalimentación negativa. La diferencia entre la referencia </w:t>
      </w:r>
      <w:r>
        <w:t>r(t)</w:t>
      </w:r>
      <w:r w:rsidRPr="0050310B">
        <w:t xml:space="preserve"> y la salida y(t) define el </w:t>
      </w:r>
      <w:r w:rsidRPr="0050310B">
        <w:rPr>
          <w:b/>
          <w:bCs/>
        </w:rPr>
        <w:t>error</w:t>
      </w:r>
      <w:r w:rsidRPr="0050310B">
        <w:t>:</w:t>
      </w:r>
    </w:p>
    <w:p w14:paraId="480BF326" w14:textId="2018D3D1" w:rsidR="0050310B" w:rsidRPr="0050310B" w:rsidRDefault="0050310B" w:rsidP="0050310B">
      <w:pPr>
        <w:jc w:val="center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-y(t)</m:t>
          </m:r>
        </m:oMath>
      </m:oMathPara>
    </w:p>
    <w:p w14:paraId="0D7BC8AF" w14:textId="77777777" w:rsidR="0050310B" w:rsidRDefault="0050310B" w:rsidP="0050310B">
      <w:r w:rsidRPr="0050310B">
        <w:t>A partir de este error, el PID genera la señal de control u(t)u(t)u(t) combinando tres acciones: proporcional, integral y derivativa (Cárdenas, 2019, pp. 147–150).</w:t>
      </w:r>
    </w:p>
    <w:p w14:paraId="7B6F6B4C" w14:textId="0CA002AF" w:rsidR="0050310B" w:rsidRPr="0050310B" w:rsidRDefault="0050310B" w:rsidP="0050310B">
      <w:pPr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dt+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de(t)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</m:e>
          </m:nary>
        </m:oMath>
      </m:oMathPara>
    </w:p>
    <w:p w14:paraId="6E16BDF7" w14:textId="77777777" w:rsidR="0050310B" w:rsidRPr="0050310B" w:rsidRDefault="0050310B" w:rsidP="0050310B">
      <w:r w:rsidRPr="0050310B">
        <w:t>Cada componente cumple una función específica:</w:t>
      </w:r>
    </w:p>
    <w:p w14:paraId="798295DA" w14:textId="77777777" w:rsidR="0050310B" w:rsidRPr="0050310B" w:rsidRDefault="0050310B" w:rsidP="0050310B">
      <w:pPr>
        <w:numPr>
          <w:ilvl w:val="0"/>
          <w:numId w:val="1"/>
        </w:numPr>
      </w:pPr>
      <w:r w:rsidRPr="0050310B">
        <w:rPr>
          <w:b/>
          <w:bCs/>
        </w:rPr>
        <w:t>Proporcional (P):</w:t>
      </w:r>
      <w:r w:rsidRPr="0050310B">
        <w:t xml:space="preserve"> actúa sobre el error presente, aumentando la rapidez de la respuesta, pero sin eliminar el error permanente.</w:t>
      </w:r>
    </w:p>
    <w:p w14:paraId="21BBC668" w14:textId="77777777" w:rsidR="0050310B" w:rsidRPr="0050310B" w:rsidRDefault="0050310B" w:rsidP="0050310B">
      <w:pPr>
        <w:numPr>
          <w:ilvl w:val="0"/>
          <w:numId w:val="1"/>
        </w:numPr>
      </w:pPr>
      <w:r w:rsidRPr="0050310B">
        <w:rPr>
          <w:b/>
          <w:bCs/>
        </w:rPr>
        <w:t>Integral (I):</w:t>
      </w:r>
      <w:r w:rsidRPr="0050310B">
        <w:t xml:space="preserve"> acumula errores pasados y garantiza error nulo en estado estacionario, aunque en exceso puede producir oscilaciones.</w:t>
      </w:r>
    </w:p>
    <w:p w14:paraId="004B1F95" w14:textId="381F4908" w:rsidR="0050310B" w:rsidRPr="0050310B" w:rsidRDefault="0050310B" w:rsidP="0050310B">
      <w:pPr>
        <w:numPr>
          <w:ilvl w:val="0"/>
          <w:numId w:val="1"/>
        </w:numPr>
      </w:pPr>
      <w:r w:rsidRPr="0050310B">
        <w:rPr>
          <w:b/>
          <w:bCs/>
        </w:rPr>
        <w:t>Derivativa (D):</w:t>
      </w:r>
      <w:r w:rsidRPr="0050310B">
        <w:t xml:space="preserve"> anticipa la tendencia del error y mejora la estabilidad, siendo sensible al ruido en la señal de medición.</w:t>
      </w:r>
    </w:p>
    <w:p w14:paraId="5D074343" w14:textId="77777777" w:rsidR="0050310B" w:rsidRPr="0050310B" w:rsidRDefault="0050310B" w:rsidP="0050310B">
      <w:pPr>
        <w:rPr>
          <w:b/>
          <w:bCs/>
        </w:rPr>
      </w:pPr>
      <w:r w:rsidRPr="0050310B">
        <w:rPr>
          <w:b/>
          <w:bCs/>
        </w:rPr>
        <w:t>3. Representación en el dominio de Laplace</w:t>
      </w:r>
    </w:p>
    <w:p w14:paraId="7AAC3AA7" w14:textId="77777777" w:rsidR="0050310B" w:rsidRDefault="0050310B" w:rsidP="0050310B">
      <w:r w:rsidRPr="0050310B">
        <w:t>La ecuación del PID expresada en el dominio de Laplace es (Cárdenas, 2019, p. 152):</w:t>
      </w:r>
    </w:p>
    <w:p w14:paraId="622510A5" w14:textId="1D6C80A8" w:rsidR="0050310B" w:rsidRPr="0050310B" w:rsidRDefault="0050310B" w:rsidP="0050310B">
      <w:pPr>
        <w:jc w:val="center"/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 xml:space="preserve">s </m:t>
          </m:r>
        </m:oMath>
      </m:oMathPara>
    </w:p>
    <w:p w14:paraId="5A4CFC00" w14:textId="77777777" w:rsidR="0050310B" w:rsidRPr="0050310B" w:rsidRDefault="0050310B" w:rsidP="0050310B">
      <w:r w:rsidRPr="0050310B">
        <w:t xml:space="preserve">Este modelo permite analizar la interacción entre el controlador y la planta mediante herramientas como el </w:t>
      </w:r>
      <w:r w:rsidRPr="0050310B">
        <w:rPr>
          <w:b/>
          <w:bCs/>
        </w:rPr>
        <w:t>criterio de Routh–Hurwitz, Nyquist o Lugar Geométrico de las Raíces</w:t>
      </w:r>
      <w:r w:rsidRPr="0050310B">
        <w:t>, evaluando estabilidad y desempeño.</w:t>
      </w:r>
    </w:p>
    <w:p w14:paraId="566C6CF5" w14:textId="031B06F2" w:rsidR="0050310B" w:rsidRPr="0050310B" w:rsidRDefault="0050310B" w:rsidP="0050310B"/>
    <w:p w14:paraId="189CCE7E" w14:textId="77777777" w:rsidR="0050310B" w:rsidRPr="0050310B" w:rsidRDefault="0050310B" w:rsidP="0050310B">
      <w:pPr>
        <w:rPr>
          <w:b/>
          <w:bCs/>
        </w:rPr>
      </w:pPr>
      <w:r w:rsidRPr="0050310B">
        <w:rPr>
          <w:b/>
          <w:bCs/>
        </w:rPr>
        <w:t>4. Implementación práctica</w:t>
      </w:r>
    </w:p>
    <w:p w14:paraId="52AA894B" w14:textId="77777777" w:rsidR="0050310B" w:rsidRPr="0050310B" w:rsidRDefault="0050310B" w:rsidP="0050310B">
      <w:r w:rsidRPr="0050310B">
        <w:t>Existen dos modalidades principales de implementación (Cárdenas, 2019, pp. 153–155):</w:t>
      </w:r>
    </w:p>
    <w:p w14:paraId="7361F40F" w14:textId="77777777" w:rsidR="0050310B" w:rsidRPr="0050310B" w:rsidRDefault="0050310B" w:rsidP="0050310B">
      <w:pPr>
        <w:numPr>
          <w:ilvl w:val="0"/>
          <w:numId w:val="2"/>
        </w:numPr>
      </w:pPr>
      <w:r w:rsidRPr="0050310B">
        <w:rPr>
          <w:b/>
          <w:bCs/>
        </w:rPr>
        <w:lastRenderedPageBreak/>
        <w:t>Implementación analógica:</w:t>
      </w:r>
      <w:r w:rsidRPr="0050310B">
        <w:t xml:space="preserve"> realizada con amplificadores operacionales configurados como sumadores, integradores y derivadores.</w:t>
      </w:r>
    </w:p>
    <w:p w14:paraId="0FDCE048" w14:textId="77777777" w:rsidR="0050310B" w:rsidRDefault="0050310B" w:rsidP="0050310B">
      <w:pPr>
        <w:numPr>
          <w:ilvl w:val="0"/>
          <w:numId w:val="2"/>
        </w:numPr>
      </w:pPr>
      <w:r w:rsidRPr="0050310B">
        <w:rPr>
          <w:b/>
          <w:bCs/>
        </w:rPr>
        <w:t>Implementación digital:</w:t>
      </w:r>
      <w:r w:rsidRPr="0050310B">
        <w:t xml:space="preserve"> predominante en la actualidad, mediante microcontroladores, </w:t>
      </w:r>
      <w:proofErr w:type="spellStart"/>
      <w:r w:rsidRPr="0050310B">
        <w:t>PLCs</w:t>
      </w:r>
      <w:proofErr w:type="spellEnd"/>
      <w:r w:rsidRPr="0050310B">
        <w:t xml:space="preserve"> o software de control. En este caso, la ecuación se discretiza:</w:t>
      </w:r>
    </w:p>
    <w:p w14:paraId="4CB642AE" w14:textId="2BA8568B" w:rsidR="0050310B" w:rsidRPr="0050310B" w:rsidRDefault="0050310B" w:rsidP="0050310B">
      <w:pPr>
        <w:ind w:left="708"/>
        <w:jc w:val="center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  <m:e>
              <m:r>
                <w:rPr>
                  <w:rFonts w:ascii="Cambria Math" w:hAnsi="Cambria Math"/>
                  <w:lang w:val="en-US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 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k-1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</m:e>
          </m:nary>
        </m:oMath>
      </m:oMathPara>
    </w:p>
    <w:p w14:paraId="761FE084" w14:textId="3388832B" w:rsidR="0050310B" w:rsidRPr="0050310B" w:rsidRDefault="0050310B" w:rsidP="0050310B">
      <w:r w:rsidRPr="0050310B">
        <w:t xml:space="preserve">donde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Pr="0050310B">
        <w:t>​ es el tiempo de muestreo. Esta modalidad facilita el ajuste en línea y la integración con sistemas SCADA.</w:t>
      </w:r>
    </w:p>
    <w:p w14:paraId="3FF51FD7" w14:textId="77777777" w:rsidR="0050310B" w:rsidRPr="0050310B" w:rsidRDefault="0050310B" w:rsidP="0050310B">
      <w:pPr>
        <w:rPr>
          <w:b/>
          <w:bCs/>
        </w:rPr>
      </w:pPr>
      <w:r w:rsidRPr="0050310B">
        <w:rPr>
          <w:b/>
          <w:bCs/>
        </w:rPr>
        <w:t>5. Métodos de sintonización</w:t>
      </w:r>
    </w:p>
    <w:p w14:paraId="39D3468F" w14:textId="166C32ED" w:rsidR="0050310B" w:rsidRPr="0050310B" w:rsidRDefault="0050310B" w:rsidP="0050310B">
      <w:r w:rsidRPr="0050310B">
        <w:t>El desempeño del PID depende de la adecuada elección de</w:t>
      </w:r>
      <w:r w:rsidR="0063131C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="0063131C" w:rsidRPr="0063131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63131C" w:rsidRPr="0063131C">
        <w:rPr>
          <w:rFonts w:eastAsiaTheme="minorEastAsia"/>
        </w:rPr>
        <w:t>,</w:t>
      </w:r>
      <w:r w:rsidR="0063131C" w:rsidRPr="0063131C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</m:oMath>
      <w:r w:rsidR="0063131C" w:rsidRPr="0063131C">
        <w:rPr>
          <w:rFonts w:eastAsiaTheme="minorEastAsia"/>
        </w:rPr>
        <w:t xml:space="preserve"> </w:t>
      </w:r>
      <w:r w:rsidRPr="0050310B">
        <w:t xml:space="preserve"> ​. Entre los métodos más reconocidos se encuentran (Cárdenas, 2019, pp. 157–160):</w:t>
      </w:r>
    </w:p>
    <w:p w14:paraId="7946B26A" w14:textId="77777777" w:rsidR="0050310B" w:rsidRPr="0050310B" w:rsidRDefault="0050310B" w:rsidP="0050310B">
      <w:pPr>
        <w:numPr>
          <w:ilvl w:val="0"/>
          <w:numId w:val="3"/>
        </w:numPr>
      </w:pPr>
      <w:r w:rsidRPr="0050310B">
        <w:rPr>
          <w:b/>
          <w:bCs/>
        </w:rPr>
        <w:t>Prueba y error:</w:t>
      </w:r>
      <w:r w:rsidRPr="0050310B">
        <w:t xml:space="preserve"> ajuste empírico a partir de la observación de la respuesta.</w:t>
      </w:r>
    </w:p>
    <w:p w14:paraId="28377DE0" w14:textId="5FA6507E" w:rsidR="0050310B" w:rsidRPr="0050310B" w:rsidRDefault="0050310B" w:rsidP="0050310B">
      <w:pPr>
        <w:numPr>
          <w:ilvl w:val="0"/>
          <w:numId w:val="3"/>
        </w:numPr>
      </w:pPr>
      <w:r w:rsidRPr="0050310B">
        <w:rPr>
          <w:b/>
          <w:bCs/>
        </w:rPr>
        <w:t>Ziegler–Nichols:</w:t>
      </w:r>
      <w:r w:rsidRPr="0050310B">
        <w:t xml:space="preserve"> basado en la ganancia última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 w:rsidRPr="0050310B">
        <w:t xml:space="preserve">​ y el período de oscilación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 w:rsidRPr="0050310B">
        <w:t>​.</w:t>
      </w:r>
    </w:p>
    <w:p w14:paraId="2BAB5F4B" w14:textId="3C93D285" w:rsidR="0050310B" w:rsidRPr="0050310B" w:rsidRDefault="0050310B" w:rsidP="0050310B">
      <w:pPr>
        <w:numPr>
          <w:ilvl w:val="0"/>
          <w:numId w:val="3"/>
        </w:numPr>
      </w:pPr>
      <w:r w:rsidRPr="0050310B">
        <w:rPr>
          <w:b/>
          <w:bCs/>
        </w:rPr>
        <w:t>Métodos computacionales modernos:</w:t>
      </w:r>
      <w:r w:rsidRPr="0050310B">
        <w:t xml:space="preserve"> optimización numérica y técnicas basadas en inteligencia artificial.</w:t>
      </w:r>
    </w:p>
    <w:p w14:paraId="68738CE5" w14:textId="77777777" w:rsidR="0050310B" w:rsidRPr="0050310B" w:rsidRDefault="0050310B" w:rsidP="0050310B">
      <w:pPr>
        <w:rPr>
          <w:b/>
          <w:bCs/>
        </w:rPr>
      </w:pPr>
      <w:r w:rsidRPr="0050310B">
        <w:rPr>
          <w:b/>
          <w:bCs/>
        </w:rPr>
        <w:t>6. Aplicaciones</w:t>
      </w:r>
    </w:p>
    <w:p w14:paraId="33F1266D" w14:textId="77777777" w:rsidR="0050310B" w:rsidRPr="0050310B" w:rsidRDefault="0050310B" w:rsidP="0050310B">
      <w:r w:rsidRPr="0050310B">
        <w:t>El controlador PID se utiliza en procesos de naturaleza diversa (Cárdenas, 2019, pp. 161–163):</w:t>
      </w:r>
    </w:p>
    <w:p w14:paraId="455BF964" w14:textId="77777777" w:rsidR="0050310B" w:rsidRPr="0050310B" w:rsidRDefault="0050310B" w:rsidP="0050310B">
      <w:pPr>
        <w:numPr>
          <w:ilvl w:val="0"/>
          <w:numId w:val="4"/>
        </w:numPr>
      </w:pPr>
      <w:r w:rsidRPr="0050310B">
        <w:rPr>
          <w:b/>
          <w:bCs/>
        </w:rPr>
        <w:t>Temperatura:</w:t>
      </w:r>
      <w:r w:rsidRPr="0050310B">
        <w:t xml:space="preserve"> hornos, calderas, sistemas HVAC.</w:t>
      </w:r>
    </w:p>
    <w:p w14:paraId="747B4A57" w14:textId="77777777" w:rsidR="0050310B" w:rsidRPr="0050310B" w:rsidRDefault="0050310B" w:rsidP="0050310B">
      <w:pPr>
        <w:numPr>
          <w:ilvl w:val="0"/>
          <w:numId w:val="4"/>
        </w:numPr>
      </w:pPr>
      <w:r w:rsidRPr="0050310B">
        <w:rPr>
          <w:b/>
          <w:bCs/>
        </w:rPr>
        <w:t>Velocidad y posición:</w:t>
      </w:r>
      <w:r w:rsidRPr="0050310B">
        <w:t xml:space="preserve"> motores eléctricos, robots industriales, servomecanismos.</w:t>
      </w:r>
    </w:p>
    <w:p w14:paraId="38DFE3B7" w14:textId="77777777" w:rsidR="0050310B" w:rsidRPr="0050310B" w:rsidRDefault="0050310B" w:rsidP="0050310B">
      <w:pPr>
        <w:numPr>
          <w:ilvl w:val="0"/>
          <w:numId w:val="4"/>
        </w:numPr>
      </w:pPr>
      <w:r w:rsidRPr="0050310B">
        <w:rPr>
          <w:b/>
          <w:bCs/>
        </w:rPr>
        <w:t>Procesos hidráulicos:</w:t>
      </w:r>
      <w:r w:rsidRPr="0050310B">
        <w:t xml:space="preserve"> nivel de tanques, caudal y presión.</w:t>
      </w:r>
    </w:p>
    <w:p w14:paraId="002FC3EB" w14:textId="77777777" w:rsidR="0050310B" w:rsidRPr="0050310B" w:rsidRDefault="0050310B" w:rsidP="0050310B">
      <w:pPr>
        <w:numPr>
          <w:ilvl w:val="0"/>
          <w:numId w:val="4"/>
        </w:numPr>
      </w:pPr>
      <w:r w:rsidRPr="0050310B">
        <w:rPr>
          <w:b/>
          <w:bCs/>
        </w:rPr>
        <w:t>Procesos químicos:</w:t>
      </w:r>
      <w:r w:rsidRPr="0050310B">
        <w:t xml:space="preserve"> regulación de pH, concentración y reacciones.</w:t>
      </w:r>
    </w:p>
    <w:p w14:paraId="7C7822A2" w14:textId="0E00062C" w:rsidR="0050310B" w:rsidRPr="0050310B" w:rsidRDefault="0050310B" w:rsidP="0050310B">
      <w:r w:rsidRPr="0050310B">
        <w:t>Su versatilidad lo convierte en una herramienta imprescindible en el campo de la automatización.</w:t>
      </w:r>
    </w:p>
    <w:p w14:paraId="27D59E6F" w14:textId="77777777" w:rsidR="0050310B" w:rsidRPr="0050310B" w:rsidRDefault="0050310B" w:rsidP="0050310B">
      <w:pPr>
        <w:rPr>
          <w:b/>
          <w:bCs/>
        </w:rPr>
      </w:pPr>
      <w:r w:rsidRPr="0050310B">
        <w:rPr>
          <w:b/>
          <w:bCs/>
        </w:rPr>
        <w:t>7. Conclusiones</w:t>
      </w:r>
    </w:p>
    <w:p w14:paraId="492BCC49" w14:textId="77777777" w:rsidR="0050310B" w:rsidRPr="0050310B" w:rsidRDefault="0050310B" w:rsidP="0050310B">
      <w:r w:rsidRPr="0050310B">
        <w:t>El controlador PID es un pilar fundamental de la ingeniería de control automático. Su estructura combina acciones correctivas que consideran el error actual, acumulado e incluso anticipado, lo que le otorga un equilibrio entre rapidez, precisión y estabilidad.</w:t>
      </w:r>
    </w:p>
    <w:p w14:paraId="3048DCB2" w14:textId="77777777" w:rsidR="0050310B" w:rsidRPr="0050310B" w:rsidRDefault="0050310B" w:rsidP="0050310B">
      <w:r w:rsidRPr="0050310B">
        <w:t xml:space="preserve">De acuerdo con Cárdenas (2019), la clave de su desempeño radica en la </w:t>
      </w:r>
      <w:r w:rsidRPr="0050310B">
        <w:rPr>
          <w:b/>
          <w:bCs/>
        </w:rPr>
        <w:t>sintonización de parámetros</w:t>
      </w:r>
      <w:r w:rsidRPr="0050310B">
        <w:t xml:space="preserve"> y en la adecuada selección de la modalidad de implementación.</w:t>
      </w:r>
    </w:p>
    <w:p w14:paraId="764759C6" w14:textId="77777777" w:rsidR="0050310B" w:rsidRPr="0050310B" w:rsidRDefault="0050310B" w:rsidP="0050310B">
      <w:r w:rsidRPr="0050310B">
        <w:t>En consecuencia, el PID se mantiene como la técnica de control más empleada en la industria moderna, y su dominio constituye un conocimiento esencial para ingenieros y técnicos en automatización.</w:t>
      </w:r>
    </w:p>
    <w:p w14:paraId="2A4BFB37" w14:textId="31F96EE5" w:rsidR="0050310B" w:rsidRDefault="0050310B" w:rsidP="0050310B"/>
    <w:p w14:paraId="71A2B5F0" w14:textId="77777777" w:rsidR="0063131C" w:rsidRDefault="0063131C" w:rsidP="0050310B"/>
    <w:p w14:paraId="20085315" w14:textId="77777777" w:rsidR="0063131C" w:rsidRPr="0050310B" w:rsidRDefault="0063131C" w:rsidP="0050310B"/>
    <w:p w14:paraId="3FF1313E" w14:textId="77777777" w:rsidR="0050310B" w:rsidRPr="0050310B" w:rsidRDefault="0050310B" w:rsidP="0050310B">
      <w:pPr>
        <w:rPr>
          <w:b/>
          <w:bCs/>
        </w:rPr>
      </w:pPr>
      <w:r w:rsidRPr="0050310B">
        <w:rPr>
          <w:b/>
          <w:bCs/>
        </w:rPr>
        <w:lastRenderedPageBreak/>
        <w:t>Referencias</w:t>
      </w:r>
    </w:p>
    <w:p w14:paraId="22FADD35" w14:textId="77777777" w:rsidR="0050310B" w:rsidRPr="0050310B" w:rsidRDefault="0050310B" w:rsidP="0050310B">
      <w:pPr>
        <w:numPr>
          <w:ilvl w:val="0"/>
          <w:numId w:val="5"/>
        </w:numPr>
      </w:pPr>
      <w:r w:rsidRPr="0050310B">
        <w:t xml:space="preserve">Cárdenas, M. A. (2019). </w:t>
      </w:r>
      <w:r w:rsidRPr="0050310B">
        <w:rPr>
          <w:i/>
          <w:iCs/>
        </w:rPr>
        <w:t>Introducción al análisis e implementación de sistemas de control automático</w:t>
      </w:r>
      <w:r w:rsidRPr="0050310B">
        <w:t>. Universidad de Pamplona.</w:t>
      </w:r>
    </w:p>
    <w:p w14:paraId="0D051140" w14:textId="77777777" w:rsidR="0050310B" w:rsidRPr="0050310B" w:rsidRDefault="0050310B" w:rsidP="0050310B">
      <w:pPr>
        <w:numPr>
          <w:ilvl w:val="0"/>
          <w:numId w:val="5"/>
        </w:numPr>
      </w:pPr>
      <w:r w:rsidRPr="0050310B">
        <w:t xml:space="preserve">Programación Multidisciplinar. (2021, marzo 3). </w:t>
      </w:r>
      <w:r w:rsidRPr="0050310B">
        <w:rPr>
          <w:i/>
          <w:iCs/>
        </w:rPr>
        <w:t>¿Qué es un controlador PID?</w:t>
      </w:r>
      <w:r w:rsidRPr="0050310B">
        <w:t xml:space="preserve"> [Video]. YouTube. </w:t>
      </w:r>
      <w:hyperlink r:id="rId5" w:tgtFrame="_new" w:history="1">
        <w:r w:rsidRPr="0050310B">
          <w:rPr>
            <w:rStyle w:val="Hipervnculo"/>
          </w:rPr>
          <w:t>https://www.youtube.com/watch?v=WGLnqBhUD38</w:t>
        </w:r>
      </w:hyperlink>
    </w:p>
    <w:p w14:paraId="05C7AC2B" w14:textId="77777777" w:rsidR="0063131C" w:rsidRPr="0063131C" w:rsidRDefault="0063131C" w:rsidP="0063131C">
      <w:pPr>
        <w:rPr>
          <w:b/>
          <w:bCs/>
        </w:rPr>
      </w:pPr>
      <w:r w:rsidRPr="0063131C">
        <w:rPr>
          <w:b/>
          <w:bCs/>
        </w:rPr>
        <w:t>¿Qué es PWM?</w:t>
      </w:r>
    </w:p>
    <w:p w14:paraId="58249183" w14:textId="7CD6584B" w:rsidR="0063131C" w:rsidRPr="0063131C" w:rsidRDefault="0063131C" w:rsidP="0063131C">
      <w:r w:rsidRPr="0063131C">
        <w:rPr>
          <w:b/>
          <w:bCs/>
        </w:rPr>
        <w:t>PWM</w:t>
      </w:r>
      <w:r w:rsidRPr="0063131C">
        <w:t xml:space="preserve"> (Pulse </w:t>
      </w:r>
      <w:proofErr w:type="spellStart"/>
      <w:r w:rsidRPr="0063131C">
        <w:t>Width</w:t>
      </w:r>
      <w:proofErr w:type="spellEnd"/>
      <w:r w:rsidRPr="0063131C">
        <w:t xml:space="preserve"> </w:t>
      </w:r>
      <w:proofErr w:type="spellStart"/>
      <w:r w:rsidRPr="0063131C">
        <w:t>Modulation</w:t>
      </w:r>
      <w:proofErr w:type="spellEnd"/>
      <w:r w:rsidRPr="0063131C">
        <w:t xml:space="preserve">, o </w:t>
      </w:r>
      <w:r w:rsidRPr="0063131C">
        <w:rPr>
          <w:i/>
          <w:iCs/>
        </w:rPr>
        <w:t>Modulación por Anchura de Pulsos</w:t>
      </w:r>
      <w:r w:rsidRPr="0063131C">
        <w:t xml:space="preserve">) es una técnica en la que una señal digital (generalmente una onda cuadrada) se mantiene constante en voltaje y frecuencia, pero se varía el </w:t>
      </w:r>
      <w:r w:rsidRPr="0063131C">
        <w:rPr>
          <w:b/>
          <w:bCs/>
        </w:rPr>
        <w:t>tiempo</w:t>
      </w:r>
      <w:r w:rsidRPr="0063131C">
        <w:t xml:space="preserve"> que permanece en estado </w:t>
      </w:r>
      <w:r w:rsidRPr="0063131C">
        <w:rPr>
          <w:i/>
          <w:iCs/>
        </w:rPr>
        <w:t>alto</w:t>
      </w:r>
      <w:r w:rsidRPr="0063131C">
        <w:t xml:space="preserve"> (“ON”) dentro de cada ciclo lo que se conoce como </w:t>
      </w:r>
      <w:proofErr w:type="spellStart"/>
      <w:r w:rsidRPr="0063131C">
        <w:rPr>
          <w:b/>
          <w:bCs/>
        </w:rPr>
        <w:t>duty</w:t>
      </w:r>
      <w:proofErr w:type="spellEnd"/>
      <w:r w:rsidRPr="0063131C">
        <w:rPr>
          <w:b/>
          <w:bCs/>
        </w:rPr>
        <w:t xml:space="preserve"> </w:t>
      </w:r>
      <w:proofErr w:type="spellStart"/>
      <w:r w:rsidRPr="0063131C">
        <w:rPr>
          <w:b/>
          <w:bCs/>
        </w:rPr>
        <w:t>cycle</w:t>
      </w:r>
      <w:proofErr w:type="spellEnd"/>
      <w:r w:rsidRPr="0063131C">
        <w:t xml:space="preserve"> o ciclo de trabajo</w:t>
      </w:r>
    </w:p>
    <w:p w14:paraId="2AF7753F" w14:textId="09E55F1E" w:rsidR="0063131C" w:rsidRPr="0063131C" w:rsidRDefault="0063131C" w:rsidP="0063131C">
      <w:r w:rsidRPr="0063131C">
        <w:t>En otras palabras, se controla la energía promedio enviada a una carga (como un motor o LED) sin cambiar el voltaje ni degradar componentes, simplemente modulando cuánto tiempo dura cada pulso alto frente a un pulso bajo.</w:t>
      </w:r>
    </w:p>
    <w:p w14:paraId="7259BEE9" w14:textId="77777777" w:rsidR="0063131C" w:rsidRPr="0063131C" w:rsidRDefault="0063131C" w:rsidP="0063131C">
      <w:pPr>
        <w:rPr>
          <w:b/>
          <w:bCs/>
        </w:rPr>
      </w:pPr>
      <w:r w:rsidRPr="0063131C">
        <w:rPr>
          <w:b/>
          <w:bCs/>
        </w:rPr>
        <w:t>Componentes clave de una señal PWM</w:t>
      </w:r>
    </w:p>
    <w:p w14:paraId="77FDE65B" w14:textId="5161E213" w:rsidR="0063131C" w:rsidRPr="0063131C" w:rsidRDefault="0063131C" w:rsidP="0063131C">
      <w:r>
        <w:t>C</w:t>
      </w:r>
      <w:r w:rsidRPr="0063131C">
        <w:t xml:space="preserve">ada señal PWM se caracteriza por tres parámetros fundamentales </w:t>
      </w:r>
    </w:p>
    <w:p w14:paraId="627B18AF" w14:textId="77777777" w:rsidR="0063131C" w:rsidRPr="0063131C" w:rsidRDefault="0063131C" w:rsidP="0063131C">
      <w:pPr>
        <w:numPr>
          <w:ilvl w:val="0"/>
          <w:numId w:val="6"/>
        </w:numPr>
      </w:pPr>
      <w:r w:rsidRPr="0063131C">
        <w:rPr>
          <w:b/>
          <w:bCs/>
        </w:rPr>
        <w:t>Amplitud</w:t>
      </w:r>
      <w:r w:rsidRPr="0063131C">
        <w:t>: el voltaje del nivel alto (por ejemplo, 5 V).</w:t>
      </w:r>
    </w:p>
    <w:p w14:paraId="276ED382" w14:textId="77777777" w:rsidR="0063131C" w:rsidRPr="0063131C" w:rsidRDefault="0063131C" w:rsidP="0063131C">
      <w:pPr>
        <w:numPr>
          <w:ilvl w:val="0"/>
          <w:numId w:val="6"/>
        </w:numPr>
      </w:pPr>
      <w:r w:rsidRPr="0063131C">
        <w:rPr>
          <w:b/>
          <w:bCs/>
        </w:rPr>
        <w:t>Frecuencia</w:t>
      </w:r>
      <w:r w:rsidRPr="0063131C">
        <w:t>: cuán rápido se repite cada ciclo (por ejemplo, 4 Hz frente a 25 kHz).</w:t>
      </w:r>
    </w:p>
    <w:p w14:paraId="61B4E536" w14:textId="77777777" w:rsidR="0063131C" w:rsidRPr="0063131C" w:rsidRDefault="0063131C" w:rsidP="0063131C">
      <w:pPr>
        <w:numPr>
          <w:ilvl w:val="0"/>
          <w:numId w:val="6"/>
        </w:numPr>
      </w:pPr>
      <w:r w:rsidRPr="0063131C">
        <w:rPr>
          <w:b/>
          <w:bCs/>
        </w:rPr>
        <w:t>Ciclo de trabajo (</w:t>
      </w:r>
      <w:proofErr w:type="spellStart"/>
      <w:r w:rsidRPr="0063131C">
        <w:rPr>
          <w:b/>
          <w:bCs/>
        </w:rPr>
        <w:t>Duty</w:t>
      </w:r>
      <w:proofErr w:type="spellEnd"/>
      <w:r w:rsidRPr="0063131C">
        <w:rPr>
          <w:b/>
          <w:bCs/>
        </w:rPr>
        <w:t xml:space="preserve"> </w:t>
      </w:r>
      <w:proofErr w:type="spellStart"/>
      <w:r w:rsidRPr="0063131C">
        <w:rPr>
          <w:b/>
          <w:bCs/>
        </w:rPr>
        <w:t>Cycle</w:t>
      </w:r>
      <w:proofErr w:type="spellEnd"/>
      <w:r w:rsidRPr="0063131C">
        <w:rPr>
          <w:b/>
          <w:bCs/>
        </w:rPr>
        <w:t>)</w:t>
      </w:r>
      <w:r w:rsidRPr="0063131C">
        <w:t>: el porcentaje del tiempo que la señal permanece en alto dentro de un período.</w:t>
      </w:r>
    </w:p>
    <w:p w14:paraId="2ED1DA92" w14:textId="30877C71" w:rsidR="0063131C" w:rsidRPr="0063131C" w:rsidRDefault="0063131C" w:rsidP="0063131C">
      <w:r w:rsidRPr="0063131C">
        <w:t xml:space="preserve">Ejemplo intuitivo: Si el ciclo de trabajo es del 50 %, significa </w:t>
      </w:r>
      <w:proofErr w:type="gramStart"/>
      <w:r w:rsidRPr="0063131C">
        <w:t>que</w:t>
      </w:r>
      <w:proofErr w:type="gramEnd"/>
      <w:r w:rsidRPr="0063131C">
        <w:t xml:space="preserve"> por cada período, la señal está activa la mitad del tiempo; si es del 75 %, está activa el 75 % del tiempo.</w:t>
      </w:r>
    </w:p>
    <w:p w14:paraId="43BAE217" w14:textId="77777777" w:rsidR="0063131C" w:rsidRPr="0063131C" w:rsidRDefault="0063131C" w:rsidP="0063131C">
      <w:pPr>
        <w:rPr>
          <w:b/>
          <w:bCs/>
        </w:rPr>
      </w:pPr>
      <w:r w:rsidRPr="0063131C">
        <w:rPr>
          <w:b/>
          <w:bCs/>
        </w:rPr>
        <w:t>¿Cómo regula el PWM la energía?</w:t>
      </w:r>
    </w:p>
    <w:p w14:paraId="73805808" w14:textId="77777777" w:rsidR="0063131C" w:rsidRPr="0063131C" w:rsidRDefault="0063131C" w:rsidP="0063131C">
      <w:r w:rsidRPr="0063131C">
        <w:t>Imaginemos que tienes un motor de 5 V y una señal PWM de 100 Hz:</w:t>
      </w:r>
    </w:p>
    <w:p w14:paraId="1DBE1648" w14:textId="77777777" w:rsidR="0063131C" w:rsidRPr="0063131C" w:rsidRDefault="0063131C" w:rsidP="0063131C">
      <w:pPr>
        <w:numPr>
          <w:ilvl w:val="0"/>
          <w:numId w:val="7"/>
        </w:numPr>
      </w:pPr>
      <w:r w:rsidRPr="0063131C">
        <w:t xml:space="preserve">Si el </w:t>
      </w:r>
      <w:proofErr w:type="spellStart"/>
      <w:r w:rsidRPr="0063131C">
        <w:t>duty</w:t>
      </w:r>
      <w:proofErr w:type="spellEnd"/>
      <w:r w:rsidRPr="0063131C">
        <w:t xml:space="preserve"> </w:t>
      </w:r>
      <w:proofErr w:type="spellStart"/>
      <w:r w:rsidRPr="0063131C">
        <w:t>cycle</w:t>
      </w:r>
      <w:proofErr w:type="spellEnd"/>
      <w:r w:rsidRPr="0063131C">
        <w:t xml:space="preserve"> es del </w:t>
      </w:r>
      <w:r w:rsidRPr="0063131C">
        <w:rPr>
          <w:b/>
          <w:bCs/>
        </w:rPr>
        <w:t>100 %</w:t>
      </w:r>
      <w:r w:rsidRPr="0063131C">
        <w:t>, el motor recibe potencia completa y gira a máxima velocidad.</w:t>
      </w:r>
    </w:p>
    <w:p w14:paraId="206986E0" w14:textId="77777777" w:rsidR="0063131C" w:rsidRPr="0063131C" w:rsidRDefault="0063131C" w:rsidP="0063131C">
      <w:pPr>
        <w:numPr>
          <w:ilvl w:val="0"/>
          <w:numId w:val="7"/>
        </w:numPr>
      </w:pPr>
      <w:r w:rsidRPr="0063131C">
        <w:t xml:space="preserve">Si es del </w:t>
      </w:r>
      <w:r w:rsidRPr="0063131C">
        <w:rPr>
          <w:b/>
          <w:bCs/>
        </w:rPr>
        <w:t>0 %</w:t>
      </w:r>
      <w:r w:rsidRPr="0063131C">
        <w:t>, no recibe potencia y está detenido.</w:t>
      </w:r>
    </w:p>
    <w:p w14:paraId="0B67F421" w14:textId="57FA186A" w:rsidR="0063131C" w:rsidRPr="0063131C" w:rsidRDefault="0063131C" w:rsidP="0063131C">
      <w:pPr>
        <w:numPr>
          <w:ilvl w:val="0"/>
          <w:numId w:val="7"/>
        </w:numPr>
      </w:pPr>
      <w:r w:rsidRPr="0063131C">
        <w:t xml:space="preserve">Si es del </w:t>
      </w:r>
      <w:r w:rsidRPr="0063131C">
        <w:rPr>
          <w:b/>
          <w:bCs/>
        </w:rPr>
        <w:t>50 %</w:t>
      </w:r>
      <w:r w:rsidRPr="0063131C">
        <w:t xml:space="preserve">, recibe energía equivalente a 2.5 V promedio y gira a una velocidad media </w:t>
      </w:r>
    </w:p>
    <w:p w14:paraId="4E10342E" w14:textId="36421857" w:rsidR="0063131C" w:rsidRPr="0063131C" w:rsidRDefault="0063131C" w:rsidP="0063131C">
      <w:r w:rsidRPr="0063131C">
        <w:t>Esto permite, por ejemplo, regular la velocidad del motor sin disminuir el voltaje continuo, solo ajustando el perfil temporal de encendido/apagado.</w:t>
      </w:r>
    </w:p>
    <w:p w14:paraId="5EAE9D4E" w14:textId="77777777" w:rsidR="0063131C" w:rsidRPr="0063131C" w:rsidRDefault="0063131C" w:rsidP="0063131C">
      <w:pPr>
        <w:rPr>
          <w:b/>
          <w:bCs/>
        </w:rPr>
      </w:pPr>
      <w:r w:rsidRPr="0063131C">
        <w:rPr>
          <w:b/>
          <w:bCs/>
        </w:rPr>
        <w:t>Frecuencia y suavidad del control</w:t>
      </w:r>
    </w:p>
    <w:p w14:paraId="6BD595F2" w14:textId="77777777" w:rsidR="0063131C" w:rsidRPr="0063131C" w:rsidRDefault="0063131C" w:rsidP="0063131C">
      <w:r w:rsidRPr="0063131C">
        <w:t>La frecuencia PWM es clave para lograr una respuesta suave:</w:t>
      </w:r>
    </w:p>
    <w:p w14:paraId="7BE6523B" w14:textId="77777777" w:rsidR="0063131C" w:rsidRPr="0063131C" w:rsidRDefault="0063131C" w:rsidP="0063131C">
      <w:pPr>
        <w:numPr>
          <w:ilvl w:val="0"/>
          <w:numId w:val="8"/>
        </w:numPr>
      </w:pPr>
      <w:r w:rsidRPr="0063131C">
        <w:t>A frecuencias bajas (ej. 4 Hz), el motor responde con “tirones” visibles: arranca y frena de forma brusca.</w:t>
      </w:r>
    </w:p>
    <w:p w14:paraId="4DEDA23C" w14:textId="20AC80B3" w:rsidR="0063131C" w:rsidRPr="0063131C" w:rsidRDefault="0063131C" w:rsidP="0063131C">
      <w:pPr>
        <w:numPr>
          <w:ilvl w:val="0"/>
          <w:numId w:val="8"/>
        </w:numPr>
      </w:pPr>
      <w:r w:rsidRPr="0063131C">
        <w:t xml:space="preserve">A frecuencias altas (ej. 25 kHz), el motor recibe pulsos tan rápidos que no se perciben, resultando en un movimiento uniforme y silencioso </w:t>
      </w:r>
    </w:p>
    <w:p w14:paraId="2F90FBDA" w14:textId="0D935D61" w:rsidR="0063131C" w:rsidRPr="0063131C" w:rsidRDefault="0063131C" w:rsidP="0063131C">
      <w:pPr>
        <w:numPr>
          <w:ilvl w:val="0"/>
          <w:numId w:val="8"/>
        </w:numPr>
      </w:pPr>
      <w:r w:rsidRPr="0063131C">
        <w:lastRenderedPageBreak/>
        <w:t>Además, frecuencias muy bajas pueden generar ruido audible o vibraciones perceptibles.</w:t>
      </w:r>
    </w:p>
    <w:p w14:paraId="196B80C8" w14:textId="77777777" w:rsidR="00B37BF3" w:rsidRDefault="00B37BF3"/>
    <w:sectPr w:rsidR="00B37B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4519C"/>
    <w:multiLevelType w:val="multilevel"/>
    <w:tmpl w:val="03A2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D5793E"/>
    <w:multiLevelType w:val="multilevel"/>
    <w:tmpl w:val="38D0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C73A7"/>
    <w:multiLevelType w:val="multilevel"/>
    <w:tmpl w:val="6066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FE3CDD"/>
    <w:multiLevelType w:val="multilevel"/>
    <w:tmpl w:val="77BA7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AA6C43"/>
    <w:multiLevelType w:val="multilevel"/>
    <w:tmpl w:val="1A96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CE2ACF"/>
    <w:multiLevelType w:val="multilevel"/>
    <w:tmpl w:val="1ECA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ED1D92"/>
    <w:multiLevelType w:val="multilevel"/>
    <w:tmpl w:val="58CA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FD595F"/>
    <w:multiLevelType w:val="multilevel"/>
    <w:tmpl w:val="CE26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10B"/>
    <w:rsid w:val="0018087E"/>
    <w:rsid w:val="002D4FC4"/>
    <w:rsid w:val="0050310B"/>
    <w:rsid w:val="0063131C"/>
    <w:rsid w:val="007264EF"/>
    <w:rsid w:val="009B611D"/>
    <w:rsid w:val="00B37BF3"/>
    <w:rsid w:val="00C23C88"/>
    <w:rsid w:val="00DD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17FC0"/>
  <w15:chartTrackingRefBased/>
  <w15:docId w15:val="{0AA1A295-DFD3-4568-802C-699281B0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3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3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31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3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31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3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3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3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3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31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3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31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310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310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31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31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31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31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3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3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3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3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3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31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31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310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31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310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310B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0310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0310B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50310B"/>
    <w:rPr>
      <w:color w:val="66666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6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61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GLnqBhUD38&amp;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herber</dc:creator>
  <cp:keywords/>
  <dc:description/>
  <cp:lastModifiedBy>Usuario</cp:lastModifiedBy>
  <cp:revision>2</cp:revision>
  <cp:lastPrinted>2025-09-02T05:23:00Z</cp:lastPrinted>
  <dcterms:created xsi:type="dcterms:W3CDTF">2025-09-02T06:24:00Z</dcterms:created>
  <dcterms:modified xsi:type="dcterms:W3CDTF">2025-09-02T06:24:00Z</dcterms:modified>
</cp:coreProperties>
</file>