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BB834A" w14:textId="4300CB45" w:rsidR="00C43A0C" w:rsidRDefault="00C43A0C">
      <w:pPr>
        <w:pStyle w:val="Textoindependiente"/>
        <w:rPr>
          <w:rFonts w:ascii="Times New Roman"/>
          <w:sz w:val="20"/>
        </w:rPr>
      </w:pPr>
    </w:p>
    <w:p w14:paraId="55A86015" w14:textId="77777777" w:rsidR="00C43A0C" w:rsidRDefault="00C43A0C">
      <w:pPr>
        <w:pStyle w:val="Textoindependiente"/>
        <w:spacing w:before="10"/>
        <w:rPr>
          <w:rFonts w:ascii="Times New Roman"/>
          <w:sz w:val="12"/>
        </w:rPr>
      </w:pPr>
    </w:p>
    <w:p w14:paraId="377AFA4B" w14:textId="4E537E77" w:rsidR="00C43A0C" w:rsidRDefault="00997E77">
      <w:pPr>
        <w:pStyle w:val="Textoindependiente"/>
        <w:ind w:left="1664"/>
        <w:rPr>
          <w:rFonts w:ascii="Times New Roman"/>
          <w:sz w:val="20"/>
        </w:rPr>
      </w:pPr>
      <w:r>
        <w:rPr>
          <w:noProof/>
          <w:lang w:val="en-AU" w:eastAsia="en-AU"/>
        </w:rPr>
        <mc:AlternateContent>
          <mc:Choice Requires="wps">
            <w:drawing>
              <wp:anchor distT="0" distB="0" distL="114300" distR="114300" simplePos="0" relativeHeight="15728640" behindDoc="0" locked="0" layoutInCell="1" allowOverlap="1" wp14:anchorId="5A2D78E6" wp14:editId="0A81E2A1">
                <wp:simplePos x="0" y="0"/>
                <wp:positionH relativeFrom="page">
                  <wp:posOffset>1554480</wp:posOffset>
                </wp:positionH>
                <wp:positionV relativeFrom="paragraph">
                  <wp:posOffset>415290</wp:posOffset>
                </wp:positionV>
                <wp:extent cx="45719" cy="3634740"/>
                <wp:effectExtent l="0" t="0" r="0" b="3810"/>
                <wp:wrapNone/>
                <wp:docPr id="103"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19" cy="3634740"/>
                        </a:xfrm>
                        <a:custGeom>
                          <a:avLst/>
                          <a:gdLst>
                            <a:gd name="T0" fmla="+- 0 2511 2468"/>
                            <a:gd name="T1" fmla="*/ T0 w 44"/>
                            <a:gd name="T2" fmla="+- 0 -1944 -4503"/>
                            <a:gd name="T3" fmla="*/ -1944 h 4485"/>
                            <a:gd name="T4" fmla="+- 0 2468 2468"/>
                            <a:gd name="T5" fmla="*/ T4 w 44"/>
                            <a:gd name="T6" fmla="+- 0 -1944 -4503"/>
                            <a:gd name="T7" fmla="*/ -1944 h 4485"/>
                            <a:gd name="T8" fmla="+- 0 2468 2468"/>
                            <a:gd name="T9" fmla="*/ T8 w 44"/>
                            <a:gd name="T10" fmla="+- 0 -1002 -4503"/>
                            <a:gd name="T11" fmla="*/ -1002 h 4485"/>
                            <a:gd name="T12" fmla="+- 0 2468 2468"/>
                            <a:gd name="T13" fmla="*/ T12 w 44"/>
                            <a:gd name="T14" fmla="+- 0 -786 -4503"/>
                            <a:gd name="T15" fmla="*/ -786 h 4485"/>
                            <a:gd name="T16" fmla="+- 0 2468 2468"/>
                            <a:gd name="T17" fmla="*/ T16 w 44"/>
                            <a:gd name="T18" fmla="+- 0 -786 -4503"/>
                            <a:gd name="T19" fmla="*/ -786 h 4485"/>
                            <a:gd name="T20" fmla="+- 0 2468 2468"/>
                            <a:gd name="T21" fmla="*/ T20 w 44"/>
                            <a:gd name="T22" fmla="+- 0 -18 -4503"/>
                            <a:gd name="T23" fmla="*/ -18 h 4485"/>
                            <a:gd name="T24" fmla="+- 0 2511 2468"/>
                            <a:gd name="T25" fmla="*/ T24 w 44"/>
                            <a:gd name="T26" fmla="+- 0 -18 -4503"/>
                            <a:gd name="T27" fmla="*/ -18 h 4485"/>
                            <a:gd name="T28" fmla="+- 0 2511 2468"/>
                            <a:gd name="T29" fmla="*/ T28 w 44"/>
                            <a:gd name="T30" fmla="+- 0 -786 -4503"/>
                            <a:gd name="T31" fmla="*/ -786 h 4485"/>
                            <a:gd name="T32" fmla="+- 0 2511 2468"/>
                            <a:gd name="T33" fmla="*/ T32 w 44"/>
                            <a:gd name="T34" fmla="+- 0 -786 -4503"/>
                            <a:gd name="T35" fmla="*/ -786 h 4485"/>
                            <a:gd name="T36" fmla="+- 0 2511 2468"/>
                            <a:gd name="T37" fmla="*/ T36 w 44"/>
                            <a:gd name="T38" fmla="+- 0 -1002 -4503"/>
                            <a:gd name="T39" fmla="*/ -1002 h 4485"/>
                            <a:gd name="T40" fmla="+- 0 2511 2468"/>
                            <a:gd name="T41" fmla="*/ T40 w 44"/>
                            <a:gd name="T42" fmla="+- 0 -1944 -4503"/>
                            <a:gd name="T43" fmla="*/ -1944 h 4485"/>
                            <a:gd name="T44" fmla="+- 0 2511 2468"/>
                            <a:gd name="T45" fmla="*/ T44 w 44"/>
                            <a:gd name="T46" fmla="+- 0 -4503 -4503"/>
                            <a:gd name="T47" fmla="*/ -4503 h 4485"/>
                            <a:gd name="T48" fmla="+- 0 2468 2468"/>
                            <a:gd name="T49" fmla="*/ T48 w 44"/>
                            <a:gd name="T50" fmla="+- 0 -4503 -4503"/>
                            <a:gd name="T51" fmla="*/ -4503 h 4485"/>
                            <a:gd name="T52" fmla="+- 0 2468 2468"/>
                            <a:gd name="T53" fmla="*/ T52 w 44"/>
                            <a:gd name="T54" fmla="+- 0 -4287 -4503"/>
                            <a:gd name="T55" fmla="*/ -4287 h 4485"/>
                            <a:gd name="T56" fmla="+- 0 2468 2468"/>
                            <a:gd name="T57" fmla="*/ T56 w 44"/>
                            <a:gd name="T58" fmla="+- 0 -1944 -4503"/>
                            <a:gd name="T59" fmla="*/ -1944 h 4485"/>
                            <a:gd name="T60" fmla="+- 0 2511 2468"/>
                            <a:gd name="T61" fmla="*/ T60 w 44"/>
                            <a:gd name="T62" fmla="+- 0 -1944 -4503"/>
                            <a:gd name="T63" fmla="*/ -1944 h 4485"/>
                            <a:gd name="T64" fmla="+- 0 2511 2468"/>
                            <a:gd name="T65" fmla="*/ T64 w 44"/>
                            <a:gd name="T66" fmla="+- 0 -4287 -4503"/>
                            <a:gd name="T67" fmla="*/ -4287 h 4485"/>
                            <a:gd name="T68" fmla="+- 0 2511 2468"/>
                            <a:gd name="T69" fmla="*/ T68 w 44"/>
                            <a:gd name="T70" fmla="+- 0 -4503 -4503"/>
                            <a:gd name="T71" fmla="*/ -4503 h 44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44" h="4485">
                              <a:moveTo>
                                <a:pt x="43" y="2559"/>
                              </a:moveTo>
                              <a:lnTo>
                                <a:pt x="0" y="2559"/>
                              </a:lnTo>
                              <a:lnTo>
                                <a:pt x="0" y="3501"/>
                              </a:lnTo>
                              <a:lnTo>
                                <a:pt x="0" y="3717"/>
                              </a:lnTo>
                              <a:lnTo>
                                <a:pt x="0" y="4485"/>
                              </a:lnTo>
                              <a:lnTo>
                                <a:pt x="43" y="4485"/>
                              </a:lnTo>
                              <a:lnTo>
                                <a:pt x="43" y="3717"/>
                              </a:lnTo>
                              <a:lnTo>
                                <a:pt x="43" y="3501"/>
                              </a:lnTo>
                              <a:lnTo>
                                <a:pt x="43" y="2559"/>
                              </a:lnTo>
                              <a:close/>
                              <a:moveTo>
                                <a:pt x="43" y="0"/>
                              </a:moveTo>
                              <a:lnTo>
                                <a:pt x="0" y="0"/>
                              </a:lnTo>
                              <a:lnTo>
                                <a:pt x="0" y="216"/>
                              </a:lnTo>
                              <a:lnTo>
                                <a:pt x="0" y="2559"/>
                              </a:lnTo>
                              <a:lnTo>
                                <a:pt x="43" y="2559"/>
                              </a:lnTo>
                              <a:lnTo>
                                <a:pt x="43" y="216"/>
                              </a:lnTo>
                              <a:lnTo>
                                <a:pt x="43"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6BBAA2" id="AutoShape 63" o:spid="_x0000_s1026" style="position:absolute;margin-left:122.4pt;margin-top:32.7pt;width:3.6pt;height:286.2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4,4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" path="m43,2559r-43,l,3501r,216l,4485r43,l43,3717r,-216l43,2559xm43,l,,,216,,2559r43,l43,216,43,xe" fillcolor="#4f81bc" stroked="f">
                <v:path arrowok="t" o:connecttype="custom" o:connectlocs="44680,-1575459;0,-1575459;0,-812042;0,-636991;0,-636991;0,-14588;44680,-14588;44680,-636991;44680,-636991;44680,-812042;44680,-1575459;44680,-3649328;0,-3649328;0,-3474277;0,-1575459;44680,-1575459;44680,-3474277;44680,-3649328" o:connectangles="0,0,0,0,0,0,0,0,0,0,0,0,0,0,0,0,0,0"/>
                <w10:wrap anchorx="page"/>
              </v:shape>
            </w:pict>
          </mc:Fallback>
        </mc:AlternateContent>
      </w:r>
      <w:r>
        <w:rPr>
          <w:noProof/>
          <w:lang w:val="en-AU" w:eastAsia="en-AU"/>
        </w:rPr>
        <w:drawing>
          <wp:inline distT="0" distB="0" distL="0" distR="0" wp14:anchorId="28DC35A2" wp14:editId="7ADF0D62">
            <wp:extent cx="4078605" cy="186272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2374" cy="1887282"/>
                    </a:xfrm>
                    <a:prstGeom prst="rect">
                      <a:avLst/>
                    </a:prstGeom>
                  </pic:spPr>
                </pic:pic>
              </a:graphicData>
            </a:graphic>
          </wp:inline>
        </w:drawing>
      </w:r>
    </w:p>
    <w:p w14:paraId="03E0E1F9" w14:textId="77777777" w:rsidR="00C43A0C" w:rsidRDefault="00C43A0C">
      <w:pPr>
        <w:pStyle w:val="Textoindependiente"/>
        <w:spacing w:before="1"/>
        <w:rPr>
          <w:rFonts w:ascii="Times New Roman"/>
          <w:sz w:val="26"/>
        </w:rPr>
      </w:pPr>
    </w:p>
    <w:tbl>
      <w:tblPr>
        <w:tblStyle w:val="TableNormal"/>
        <w:tblW w:w="0" w:type="auto"/>
        <w:tblInd w:w="2430" w:type="dxa"/>
        <w:tblLayout w:type="fixed"/>
        <w:tblLook w:val="01E0" w:firstRow="1" w:lastRow="1" w:firstColumn="1" w:lastColumn="1" w:noHBand="0" w:noVBand="0"/>
      </w:tblPr>
      <w:tblGrid>
        <w:gridCol w:w="5829"/>
      </w:tblGrid>
      <w:tr w:rsidR="00C43A0C" w14:paraId="56C98188" w14:textId="77777777">
        <w:trPr>
          <w:trHeight w:val="1050"/>
        </w:trPr>
        <w:tc>
          <w:tcPr>
            <w:tcW w:w="5829" w:type="dxa"/>
          </w:tcPr>
          <w:p w14:paraId="52CB6320" w14:textId="1AADBBE9" w:rsidR="00C43A0C" w:rsidRDefault="00D248CB" w:rsidP="00D248CB">
            <w:pPr>
              <w:pStyle w:val="TableParagraph"/>
              <w:rPr>
                <w:color w:val="4F81BC"/>
                <w:sz w:val="70"/>
                <w:szCs w:val="70"/>
              </w:rPr>
            </w:pPr>
            <w:r>
              <w:rPr>
                <w:color w:val="4F81BC"/>
                <w:sz w:val="70"/>
                <w:szCs w:val="70"/>
              </w:rPr>
              <w:t>Proyecto Final de SCADA</w:t>
            </w:r>
          </w:p>
          <w:p w14:paraId="6549AEF3" w14:textId="57FF64F0" w:rsidR="00D248CB" w:rsidRPr="00D248CB" w:rsidRDefault="00D248CB" w:rsidP="00D248CB">
            <w:pPr>
              <w:pStyle w:val="TableParagraph"/>
              <w:rPr>
                <w:sz w:val="28"/>
                <w:szCs w:val="28"/>
              </w:rPr>
            </w:pPr>
            <w:r>
              <w:rPr>
                <w:color w:val="365F91" w:themeColor="accent1" w:themeShade="BF"/>
                <w:sz w:val="28"/>
                <w:szCs w:val="28"/>
              </w:rPr>
              <w:t>-</w:t>
            </w:r>
            <w:r w:rsidRPr="00D248CB">
              <w:rPr>
                <w:color w:val="365F91" w:themeColor="accent1" w:themeShade="BF"/>
                <w:sz w:val="28"/>
                <w:szCs w:val="28"/>
              </w:rPr>
              <w:t>Sistemas de Adquisición de Control de Datos</w:t>
            </w:r>
            <w:r>
              <w:rPr>
                <w:color w:val="365F91" w:themeColor="accent1" w:themeShade="BF"/>
                <w:sz w:val="28"/>
                <w:szCs w:val="28"/>
              </w:rPr>
              <w:t>-</w:t>
            </w:r>
          </w:p>
        </w:tc>
      </w:tr>
      <w:tr w:rsidR="00C43A0C" w14:paraId="10CA879B" w14:textId="77777777">
        <w:trPr>
          <w:trHeight w:val="436"/>
        </w:trPr>
        <w:tc>
          <w:tcPr>
            <w:tcW w:w="5829" w:type="dxa"/>
          </w:tcPr>
          <w:p w14:paraId="107EA287" w14:textId="3DDCD598" w:rsidR="003F5253" w:rsidRDefault="00F93A3D" w:rsidP="00997E77">
            <w:pPr>
              <w:pStyle w:val="TableParagraph"/>
              <w:spacing w:before="108" w:line="308" w:lineRule="exact"/>
              <w:rPr>
                <w:spacing w:val="-3"/>
                <w:sz w:val="28"/>
              </w:rPr>
            </w:pPr>
            <w:r>
              <w:rPr>
                <w:sz w:val="28"/>
              </w:rPr>
              <w:t>Trabajo</w:t>
            </w:r>
            <w:r>
              <w:rPr>
                <w:spacing w:val="-4"/>
                <w:sz w:val="28"/>
              </w:rPr>
              <w:t xml:space="preserve"> </w:t>
            </w:r>
            <w:r>
              <w:rPr>
                <w:sz w:val="28"/>
              </w:rPr>
              <w:t>Practico</w:t>
            </w:r>
            <w:r w:rsidR="00F3677A">
              <w:rPr>
                <w:sz w:val="28"/>
              </w:rPr>
              <w:t xml:space="preserve"> Final</w:t>
            </w:r>
            <w:r w:rsidR="00F3677A">
              <w:rPr>
                <w:spacing w:val="-3"/>
                <w:sz w:val="28"/>
              </w:rPr>
              <w:t>:</w:t>
            </w:r>
          </w:p>
          <w:p w14:paraId="0B7B35C5" w14:textId="5010A6CB" w:rsidR="00997E77" w:rsidRPr="00997E77" w:rsidRDefault="00997E77" w:rsidP="001D6811">
            <w:pPr>
              <w:pStyle w:val="TableParagraph"/>
              <w:spacing w:before="108" w:line="308" w:lineRule="exact"/>
              <w:rPr>
                <w:spacing w:val="-3"/>
                <w:sz w:val="28"/>
              </w:rPr>
            </w:pPr>
            <w:r>
              <w:rPr>
                <w:spacing w:val="-3"/>
                <w:sz w:val="28"/>
              </w:rPr>
              <w:t>“</w:t>
            </w:r>
            <w:r w:rsidR="00D248CB">
              <w:rPr>
                <w:spacing w:val="-3"/>
                <w:sz w:val="28"/>
              </w:rPr>
              <w:t xml:space="preserve">Sistema semiautomatizado para destilería de </w:t>
            </w:r>
            <w:r w:rsidR="00D248CB" w:rsidRPr="00D248CB">
              <w:rPr>
                <w:spacing w:val="-3"/>
                <w:sz w:val="28"/>
              </w:rPr>
              <w:t>whiskey</w:t>
            </w:r>
            <w:r w:rsidR="00D248CB">
              <w:rPr>
                <w:spacing w:val="-3"/>
                <w:sz w:val="28"/>
              </w:rPr>
              <w:t xml:space="preserve"> artesanal</w:t>
            </w:r>
            <w:r>
              <w:rPr>
                <w:spacing w:val="-3"/>
                <w:sz w:val="28"/>
              </w:rPr>
              <w:t>”</w:t>
            </w:r>
          </w:p>
        </w:tc>
      </w:tr>
    </w:tbl>
    <w:p w14:paraId="44C11243" w14:textId="77777777" w:rsidR="00C43A0C" w:rsidRDefault="00C43A0C">
      <w:pPr>
        <w:pStyle w:val="Textoindependiente"/>
        <w:rPr>
          <w:rFonts w:ascii="Times New Roman"/>
          <w:sz w:val="20"/>
        </w:rPr>
      </w:pPr>
    </w:p>
    <w:p w14:paraId="3DE65CB9" w14:textId="77777777" w:rsidR="00C43A0C" w:rsidRDefault="00C43A0C">
      <w:pPr>
        <w:pStyle w:val="Textoindependiente"/>
        <w:rPr>
          <w:rFonts w:ascii="Times New Roman"/>
          <w:sz w:val="20"/>
        </w:rPr>
      </w:pPr>
    </w:p>
    <w:p w14:paraId="497FEA84" w14:textId="1F59AD21" w:rsidR="00C43A0C" w:rsidRDefault="00F93A3D">
      <w:pPr>
        <w:spacing w:before="254"/>
        <w:ind w:left="1667" w:right="1800"/>
        <w:jc w:val="center"/>
        <w:rPr>
          <w:rFonts w:ascii="Arial"/>
          <w:b/>
          <w:sz w:val="36"/>
        </w:rPr>
      </w:pPr>
      <w:r>
        <w:rPr>
          <w:rFonts w:ascii="Arial"/>
          <w:b/>
          <w:color w:val="365F91"/>
          <w:sz w:val="36"/>
        </w:rPr>
        <w:t>Carrera:</w:t>
      </w:r>
    </w:p>
    <w:p w14:paraId="4B54A477" w14:textId="77777777" w:rsidR="00C43A0C" w:rsidRDefault="00F93A3D">
      <w:pPr>
        <w:spacing w:before="258" w:line="393" w:lineRule="auto"/>
        <w:ind w:left="1667" w:right="1805"/>
        <w:jc w:val="center"/>
        <w:rPr>
          <w:rFonts w:ascii="Arial" w:hAnsi="Arial"/>
          <w:b/>
          <w:sz w:val="36"/>
        </w:rPr>
      </w:pPr>
      <w:r>
        <w:rPr>
          <w:rFonts w:ascii="Arial" w:hAnsi="Arial"/>
          <w:b/>
          <w:color w:val="365F91"/>
          <w:spacing w:val="-1"/>
          <w:sz w:val="36"/>
        </w:rPr>
        <w:t>Licenciatura</w:t>
      </w:r>
      <w:r>
        <w:rPr>
          <w:rFonts w:ascii="Arial" w:hAnsi="Arial"/>
          <w:b/>
          <w:color w:val="365F91"/>
          <w:spacing w:val="-17"/>
          <w:sz w:val="36"/>
        </w:rPr>
        <w:t xml:space="preserve"> </w:t>
      </w:r>
      <w:r>
        <w:rPr>
          <w:rFonts w:ascii="Arial" w:hAnsi="Arial"/>
          <w:b/>
          <w:color w:val="365F91"/>
          <w:spacing w:val="-1"/>
          <w:sz w:val="36"/>
        </w:rPr>
        <w:t>en</w:t>
      </w:r>
      <w:r>
        <w:rPr>
          <w:rFonts w:ascii="Arial" w:hAnsi="Arial"/>
          <w:b/>
          <w:color w:val="365F91"/>
          <w:spacing w:val="-12"/>
          <w:sz w:val="36"/>
        </w:rPr>
        <w:t xml:space="preserve"> </w:t>
      </w:r>
      <w:r>
        <w:rPr>
          <w:rFonts w:ascii="Arial" w:hAnsi="Arial"/>
          <w:b/>
          <w:color w:val="365F91"/>
          <w:spacing w:val="-1"/>
          <w:sz w:val="36"/>
        </w:rPr>
        <w:t>Automatización</w:t>
      </w:r>
      <w:r>
        <w:rPr>
          <w:rFonts w:ascii="Arial" w:hAnsi="Arial"/>
          <w:b/>
          <w:color w:val="365F91"/>
          <w:spacing w:val="-3"/>
          <w:sz w:val="36"/>
        </w:rPr>
        <w:t xml:space="preserve"> </w:t>
      </w:r>
      <w:r>
        <w:rPr>
          <w:rFonts w:ascii="Arial" w:hAnsi="Arial"/>
          <w:b/>
          <w:color w:val="365F91"/>
          <w:sz w:val="36"/>
        </w:rPr>
        <w:t>y</w:t>
      </w:r>
      <w:r>
        <w:rPr>
          <w:rFonts w:ascii="Arial" w:hAnsi="Arial"/>
          <w:b/>
          <w:color w:val="365F91"/>
          <w:spacing w:val="-25"/>
          <w:sz w:val="36"/>
        </w:rPr>
        <w:t xml:space="preserve"> </w:t>
      </w:r>
      <w:r>
        <w:rPr>
          <w:rFonts w:ascii="Arial" w:hAnsi="Arial"/>
          <w:b/>
          <w:color w:val="365F91"/>
          <w:sz w:val="36"/>
        </w:rPr>
        <w:t>Control</w:t>
      </w:r>
      <w:r>
        <w:rPr>
          <w:rFonts w:ascii="Arial" w:hAnsi="Arial"/>
          <w:b/>
          <w:color w:val="365F91"/>
          <w:spacing w:val="-97"/>
          <w:sz w:val="36"/>
        </w:rPr>
        <w:t xml:space="preserve"> </w:t>
      </w:r>
      <w:r>
        <w:rPr>
          <w:rFonts w:ascii="Arial" w:hAnsi="Arial"/>
          <w:b/>
          <w:color w:val="365F91"/>
          <w:sz w:val="36"/>
        </w:rPr>
        <w:t>De</w:t>
      </w:r>
      <w:r>
        <w:rPr>
          <w:rFonts w:ascii="Arial" w:hAnsi="Arial"/>
          <w:b/>
          <w:color w:val="365F91"/>
          <w:spacing w:val="-6"/>
          <w:sz w:val="36"/>
        </w:rPr>
        <w:t xml:space="preserve"> </w:t>
      </w:r>
      <w:r>
        <w:rPr>
          <w:rFonts w:ascii="Arial" w:hAnsi="Arial"/>
          <w:b/>
          <w:color w:val="365F91"/>
          <w:sz w:val="36"/>
        </w:rPr>
        <w:t>Procesos</w:t>
      </w:r>
      <w:r>
        <w:rPr>
          <w:rFonts w:ascii="Arial" w:hAnsi="Arial"/>
          <w:b/>
          <w:color w:val="365F91"/>
          <w:spacing w:val="-5"/>
          <w:sz w:val="36"/>
        </w:rPr>
        <w:t xml:space="preserve"> </w:t>
      </w:r>
      <w:r>
        <w:rPr>
          <w:rFonts w:ascii="Arial" w:hAnsi="Arial"/>
          <w:b/>
          <w:color w:val="365F91"/>
          <w:sz w:val="36"/>
        </w:rPr>
        <w:t>Industriales</w:t>
      </w:r>
    </w:p>
    <w:p w14:paraId="206B0910" w14:textId="4B05420E" w:rsidR="00ED3F50" w:rsidRPr="00997E77" w:rsidRDefault="00F93A3D" w:rsidP="00997E77">
      <w:pPr>
        <w:spacing w:line="408" w:lineRule="auto"/>
        <w:ind w:left="3775" w:right="3911"/>
        <w:jc w:val="center"/>
        <w:rPr>
          <w:rFonts w:ascii="Arial" w:hAnsi="Arial"/>
          <w:b/>
          <w:sz w:val="28"/>
        </w:rPr>
      </w:pPr>
      <w:r>
        <w:rPr>
          <w:rFonts w:ascii="Arial" w:hAnsi="Arial"/>
          <w:b/>
          <w:color w:val="365F91"/>
          <w:sz w:val="32"/>
        </w:rPr>
        <w:t>1°</w:t>
      </w:r>
      <w:r>
        <w:rPr>
          <w:rFonts w:ascii="Arial" w:hAnsi="Arial"/>
          <w:b/>
          <w:color w:val="365F91"/>
          <w:spacing w:val="-12"/>
          <w:sz w:val="32"/>
        </w:rPr>
        <w:t xml:space="preserve"> </w:t>
      </w:r>
      <w:r>
        <w:rPr>
          <w:rFonts w:ascii="Arial" w:hAnsi="Arial"/>
          <w:b/>
          <w:color w:val="365F91"/>
          <w:sz w:val="32"/>
        </w:rPr>
        <w:t>Año</w:t>
      </w:r>
      <w:r>
        <w:rPr>
          <w:rFonts w:ascii="Arial" w:hAnsi="Arial"/>
          <w:b/>
          <w:color w:val="365F91"/>
          <w:spacing w:val="-16"/>
          <w:sz w:val="32"/>
        </w:rPr>
        <w:t xml:space="preserve"> </w:t>
      </w:r>
      <w:r>
        <w:rPr>
          <w:rFonts w:ascii="Arial" w:hAnsi="Arial"/>
          <w:b/>
          <w:color w:val="365F91"/>
          <w:sz w:val="28"/>
        </w:rPr>
        <w:t>Ciclo</w:t>
      </w:r>
      <w:r>
        <w:rPr>
          <w:rFonts w:ascii="Arial" w:hAnsi="Arial"/>
          <w:b/>
          <w:color w:val="365F91"/>
          <w:spacing w:val="-16"/>
          <w:sz w:val="28"/>
        </w:rPr>
        <w:t xml:space="preserve"> </w:t>
      </w:r>
      <w:r>
        <w:rPr>
          <w:rFonts w:ascii="Arial" w:hAnsi="Arial"/>
          <w:b/>
          <w:color w:val="365F91"/>
          <w:sz w:val="28"/>
        </w:rPr>
        <w:t>Lectivo</w:t>
      </w:r>
      <w:r>
        <w:rPr>
          <w:rFonts w:ascii="Arial" w:hAnsi="Arial"/>
          <w:b/>
          <w:color w:val="365F91"/>
          <w:spacing w:val="-75"/>
          <w:sz w:val="28"/>
        </w:rPr>
        <w:t xml:space="preserve"> </w:t>
      </w:r>
      <w:r w:rsidR="002752DD">
        <w:rPr>
          <w:rFonts w:ascii="Arial" w:hAnsi="Arial"/>
          <w:b/>
          <w:color w:val="365F91"/>
          <w:sz w:val="28"/>
        </w:rPr>
        <w:t>2026</w:t>
      </w:r>
    </w:p>
    <w:p w14:paraId="45476C99" w14:textId="77777777" w:rsidR="00ED3F50" w:rsidRDefault="00ED3F50" w:rsidP="00ED3F50">
      <w:pPr>
        <w:pStyle w:val="Textoindependiente"/>
        <w:spacing w:before="6"/>
        <w:rPr>
          <w:rFonts w:ascii="Arial"/>
          <w:b/>
          <w:sz w:val="20"/>
        </w:rPr>
      </w:pPr>
    </w:p>
    <w:p w14:paraId="7D0D7ACF" w14:textId="7F38DFF3" w:rsidR="001D6811" w:rsidRPr="001D6811" w:rsidRDefault="00997E77" w:rsidP="00997E77">
      <w:pPr>
        <w:spacing w:before="1" w:line="360" w:lineRule="auto"/>
        <w:ind w:left="759"/>
        <w:rPr>
          <w:rFonts w:ascii="Arial"/>
          <w:b/>
          <w:color w:val="365F91"/>
          <w:spacing w:val="36"/>
        </w:rPr>
      </w:pPr>
      <w:r>
        <w:rPr>
          <w:rFonts w:ascii="Arial"/>
          <w:b/>
          <w:color w:val="365F91"/>
        </w:rPr>
        <w:t>Alumno</w:t>
      </w:r>
      <w:r w:rsidR="001D6811">
        <w:rPr>
          <w:rFonts w:ascii="Arial"/>
          <w:b/>
          <w:color w:val="365F91"/>
        </w:rPr>
        <w:t>s</w:t>
      </w:r>
      <w:r w:rsidR="00ED3F50">
        <w:rPr>
          <w:rFonts w:ascii="Arial"/>
          <w:b/>
          <w:color w:val="365F91"/>
        </w:rPr>
        <w:t>:</w:t>
      </w:r>
      <w:r w:rsidR="00ED3F50">
        <w:rPr>
          <w:rFonts w:ascii="Arial"/>
          <w:b/>
          <w:color w:val="365F91"/>
          <w:spacing w:val="36"/>
        </w:rPr>
        <w:t xml:space="preserve"> </w:t>
      </w:r>
      <w:r w:rsidR="001D6811">
        <w:rPr>
          <w:rFonts w:ascii="Arial"/>
          <w:b/>
          <w:color w:val="365F91"/>
          <w:spacing w:val="36"/>
        </w:rPr>
        <w:tab/>
      </w:r>
    </w:p>
    <w:p w14:paraId="4E476283" w14:textId="6F0172A8" w:rsidR="00ED3F50" w:rsidRDefault="002752DD" w:rsidP="001D6811">
      <w:pPr>
        <w:spacing w:before="1" w:line="360" w:lineRule="auto"/>
        <w:ind w:left="1479" w:firstLine="681"/>
        <w:rPr>
          <w:rFonts w:ascii="Arial"/>
          <w:b/>
          <w:color w:val="365F91"/>
          <w:spacing w:val="1"/>
        </w:rPr>
      </w:pPr>
      <w:r>
        <w:rPr>
          <w:rFonts w:ascii="Arial"/>
          <w:b/>
          <w:color w:val="365F91"/>
        </w:rPr>
        <w:t xml:space="preserve"> Gallo</w:t>
      </w:r>
      <w:r w:rsidR="00ED3F50">
        <w:rPr>
          <w:rFonts w:ascii="Arial"/>
          <w:b/>
          <w:color w:val="365F91"/>
        </w:rPr>
        <w:t xml:space="preserve"> Fabricio David</w:t>
      </w:r>
    </w:p>
    <w:p w14:paraId="590CD9FE" w14:textId="77777777" w:rsidR="00997E77" w:rsidRPr="003F5253" w:rsidRDefault="00997E77" w:rsidP="00997E77">
      <w:pPr>
        <w:spacing w:before="1" w:line="360" w:lineRule="auto"/>
        <w:ind w:left="759"/>
        <w:rPr>
          <w:rFonts w:ascii="Arial"/>
          <w:b/>
          <w:color w:val="365F91"/>
        </w:rPr>
      </w:pPr>
    </w:p>
    <w:p w14:paraId="62817137" w14:textId="6D2FD093" w:rsidR="003F5253" w:rsidRPr="00D248CB" w:rsidRDefault="00997E77" w:rsidP="009200ED">
      <w:pPr>
        <w:spacing w:line="360" w:lineRule="auto"/>
        <w:ind w:left="759"/>
        <w:rPr>
          <w:rFonts w:ascii="Arial"/>
          <w:b/>
          <w:color w:val="365F91"/>
          <w:lang w:val="en-AU"/>
        </w:rPr>
      </w:pPr>
      <w:r>
        <w:rPr>
          <w:rFonts w:ascii="Arial"/>
          <w:b/>
          <w:color w:val="365F91"/>
          <w:spacing w:val="-1"/>
        </w:rPr>
        <w:t>Profesor</w:t>
      </w:r>
      <w:r w:rsidR="001D6811">
        <w:rPr>
          <w:rFonts w:ascii="Arial"/>
          <w:b/>
          <w:color w:val="365F91"/>
          <w:spacing w:val="-1"/>
        </w:rPr>
        <w:t>es</w:t>
      </w:r>
      <w:r w:rsidR="00ED3F50">
        <w:rPr>
          <w:rFonts w:ascii="Arial"/>
          <w:b/>
          <w:color w:val="365F91"/>
          <w:spacing w:val="-1"/>
        </w:rPr>
        <w:t>:</w:t>
      </w:r>
      <w:r>
        <w:rPr>
          <w:rFonts w:ascii="Arial"/>
          <w:b/>
          <w:color w:val="365F91"/>
          <w:spacing w:val="-12"/>
        </w:rPr>
        <w:t xml:space="preserve">  </w:t>
      </w:r>
      <w:r w:rsidR="001D6811">
        <w:rPr>
          <w:rFonts w:ascii="Arial"/>
          <w:b/>
          <w:color w:val="365F91"/>
        </w:rPr>
        <w:t xml:space="preserve">  </w:t>
      </w:r>
      <w:r w:rsidR="00D248CB">
        <w:rPr>
          <w:rFonts w:ascii="Arial"/>
          <w:b/>
          <w:color w:val="365F91"/>
        </w:rPr>
        <w:t xml:space="preserve">Ing. </w:t>
      </w:r>
      <w:r w:rsidR="00D248CB" w:rsidRPr="00D248CB">
        <w:rPr>
          <w:rFonts w:ascii="Arial"/>
          <w:b/>
          <w:color w:val="365F91"/>
          <w:lang w:val="en-AU"/>
        </w:rPr>
        <w:t>Daniel Gamero</w:t>
      </w:r>
      <w:r w:rsidR="00FD26CB" w:rsidRPr="00D248CB">
        <w:rPr>
          <w:rFonts w:ascii="Arial"/>
          <w:b/>
          <w:color w:val="365F91"/>
          <w:lang w:val="en-AU"/>
        </w:rPr>
        <w:t xml:space="preserve"> </w:t>
      </w:r>
      <w:r w:rsidR="00FD26CB" w:rsidRPr="00D248CB">
        <w:rPr>
          <w:rFonts w:ascii="Arial"/>
          <w:b/>
          <w:color w:val="365F91"/>
          <w:lang w:val="en-AU"/>
        </w:rPr>
        <w:t>–</w:t>
      </w:r>
      <w:r w:rsidR="00D248CB" w:rsidRPr="00D248CB">
        <w:rPr>
          <w:rFonts w:ascii="Arial"/>
          <w:b/>
          <w:color w:val="365F91"/>
          <w:lang w:val="en-AU"/>
        </w:rPr>
        <w:t xml:space="preserve"> Lic Juli</w:t>
      </w:r>
      <w:r w:rsidR="00D248CB" w:rsidRPr="00D248CB">
        <w:rPr>
          <w:rFonts w:ascii="Arial"/>
          <w:b/>
          <w:color w:val="365F91"/>
          <w:lang w:val="en-AU"/>
        </w:rPr>
        <w:t>á</w:t>
      </w:r>
      <w:r w:rsidR="00D248CB" w:rsidRPr="00D248CB">
        <w:rPr>
          <w:rFonts w:ascii="Arial"/>
          <w:b/>
          <w:color w:val="365F91"/>
          <w:lang w:val="en-AU"/>
        </w:rPr>
        <w:t>n Minatel.</w:t>
      </w:r>
    </w:p>
    <w:p w14:paraId="4670B50B" w14:textId="3CD49221" w:rsidR="00595847" w:rsidRPr="00D248CB" w:rsidRDefault="00997E77" w:rsidP="009200ED">
      <w:pPr>
        <w:spacing w:line="360" w:lineRule="auto"/>
        <w:ind w:left="1479" w:firstLine="188"/>
        <w:rPr>
          <w:rFonts w:ascii="Arial"/>
          <w:b/>
          <w:lang w:val="en-AU"/>
        </w:rPr>
        <w:sectPr w:rsidR="00595847" w:rsidRPr="00D248CB" w:rsidSect="00595847">
          <w:pgSz w:w="12240" w:h="15840"/>
          <w:pgMar w:top="1500" w:right="800" w:bottom="280" w:left="940" w:header="720" w:footer="720" w:gutter="0"/>
          <w:pgBorders w:offsetFrom="page">
            <w:top w:val="single" w:sz="24" w:space="24" w:color="1F487C"/>
            <w:left w:val="single" w:sz="24" w:space="24" w:color="1F487C"/>
            <w:bottom w:val="single" w:sz="24" w:space="24" w:color="1F487C"/>
            <w:right w:val="single" w:sz="24" w:space="24" w:color="1F487C"/>
          </w:pgBorders>
          <w:cols w:space="720"/>
        </w:sectPr>
      </w:pPr>
      <w:r w:rsidRPr="00D248CB">
        <w:rPr>
          <w:rFonts w:ascii="Arial"/>
          <w:b/>
          <w:color w:val="365F91"/>
          <w:lang w:val="en-AU"/>
        </w:rPr>
        <w:t xml:space="preserve">     </w:t>
      </w:r>
    </w:p>
    <w:p w14:paraId="6CDE4CBF" w14:textId="6EF4B2A3" w:rsidR="00C43A0C" w:rsidRDefault="002E3771">
      <w:pPr>
        <w:spacing w:before="138"/>
        <w:ind w:left="116"/>
        <w:rPr>
          <w:rFonts w:ascii="Arial"/>
          <w:b/>
          <w:sz w:val="28"/>
        </w:rPr>
      </w:pPr>
      <w:r>
        <w:rPr>
          <w:rFonts w:ascii="Arial"/>
          <w:b/>
          <w:sz w:val="28"/>
        </w:rPr>
        <w:lastRenderedPageBreak/>
        <w:t>Í</w:t>
      </w:r>
      <w:r>
        <w:rPr>
          <w:rFonts w:ascii="Arial"/>
          <w:b/>
          <w:sz w:val="28"/>
        </w:rPr>
        <w:t>ndice</w:t>
      </w:r>
    </w:p>
    <w:p w14:paraId="27332EDA" w14:textId="15A83EE4" w:rsidR="00C43A0C" w:rsidRDefault="005941DA">
      <w:pPr>
        <w:tabs>
          <w:tab w:val="left" w:pos="8409"/>
        </w:tabs>
        <w:spacing w:before="254"/>
        <w:ind w:left="116"/>
        <w:rPr>
          <w:rFonts w:ascii="Arial"/>
          <w:b/>
        </w:rPr>
      </w:pPr>
      <w:r>
        <w:rPr>
          <w:rFonts w:ascii="Arial"/>
          <w:b/>
        </w:rPr>
        <w:tab/>
        <w:t>P</w:t>
      </w:r>
      <w:r>
        <w:rPr>
          <w:rFonts w:ascii="Arial"/>
          <w:b/>
        </w:rPr>
        <w:t>á</w:t>
      </w:r>
      <w:r>
        <w:rPr>
          <w:rFonts w:ascii="Arial"/>
          <w:b/>
        </w:rPr>
        <w:t>g</w:t>
      </w:r>
    </w:p>
    <w:sdt>
      <w:sdtPr>
        <w:id w:val="311992424"/>
        <w:docPartObj>
          <w:docPartGallery w:val="Table of Contents"/>
          <w:docPartUnique/>
        </w:docPartObj>
      </w:sdtPr>
      <w:sdtEndPr/>
      <w:sdtContent>
        <w:p w14:paraId="27B0B91E" w14:textId="52129ABC" w:rsidR="00862756" w:rsidRDefault="00F93A3D">
          <w:pPr>
            <w:pStyle w:val="TDC1"/>
            <w:tabs>
              <w:tab w:val="right" w:leader="dot" w:pos="8828"/>
            </w:tabs>
            <w:rPr>
              <w:rFonts w:asciiTheme="minorHAnsi" w:eastAsiaTheme="minorEastAsia" w:hAnsiTheme="minorHAnsi" w:cstheme="minorBidi"/>
              <w:noProof/>
              <w:lang w:val="en-AU" w:eastAsia="en-AU"/>
            </w:rPr>
          </w:pPr>
          <w:r>
            <w:fldChar w:fldCharType="begin"/>
          </w:r>
          <w:r>
            <w:instrText xml:space="preserve">TOC \o "1-1" \h \z \u </w:instrText>
          </w:r>
          <w:r>
            <w:fldChar w:fldCharType="separate"/>
          </w:r>
          <w:hyperlink w:anchor="_Toc233342483" w:history="1">
            <w:r w:rsidR="00862756" w:rsidRPr="006A3DF6">
              <w:rPr>
                <w:rStyle w:val="Hipervnculo"/>
                <w:noProof/>
              </w:rPr>
              <w:t>Introducción:</w:t>
            </w:r>
            <w:r w:rsidR="00862756">
              <w:rPr>
                <w:noProof/>
                <w:webHidden/>
              </w:rPr>
              <w:tab/>
            </w:r>
            <w:r w:rsidR="00862756">
              <w:rPr>
                <w:noProof/>
                <w:webHidden/>
              </w:rPr>
              <w:fldChar w:fldCharType="begin"/>
            </w:r>
            <w:r w:rsidR="00862756">
              <w:rPr>
                <w:noProof/>
                <w:webHidden/>
              </w:rPr>
              <w:instrText xml:space="preserve"> PAGEREF _Toc233342483 \h </w:instrText>
            </w:r>
            <w:r w:rsidR="00862756">
              <w:rPr>
                <w:noProof/>
                <w:webHidden/>
              </w:rPr>
            </w:r>
            <w:r w:rsidR="00862756">
              <w:rPr>
                <w:noProof/>
                <w:webHidden/>
              </w:rPr>
              <w:fldChar w:fldCharType="separate"/>
            </w:r>
            <w:r w:rsidR="00862756">
              <w:rPr>
                <w:noProof/>
                <w:webHidden/>
              </w:rPr>
              <w:t>1</w:t>
            </w:r>
            <w:r w:rsidR="00862756">
              <w:rPr>
                <w:noProof/>
                <w:webHidden/>
              </w:rPr>
              <w:fldChar w:fldCharType="end"/>
            </w:r>
          </w:hyperlink>
        </w:p>
        <w:p w14:paraId="41BA7310" w14:textId="4B0F0937" w:rsidR="00862756" w:rsidRDefault="00004A28">
          <w:pPr>
            <w:pStyle w:val="TDC1"/>
            <w:tabs>
              <w:tab w:val="right" w:leader="dot" w:pos="8828"/>
            </w:tabs>
            <w:rPr>
              <w:rFonts w:asciiTheme="minorHAnsi" w:eastAsiaTheme="minorEastAsia" w:hAnsiTheme="minorHAnsi" w:cstheme="minorBidi"/>
              <w:noProof/>
              <w:lang w:val="en-AU" w:eastAsia="en-AU"/>
            </w:rPr>
          </w:pPr>
          <w:hyperlink w:anchor="_Toc233342484" w:history="1">
            <w:r w:rsidR="00862756" w:rsidRPr="006A3DF6">
              <w:rPr>
                <w:rStyle w:val="Hipervnculo"/>
                <w:noProof/>
              </w:rPr>
              <w:t>Marco Teórico:</w:t>
            </w:r>
            <w:r w:rsidR="00862756">
              <w:rPr>
                <w:noProof/>
                <w:webHidden/>
              </w:rPr>
              <w:tab/>
            </w:r>
            <w:r w:rsidR="00862756">
              <w:rPr>
                <w:noProof/>
                <w:webHidden/>
              </w:rPr>
              <w:fldChar w:fldCharType="begin"/>
            </w:r>
            <w:r w:rsidR="00862756">
              <w:rPr>
                <w:noProof/>
                <w:webHidden/>
              </w:rPr>
              <w:instrText xml:space="preserve"> PAGEREF _Toc233342484 \h </w:instrText>
            </w:r>
            <w:r w:rsidR="00862756">
              <w:rPr>
                <w:noProof/>
                <w:webHidden/>
              </w:rPr>
            </w:r>
            <w:r w:rsidR="00862756">
              <w:rPr>
                <w:noProof/>
                <w:webHidden/>
              </w:rPr>
              <w:fldChar w:fldCharType="separate"/>
            </w:r>
            <w:r w:rsidR="00862756">
              <w:rPr>
                <w:noProof/>
                <w:webHidden/>
              </w:rPr>
              <w:t>1</w:t>
            </w:r>
            <w:r w:rsidR="00862756">
              <w:rPr>
                <w:noProof/>
                <w:webHidden/>
              </w:rPr>
              <w:fldChar w:fldCharType="end"/>
            </w:r>
          </w:hyperlink>
        </w:p>
        <w:p w14:paraId="28DD0B60" w14:textId="5E77D970" w:rsidR="00862756" w:rsidRDefault="00004A28">
          <w:pPr>
            <w:pStyle w:val="TDC1"/>
            <w:tabs>
              <w:tab w:val="right" w:leader="dot" w:pos="8828"/>
            </w:tabs>
            <w:rPr>
              <w:rFonts w:asciiTheme="minorHAnsi" w:eastAsiaTheme="minorEastAsia" w:hAnsiTheme="minorHAnsi" w:cstheme="minorBidi"/>
              <w:noProof/>
              <w:lang w:val="en-AU" w:eastAsia="en-AU"/>
            </w:rPr>
          </w:pPr>
          <w:hyperlink w:anchor="_Toc233342485" w:history="1">
            <w:r w:rsidR="00862756" w:rsidRPr="006A3DF6">
              <w:rPr>
                <w:rStyle w:val="Hipervnculo"/>
                <w:noProof/>
              </w:rPr>
              <w:t>Partes del proyecto:</w:t>
            </w:r>
            <w:r w:rsidR="00862756">
              <w:rPr>
                <w:noProof/>
                <w:webHidden/>
              </w:rPr>
              <w:tab/>
            </w:r>
            <w:r w:rsidR="00862756">
              <w:rPr>
                <w:noProof/>
                <w:webHidden/>
              </w:rPr>
              <w:fldChar w:fldCharType="begin"/>
            </w:r>
            <w:r w:rsidR="00862756">
              <w:rPr>
                <w:noProof/>
                <w:webHidden/>
              </w:rPr>
              <w:instrText xml:space="preserve"> PAGEREF _Toc233342485 \h </w:instrText>
            </w:r>
            <w:r w:rsidR="00862756">
              <w:rPr>
                <w:noProof/>
                <w:webHidden/>
              </w:rPr>
            </w:r>
            <w:r w:rsidR="00862756">
              <w:rPr>
                <w:noProof/>
                <w:webHidden/>
              </w:rPr>
              <w:fldChar w:fldCharType="separate"/>
            </w:r>
            <w:r w:rsidR="00862756">
              <w:rPr>
                <w:noProof/>
                <w:webHidden/>
              </w:rPr>
              <w:t>2</w:t>
            </w:r>
            <w:r w:rsidR="00862756">
              <w:rPr>
                <w:noProof/>
                <w:webHidden/>
              </w:rPr>
              <w:fldChar w:fldCharType="end"/>
            </w:r>
          </w:hyperlink>
        </w:p>
        <w:p w14:paraId="430A1E31" w14:textId="3B45F41A" w:rsidR="00862756" w:rsidRDefault="00004A28">
          <w:pPr>
            <w:pStyle w:val="TDC1"/>
            <w:tabs>
              <w:tab w:val="right" w:leader="dot" w:pos="8828"/>
            </w:tabs>
            <w:rPr>
              <w:rFonts w:asciiTheme="minorHAnsi" w:eastAsiaTheme="minorEastAsia" w:hAnsiTheme="minorHAnsi" w:cstheme="minorBidi"/>
              <w:noProof/>
              <w:lang w:val="en-AU" w:eastAsia="en-AU"/>
            </w:rPr>
          </w:pPr>
          <w:hyperlink w:anchor="_Toc233342486" w:history="1">
            <w:r w:rsidR="00862756" w:rsidRPr="006A3DF6">
              <w:rPr>
                <w:rStyle w:val="Hipervnculo"/>
                <w:noProof/>
              </w:rPr>
              <w:t>Documentación de lo programado:</w:t>
            </w:r>
            <w:r w:rsidR="00862756">
              <w:rPr>
                <w:noProof/>
                <w:webHidden/>
              </w:rPr>
              <w:tab/>
            </w:r>
            <w:r w:rsidR="00862756">
              <w:rPr>
                <w:noProof/>
                <w:webHidden/>
              </w:rPr>
              <w:fldChar w:fldCharType="begin"/>
            </w:r>
            <w:r w:rsidR="00862756">
              <w:rPr>
                <w:noProof/>
                <w:webHidden/>
              </w:rPr>
              <w:instrText xml:space="preserve"> PAGEREF _Toc233342486 \h </w:instrText>
            </w:r>
            <w:r w:rsidR="00862756">
              <w:rPr>
                <w:noProof/>
                <w:webHidden/>
              </w:rPr>
            </w:r>
            <w:r w:rsidR="00862756">
              <w:rPr>
                <w:noProof/>
                <w:webHidden/>
              </w:rPr>
              <w:fldChar w:fldCharType="separate"/>
            </w:r>
            <w:r w:rsidR="00862756">
              <w:rPr>
                <w:noProof/>
                <w:webHidden/>
              </w:rPr>
              <w:t>11</w:t>
            </w:r>
            <w:r w:rsidR="00862756">
              <w:rPr>
                <w:noProof/>
                <w:webHidden/>
              </w:rPr>
              <w:fldChar w:fldCharType="end"/>
            </w:r>
          </w:hyperlink>
        </w:p>
        <w:p w14:paraId="7635201B" w14:textId="1D8D39B0" w:rsidR="00862756" w:rsidRDefault="00004A28">
          <w:pPr>
            <w:pStyle w:val="TDC1"/>
            <w:tabs>
              <w:tab w:val="left" w:pos="660"/>
              <w:tab w:val="right" w:leader="dot" w:pos="8828"/>
            </w:tabs>
            <w:rPr>
              <w:rFonts w:asciiTheme="minorHAnsi" w:eastAsiaTheme="minorEastAsia" w:hAnsiTheme="minorHAnsi" w:cstheme="minorBidi"/>
              <w:noProof/>
              <w:lang w:val="en-AU" w:eastAsia="en-AU"/>
            </w:rPr>
          </w:pPr>
          <w:hyperlink w:anchor="_Toc233342487" w:history="1">
            <w:r w:rsidR="00862756" w:rsidRPr="006A3DF6">
              <w:rPr>
                <w:rStyle w:val="Hipervnculo"/>
                <w:rFonts w:ascii="Wingdings" w:hAnsi="Wingdings"/>
                <w:noProof/>
              </w:rPr>
              <w:t></w:t>
            </w:r>
            <w:r w:rsidR="00862756">
              <w:rPr>
                <w:rFonts w:asciiTheme="minorHAnsi" w:eastAsiaTheme="minorEastAsia" w:hAnsiTheme="minorHAnsi" w:cstheme="minorBidi"/>
                <w:noProof/>
                <w:lang w:val="en-AU" w:eastAsia="en-AU"/>
              </w:rPr>
              <w:tab/>
            </w:r>
            <w:r w:rsidR="00862756" w:rsidRPr="006A3DF6">
              <w:rPr>
                <w:rStyle w:val="Hipervnculo"/>
                <w:noProof/>
              </w:rPr>
              <w:t>Clases utilizadas</w:t>
            </w:r>
            <w:r w:rsidR="00862756">
              <w:rPr>
                <w:noProof/>
                <w:webHidden/>
              </w:rPr>
              <w:tab/>
            </w:r>
            <w:r w:rsidR="00862756">
              <w:rPr>
                <w:noProof/>
                <w:webHidden/>
              </w:rPr>
              <w:fldChar w:fldCharType="begin"/>
            </w:r>
            <w:r w:rsidR="00862756">
              <w:rPr>
                <w:noProof/>
                <w:webHidden/>
              </w:rPr>
              <w:instrText xml:space="preserve"> PAGEREF _Toc233342487 \h </w:instrText>
            </w:r>
            <w:r w:rsidR="00862756">
              <w:rPr>
                <w:noProof/>
                <w:webHidden/>
              </w:rPr>
            </w:r>
            <w:r w:rsidR="00862756">
              <w:rPr>
                <w:noProof/>
                <w:webHidden/>
              </w:rPr>
              <w:fldChar w:fldCharType="separate"/>
            </w:r>
            <w:r w:rsidR="00862756">
              <w:rPr>
                <w:noProof/>
                <w:webHidden/>
              </w:rPr>
              <w:t>11</w:t>
            </w:r>
            <w:r w:rsidR="00862756">
              <w:rPr>
                <w:noProof/>
                <w:webHidden/>
              </w:rPr>
              <w:fldChar w:fldCharType="end"/>
            </w:r>
          </w:hyperlink>
        </w:p>
        <w:p w14:paraId="6F1D91A2" w14:textId="21FCF0F6" w:rsidR="00862756" w:rsidRDefault="00004A28">
          <w:pPr>
            <w:pStyle w:val="TDC1"/>
            <w:tabs>
              <w:tab w:val="left" w:pos="660"/>
              <w:tab w:val="right" w:leader="dot" w:pos="8828"/>
            </w:tabs>
            <w:rPr>
              <w:rFonts w:asciiTheme="minorHAnsi" w:eastAsiaTheme="minorEastAsia" w:hAnsiTheme="minorHAnsi" w:cstheme="minorBidi"/>
              <w:noProof/>
              <w:lang w:val="en-AU" w:eastAsia="en-AU"/>
            </w:rPr>
          </w:pPr>
          <w:hyperlink w:anchor="_Toc233342488" w:history="1">
            <w:r w:rsidR="00862756" w:rsidRPr="006A3DF6">
              <w:rPr>
                <w:rStyle w:val="Hipervnculo"/>
                <w:rFonts w:ascii="Wingdings" w:hAnsi="Wingdings"/>
                <w:noProof/>
              </w:rPr>
              <w:t></w:t>
            </w:r>
            <w:r w:rsidR="00862756">
              <w:rPr>
                <w:rFonts w:asciiTheme="minorHAnsi" w:eastAsiaTheme="minorEastAsia" w:hAnsiTheme="minorHAnsi" w:cstheme="minorBidi"/>
                <w:noProof/>
                <w:lang w:val="en-AU" w:eastAsia="en-AU"/>
              </w:rPr>
              <w:tab/>
            </w:r>
            <w:r w:rsidR="00862756" w:rsidRPr="006A3DF6">
              <w:rPr>
                <w:rStyle w:val="Hipervnculo"/>
                <w:noProof/>
              </w:rPr>
              <w:t>Descripción breve de cada clase:</w:t>
            </w:r>
            <w:r w:rsidR="00862756">
              <w:rPr>
                <w:noProof/>
                <w:webHidden/>
              </w:rPr>
              <w:tab/>
            </w:r>
            <w:r w:rsidR="00862756">
              <w:rPr>
                <w:noProof/>
                <w:webHidden/>
              </w:rPr>
              <w:fldChar w:fldCharType="begin"/>
            </w:r>
            <w:r w:rsidR="00862756">
              <w:rPr>
                <w:noProof/>
                <w:webHidden/>
              </w:rPr>
              <w:instrText xml:space="preserve"> PAGEREF _Toc233342488 \h </w:instrText>
            </w:r>
            <w:r w:rsidR="00862756">
              <w:rPr>
                <w:noProof/>
                <w:webHidden/>
              </w:rPr>
            </w:r>
            <w:r w:rsidR="00862756">
              <w:rPr>
                <w:noProof/>
                <w:webHidden/>
              </w:rPr>
              <w:fldChar w:fldCharType="separate"/>
            </w:r>
            <w:r w:rsidR="00862756">
              <w:rPr>
                <w:noProof/>
                <w:webHidden/>
              </w:rPr>
              <w:t>13</w:t>
            </w:r>
            <w:r w:rsidR="00862756">
              <w:rPr>
                <w:noProof/>
                <w:webHidden/>
              </w:rPr>
              <w:fldChar w:fldCharType="end"/>
            </w:r>
          </w:hyperlink>
        </w:p>
        <w:p w14:paraId="5C68EE5C" w14:textId="0955A44A" w:rsidR="00862756" w:rsidRDefault="00004A28">
          <w:pPr>
            <w:pStyle w:val="TDC1"/>
            <w:tabs>
              <w:tab w:val="left" w:pos="660"/>
              <w:tab w:val="right" w:leader="dot" w:pos="8828"/>
            </w:tabs>
            <w:rPr>
              <w:rFonts w:asciiTheme="minorHAnsi" w:eastAsiaTheme="minorEastAsia" w:hAnsiTheme="minorHAnsi" w:cstheme="minorBidi"/>
              <w:noProof/>
              <w:lang w:val="en-AU" w:eastAsia="en-AU"/>
            </w:rPr>
          </w:pPr>
          <w:hyperlink w:anchor="_Toc233342489" w:history="1">
            <w:r w:rsidR="00862756" w:rsidRPr="006A3DF6">
              <w:rPr>
                <w:rStyle w:val="Hipervnculo"/>
                <w:rFonts w:ascii="Wingdings" w:hAnsi="Wingdings"/>
                <w:noProof/>
              </w:rPr>
              <w:t></w:t>
            </w:r>
            <w:r w:rsidR="00862756">
              <w:rPr>
                <w:rFonts w:asciiTheme="minorHAnsi" w:eastAsiaTheme="minorEastAsia" w:hAnsiTheme="minorHAnsi" w:cstheme="minorBidi"/>
                <w:noProof/>
                <w:lang w:val="en-AU" w:eastAsia="en-AU"/>
              </w:rPr>
              <w:tab/>
            </w:r>
            <w:r w:rsidR="00862756" w:rsidRPr="006A3DF6">
              <w:rPr>
                <w:rStyle w:val="Hipervnculo"/>
                <w:noProof/>
              </w:rPr>
              <w:t>Conceptos de Programación Orientada a Objetos aplicados:</w:t>
            </w:r>
            <w:r w:rsidR="00862756">
              <w:rPr>
                <w:noProof/>
                <w:webHidden/>
              </w:rPr>
              <w:tab/>
            </w:r>
            <w:r w:rsidR="00862756">
              <w:rPr>
                <w:noProof/>
                <w:webHidden/>
              </w:rPr>
              <w:fldChar w:fldCharType="begin"/>
            </w:r>
            <w:r w:rsidR="00862756">
              <w:rPr>
                <w:noProof/>
                <w:webHidden/>
              </w:rPr>
              <w:instrText xml:space="preserve"> PAGEREF _Toc233342489 \h </w:instrText>
            </w:r>
            <w:r w:rsidR="00862756">
              <w:rPr>
                <w:noProof/>
                <w:webHidden/>
              </w:rPr>
            </w:r>
            <w:r w:rsidR="00862756">
              <w:rPr>
                <w:noProof/>
                <w:webHidden/>
              </w:rPr>
              <w:fldChar w:fldCharType="separate"/>
            </w:r>
            <w:r w:rsidR="00862756">
              <w:rPr>
                <w:noProof/>
                <w:webHidden/>
              </w:rPr>
              <w:t>13</w:t>
            </w:r>
            <w:r w:rsidR="00862756">
              <w:rPr>
                <w:noProof/>
                <w:webHidden/>
              </w:rPr>
              <w:fldChar w:fldCharType="end"/>
            </w:r>
          </w:hyperlink>
        </w:p>
        <w:p w14:paraId="408D18A9" w14:textId="2E8E5C74" w:rsidR="00862756" w:rsidRDefault="00004A28">
          <w:pPr>
            <w:pStyle w:val="TDC1"/>
            <w:tabs>
              <w:tab w:val="left" w:pos="660"/>
              <w:tab w:val="right" w:leader="dot" w:pos="8828"/>
            </w:tabs>
            <w:rPr>
              <w:rFonts w:asciiTheme="minorHAnsi" w:eastAsiaTheme="minorEastAsia" w:hAnsiTheme="minorHAnsi" w:cstheme="minorBidi"/>
              <w:noProof/>
              <w:lang w:val="en-AU" w:eastAsia="en-AU"/>
            </w:rPr>
          </w:pPr>
          <w:hyperlink w:anchor="_Toc233342490" w:history="1">
            <w:r w:rsidR="00862756" w:rsidRPr="006A3DF6">
              <w:rPr>
                <w:rStyle w:val="Hipervnculo"/>
                <w:rFonts w:ascii="Wingdings" w:eastAsia="Arial" w:hAnsi="Wingdings" w:cs="Arial"/>
                <w:bCs/>
                <w:noProof/>
              </w:rPr>
              <w:t></w:t>
            </w:r>
            <w:r w:rsidR="00862756">
              <w:rPr>
                <w:rFonts w:asciiTheme="minorHAnsi" w:eastAsiaTheme="minorEastAsia" w:hAnsiTheme="minorHAnsi" w:cstheme="minorBidi"/>
                <w:noProof/>
                <w:lang w:val="en-AU" w:eastAsia="en-AU"/>
              </w:rPr>
              <w:tab/>
            </w:r>
            <w:r w:rsidR="00862756" w:rsidRPr="006A3DF6">
              <w:rPr>
                <w:rStyle w:val="Hipervnculo"/>
                <w:rFonts w:ascii="Arial" w:eastAsia="Arial" w:hAnsi="Arial" w:cs="Arial"/>
                <w:bCs/>
                <w:noProof/>
              </w:rPr>
              <w:t>Programa principal:</w:t>
            </w:r>
            <w:r w:rsidR="00862756">
              <w:rPr>
                <w:noProof/>
                <w:webHidden/>
              </w:rPr>
              <w:tab/>
            </w:r>
            <w:r w:rsidR="00862756">
              <w:rPr>
                <w:noProof/>
                <w:webHidden/>
              </w:rPr>
              <w:fldChar w:fldCharType="begin"/>
            </w:r>
            <w:r w:rsidR="00862756">
              <w:rPr>
                <w:noProof/>
                <w:webHidden/>
              </w:rPr>
              <w:instrText xml:space="preserve"> PAGEREF _Toc233342490 \h </w:instrText>
            </w:r>
            <w:r w:rsidR="00862756">
              <w:rPr>
                <w:noProof/>
                <w:webHidden/>
              </w:rPr>
            </w:r>
            <w:r w:rsidR="00862756">
              <w:rPr>
                <w:noProof/>
                <w:webHidden/>
              </w:rPr>
              <w:fldChar w:fldCharType="separate"/>
            </w:r>
            <w:r w:rsidR="00862756">
              <w:rPr>
                <w:noProof/>
                <w:webHidden/>
              </w:rPr>
              <w:t>14</w:t>
            </w:r>
            <w:r w:rsidR="00862756">
              <w:rPr>
                <w:noProof/>
                <w:webHidden/>
              </w:rPr>
              <w:fldChar w:fldCharType="end"/>
            </w:r>
          </w:hyperlink>
        </w:p>
        <w:p w14:paraId="7FF7F20B" w14:textId="319E3163" w:rsidR="00862756" w:rsidRDefault="00004A28">
          <w:pPr>
            <w:pStyle w:val="TDC1"/>
            <w:tabs>
              <w:tab w:val="left" w:pos="660"/>
              <w:tab w:val="right" w:leader="dot" w:pos="8828"/>
            </w:tabs>
            <w:rPr>
              <w:rFonts w:asciiTheme="minorHAnsi" w:eastAsiaTheme="minorEastAsia" w:hAnsiTheme="minorHAnsi" w:cstheme="minorBidi"/>
              <w:noProof/>
              <w:lang w:val="en-AU" w:eastAsia="en-AU"/>
            </w:rPr>
          </w:pPr>
          <w:hyperlink w:anchor="_Toc233342491" w:history="1">
            <w:r w:rsidR="00862756" w:rsidRPr="006A3DF6">
              <w:rPr>
                <w:rStyle w:val="Hipervnculo"/>
                <w:rFonts w:ascii="Wingdings" w:eastAsia="Arial" w:hAnsi="Wingdings" w:cs="Arial"/>
                <w:bCs/>
                <w:noProof/>
              </w:rPr>
              <w:t></w:t>
            </w:r>
            <w:r w:rsidR="00862756">
              <w:rPr>
                <w:rFonts w:asciiTheme="minorHAnsi" w:eastAsiaTheme="minorEastAsia" w:hAnsiTheme="minorHAnsi" w:cstheme="minorBidi"/>
                <w:noProof/>
                <w:lang w:val="en-AU" w:eastAsia="en-AU"/>
              </w:rPr>
              <w:tab/>
            </w:r>
            <w:r w:rsidR="00862756" w:rsidRPr="006A3DF6">
              <w:rPr>
                <w:rStyle w:val="Hipervnculo"/>
                <w:rFonts w:ascii="Arial" w:eastAsia="Arial" w:hAnsi="Arial" w:cs="Arial"/>
                <w:bCs/>
                <w:noProof/>
              </w:rPr>
              <w:t>Flujo del programa principal:</w:t>
            </w:r>
            <w:r w:rsidR="00862756">
              <w:rPr>
                <w:noProof/>
                <w:webHidden/>
              </w:rPr>
              <w:tab/>
            </w:r>
            <w:r w:rsidR="00862756">
              <w:rPr>
                <w:noProof/>
                <w:webHidden/>
              </w:rPr>
              <w:fldChar w:fldCharType="begin"/>
            </w:r>
            <w:r w:rsidR="00862756">
              <w:rPr>
                <w:noProof/>
                <w:webHidden/>
              </w:rPr>
              <w:instrText xml:space="preserve"> PAGEREF _Toc233342491 \h </w:instrText>
            </w:r>
            <w:r w:rsidR="00862756">
              <w:rPr>
                <w:noProof/>
                <w:webHidden/>
              </w:rPr>
            </w:r>
            <w:r w:rsidR="00862756">
              <w:rPr>
                <w:noProof/>
                <w:webHidden/>
              </w:rPr>
              <w:fldChar w:fldCharType="separate"/>
            </w:r>
            <w:r w:rsidR="00862756">
              <w:rPr>
                <w:noProof/>
                <w:webHidden/>
              </w:rPr>
              <w:t>17</w:t>
            </w:r>
            <w:r w:rsidR="00862756">
              <w:rPr>
                <w:noProof/>
                <w:webHidden/>
              </w:rPr>
              <w:fldChar w:fldCharType="end"/>
            </w:r>
          </w:hyperlink>
        </w:p>
        <w:p w14:paraId="660D8A5A" w14:textId="216F1520" w:rsidR="00862756" w:rsidRDefault="00004A28">
          <w:pPr>
            <w:pStyle w:val="TDC1"/>
            <w:tabs>
              <w:tab w:val="left" w:pos="660"/>
              <w:tab w:val="right" w:leader="dot" w:pos="8828"/>
            </w:tabs>
            <w:rPr>
              <w:rFonts w:asciiTheme="minorHAnsi" w:eastAsiaTheme="minorEastAsia" w:hAnsiTheme="minorHAnsi" w:cstheme="minorBidi"/>
              <w:noProof/>
              <w:lang w:val="en-AU" w:eastAsia="en-AU"/>
            </w:rPr>
          </w:pPr>
          <w:hyperlink w:anchor="_Toc233342492" w:history="1">
            <w:r w:rsidR="00862756" w:rsidRPr="006A3DF6">
              <w:rPr>
                <w:rStyle w:val="Hipervnculo"/>
                <w:rFonts w:ascii="Wingdings" w:hAnsi="Wingdings"/>
                <w:noProof/>
              </w:rPr>
              <w:t></w:t>
            </w:r>
            <w:r w:rsidR="00862756">
              <w:rPr>
                <w:rFonts w:asciiTheme="minorHAnsi" w:eastAsiaTheme="minorEastAsia" w:hAnsiTheme="minorHAnsi" w:cstheme="minorBidi"/>
                <w:noProof/>
                <w:lang w:val="en-AU" w:eastAsia="en-AU"/>
              </w:rPr>
              <w:tab/>
            </w:r>
            <w:r w:rsidR="00862756" w:rsidRPr="006A3DF6">
              <w:rPr>
                <w:rStyle w:val="Hipervnculo"/>
                <w:noProof/>
              </w:rPr>
              <w:t>Servidor Web/programación Web:</w:t>
            </w:r>
            <w:r w:rsidR="00862756">
              <w:rPr>
                <w:noProof/>
                <w:webHidden/>
              </w:rPr>
              <w:tab/>
            </w:r>
            <w:r w:rsidR="00862756">
              <w:rPr>
                <w:noProof/>
                <w:webHidden/>
              </w:rPr>
              <w:fldChar w:fldCharType="begin"/>
            </w:r>
            <w:r w:rsidR="00862756">
              <w:rPr>
                <w:noProof/>
                <w:webHidden/>
              </w:rPr>
              <w:instrText xml:space="preserve"> PAGEREF _Toc233342492 \h </w:instrText>
            </w:r>
            <w:r w:rsidR="00862756">
              <w:rPr>
                <w:noProof/>
                <w:webHidden/>
              </w:rPr>
            </w:r>
            <w:r w:rsidR="00862756">
              <w:rPr>
                <w:noProof/>
                <w:webHidden/>
              </w:rPr>
              <w:fldChar w:fldCharType="separate"/>
            </w:r>
            <w:r w:rsidR="00862756">
              <w:rPr>
                <w:noProof/>
                <w:webHidden/>
              </w:rPr>
              <w:t>21</w:t>
            </w:r>
            <w:r w:rsidR="00862756">
              <w:rPr>
                <w:noProof/>
                <w:webHidden/>
              </w:rPr>
              <w:fldChar w:fldCharType="end"/>
            </w:r>
          </w:hyperlink>
        </w:p>
        <w:p w14:paraId="3081905D" w14:textId="0EDEC716" w:rsidR="00862756" w:rsidRDefault="00004A28">
          <w:pPr>
            <w:pStyle w:val="TDC1"/>
            <w:tabs>
              <w:tab w:val="right" w:leader="dot" w:pos="8828"/>
            </w:tabs>
            <w:rPr>
              <w:rFonts w:asciiTheme="minorHAnsi" w:eastAsiaTheme="minorEastAsia" w:hAnsiTheme="minorHAnsi" w:cstheme="minorBidi"/>
              <w:noProof/>
              <w:lang w:val="en-AU" w:eastAsia="en-AU"/>
            </w:rPr>
          </w:pPr>
          <w:hyperlink w:anchor="_Toc233342493" w:history="1">
            <w:r w:rsidR="00862756" w:rsidRPr="006A3DF6">
              <w:rPr>
                <w:rStyle w:val="Hipervnculo"/>
                <w:noProof/>
              </w:rPr>
              <w:t>Construcción física:</w:t>
            </w:r>
            <w:r w:rsidR="00862756">
              <w:rPr>
                <w:noProof/>
                <w:webHidden/>
              </w:rPr>
              <w:tab/>
            </w:r>
            <w:r w:rsidR="00862756">
              <w:rPr>
                <w:noProof/>
                <w:webHidden/>
              </w:rPr>
              <w:fldChar w:fldCharType="begin"/>
            </w:r>
            <w:r w:rsidR="00862756">
              <w:rPr>
                <w:noProof/>
                <w:webHidden/>
              </w:rPr>
              <w:instrText xml:space="preserve"> PAGEREF _Toc233342493 \h </w:instrText>
            </w:r>
            <w:r w:rsidR="00862756">
              <w:rPr>
                <w:noProof/>
                <w:webHidden/>
              </w:rPr>
            </w:r>
            <w:r w:rsidR="00862756">
              <w:rPr>
                <w:noProof/>
                <w:webHidden/>
              </w:rPr>
              <w:fldChar w:fldCharType="separate"/>
            </w:r>
            <w:r w:rsidR="00862756">
              <w:rPr>
                <w:noProof/>
                <w:webHidden/>
              </w:rPr>
              <w:t>23</w:t>
            </w:r>
            <w:r w:rsidR="00862756">
              <w:rPr>
                <w:noProof/>
                <w:webHidden/>
              </w:rPr>
              <w:fldChar w:fldCharType="end"/>
            </w:r>
          </w:hyperlink>
        </w:p>
        <w:p w14:paraId="758C0850" w14:textId="655A8C63" w:rsidR="00862756" w:rsidRDefault="00004A28">
          <w:pPr>
            <w:pStyle w:val="TDC1"/>
            <w:tabs>
              <w:tab w:val="right" w:leader="dot" w:pos="8828"/>
            </w:tabs>
            <w:rPr>
              <w:rFonts w:asciiTheme="minorHAnsi" w:eastAsiaTheme="minorEastAsia" w:hAnsiTheme="minorHAnsi" w:cstheme="minorBidi"/>
              <w:noProof/>
              <w:lang w:val="en-AU" w:eastAsia="en-AU"/>
            </w:rPr>
          </w:pPr>
          <w:hyperlink w:anchor="_Toc233342494" w:history="1">
            <w:r w:rsidR="00862756" w:rsidRPr="006A3DF6">
              <w:rPr>
                <w:rStyle w:val="Hipervnculo"/>
                <w:noProof/>
              </w:rPr>
              <w:t>Detalles Adicionales:</w:t>
            </w:r>
            <w:r w:rsidR="00862756">
              <w:rPr>
                <w:noProof/>
                <w:webHidden/>
              </w:rPr>
              <w:tab/>
            </w:r>
            <w:r w:rsidR="00862756">
              <w:rPr>
                <w:noProof/>
                <w:webHidden/>
              </w:rPr>
              <w:fldChar w:fldCharType="begin"/>
            </w:r>
            <w:r w:rsidR="00862756">
              <w:rPr>
                <w:noProof/>
                <w:webHidden/>
              </w:rPr>
              <w:instrText xml:space="preserve"> PAGEREF _Toc233342494 \h </w:instrText>
            </w:r>
            <w:r w:rsidR="00862756">
              <w:rPr>
                <w:noProof/>
                <w:webHidden/>
              </w:rPr>
            </w:r>
            <w:r w:rsidR="00862756">
              <w:rPr>
                <w:noProof/>
                <w:webHidden/>
              </w:rPr>
              <w:fldChar w:fldCharType="separate"/>
            </w:r>
            <w:r w:rsidR="00862756">
              <w:rPr>
                <w:noProof/>
                <w:webHidden/>
              </w:rPr>
              <w:t>24</w:t>
            </w:r>
            <w:r w:rsidR="00862756">
              <w:rPr>
                <w:noProof/>
                <w:webHidden/>
              </w:rPr>
              <w:fldChar w:fldCharType="end"/>
            </w:r>
          </w:hyperlink>
        </w:p>
        <w:p w14:paraId="1827DEAD" w14:textId="5D9C5959" w:rsidR="00862756" w:rsidRDefault="00004A28">
          <w:pPr>
            <w:pStyle w:val="TDC1"/>
            <w:tabs>
              <w:tab w:val="right" w:leader="dot" w:pos="8828"/>
            </w:tabs>
            <w:rPr>
              <w:rFonts w:asciiTheme="minorHAnsi" w:eastAsiaTheme="minorEastAsia" w:hAnsiTheme="minorHAnsi" w:cstheme="minorBidi"/>
              <w:noProof/>
              <w:lang w:val="en-AU" w:eastAsia="en-AU"/>
            </w:rPr>
          </w:pPr>
          <w:hyperlink w:anchor="_Toc233342495" w:history="1">
            <w:r w:rsidR="00862756" w:rsidRPr="006A3DF6">
              <w:rPr>
                <w:rStyle w:val="Hipervnculo"/>
                <w:noProof/>
              </w:rPr>
              <w:t>Bilbiografía:</w:t>
            </w:r>
            <w:r w:rsidR="00862756">
              <w:rPr>
                <w:noProof/>
                <w:webHidden/>
              </w:rPr>
              <w:tab/>
            </w:r>
            <w:r w:rsidR="00862756">
              <w:rPr>
                <w:noProof/>
                <w:webHidden/>
              </w:rPr>
              <w:fldChar w:fldCharType="begin"/>
            </w:r>
            <w:r w:rsidR="00862756">
              <w:rPr>
                <w:noProof/>
                <w:webHidden/>
              </w:rPr>
              <w:instrText xml:space="preserve"> PAGEREF _Toc233342495 \h </w:instrText>
            </w:r>
            <w:r w:rsidR="00862756">
              <w:rPr>
                <w:noProof/>
                <w:webHidden/>
              </w:rPr>
            </w:r>
            <w:r w:rsidR="00862756">
              <w:rPr>
                <w:noProof/>
                <w:webHidden/>
              </w:rPr>
              <w:fldChar w:fldCharType="separate"/>
            </w:r>
            <w:r w:rsidR="00862756">
              <w:rPr>
                <w:noProof/>
                <w:webHidden/>
              </w:rPr>
              <w:t>25</w:t>
            </w:r>
            <w:r w:rsidR="00862756">
              <w:rPr>
                <w:noProof/>
                <w:webHidden/>
              </w:rPr>
              <w:fldChar w:fldCharType="end"/>
            </w:r>
          </w:hyperlink>
        </w:p>
        <w:p w14:paraId="22673735" w14:textId="6584835F" w:rsidR="002752DD" w:rsidRDefault="00F93A3D">
          <w:r>
            <w:fldChar w:fldCharType="end"/>
          </w:r>
        </w:p>
        <w:p w14:paraId="65AB1254" w14:textId="50E26C79" w:rsidR="00C43A0C" w:rsidRDefault="00004A28">
          <w:pPr>
            <w:sectPr w:rsidR="00C43A0C" w:rsidSect="00997E77">
              <w:headerReference w:type="default" r:id="rId9"/>
              <w:footerReference w:type="default" r:id="rId10"/>
              <w:pgSz w:w="12240" w:h="15840"/>
              <w:pgMar w:top="1417" w:right="1701" w:bottom="1417" w:left="1701" w:header="706" w:footer="1184" w:gutter="0"/>
              <w:pgNumType w:start="2"/>
              <w:cols w:space="720"/>
              <w:docGrid w:linePitch="299"/>
            </w:sectPr>
          </w:pPr>
        </w:p>
      </w:sdtContent>
    </w:sdt>
    <w:p w14:paraId="617A0D8A" w14:textId="19F99046" w:rsidR="00DC7869" w:rsidRPr="009B2A44" w:rsidRDefault="009A356F" w:rsidP="00862756">
      <w:pPr>
        <w:pStyle w:val="Ttulo1"/>
        <w:ind w:left="0"/>
      </w:pPr>
      <w:bookmarkStart w:id="0" w:name="_Toc233342483"/>
      <w:r>
        <w:lastRenderedPageBreak/>
        <w:t xml:space="preserve">  </w:t>
      </w:r>
      <w:r>
        <w:tab/>
      </w:r>
      <w:r w:rsidR="002752DD" w:rsidRPr="009B2A44">
        <w:t>Introducción:</w:t>
      </w:r>
      <w:bookmarkEnd w:id="0"/>
    </w:p>
    <w:p w14:paraId="16557CBD" w14:textId="18F58AE4" w:rsidR="002752DD" w:rsidRDefault="002752DD" w:rsidP="002752DD">
      <w:r>
        <w:t xml:space="preserve">  </w:t>
      </w:r>
    </w:p>
    <w:p w14:paraId="77FA79C9" w14:textId="12CA4051" w:rsidR="006D0CC5" w:rsidRDefault="002752DD" w:rsidP="00D248CB">
      <w:r>
        <w:t xml:space="preserve">   </w:t>
      </w:r>
      <w:r w:rsidR="009A356F">
        <w:t xml:space="preserve"> </w:t>
      </w:r>
      <w:r>
        <w:t>Este trabajo tiene por finalidad desarrollar un sistema</w:t>
      </w:r>
      <w:r w:rsidR="009A356F">
        <w:t xml:space="preserve"> SCADA (</w:t>
      </w:r>
      <w:r w:rsidR="009A356F">
        <w:rPr>
          <w:rFonts w:ascii="Arial" w:hAnsi="Arial" w:cs="Arial"/>
          <w:color w:val="333333"/>
          <w:sz w:val="21"/>
          <w:szCs w:val="21"/>
          <w:shd w:val="clear" w:color="auto" w:fill="F1F2F6"/>
        </w:rPr>
        <w:t>Sistemas de Adquisición de Control de Datos) de un proceso que simula ser una pyme de destilación de Whiskey artesanal</w:t>
      </w:r>
      <w:r w:rsidR="001F001B">
        <w:rPr>
          <w:rFonts w:ascii="Arial" w:hAnsi="Arial" w:cs="Arial"/>
          <w:color w:val="333333"/>
          <w:sz w:val="21"/>
          <w:szCs w:val="21"/>
          <w:shd w:val="clear" w:color="auto" w:fill="F1F2F6"/>
        </w:rPr>
        <w:t xml:space="preserve">, cuya presentación sería </w:t>
      </w:r>
      <w:r w:rsidR="009A356F">
        <w:rPr>
          <w:rFonts w:ascii="Arial" w:hAnsi="Arial" w:cs="Arial"/>
          <w:color w:val="333333"/>
          <w:sz w:val="21"/>
          <w:szCs w:val="21"/>
          <w:shd w:val="clear" w:color="auto" w:fill="F1F2F6"/>
        </w:rPr>
        <w:t xml:space="preserve"> </w:t>
      </w:r>
      <w:r>
        <w:t xml:space="preserve"> </w:t>
      </w:r>
      <w:r w:rsidR="001F001B">
        <w:t>la que se puede ver a continuación:</w:t>
      </w:r>
    </w:p>
    <w:p w14:paraId="195ED1C6" w14:textId="7412256F" w:rsidR="001F001B" w:rsidRDefault="00312011" w:rsidP="00312011">
      <w:pPr>
        <w:spacing w:line="276" w:lineRule="auto"/>
      </w:pPr>
      <w:r>
        <w:rPr>
          <w:noProof/>
          <w:color w:val="333333"/>
          <w:sz w:val="21"/>
          <w:szCs w:val="21"/>
          <w:shd w:val="clear" w:color="auto" w:fill="F1F2F6"/>
          <w:lang w:val="en-AU" w:eastAsia="en-AU"/>
        </w:rPr>
        <w:drawing>
          <wp:anchor distT="0" distB="0" distL="114300" distR="114300" simplePos="0" relativeHeight="251676672" behindDoc="1" locked="0" layoutInCell="1" allowOverlap="1" wp14:anchorId="5C490511" wp14:editId="5D27C220">
            <wp:simplePos x="0" y="0"/>
            <wp:positionH relativeFrom="margin">
              <wp:align>left</wp:align>
            </wp:positionH>
            <wp:positionV relativeFrom="paragraph">
              <wp:posOffset>55245</wp:posOffset>
            </wp:positionV>
            <wp:extent cx="1458000" cy="1760400"/>
            <wp:effectExtent l="0" t="0" r="0" b="0"/>
            <wp:wrapSquare wrapText="bothSides"/>
            <wp:docPr id="38" name="Imagen 38" descr="C:\Users\Usuario\Downloads\whiskey_final_treb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Downloads\whiskey_final_trebol.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8000" cy="176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001B">
        <w:t xml:space="preserve"> Este es un trabajo que tiene por finalidad aprobar la cátedra de SCADA, debe contener todos los contenidos dados en clase, a saber:</w:t>
      </w:r>
    </w:p>
    <w:p w14:paraId="2B3DDF4D" w14:textId="77CCA47E" w:rsidR="001965B4" w:rsidRDefault="001F001B" w:rsidP="00312011">
      <w:pPr>
        <w:pStyle w:val="Prrafodelista"/>
        <w:numPr>
          <w:ilvl w:val="0"/>
          <w:numId w:val="9"/>
        </w:numPr>
        <w:spacing w:line="276" w:lineRule="auto"/>
      </w:pPr>
      <w:r>
        <w:t>Programación en lenguaje Ladder.</w:t>
      </w:r>
    </w:p>
    <w:p w14:paraId="00CF6BCA" w14:textId="33E08E83" w:rsidR="001F001B" w:rsidRDefault="001F001B" w:rsidP="00312011">
      <w:pPr>
        <w:pStyle w:val="Prrafodelista"/>
        <w:numPr>
          <w:ilvl w:val="0"/>
          <w:numId w:val="9"/>
        </w:numPr>
        <w:spacing w:line="276" w:lineRule="auto"/>
      </w:pPr>
      <w:r>
        <w:t>Comprensión de ciclo de SCAN.</w:t>
      </w:r>
    </w:p>
    <w:p w14:paraId="48C7FF25" w14:textId="116F69BD" w:rsidR="001F001B" w:rsidRDefault="001F001B" w:rsidP="00312011">
      <w:pPr>
        <w:pStyle w:val="Prrafodelista"/>
        <w:numPr>
          <w:ilvl w:val="0"/>
          <w:numId w:val="9"/>
        </w:numPr>
        <w:spacing w:line="276" w:lineRule="auto"/>
      </w:pPr>
      <w:r>
        <w:t>Uso de PLC de la marca Siemens.</w:t>
      </w:r>
    </w:p>
    <w:p w14:paraId="7A38389F" w14:textId="52DB992E" w:rsidR="001F001B" w:rsidRDefault="001F001B" w:rsidP="00312011">
      <w:pPr>
        <w:pStyle w:val="Prrafodelista"/>
        <w:numPr>
          <w:ilvl w:val="0"/>
          <w:numId w:val="9"/>
        </w:numPr>
        <w:spacing w:line="276" w:lineRule="auto"/>
      </w:pPr>
      <w:r w:rsidRPr="001F001B">
        <w:rPr>
          <w:rStyle w:val="Textoennegrita"/>
          <w:b w:val="0"/>
        </w:rPr>
        <w:t>Registros</w:t>
      </w:r>
      <w:r>
        <w:t>/Data logging.</w:t>
      </w:r>
    </w:p>
    <w:p w14:paraId="5794016E" w14:textId="427B4CB4" w:rsidR="001F001B" w:rsidRDefault="001F001B" w:rsidP="00312011">
      <w:pPr>
        <w:pStyle w:val="Prrafodelista"/>
        <w:numPr>
          <w:ilvl w:val="0"/>
          <w:numId w:val="9"/>
        </w:numPr>
        <w:spacing w:line="276" w:lineRule="auto"/>
      </w:pPr>
      <w:r>
        <w:t>Desarrollo de Interfaces Hombre Máquina/HMI (</w:t>
      </w:r>
      <w:r w:rsidR="00312011">
        <w:t>este último paso a su vez debe incluir uso de: alamas, control de usuarios, datos históricos, distintas pantallas y plantillas).</w:t>
      </w:r>
    </w:p>
    <w:p w14:paraId="0ECE337A" w14:textId="274ECBFB" w:rsidR="00FD1BB2" w:rsidRDefault="00437F7D" w:rsidP="009B2A44">
      <w:pPr>
        <w:pStyle w:val="Ttulo1"/>
      </w:pPr>
      <w:bookmarkStart w:id="1" w:name="_Toc233342484"/>
      <w:r>
        <w:t>Marco Teórico</w:t>
      </w:r>
      <w:r w:rsidR="00FD1BB2">
        <w:t>:</w:t>
      </w:r>
      <w:bookmarkEnd w:id="1"/>
    </w:p>
    <w:p w14:paraId="17997A42" w14:textId="77777777" w:rsidR="00FD1BB2" w:rsidRDefault="00FD1BB2" w:rsidP="00FD1BB2">
      <w:r>
        <w:t xml:space="preserve">  </w:t>
      </w:r>
    </w:p>
    <w:p w14:paraId="75F3EC85" w14:textId="15020B29" w:rsidR="00FD1BB2" w:rsidRDefault="00FD1BB2" w:rsidP="00FD1BB2">
      <w:r>
        <w:t xml:space="preserve">   E</w:t>
      </w:r>
      <w:r w:rsidR="00907A03">
        <w:t xml:space="preserve">s conveniente dar una pequeña aclaración de los conceptos </w:t>
      </w:r>
      <w:r w:rsidR="00312011">
        <w:t xml:space="preserve">y procesos </w:t>
      </w:r>
      <w:r w:rsidR="00907A03">
        <w:t>a utilizar:</w:t>
      </w:r>
    </w:p>
    <w:p w14:paraId="2784D17D" w14:textId="572F61FB" w:rsidR="00907A03" w:rsidRDefault="00312011" w:rsidP="006A6733">
      <w:pPr>
        <w:pStyle w:val="Ttulo4"/>
        <w:numPr>
          <w:ilvl w:val="0"/>
          <w:numId w:val="2"/>
        </w:numPr>
        <w:rPr>
          <w:sz w:val="24"/>
          <w:szCs w:val="24"/>
        </w:rPr>
      </w:pPr>
      <w:r>
        <w:rPr>
          <w:sz w:val="24"/>
          <w:szCs w:val="24"/>
        </w:rPr>
        <w:t>SCADA</w:t>
      </w:r>
      <w:r w:rsidR="00907A03" w:rsidRPr="00907A03">
        <w:rPr>
          <w:sz w:val="24"/>
          <w:szCs w:val="24"/>
        </w:rPr>
        <w:t>:</w:t>
      </w:r>
    </w:p>
    <w:p w14:paraId="102AADBE" w14:textId="568ACD44" w:rsidR="006D43C9" w:rsidRDefault="00312011" w:rsidP="006A6733">
      <w:pPr>
        <w:pStyle w:val="Ttulo4"/>
        <w:numPr>
          <w:ilvl w:val="0"/>
          <w:numId w:val="2"/>
        </w:numPr>
        <w:rPr>
          <w:sz w:val="24"/>
          <w:szCs w:val="24"/>
        </w:rPr>
      </w:pPr>
      <w:r>
        <w:t>HMI</w:t>
      </w:r>
      <w:r w:rsidR="006D43C9" w:rsidRPr="00907A03">
        <w:rPr>
          <w:sz w:val="24"/>
          <w:szCs w:val="24"/>
        </w:rPr>
        <w:t>:</w:t>
      </w:r>
    </w:p>
    <w:p w14:paraId="160E7A24" w14:textId="05A908CC" w:rsidR="002E13F3" w:rsidRDefault="00312011" w:rsidP="006A6733">
      <w:pPr>
        <w:pStyle w:val="Ttulo4"/>
        <w:numPr>
          <w:ilvl w:val="0"/>
          <w:numId w:val="2"/>
        </w:numPr>
        <w:rPr>
          <w:sz w:val="24"/>
          <w:szCs w:val="24"/>
        </w:rPr>
      </w:pPr>
      <w:r>
        <w:t>Whiskey</w:t>
      </w:r>
      <w:r w:rsidR="002E13F3" w:rsidRPr="00907A03">
        <w:rPr>
          <w:sz w:val="24"/>
          <w:szCs w:val="24"/>
        </w:rPr>
        <w:t>:</w:t>
      </w:r>
    </w:p>
    <w:p w14:paraId="6AEA403D" w14:textId="7D41E5F5" w:rsidR="002E13F3" w:rsidRDefault="00312011" w:rsidP="006A6733">
      <w:pPr>
        <w:pStyle w:val="Ttulo4"/>
        <w:numPr>
          <w:ilvl w:val="0"/>
          <w:numId w:val="2"/>
        </w:numPr>
        <w:rPr>
          <w:sz w:val="24"/>
          <w:szCs w:val="24"/>
        </w:rPr>
      </w:pPr>
      <w:r>
        <w:t>Resumen de la fabricación del Whiskey</w:t>
      </w:r>
      <w:r w:rsidR="002E13F3">
        <w:t>:</w:t>
      </w:r>
    </w:p>
    <w:p w14:paraId="6AD5B582" w14:textId="22380B13" w:rsidR="002E13F3" w:rsidRPr="009E672B" w:rsidRDefault="00312011" w:rsidP="009E672B">
      <w:pPr>
        <w:pStyle w:val="Ttulo4"/>
        <w:numPr>
          <w:ilvl w:val="0"/>
          <w:numId w:val="2"/>
        </w:numPr>
        <w:rPr>
          <w:sz w:val="24"/>
          <w:szCs w:val="24"/>
        </w:rPr>
      </w:pPr>
      <w:r>
        <w:rPr>
          <w:sz w:val="24"/>
          <w:szCs w:val="24"/>
        </w:rPr>
        <w:t>Modbus</w:t>
      </w:r>
      <w:r w:rsidR="002E13F3" w:rsidRPr="00907A03">
        <w:rPr>
          <w:sz w:val="24"/>
          <w:szCs w:val="24"/>
        </w:rPr>
        <w:t>:</w:t>
      </w:r>
      <w:bookmarkStart w:id="2" w:name="_GoBack"/>
      <w:bookmarkEnd w:id="2"/>
    </w:p>
    <w:p w14:paraId="19F37734" w14:textId="55BF232D" w:rsidR="002E13F3" w:rsidRPr="002E13F3" w:rsidRDefault="002E13F3" w:rsidP="006A6733">
      <w:pPr>
        <w:keepNext/>
        <w:keepLines/>
        <w:numPr>
          <w:ilvl w:val="0"/>
          <w:numId w:val="2"/>
        </w:numPr>
        <w:spacing w:before="40"/>
        <w:outlineLvl w:val="3"/>
        <w:rPr>
          <w:rFonts w:asciiTheme="majorHAnsi" w:eastAsiaTheme="majorEastAsia" w:hAnsiTheme="majorHAnsi" w:cstheme="majorBidi"/>
          <w:i/>
          <w:iCs/>
          <w:color w:val="365F91" w:themeColor="accent1" w:themeShade="BF"/>
          <w:sz w:val="24"/>
          <w:szCs w:val="24"/>
        </w:rPr>
      </w:pPr>
      <w:r>
        <w:rPr>
          <w:rFonts w:asciiTheme="majorHAnsi" w:eastAsiaTheme="majorEastAsia" w:hAnsiTheme="majorHAnsi" w:cstheme="majorBidi"/>
          <w:i/>
          <w:iCs/>
          <w:color w:val="365F91" w:themeColor="accent1" w:themeShade="BF"/>
        </w:rPr>
        <w:t>Pangolín:</w:t>
      </w:r>
    </w:p>
    <w:p w14:paraId="6BDA039D" w14:textId="77777777" w:rsidR="002E13F3" w:rsidRDefault="002E13F3" w:rsidP="002E13F3">
      <w:pPr>
        <w:ind w:firstLine="360"/>
      </w:pPr>
      <w:r w:rsidRPr="002E13F3">
        <w:t>Pangolin es una plataforma de código abierto que, mediante una arquitectura cliente-servidor sobre WireGuard, integra proxy inverso y VPN para exponer recursos de red de forma segura sin requerir IPs públicas ni puertos abiertos. Se estructura en un servidor central con panel de administración, sites (conectores ligeros con túneles salientes permanentes) y clientes para los usuarios finales. El flujo despliega el servidor, configura los sites conectados vía túneles cifrados y define recursos públicos o privados con políticas de mínimo privilegio. El servidor autentica al usuario —por navegador o mediante el cliente para servicios como SSH/RDP— y enruta el tráfico al site correspondiente, centralizando así la autenticación, autorización y auditoría. Todo el tráfico se cifra con WireGuard, eliminando la necesidad de configurar NAT o abrir puertos en los routers locales.</w:t>
      </w:r>
      <w:r>
        <w:t xml:space="preserve"> Es lo que utilizamos para exponer la aplicación de nuestro proyecto sin pagar hosting ni abrir puertos o similares.</w:t>
      </w:r>
    </w:p>
    <w:p w14:paraId="77D9C0CD" w14:textId="77777777" w:rsidR="002E13F3" w:rsidRDefault="002E13F3" w:rsidP="00067DFE"/>
    <w:p w14:paraId="39B9B8F4" w14:textId="02EFF758" w:rsidR="00067DFE" w:rsidRPr="00067DFE" w:rsidRDefault="002E13F3" w:rsidP="006A6733">
      <w:pPr>
        <w:keepNext/>
        <w:keepLines/>
        <w:numPr>
          <w:ilvl w:val="0"/>
          <w:numId w:val="2"/>
        </w:numPr>
        <w:spacing w:before="40"/>
        <w:outlineLvl w:val="3"/>
        <w:rPr>
          <w:rFonts w:asciiTheme="majorHAnsi" w:eastAsiaTheme="majorEastAsia" w:hAnsiTheme="majorHAnsi" w:cstheme="majorBidi"/>
          <w:i/>
          <w:iCs/>
          <w:color w:val="365F91" w:themeColor="accent1" w:themeShade="BF"/>
          <w:sz w:val="24"/>
          <w:szCs w:val="24"/>
        </w:rPr>
      </w:pPr>
      <w:r>
        <w:t xml:space="preserve"> </w:t>
      </w:r>
      <w:r w:rsidR="00067DFE">
        <w:rPr>
          <w:rFonts w:asciiTheme="majorHAnsi" w:eastAsiaTheme="majorEastAsia" w:hAnsiTheme="majorHAnsi" w:cstheme="majorBidi"/>
          <w:i/>
          <w:iCs/>
          <w:color w:val="365F91" w:themeColor="accent1" w:themeShade="BF"/>
        </w:rPr>
        <w:t>Node-red:</w:t>
      </w:r>
    </w:p>
    <w:p w14:paraId="37BE44A6" w14:textId="09374435" w:rsidR="00067DFE" w:rsidRDefault="00067DFE" w:rsidP="00067DFE">
      <w:pPr>
        <w:ind w:firstLine="360"/>
      </w:pPr>
      <w:r>
        <w:t>Node-RED es una herramienta de programación visual de código abierto basada en Node.js (Javascript), diseñada originalmente por IBM para conectar hardware, APIs y servicios en línea. Su interfaz basada en navegador permite construir aplicaciones conectando nodos en flujos, lo que simplifica la creación de lógica compleja sin necesidad de codificación extensa. En el ámbito del IoT, Node-RED sobresale como un "pegamento" que integra dispositivos, sensores, protocolos como MQTT y HTTP, y servicios en la nube. Su arquitectura modular y su amplio repositorio de nodos comunitarios facilitan la agregación de datos, la traducción de protocolos, la automatización de reglas y la visualización de información. En nuestro proyecto hace de Backend-Frontend.</w:t>
      </w:r>
    </w:p>
    <w:p w14:paraId="24D3C937" w14:textId="1C4447F7" w:rsidR="002E1F86" w:rsidRDefault="002E1F86" w:rsidP="00067DFE"/>
    <w:p w14:paraId="59398126" w14:textId="2CFB266A" w:rsidR="002E1F86" w:rsidRPr="005C710A" w:rsidRDefault="00032CE9" w:rsidP="009B2A44">
      <w:pPr>
        <w:pStyle w:val="Ttulo1"/>
      </w:pPr>
      <w:bookmarkStart w:id="3" w:name="_Toc233342485"/>
      <w:r>
        <w:t>P</w:t>
      </w:r>
      <w:r w:rsidR="00731E43">
        <w:t>lanteamiento</w:t>
      </w:r>
      <w:r w:rsidR="00BC796B">
        <w:t xml:space="preserve"> del proyecto</w:t>
      </w:r>
      <w:r w:rsidR="005C710A">
        <w:t>:</w:t>
      </w:r>
      <w:bookmarkEnd w:id="3"/>
    </w:p>
    <w:p w14:paraId="09BB8714" w14:textId="15A9AD41" w:rsidR="005C710A" w:rsidRDefault="005C710A" w:rsidP="005C710A">
      <w:r>
        <w:lastRenderedPageBreak/>
        <w:t xml:space="preserve">   </w:t>
      </w:r>
    </w:p>
    <w:p w14:paraId="3BFE82AA" w14:textId="03331333" w:rsidR="00BC796B" w:rsidRDefault="002460A6" w:rsidP="00BC796B">
      <w:pPr>
        <w:ind w:left="720"/>
        <w:rPr>
          <w:noProof/>
          <w:lang w:val="es-AR" w:eastAsia="en-AU"/>
        </w:rPr>
      </w:pPr>
      <w:r w:rsidRPr="002460A6">
        <w:rPr>
          <w:noProof/>
          <w:lang w:val="es-AR" w:eastAsia="en-AU"/>
        </w:rPr>
        <w:t xml:space="preserve">Suponiendo </w:t>
      </w:r>
      <w:r>
        <w:rPr>
          <w:noProof/>
          <w:lang w:val="es-AR" w:eastAsia="en-AU"/>
        </w:rPr>
        <w:t>que no se quiere automatizar la totalidad del proceso por cuestión de ser una pyme  de fabricación artesanal</w:t>
      </w:r>
      <w:r w:rsidR="0011288B">
        <w:rPr>
          <w:noProof/>
          <w:lang w:val="es-AR" w:eastAsia="en-AU"/>
        </w:rPr>
        <w:t xml:space="preserve"> con recetas secretas varias,</w:t>
      </w:r>
      <w:r>
        <w:rPr>
          <w:noProof/>
          <w:lang w:val="es-AR" w:eastAsia="en-AU"/>
        </w:rPr>
        <w:t xml:space="preserve"> podemos suponer que el proceso a automatiza</w:t>
      </w:r>
      <w:r w:rsidR="0011288B">
        <w:rPr>
          <w:noProof/>
          <w:lang w:val="es-AR" w:eastAsia="en-AU"/>
        </w:rPr>
        <w:t>r</w:t>
      </w:r>
      <w:r>
        <w:rPr>
          <w:noProof/>
          <w:lang w:val="es-AR" w:eastAsia="en-AU"/>
        </w:rPr>
        <w:t xml:space="preserve"> sigue el siguiente diagr</w:t>
      </w:r>
      <w:r w:rsidR="00F83917">
        <w:rPr>
          <w:noProof/>
          <w:lang w:val="es-AR" w:eastAsia="en-AU"/>
        </w:rPr>
        <w:t>a</w:t>
      </w:r>
      <w:r>
        <w:rPr>
          <w:noProof/>
          <w:lang w:val="es-AR" w:eastAsia="en-AU"/>
        </w:rPr>
        <w:t>ma:</w:t>
      </w:r>
    </w:p>
    <w:p w14:paraId="1D4861F6" w14:textId="7C340B26" w:rsidR="00F83917" w:rsidRPr="002460A6" w:rsidRDefault="00867FA5" w:rsidP="00BC796B">
      <w:pPr>
        <w:ind w:left="720"/>
        <w:rPr>
          <w:lang w:val="es-AR"/>
        </w:rPr>
      </w:pPr>
      <w:r>
        <w:rPr>
          <w:noProof/>
          <w:lang w:val="en-AU" w:eastAsia="en-AU"/>
        </w:rPr>
        <w:drawing>
          <wp:inline distT="0" distB="0" distL="0" distR="0" wp14:anchorId="2EA506D9" wp14:editId="75669A22">
            <wp:extent cx="6667500" cy="3192780"/>
            <wp:effectExtent l="0" t="0" r="0" b="7620"/>
            <wp:docPr id="57" name="Imagen 57" descr="C:\Users\Usuario\Downloads\Diagrama sin título.drawio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uario\Downloads\Diagrama sin título.drawio (1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0" cy="3192780"/>
                    </a:xfrm>
                    <a:prstGeom prst="rect">
                      <a:avLst/>
                    </a:prstGeom>
                    <a:noFill/>
                    <a:ln>
                      <a:noFill/>
                    </a:ln>
                  </pic:spPr>
                </pic:pic>
              </a:graphicData>
            </a:graphic>
          </wp:inline>
        </w:drawing>
      </w:r>
    </w:p>
    <w:p w14:paraId="31A7A20C" w14:textId="3DB21D84" w:rsidR="00BC796B" w:rsidRDefault="00BC796B" w:rsidP="00BC796B">
      <w:pPr>
        <w:ind w:left="720"/>
        <w:rPr>
          <w:lang w:val="es-AR"/>
        </w:rPr>
      </w:pPr>
      <w:r w:rsidRPr="002460A6">
        <w:rPr>
          <w:lang w:val="es-AR"/>
        </w:rPr>
        <w:t xml:space="preserve"> </w:t>
      </w:r>
      <w:r w:rsidR="00F77462">
        <w:rPr>
          <w:lang w:val="es-AR"/>
        </w:rPr>
        <w:tab/>
      </w:r>
      <w:r w:rsidR="002460A6">
        <w:rPr>
          <w:lang w:val="es-AR"/>
        </w:rPr>
        <w:t>Los cereales</w:t>
      </w:r>
      <w:r w:rsidR="00CA6BF8">
        <w:rPr>
          <w:lang w:val="es-AR"/>
        </w:rPr>
        <w:t xml:space="preserve"> (grist)</w:t>
      </w:r>
      <w:r w:rsidR="002460A6">
        <w:rPr>
          <w:lang w:val="es-AR"/>
        </w:rPr>
        <w:t xml:space="preserve"> ya mezclados (cebada malteada mezclada con cebada “cruda” en proporción según la receta) ingresan al macerador, es pesada </w:t>
      </w:r>
      <w:r w:rsidR="00CA6BF8">
        <w:rPr>
          <w:lang w:val="es-AR"/>
        </w:rPr>
        <w:t>(WI 101) e ingresa el agua en proporción de “Kwa” (que va de 2.5 kg (litros</w:t>
      </w:r>
      <w:r w:rsidR="00CA6BF8">
        <w:rPr>
          <w:rStyle w:val="Refdenotaalpie"/>
          <w:lang w:val="es-AR"/>
        </w:rPr>
        <w:footnoteReference w:id="1"/>
      </w:r>
      <w:r w:rsidR="00CA6BF8">
        <w:rPr>
          <w:lang w:val="es-AR"/>
        </w:rPr>
        <w:t>) de agua por kilo de grist a 4 litros por kg de grist según sea la receta) posteriormente un agitador mezcla los componentes del wort y comienza la resistencia del fondo del tanque la calienta a una temperatura (Setpoint entre 60 y 85 °C) y aplicando un control de histéresis (por un parámetro configurable de banda de histéresis que va de 0,5 a 10 °C).El  agitador se activa periódicamente  cada una cantidad de tiempo  configurable</w:t>
      </w:r>
      <w:r w:rsidR="00F77462">
        <w:rPr>
          <w:lang w:val="es-AR"/>
        </w:rPr>
        <w:t xml:space="preserve"> (Periodo de Agitación, típicamente 10 minutos) por un tiempo determinado </w:t>
      </w:r>
      <w:r w:rsidR="00CA6BF8">
        <w:rPr>
          <w:lang w:val="es-AR"/>
        </w:rPr>
        <w:t xml:space="preserve"> (Tiempo</w:t>
      </w:r>
      <w:r w:rsidR="00F77462">
        <w:rPr>
          <w:lang w:val="es-AR"/>
        </w:rPr>
        <w:t xml:space="preserve"> de </w:t>
      </w:r>
      <w:r w:rsidR="00CA6BF8">
        <w:rPr>
          <w:lang w:val="es-AR"/>
        </w:rPr>
        <w:t>Agitación</w:t>
      </w:r>
      <w:r w:rsidR="00F77462">
        <w:rPr>
          <w:lang w:val="es-AR"/>
        </w:rPr>
        <w:t>, típicamente 1 minuto</w:t>
      </w:r>
      <w:r w:rsidR="00CA6BF8">
        <w:rPr>
          <w:lang w:val="es-AR"/>
        </w:rPr>
        <w:t>)</w:t>
      </w:r>
      <w:r w:rsidR="00F77462">
        <w:rPr>
          <w:lang w:val="es-AR"/>
        </w:rPr>
        <w:t>. Cumplido un tiempo (Tiempo de macerado, según la receta este puede variar entre 40 minutos a 75 minutos), se activa la bomba de Wort llenando el tanque del fermentador. Una vez que el peso del líquido va llenando el tanque fermentador</w:t>
      </w:r>
      <w:r w:rsidR="00E42526">
        <w:rPr>
          <w:lang w:val="es-AR"/>
        </w:rPr>
        <w:t xml:space="preserve"> el tanque de macerado se va vaciando; cuando queda solo los granos húmedos e hinchados este debe ser descartado, este debe ser una tarea manual (pero avisada por una alarma en una pantalla a través de que el peso WI101 llegue un peso determinado por el peso original del Grist multiplicado por una constante (Kret) que representa cuanto líquido retiene el grano; como este depende del tipo de cebada y otras condiciones este debe ser configurable de 1,20 a 1,75. </w:t>
      </w:r>
    </w:p>
    <w:p w14:paraId="752321A6" w14:textId="49D13B68" w:rsidR="00E42526" w:rsidRDefault="00E42526" w:rsidP="00BC796B">
      <w:pPr>
        <w:ind w:left="720"/>
        <w:rPr>
          <w:rFonts w:ascii="Arial" w:hAnsi="Arial" w:cs="Arial"/>
          <w:bCs/>
          <w:color w:val="202122"/>
          <w:sz w:val="21"/>
          <w:szCs w:val="21"/>
          <w:shd w:val="clear" w:color="auto" w:fill="FFFFFF"/>
        </w:rPr>
      </w:pPr>
      <w:r>
        <w:rPr>
          <w:lang w:val="es-AR"/>
        </w:rPr>
        <w:tab/>
        <w:t xml:space="preserve">Una vez llegada la etapa de fermentación </w:t>
      </w:r>
      <w:r w:rsidR="001A19CC">
        <w:rPr>
          <w:lang w:val="es-AR"/>
        </w:rPr>
        <w:t xml:space="preserve">la mezcla debe llevarse a una temperatura de inoculación (Temperatura de Inoculación típicamente entre 16 a 24 °C) a través del de un enfriamiento por una </w:t>
      </w:r>
      <w:r w:rsidR="001A19CC" w:rsidRPr="001A19CC">
        <w:rPr>
          <w:rFonts w:ascii="Arial" w:hAnsi="Arial" w:cs="Arial"/>
          <w:bCs/>
          <w:color w:val="202122"/>
          <w:sz w:val="21"/>
          <w:szCs w:val="21"/>
          <w:shd w:val="clear" w:color="auto" w:fill="FFFFFF"/>
        </w:rPr>
        <w:t>máquina frigorífica</w:t>
      </w:r>
      <w:r w:rsidR="001A19CC">
        <w:rPr>
          <w:rFonts w:ascii="Arial" w:hAnsi="Arial" w:cs="Arial"/>
          <w:bCs/>
          <w:color w:val="202122"/>
          <w:sz w:val="21"/>
          <w:szCs w:val="21"/>
          <w:shd w:val="clear" w:color="auto" w:fill="FFFFFF"/>
        </w:rPr>
        <w:t xml:space="preserve"> (un condensador, similar a un aire acondicionado pequeño</w:t>
      </w:r>
      <w:r w:rsidR="000D1254">
        <w:rPr>
          <w:rFonts w:ascii="Arial" w:hAnsi="Arial" w:cs="Arial"/>
          <w:bCs/>
          <w:color w:val="202122"/>
          <w:sz w:val="21"/>
          <w:szCs w:val="21"/>
          <w:shd w:val="clear" w:color="auto" w:fill="FFFFFF"/>
        </w:rPr>
        <w:t xml:space="preserve"> que sólo puede enfriar</w:t>
      </w:r>
      <w:r w:rsidR="001A19CC">
        <w:rPr>
          <w:rFonts w:ascii="Arial" w:hAnsi="Arial" w:cs="Arial"/>
          <w:bCs/>
          <w:color w:val="202122"/>
          <w:sz w:val="21"/>
          <w:szCs w:val="21"/>
          <w:shd w:val="clear" w:color="auto" w:fill="FFFFFF"/>
        </w:rPr>
        <w:t xml:space="preserve">) pesando el Wort; una vez llegado al setpoint (y activado un control de histéresis) se activa una alarma que le indica al operario que debe retirar la tapa e ingresar la levadura manualmente </w:t>
      </w:r>
      <w:r w:rsidR="000D1254">
        <w:rPr>
          <w:rFonts w:ascii="Arial" w:hAnsi="Arial" w:cs="Arial"/>
          <w:bCs/>
          <w:color w:val="202122"/>
          <w:sz w:val="21"/>
          <w:szCs w:val="21"/>
          <w:shd w:val="clear" w:color="auto" w:fill="FFFFFF"/>
        </w:rPr>
        <w:t xml:space="preserve">y mezclarla con una cuchara (“pala”). Una vez el operario cierra el tanque desactivando la alarma se activa un temporizador (un delay) de unos segundos en lo que la levadura se asienta desde el cual el setpoint de temperatura cambia de la temperatura de inoculación a la Temperatura crítica (configurable, típicamente entre 33 a 36 °C) para evitar que la levadura muera y que se generen notas ácidas. </w:t>
      </w:r>
      <w:r w:rsidR="00D600B7">
        <w:rPr>
          <w:rFonts w:ascii="Arial" w:hAnsi="Arial" w:cs="Arial"/>
          <w:bCs/>
          <w:color w:val="202122"/>
          <w:sz w:val="21"/>
          <w:szCs w:val="21"/>
          <w:shd w:val="clear" w:color="auto" w:fill="FFFFFF"/>
        </w:rPr>
        <w:t xml:space="preserve"> Cuando </w:t>
      </w:r>
      <w:r w:rsidR="00D600B7">
        <w:rPr>
          <w:rFonts w:ascii="Arial" w:hAnsi="Arial" w:cs="Arial"/>
          <w:bCs/>
          <w:color w:val="202122"/>
          <w:sz w:val="21"/>
          <w:szCs w:val="21"/>
          <w:shd w:val="clear" w:color="auto" w:fill="FFFFFF"/>
        </w:rPr>
        <w:lastRenderedPageBreak/>
        <w:t>se da la fermentación progresivamente los azucares del Wort se van convirtiendo en Alcohol (Etanol) y dióxido de carbono (gas):</w:t>
      </w:r>
    </w:p>
    <w:p w14:paraId="7AE0ED61" w14:textId="77777777" w:rsidR="00D600B7" w:rsidRDefault="00D600B7" w:rsidP="00BC796B">
      <w:pPr>
        <w:ind w:left="720"/>
        <w:rPr>
          <w:rFonts w:ascii="Arial" w:hAnsi="Arial" w:cs="Arial"/>
          <w:bCs/>
          <w:color w:val="202122"/>
          <w:sz w:val="21"/>
          <w:szCs w:val="21"/>
          <w:shd w:val="clear" w:color="auto" w:fill="FFFFFF"/>
        </w:rPr>
      </w:pPr>
    </w:p>
    <w:p w14:paraId="3B0572CD" w14:textId="45610FEA" w:rsidR="00D600B7" w:rsidRDefault="00D600B7" w:rsidP="00BC796B">
      <w:pPr>
        <w:ind w:left="720"/>
        <w:rPr>
          <w:lang w:val="en-AU"/>
        </w:rPr>
      </w:pPr>
      <w:r>
        <w:rPr>
          <w:noProof/>
          <w:lang w:val="en-AU" w:eastAsia="en-AU"/>
        </w:rPr>
        <w:drawing>
          <wp:inline distT="0" distB="0" distL="0" distR="0" wp14:anchorId="297871EA" wp14:editId="60A162C1">
            <wp:extent cx="2822400" cy="712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22400" cy="712800"/>
                    </a:xfrm>
                    <a:prstGeom prst="rect">
                      <a:avLst/>
                    </a:prstGeom>
                  </pic:spPr>
                </pic:pic>
              </a:graphicData>
            </a:graphic>
          </wp:inline>
        </w:drawing>
      </w:r>
    </w:p>
    <w:p w14:paraId="37AC4B7E" w14:textId="5B4D791C" w:rsidR="00D600B7" w:rsidRDefault="00D600B7" w:rsidP="00BC796B">
      <w:pPr>
        <w:ind w:left="720"/>
        <w:rPr>
          <w:lang w:val="en-AU"/>
        </w:rPr>
      </w:pPr>
    </w:p>
    <w:p w14:paraId="462BFB3E" w14:textId="7CFF584B" w:rsidR="00D600B7" w:rsidRDefault="00D600B7" w:rsidP="00BC796B">
      <w:pPr>
        <w:ind w:left="720"/>
        <w:rPr>
          <w:lang w:val="es-AR"/>
        </w:rPr>
      </w:pPr>
      <w:r>
        <w:rPr>
          <w:lang w:val="en-AU"/>
        </w:rPr>
        <w:tab/>
      </w:r>
      <w:r w:rsidRPr="00D600B7">
        <w:rPr>
          <w:lang w:val="es-AR"/>
        </w:rPr>
        <w:t>E</w:t>
      </w:r>
      <w:r>
        <w:rPr>
          <w:lang w:val="es-AR"/>
        </w:rPr>
        <w:t>nt</w:t>
      </w:r>
      <w:r w:rsidRPr="00D600B7">
        <w:rPr>
          <w:lang w:val="es-AR"/>
        </w:rPr>
        <w:t>onces la mezcla pierde peso</w:t>
      </w:r>
      <w:r>
        <w:rPr>
          <w:lang w:val="es-AR"/>
        </w:rPr>
        <w:t xml:space="preserve"> al escapar el dióxido de carbono ¿cómo sabemos que el producto terminó su fermentación? Si bien esto depende de la receta, típicamente se espera que un wort pierda el 4% de su peso en CO</w:t>
      </w:r>
      <w:r w:rsidR="0032381F">
        <w:rPr>
          <w:lang w:val="es-AR"/>
        </w:rPr>
        <w:t>2. Por lo que lo dejemos este parámetro al que llamaremos “pérdida crítica” configurable entre el 3 y el 8%, no menos porque quedar</w:t>
      </w:r>
      <w:r w:rsidR="00F83917">
        <w:rPr>
          <w:lang w:val="es-AR"/>
        </w:rPr>
        <w:t>ía un whiskey demasiado difícil de destilar y si perdiera más, el resultado sería vinagre.  Una vez terminado este proceso se activa la bomba del destilador enviando el wash o “cerveza” al destilador. Una vez que el peso marca el cero, indicando que el fermentador está “vacío” una alarma indica al operado que tanto el macerador como el fermentador pueden ser limpiados (cesa en ambos cualesquiera tipos de control de temperatura).</w:t>
      </w:r>
    </w:p>
    <w:p w14:paraId="6AEB215E" w14:textId="27644A6E" w:rsidR="00F83917" w:rsidRDefault="00F83917" w:rsidP="00BC796B">
      <w:pPr>
        <w:ind w:left="720"/>
      </w:pPr>
      <w:r>
        <w:rPr>
          <w:lang w:val="es-AR"/>
        </w:rPr>
        <w:tab/>
      </w:r>
      <w:r w:rsidR="00F93C06">
        <w:rPr>
          <w:lang w:val="es-AR"/>
        </w:rPr>
        <w:t>A medida que el tanque de</w:t>
      </w:r>
      <w:r>
        <w:rPr>
          <w:lang w:val="es-AR"/>
        </w:rPr>
        <w:t xml:space="preserve"> medidor de nivel </w:t>
      </w:r>
      <w:r w:rsidR="00F93C06">
        <w:rPr>
          <w:lang w:val="es-AR"/>
        </w:rPr>
        <w:t>en el destilador espera que se alcance un nivel seguro para iniciar con el calentamiento necesario para la destilación (este puede ser continuo o simplemente o de punto fijo, nosotros asumiremos que</w:t>
      </w:r>
      <w:r w:rsidR="0001410D">
        <w:rPr>
          <w:lang w:val="es-AR"/>
        </w:rPr>
        <w:t xml:space="preserve"> es</w:t>
      </w:r>
      <w:r w:rsidR="00F93C06">
        <w:rPr>
          <w:lang w:val="es-AR"/>
        </w:rPr>
        <w:t xml:space="preserve"> fijo por sobre la resistencia), </w:t>
      </w:r>
      <w:r w:rsidR="0001410D">
        <w:rPr>
          <w:lang w:val="es-AR"/>
        </w:rPr>
        <w:t>donde un control de temperatura PID busca mantener una temperatura para la destilaci</w:t>
      </w:r>
      <w:r w:rsidR="00E85AA3">
        <w:rPr>
          <w:lang w:val="es-AR"/>
        </w:rPr>
        <w:t xml:space="preserve">ón del whiskey. Para una cuestión de facilidad se mide a la salida del condensador </w:t>
      </w:r>
      <w:r w:rsidR="00E85AA3">
        <w:t>(</w:t>
      </w:r>
      <w:r w:rsidR="00E85AA3">
        <w:rPr>
          <w:i/>
          <w:iCs/>
        </w:rPr>
        <w:t>Spirit Safe</w:t>
      </w:r>
      <w:r w:rsidR="00E85AA3">
        <w:t>)</w:t>
      </w:r>
      <w:r w:rsidR="00867FA5">
        <w:t>, que debe estar comprendido entre 12 y 25°C (nota: en la base del destilador el líquido la temperatura real del líquido que se está destilando estará entre 75 y 98 °C)</w:t>
      </w:r>
      <w:r w:rsidR="00310B17">
        <w:t xml:space="preserve">. </w:t>
      </w:r>
      <w:r w:rsidR="008B1F22">
        <w:t xml:space="preserve">Desde el momento en que se llega al setpoint en la salida del destilador una celda de carga (WI88) mide como varía el peso a medida que el whiskey se condensa y el agua con desechos, existe un parámetro llamado </w:t>
      </w:r>
      <w:r w:rsidR="008B1F22" w:rsidRPr="008B1F22">
        <w:rPr>
          <w:b/>
          <w:bCs/>
        </w:rPr>
        <w:t>Porcentaje de Corte por Tasa de Evaporación</w:t>
      </w:r>
      <w:r w:rsidR="008B1F22" w:rsidRPr="008B1F22">
        <w:t xml:space="preserve"> (o </w:t>
      </w:r>
      <w:r w:rsidR="008B1F22" w:rsidRPr="008B1F22">
        <w:rPr>
          <w:i/>
          <w:iCs/>
        </w:rPr>
        <w:t>Drop Rate Threshold</w:t>
      </w:r>
      <w:r w:rsidR="008B1F22">
        <w:t xml:space="preserve">) que define cuanto se considera que el destilado está completo. </w:t>
      </w:r>
      <w:r w:rsidR="00DA6B65">
        <w:t>Típicamente es</w:t>
      </w:r>
      <w:r w:rsidR="008B1F22">
        <w:t xml:space="preserve"> de 45%, pero varía según el contenido </w:t>
      </w:r>
      <w:r w:rsidR="00DA6B65">
        <w:t>alcohólico de</w:t>
      </w:r>
      <w:r w:rsidR="008B1F22">
        <w:t xml:space="preserve"> la</w:t>
      </w:r>
      <w:r w:rsidR="00DA6B65">
        <w:t xml:space="preserve"> cerveza trasegada y el porcentaje esperado en el whiskey</w:t>
      </w:r>
      <w:r w:rsidR="00F04D77">
        <w:t xml:space="preserve"> (de 35 al 65%)</w:t>
      </w:r>
      <w:r w:rsidR="00DA6B65">
        <w:t xml:space="preserve">. Una vez superado este corte la resistencia debe dejar de calentar y una alarma debe avisar al operario que el destilado está listo. En ese momento el tanque de trasiega tiene whiskey y la torre de destilación agua de destilado; el siguiente paso debe ser manual porque, según sea la receta, se define si se deja un porcentaje (como el </w:t>
      </w:r>
      <w:r w:rsidR="00DA6B65">
        <w:t>Tennessee Whiskey</w:t>
      </w:r>
      <w:r w:rsidR="00DA6B65">
        <w:t xml:space="preserve">), si se purga todo el contenido y cuánta agua (ayudado por la indicación de su peso) se le pondrá para un nuevo redestilado en caso de quererse. También en ese paso se puede ingresar agua mezclada con miel u otros agregados para agregar sabores distintos. En resumen, el SCADA en esta última alarma debe darle a elegir al operario si quiere un redestilado o no; en caso de quererlo, </w:t>
      </w:r>
      <w:r w:rsidR="00F04D77">
        <w:t xml:space="preserve">se toca un botón de iniciar redestilado (con el porcentaje de corte de tasa de evaporación correspondiente) cuando el agua se haya repuesto activando la electroválvula del tanque de recirculado, y la bomba de recirculado (se activan las dos a la vez, la bomba es de baja potencia y el tanque es relativamente pequeño, es más que nada para evitar la cavitación y el “oxidado” del whiskey), una vez que  en la torre de destilado se llega al valor de peso de la cerveza anteriormente destilada se apaga la electroválvula y se apaga la bomba), reiniciando el </w:t>
      </w:r>
      <w:r w:rsidR="00731E43">
        <w:t>destilado.</w:t>
      </w:r>
    </w:p>
    <w:p w14:paraId="2502BB91" w14:textId="6E4A8473" w:rsidR="00731E43" w:rsidRDefault="00731E43" w:rsidP="00BC796B">
      <w:pPr>
        <w:ind w:left="720"/>
      </w:pPr>
      <w:r>
        <w:tab/>
        <w:t>Entonces, como mínimo el proyecto debe tener 4 alarmas:</w:t>
      </w:r>
    </w:p>
    <w:p w14:paraId="3BC81FCC" w14:textId="57FC50CC" w:rsidR="00731E43" w:rsidRDefault="00731E43" w:rsidP="00731E43">
      <w:pPr>
        <w:pStyle w:val="Prrafodelista"/>
        <w:numPr>
          <w:ilvl w:val="0"/>
          <w:numId w:val="10"/>
        </w:numPr>
        <w:rPr>
          <w:lang w:val="es-AR"/>
        </w:rPr>
      </w:pPr>
      <w:r>
        <w:rPr>
          <w:lang w:val="es-AR"/>
        </w:rPr>
        <w:t>Alarma de Macerado terminado.</w:t>
      </w:r>
    </w:p>
    <w:p w14:paraId="05B47A14" w14:textId="16634DC4" w:rsidR="00731E43" w:rsidRDefault="00731E43" w:rsidP="00731E43">
      <w:pPr>
        <w:pStyle w:val="Prrafodelista"/>
        <w:numPr>
          <w:ilvl w:val="0"/>
          <w:numId w:val="10"/>
        </w:numPr>
        <w:rPr>
          <w:lang w:val="es-AR"/>
        </w:rPr>
      </w:pPr>
      <w:r>
        <w:rPr>
          <w:lang w:val="es-AR"/>
        </w:rPr>
        <w:t>Alarma de inoculado terminado</w:t>
      </w:r>
    </w:p>
    <w:p w14:paraId="7AAB0B73" w14:textId="4ADC8AFC" w:rsidR="00731E43" w:rsidRDefault="00731E43" w:rsidP="00731E43">
      <w:pPr>
        <w:pStyle w:val="Prrafodelista"/>
        <w:numPr>
          <w:ilvl w:val="0"/>
          <w:numId w:val="10"/>
        </w:numPr>
        <w:rPr>
          <w:lang w:val="es-AR"/>
        </w:rPr>
      </w:pPr>
      <w:r>
        <w:rPr>
          <w:lang w:val="es-AR"/>
        </w:rPr>
        <w:t xml:space="preserve">Alarma de fermentado terminado </w:t>
      </w:r>
    </w:p>
    <w:p w14:paraId="09CCB546" w14:textId="6F657206" w:rsidR="00731E43" w:rsidRDefault="00731E43" w:rsidP="00731E43">
      <w:pPr>
        <w:pStyle w:val="Prrafodelista"/>
        <w:numPr>
          <w:ilvl w:val="0"/>
          <w:numId w:val="10"/>
        </w:numPr>
        <w:rPr>
          <w:lang w:val="es-AR"/>
        </w:rPr>
      </w:pPr>
      <w:r>
        <w:rPr>
          <w:lang w:val="es-AR"/>
        </w:rPr>
        <w:t>Alarma de destilación terminada.</w:t>
      </w:r>
    </w:p>
    <w:p w14:paraId="21D43DA7" w14:textId="554122B8" w:rsidR="00731E43" w:rsidRDefault="00731E43" w:rsidP="00731E43">
      <w:pPr>
        <w:rPr>
          <w:lang w:val="es-AR"/>
        </w:rPr>
      </w:pPr>
    </w:p>
    <w:p w14:paraId="3EDDDC30" w14:textId="37574471" w:rsidR="00731E43" w:rsidRPr="00731E43" w:rsidRDefault="00731E43" w:rsidP="00731E43">
      <w:pPr>
        <w:rPr>
          <w:lang w:val="es-AR"/>
        </w:rPr>
      </w:pPr>
      <w:r>
        <w:rPr>
          <w:lang w:val="es-AR"/>
        </w:rPr>
        <w:t xml:space="preserve">        Adicionalmente debería tener la capacidad de tener un seguimiento histórico de la cantidad de </w:t>
      </w:r>
      <w:r>
        <w:rPr>
          <w:lang w:val="es-AR"/>
        </w:rPr>
        <w:lastRenderedPageBreak/>
        <w:t>whiskey destilado (esto con fines de mantenimiento de la torre destiladora) y de las temperaturas en cada etapa, para trazabilidad. Sería conveniente que nadie ajeno sin autorización pueda modificar los parámetros, por lo que es conveniente a su vez añadir un control de usuarios con dos niveles: visualizadores (trabajadores por ejemplo de mantenimiento que quieren ver cuánto falta para el mantenimiento preventivo de la torre de destilado) y operadores (personas que pueden cambiar los parámetros de funcionamiento de la planta).</w:t>
      </w:r>
    </w:p>
    <w:p w14:paraId="0A703784" w14:textId="3CCF59AD" w:rsidR="00747393" w:rsidRDefault="00747393" w:rsidP="006D0CC5">
      <w:r>
        <w:rPr>
          <w:noProof/>
          <w:lang w:val="en-AU" w:eastAsia="en-AU"/>
        </w:rPr>
        <w:lastRenderedPageBreak/>
        <w:drawing>
          <wp:inline distT="0" distB="0" distL="0" distR="0" wp14:anchorId="2EAE3482" wp14:editId="6C2121E9">
            <wp:extent cx="2973070" cy="822960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73070" cy="8229600"/>
                    </a:xfrm>
                    <a:prstGeom prst="rect">
                      <a:avLst/>
                    </a:prstGeom>
                  </pic:spPr>
                </pic:pic>
              </a:graphicData>
            </a:graphic>
          </wp:inline>
        </w:drawing>
      </w:r>
    </w:p>
    <w:p w14:paraId="7728A947" w14:textId="14214FAB" w:rsidR="00747393" w:rsidRPr="007F487B" w:rsidRDefault="00747393" w:rsidP="006A6733">
      <w:pPr>
        <w:pStyle w:val="Ttulo1"/>
        <w:numPr>
          <w:ilvl w:val="0"/>
          <w:numId w:val="2"/>
        </w:numPr>
        <w:rPr>
          <w:b w:val="0"/>
          <w:color w:val="31849B" w:themeColor="accent5" w:themeShade="BF"/>
        </w:rPr>
      </w:pPr>
      <w:bookmarkStart w:id="4" w:name="_Toc233342492"/>
      <w:r>
        <w:rPr>
          <w:b w:val="0"/>
          <w:color w:val="31849B" w:themeColor="accent5" w:themeShade="BF"/>
        </w:rPr>
        <w:lastRenderedPageBreak/>
        <w:t>Servidor Web</w:t>
      </w:r>
      <w:r w:rsidR="00971CDC">
        <w:rPr>
          <w:b w:val="0"/>
          <w:color w:val="31849B" w:themeColor="accent5" w:themeShade="BF"/>
        </w:rPr>
        <w:t>/programación Web</w:t>
      </w:r>
      <w:r>
        <w:rPr>
          <w:b w:val="0"/>
          <w:color w:val="31849B" w:themeColor="accent5" w:themeShade="BF"/>
        </w:rPr>
        <w:t>:</w:t>
      </w:r>
      <w:bookmarkEnd w:id="4"/>
    </w:p>
    <w:p w14:paraId="7D762585" w14:textId="209C93D9" w:rsidR="00747393" w:rsidRDefault="00747393" w:rsidP="00747393">
      <w:r>
        <w:t xml:space="preserve">     Al ser Node-Red un software de Programación visual el mismo “código” </w:t>
      </w:r>
      <w:r w:rsidR="002039BC">
        <w:t xml:space="preserve">es en sí mismo </w:t>
      </w:r>
      <w:r>
        <w:t>bastante autoexplicativo</w:t>
      </w:r>
      <w:r w:rsidR="002039BC">
        <w:t>. Lo podríamos resumir en las dos cosas que el servidor debe hacer: Visualización de datos y envío de comandos:</w:t>
      </w:r>
    </w:p>
    <w:p w14:paraId="31E0BDE1" w14:textId="77777777" w:rsidR="002039BC" w:rsidRDefault="002039BC" w:rsidP="00747393"/>
    <w:p w14:paraId="6E16378E" w14:textId="2E1F46AE" w:rsidR="002039BC" w:rsidRDefault="002039BC" w:rsidP="00747393">
      <w:r>
        <w:rPr>
          <w:noProof/>
          <w:lang w:val="en-AU" w:eastAsia="en-AU"/>
        </w:rPr>
        <w:drawing>
          <wp:inline distT="0" distB="0" distL="0" distR="0" wp14:anchorId="47120D42" wp14:editId="748FE912">
            <wp:extent cx="6667500" cy="3042920"/>
            <wp:effectExtent l="0" t="0" r="0" b="508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67500" cy="3042920"/>
                    </a:xfrm>
                    <a:prstGeom prst="rect">
                      <a:avLst/>
                    </a:prstGeom>
                  </pic:spPr>
                </pic:pic>
              </a:graphicData>
            </a:graphic>
          </wp:inline>
        </w:drawing>
      </w:r>
    </w:p>
    <w:p w14:paraId="2F8AE50D" w14:textId="77777777" w:rsidR="002039BC" w:rsidRDefault="002039BC" w:rsidP="00747393">
      <w:r>
        <w:t>A través de nuestro Websocket, que para fines pedagógicos y humorísticos llamamos pepe, ingresa toda la información que queremos mostrar en sus distintas instancias y presentaciones. En una función llamada Acomodo lo deserializamos y dividimos, con todas las excepciones del caso:</w:t>
      </w:r>
    </w:p>
    <w:p w14:paraId="2BC4DD75" w14:textId="0E6A226D" w:rsidR="002039BC" w:rsidRDefault="002039BC" w:rsidP="00747393">
      <w:r>
        <w:rPr>
          <w:noProof/>
          <w:lang w:val="en-AU" w:eastAsia="en-AU"/>
        </w:rPr>
        <w:drawing>
          <wp:inline distT="0" distB="0" distL="0" distR="0" wp14:anchorId="2B831A9F" wp14:editId="524D4701">
            <wp:extent cx="4418948" cy="3733800"/>
            <wp:effectExtent l="0" t="0" r="127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8728" cy="3742064"/>
                    </a:xfrm>
                    <a:prstGeom prst="rect">
                      <a:avLst/>
                    </a:prstGeom>
                  </pic:spPr>
                </pic:pic>
              </a:graphicData>
            </a:graphic>
          </wp:inline>
        </w:drawing>
      </w:r>
    </w:p>
    <w:p w14:paraId="18B756CA" w14:textId="735F6DA0" w:rsidR="002039BC" w:rsidRDefault="002039BC" w:rsidP="00747393">
      <w:r>
        <w:rPr>
          <w:noProof/>
          <w:lang w:val="en-AU" w:eastAsia="en-AU"/>
        </w:rPr>
        <w:lastRenderedPageBreak/>
        <w:drawing>
          <wp:inline distT="0" distB="0" distL="0" distR="0" wp14:anchorId="1BB77FDD" wp14:editId="5308682E">
            <wp:extent cx="5243757" cy="3040380"/>
            <wp:effectExtent l="0" t="0" r="0" b="762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51461" cy="3044847"/>
                    </a:xfrm>
                    <a:prstGeom prst="rect">
                      <a:avLst/>
                    </a:prstGeom>
                  </pic:spPr>
                </pic:pic>
              </a:graphicData>
            </a:graphic>
          </wp:inline>
        </w:drawing>
      </w:r>
    </w:p>
    <w:p w14:paraId="2EFD9487" w14:textId="14CF302D" w:rsidR="002039BC" w:rsidRDefault="002039BC" w:rsidP="00747393">
      <w:r>
        <w:t xml:space="preserve">Por su parte </w:t>
      </w:r>
      <w:r w:rsidR="00971CDC">
        <w:t>la sección de envío de comandos al microcontrolador es simple, controles (botones, slides, etc) y funciones que les dan formato para luego enviarlos al mismo WebSockets.</w:t>
      </w:r>
    </w:p>
    <w:p w14:paraId="00E757AF" w14:textId="67B527CD" w:rsidR="002039BC" w:rsidRDefault="002039BC" w:rsidP="00747393">
      <w:r>
        <w:t xml:space="preserve"> </w:t>
      </w:r>
    </w:p>
    <w:p w14:paraId="3C6AB447" w14:textId="03B2CFB2" w:rsidR="00747393" w:rsidRDefault="00747393" w:rsidP="00747393">
      <w:r>
        <w:t xml:space="preserve"> </w:t>
      </w:r>
      <w:r w:rsidR="002039BC">
        <w:rPr>
          <w:noProof/>
          <w:lang w:val="en-AU" w:eastAsia="en-AU"/>
        </w:rPr>
        <w:drawing>
          <wp:inline distT="0" distB="0" distL="0" distR="0" wp14:anchorId="0A98E2A3" wp14:editId="506CFE17">
            <wp:extent cx="6667500" cy="289687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67500" cy="2896870"/>
                    </a:xfrm>
                    <a:prstGeom prst="rect">
                      <a:avLst/>
                    </a:prstGeom>
                  </pic:spPr>
                </pic:pic>
              </a:graphicData>
            </a:graphic>
          </wp:inline>
        </w:drawing>
      </w:r>
    </w:p>
    <w:p w14:paraId="7DD69203" w14:textId="69FC3F0B" w:rsidR="00971CDC" w:rsidRDefault="00971CDC" w:rsidP="00747393"/>
    <w:p w14:paraId="0D0B7F50" w14:textId="0F522BD4" w:rsidR="00971CDC" w:rsidRDefault="00971CDC" w:rsidP="00747393"/>
    <w:p w14:paraId="5E6814F1" w14:textId="2587B64C" w:rsidR="00971CDC" w:rsidRDefault="00971CDC" w:rsidP="00747393"/>
    <w:p w14:paraId="2BD15FC0" w14:textId="4C4BCB35" w:rsidR="00CA01AE" w:rsidRDefault="00971CDC" w:rsidP="00CA01AE">
      <w:pPr>
        <w:ind w:firstLine="720"/>
      </w:pPr>
      <w:r>
        <w:t>Podríamos pensarlo como un programa con dirección por eventos, donde podemos dividir los eventos en dos grandes grupos: la telemetría (constante) y lo que hace el usuario (interactuar con los elementos de GUI).</w:t>
      </w:r>
    </w:p>
    <w:p w14:paraId="4303510A" w14:textId="77777777" w:rsidR="00CA01AE" w:rsidRDefault="00CA01AE" w:rsidP="00CA01AE"/>
    <w:p w14:paraId="7AFAAACD" w14:textId="77777777" w:rsidR="00C37E9A" w:rsidRDefault="00C37E9A" w:rsidP="00CA01AE">
      <w:pPr>
        <w:pStyle w:val="Ttulo1"/>
      </w:pPr>
    </w:p>
    <w:p w14:paraId="7148BEFA" w14:textId="2603CDCB" w:rsidR="00CA01AE" w:rsidRDefault="00CA01AE" w:rsidP="00CA01AE">
      <w:pPr>
        <w:pStyle w:val="Ttulo1"/>
      </w:pPr>
      <w:bookmarkStart w:id="5" w:name="_Toc233342493"/>
      <w:r>
        <w:lastRenderedPageBreak/>
        <w:t>Construcción física:</w:t>
      </w:r>
      <w:bookmarkEnd w:id="5"/>
    </w:p>
    <w:p w14:paraId="0ED36E91" w14:textId="77777777" w:rsidR="00CA01AE" w:rsidRDefault="00CA01AE" w:rsidP="00CA01AE"/>
    <w:p w14:paraId="72C760BB" w14:textId="45973E08" w:rsidR="00153FBC" w:rsidRDefault="00CA01AE" w:rsidP="00CA01AE">
      <w:r>
        <w:t xml:space="preserve"> Se notará</w:t>
      </w:r>
      <w:r w:rsidR="00153FBC">
        <w:t xml:space="preserve"> que muchos elementos se encuentran sobredimensionados, esto se debe a que fueron quedando de proyectos anteriores y es innecesario gastar de nuevo dinero en ellos, además los componentes “grandes” como el relé ssr  o el transistor con un disipador grande es bastante pedagógico para cuando se explique el sistema.</w:t>
      </w:r>
    </w:p>
    <w:p w14:paraId="5633870E" w14:textId="77777777" w:rsidR="00153FBC" w:rsidRDefault="00153FBC" w:rsidP="00CA01AE"/>
    <w:p w14:paraId="49948B81" w14:textId="51E3158D" w:rsidR="00CA01AE" w:rsidRDefault="00CA01AE" w:rsidP="00CA01AE">
      <w:r>
        <w:rPr>
          <w:noProof/>
          <w:lang w:val="en-AU" w:eastAsia="en-AU"/>
        </w:rPr>
        <w:drawing>
          <wp:inline distT="0" distB="0" distL="0" distR="0" wp14:anchorId="6F411E66" wp14:editId="3D613A3A">
            <wp:extent cx="4442400" cy="27288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42400" cy="2728800"/>
                    </a:xfrm>
                    <a:prstGeom prst="rect">
                      <a:avLst/>
                    </a:prstGeom>
                  </pic:spPr>
                </pic:pic>
              </a:graphicData>
            </a:graphic>
          </wp:inline>
        </w:drawing>
      </w:r>
    </w:p>
    <w:p w14:paraId="0FBE9219" w14:textId="63690E73" w:rsidR="00153FBC" w:rsidRDefault="00153FBC" w:rsidP="00CA01AE"/>
    <w:p w14:paraId="505C2D57" w14:textId="0CE37CCF" w:rsidR="00153FBC" w:rsidRDefault="00153FBC" w:rsidP="00CA01AE">
      <w:r>
        <w:t>Para el encendido y apagado del relé utilizamos un circuito con un transistor bjt (2n222), ya que si  bien el relé es de 3 v como el controlador, este no otorga la corriente suficiente:</w:t>
      </w:r>
    </w:p>
    <w:p w14:paraId="0C4789B8" w14:textId="77777777" w:rsidR="00153FBC" w:rsidRDefault="00153FBC" w:rsidP="00CA01AE"/>
    <w:p w14:paraId="1888B5C0" w14:textId="57A1708F" w:rsidR="00CA01AE" w:rsidRDefault="00CA01AE" w:rsidP="00CA01AE">
      <w:r>
        <w:rPr>
          <w:noProof/>
          <w:lang w:val="en-AU" w:eastAsia="en-AU"/>
        </w:rPr>
        <w:drawing>
          <wp:inline distT="0" distB="0" distL="0" distR="0" wp14:anchorId="278F525C" wp14:editId="785E8853">
            <wp:extent cx="3034800" cy="25380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34800" cy="2538000"/>
                    </a:xfrm>
                    <a:prstGeom prst="rect">
                      <a:avLst/>
                    </a:prstGeom>
                  </pic:spPr>
                </pic:pic>
              </a:graphicData>
            </a:graphic>
          </wp:inline>
        </w:drawing>
      </w:r>
    </w:p>
    <w:p w14:paraId="67680E44" w14:textId="6D7D088C" w:rsidR="00153FBC" w:rsidRDefault="00153FBC" w:rsidP="00CA01AE"/>
    <w:p w14:paraId="70BDE229" w14:textId="4F55185F" w:rsidR="00153FBC" w:rsidRDefault="00153FBC" w:rsidP="00CA01AE"/>
    <w:p w14:paraId="0E94C776" w14:textId="0DFABB47" w:rsidR="00153FBC" w:rsidRDefault="00153FBC" w:rsidP="00CA01AE">
      <w:r>
        <w:tab/>
        <w:t>Por su parte, en la práctica, los cables Dupont (o “tipo Arduino””) presentaron múltiples errores por falsos contactos; por lo que se añadió una “placa madre”, con borneras para que las mismas estuvieran bien sujetas:</w:t>
      </w:r>
    </w:p>
    <w:p w14:paraId="71157236" w14:textId="14B4BBCE" w:rsidR="00153FBC" w:rsidRDefault="00153FBC" w:rsidP="00CA01AE"/>
    <w:p w14:paraId="74959A69" w14:textId="6C73328A" w:rsidR="00153FBC" w:rsidRDefault="00D23AB8" w:rsidP="00CA01AE">
      <w:r>
        <w:rPr>
          <w:noProof/>
          <w:lang w:val="en-AU" w:eastAsia="en-AU"/>
        </w:rPr>
        <w:lastRenderedPageBreak/>
        <w:drawing>
          <wp:anchor distT="0" distB="0" distL="114300" distR="114300" simplePos="0" relativeHeight="251675648" behindDoc="1" locked="0" layoutInCell="1" allowOverlap="1" wp14:anchorId="2ED2E986" wp14:editId="13432F16">
            <wp:simplePos x="0" y="0"/>
            <wp:positionH relativeFrom="column">
              <wp:posOffset>3380422</wp:posOffset>
            </wp:positionH>
            <wp:positionV relativeFrom="paragraph">
              <wp:posOffset>2704783</wp:posOffset>
            </wp:positionV>
            <wp:extent cx="2763167" cy="3227634"/>
            <wp:effectExtent l="0" t="3492" r="0"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rot="5400000">
                      <a:off x="0" y="0"/>
                      <a:ext cx="2763167" cy="3227634"/>
                    </a:xfrm>
                    <a:prstGeom prst="rect">
                      <a:avLst/>
                    </a:prstGeom>
                  </pic:spPr>
                </pic:pic>
              </a:graphicData>
            </a:graphic>
          </wp:anchor>
        </w:drawing>
      </w:r>
      <w:r w:rsidR="00153FBC">
        <w:rPr>
          <w:noProof/>
          <w:lang w:val="en-AU" w:eastAsia="en-AU"/>
        </w:rPr>
        <w:drawing>
          <wp:anchor distT="0" distB="0" distL="114300" distR="114300" simplePos="0" relativeHeight="251674624" behindDoc="0" locked="0" layoutInCell="1" allowOverlap="1" wp14:anchorId="51F4BBFA" wp14:editId="34640BB4">
            <wp:simplePos x="0" y="0"/>
            <wp:positionH relativeFrom="column">
              <wp:posOffset>3121660</wp:posOffset>
            </wp:positionH>
            <wp:positionV relativeFrom="paragraph">
              <wp:posOffset>0</wp:posOffset>
            </wp:positionV>
            <wp:extent cx="3031200" cy="2793600"/>
            <wp:effectExtent l="0" t="0" r="0" b="6985"/>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031200" cy="2793600"/>
                    </a:xfrm>
                    <a:prstGeom prst="rect">
                      <a:avLst/>
                    </a:prstGeom>
                  </pic:spPr>
                </pic:pic>
              </a:graphicData>
            </a:graphic>
          </wp:anchor>
        </w:drawing>
      </w:r>
      <w:r w:rsidR="00153FBC">
        <w:rPr>
          <w:noProof/>
          <w:lang w:val="en-AU" w:eastAsia="en-AU"/>
        </w:rPr>
        <w:drawing>
          <wp:inline distT="0" distB="0" distL="0" distR="0" wp14:anchorId="19395BAE" wp14:editId="76332D98">
            <wp:extent cx="3002400" cy="2757600"/>
            <wp:effectExtent l="0" t="0" r="7620" b="508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02400" cy="2757600"/>
                    </a:xfrm>
                    <a:prstGeom prst="rect">
                      <a:avLst/>
                    </a:prstGeom>
                    <a:noFill/>
                  </pic:spPr>
                </pic:pic>
              </a:graphicData>
            </a:graphic>
          </wp:inline>
        </w:drawing>
      </w:r>
    </w:p>
    <w:p w14:paraId="4F2A66B1" w14:textId="0A19EDDB" w:rsidR="00CA01AE" w:rsidRDefault="00153FBC" w:rsidP="00CA01AE">
      <w:r>
        <w:rPr>
          <w:noProof/>
          <w:lang w:val="en-AU" w:eastAsia="en-AU"/>
        </w:rPr>
        <w:drawing>
          <wp:anchor distT="0" distB="0" distL="114300" distR="114300" simplePos="0" relativeHeight="251673600" behindDoc="0" locked="0" layoutInCell="1" allowOverlap="1" wp14:anchorId="6053873D" wp14:editId="3B193583">
            <wp:simplePos x="0" y="0"/>
            <wp:positionH relativeFrom="margin">
              <wp:align>left</wp:align>
            </wp:positionH>
            <wp:positionV relativeFrom="paragraph">
              <wp:posOffset>146685</wp:posOffset>
            </wp:positionV>
            <wp:extent cx="3030855" cy="2746952"/>
            <wp:effectExtent l="0" t="0" r="0" b="0"/>
            <wp:wrapThrough wrapText="bothSides">
              <wp:wrapPolygon edited="0">
                <wp:start x="0" y="0"/>
                <wp:lineTo x="0" y="21425"/>
                <wp:lineTo x="21451" y="21425"/>
                <wp:lineTo x="21451" y="0"/>
                <wp:lineTo x="0" y="0"/>
              </wp:wrapPolygon>
            </wp:wrapThrough>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30855" cy="2746952"/>
                    </a:xfrm>
                    <a:prstGeom prst="rect">
                      <a:avLst/>
                    </a:prstGeom>
                    <a:noFill/>
                  </pic:spPr>
                </pic:pic>
              </a:graphicData>
            </a:graphic>
            <wp14:sizeRelH relativeFrom="margin">
              <wp14:pctWidth>0</wp14:pctWidth>
            </wp14:sizeRelH>
            <wp14:sizeRelV relativeFrom="margin">
              <wp14:pctHeight>0</wp14:pctHeight>
            </wp14:sizeRelV>
          </wp:anchor>
        </w:drawing>
      </w:r>
    </w:p>
    <w:p w14:paraId="24D39219" w14:textId="24D534A5" w:rsidR="00CA01AE" w:rsidRDefault="00CA01AE" w:rsidP="00CA01AE"/>
    <w:p w14:paraId="0CDC9272" w14:textId="490F566B" w:rsidR="00CA01AE" w:rsidRDefault="00CA01AE" w:rsidP="00CA01AE"/>
    <w:p w14:paraId="53547007" w14:textId="120E3B48" w:rsidR="00153FBC" w:rsidRDefault="00153FBC" w:rsidP="00CA01AE"/>
    <w:p w14:paraId="4704E37E" w14:textId="27BBE380" w:rsidR="00153FBC" w:rsidRDefault="00153FBC" w:rsidP="00CA01AE"/>
    <w:p w14:paraId="6E1376A5" w14:textId="0A8B14D8" w:rsidR="00D23AB8" w:rsidRDefault="00D23AB8" w:rsidP="00CA01AE"/>
    <w:p w14:paraId="14AB5A85" w14:textId="105015B3" w:rsidR="00D23AB8" w:rsidRDefault="00D23AB8" w:rsidP="00CA01AE"/>
    <w:p w14:paraId="6B5D28C6" w14:textId="0942FC84" w:rsidR="00D23AB8" w:rsidRDefault="00D23AB8" w:rsidP="00CA01AE"/>
    <w:p w14:paraId="69DE0D0C" w14:textId="1C56CFF5" w:rsidR="00D23AB8" w:rsidRDefault="00D23AB8" w:rsidP="00CA01AE"/>
    <w:p w14:paraId="4974BA2D" w14:textId="600964A9" w:rsidR="00D23AB8" w:rsidRDefault="00D23AB8" w:rsidP="00CA01AE"/>
    <w:p w14:paraId="63679384" w14:textId="1D5A1340" w:rsidR="00D23AB8" w:rsidRDefault="00D23AB8" w:rsidP="00CA01AE"/>
    <w:p w14:paraId="23A13AB8" w14:textId="37401CA4" w:rsidR="00D23AB8" w:rsidRDefault="00D23AB8" w:rsidP="00CA01AE"/>
    <w:p w14:paraId="319791B3" w14:textId="00D643BA" w:rsidR="00D23AB8" w:rsidRDefault="00D23AB8" w:rsidP="00CA01AE"/>
    <w:p w14:paraId="36F0E8C6" w14:textId="6145A699" w:rsidR="00D23AB8" w:rsidRDefault="00D23AB8" w:rsidP="00CA01AE"/>
    <w:p w14:paraId="4815327E" w14:textId="347D0F43" w:rsidR="00D23AB8" w:rsidRDefault="00D23AB8" w:rsidP="00CA01AE"/>
    <w:p w14:paraId="3CBF4CD7" w14:textId="77777777" w:rsidR="00D23AB8" w:rsidRDefault="00D23AB8" w:rsidP="00CA01AE"/>
    <w:p w14:paraId="2CC84CAD" w14:textId="5C6D1C21" w:rsidR="00153FBC" w:rsidRDefault="00153FBC" w:rsidP="00CA01AE"/>
    <w:p w14:paraId="60DD02D7" w14:textId="4A7D9501" w:rsidR="00153FBC" w:rsidRDefault="00153FBC" w:rsidP="00CA01AE"/>
    <w:p w14:paraId="4ECA1A29" w14:textId="77777777" w:rsidR="00153FBC" w:rsidRDefault="00153FBC" w:rsidP="00CA01AE"/>
    <w:p w14:paraId="0F6591D2" w14:textId="52645326" w:rsidR="00971CDC" w:rsidRPr="00E91206" w:rsidRDefault="00971CDC" w:rsidP="00CA01AE">
      <w:pPr>
        <w:pStyle w:val="Ttulo1"/>
      </w:pPr>
      <w:r>
        <w:t xml:space="preserve">      </w:t>
      </w:r>
      <w:bookmarkStart w:id="6" w:name="_Toc233342494"/>
      <w:r>
        <w:t>Detalles Adicionales</w:t>
      </w:r>
      <w:r w:rsidRPr="00E91206">
        <w:t>:</w:t>
      </w:r>
      <w:bookmarkEnd w:id="6"/>
    </w:p>
    <w:p w14:paraId="479350A2" w14:textId="5867A1C1" w:rsidR="002E1F86" w:rsidRDefault="00971CDC" w:rsidP="006A6733">
      <w:pPr>
        <w:pStyle w:val="Prrafodelista"/>
        <w:numPr>
          <w:ilvl w:val="0"/>
          <w:numId w:val="7"/>
        </w:numPr>
        <w:rPr>
          <w:bCs/>
          <w:lang w:val="es-AR"/>
        </w:rPr>
      </w:pPr>
      <w:r>
        <w:rPr>
          <w:bCs/>
          <w:lang w:val="es-AR"/>
        </w:rPr>
        <w:t>Se usó Git para el control de versiones, con un desarrollo en tronco.</w:t>
      </w:r>
    </w:p>
    <w:p w14:paraId="1AB53CA9" w14:textId="2E5EA907" w:rsidR="00971CDC" w:rsidRDefault="00971CDC" w:rsidP="006A6733">
      <w:pPr>
        <w:pStyle w:val="Prrafodelista"/>
        <w:numPr>
          <w:ilvl w:val="0"/>
          <w:numId w:val="7"/>
        </w:numPr>
        <w:rPr>
          <w:bCs/>
          <w:lang w:val="es-AR"/>
        </w:rPr>
      </w:pPr>
      <w:r>
        <w:rPr>
          <w:bCs/>
          <w:lang w:val="es-AR"/>
        </w:rPr>
        <w:t>Se adjuntó un archivo por lotes (.bat) en la sección Web para una ejecución más sencilla del servidor, sin tener que abrir nada en particular:</w:t>
      </w:r>
    </w:p>
    <w:p w14:paraId="2FF83903" w14:textId="3BBE8F06" w:rsidR="00971CDC" w:rsidRPr="00971CDC" w:rsidRDefault="0096389F" w:rsidP="00971CDC">
      <w:pPr>
        <w:pStyle w:val="Prrafodelista"/>
        <w:ind w:left="1440" w:firstLine="0"/>
        <w:rPr>
          <w:bCs/>
          <w:lang w:val="es-AR"/>
        </w:rPr>
      </w:pPr>
      <w:r>
        <w:rPr>
          <w:noProof/>
          <w:lang w:val="en-AU" w:eastAsia="en-AU"/>
        </w:rPr>
        <w:drawing>
          <wp:anchor distT="0" distB="0" distL="114300" distR="114300" simplePos="0" relativeHeight="251671552" behindDoc="1" locked="0" layoutInCell="1" allowOverlap="1" wp14:anchorId="7733A6A6" wp14:editId="3A4BE7FB">
            <wp:simplePos x="0" y="0"/>
            <wp:positionH relativeFrom="column">
              <wp:posOffset>629920</wp:posOffset>
            </wp:positionH>
            <wp:positionV relativeFrom="paragraph">
              <wp:posOffset>179705</wp:posOffset>
            </wp:positionV>
            <wp:extent cx="1657350" cy="762000"/>
            <wp:effectExtent l="0" t="0" r="0" b="0"/>
            <wp:wrapTight wrapText="bothSides">
              <wp:wrapPolygon edited="0">
                <wp:start x="0" y="0"/>
                <wp:lineTo x="0" y="21060"/>
                <wp:lineTo x="21352" y="21060"/>
                <wp:lineTo x="21352" y="0"/>
                <wp:lineTo x="0" y="0"/>
              </wp:wrapPolygon>
            </wp:wrapTight>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657350" cy="762000"/>
                    </a:xfrm>
                    <a:prstGeom prst="rect">
                      <a:avLst/>
                    </a:prstGeom>
                  </pic:spPr>
                </pic:pic>
              </a:graphicData>
            </a:graphic>
          </wp:anchor>
        </w:drawing>
      </w:r>
    </w:p>
    <w:p w14:paraId="7200AF1B" w14:textId="6CE58224" w:rsidR="00971CDC" w:rsidRPr="00971CDC" w:rsidRDefault="00971CDC" w:rsidP="00971CDC">
      <w:pPr>
        <w:rPr>
          <w:lang w:val="en-AU"/>
        </w:rPr>
      </w:pPr>
      <w:r w:rsidRPr="00CA01AE">
        <w:rPr>
          <w:lang w:val="es-AR"/>
        </w:rPr>
        <w:t xml:space="preserve"> </w:t>
      </w:r>
      <w:r w:rsidR="0096389F" w:rsidRPr="00CA01AE">
        <w:rPr>
          <w:lang w:val="es-AR"/>
        </w:rPr>
        <w:t xml:space="preserve">      </w:t>
      </w:r>
      <w:r w:rsidRPr="00971CDC">
        <w:rPr>
          <w:lang w:val="en-AU"/>
        </w:rPr>
        <w:t>@echo off</w:t>
      </w:r>
    </w:p>
    <w:p w14:paraId="1F4AA070" w14:textId="2921EBDD" w:rsidR="00971CDC" w:rsidRPr="00971CDC" w:rsidRDefault="0096389F" w:rsidP="00971CDC">
      <w:pPr>
        <w:rPr>
          <w:lang w:val="en-AU"/>
        </w:rPr>
      </w:pPr>
      <w:r>
        <w:rPr>
          <w:lang w:val="en-AU"/>
        </w:rPr>
        <w:t xml:space="preserve">      </w:t>
      </w:r>
      <w:r w:rsidR="00971CDC" w:rsidRPr="00971CDC">
        <w:rPr>
          <w:lang w:val="en-AU"/>
        </w:rPr>
        <w:t>node-red "%~dp0flow.json"</w:t>
      </w:r>
    </w:p>
    <w:p w14:paraId="27EB2123" w14:textId="155BB65D" w:rsidR="00971CDC" w:rsidRDefault="0096389F" w:rsidP="00971CDC">
      <w:r w:rsidRPr="00CA01AE">
        <w:rPr>
          <w:lang w:val="en-AU"/>
        </w:rPr>
        <w:t xml:space="preserve">    </w:t>
      </w:r>
      <w:r w:rsidR="00971CDC">
        <w:t>pause</w:t>
      </w:r>
    </w:p>
    <w:p w14:paraId="7A6FD94F" w14:textId="4B5B86D1" w:rsidR="0096389F" w:rsidRDefault="0096389F" w:rsidP="00971CDC"/>
    <w:p w14:paraId="114FE382" w14:textId="0AAB7687" w:rsidR="0096389F" w:rsidRDefault="0096389F" w:rsidP="00971CDC"/>
    <w:p w14:paraId="6EEEDDF9" w14:textId="07274D1E" w:rsidR="0096389F" w:rsidRDefault="0096389F" w:rsidP="006A6733">
      <w:pPr>
        <w:pStyle w:val="Prrafodelista"/>
        <w:numPr>
          <w:ilvl w:val="0"/>
          <w:numId w:val="8"/>
        </w:numPr>
      </w:pPr>
      <w:r>
        <w:t>En caso de que salte un error al ejecutarlo (que no debería, pero puede ser si el sistema operativo del servidor no es Windows o si se realizó una instalación de node red sin ejecutable), hay que seguir los siguientes pasos:</w:t>
      </w:r>
    </w:p>
    <w:p w14:paraId="6F89BDE1" w14:textId="277218F9" w:rsidR="0096389F" w:rsidRDefault="0096389F" w:rsidP="006A6733">
      <w:pPr>
        <w:pStyle w:val="Prrafodelista"/>
        <w:numPr>
          <w:ilvl w:val="1"/>
          <w:numId w:val="5"/>
        </w:numPr>
      </w:pPr>
      <w:r>
        <w:lastRenderedPageBreak/>
        <w:t>Asegurarse que npm, Node.js  y Node red se encuentran instalados y funcionando, caso contrario instalarlos.</w:t>
      </w:r>
    </w:p>
    <w:p w14:paraId="3B2C07EF" w14:textId="17E3429D" w:rsidR="0096389F" w:rsidRDefault="0096389F" w:rsidP="006A6733">
      <w:pPr>
        <w:pStyle w:val="Prrafodelista"/>
        <w:numPr>
          <w:ilvl w:val="1"/>
          <w:numId w:val="5"/>
        </w:numPr>
      </w:pPr>
      <w:r>
        <w:t>Instalar el nodo “dashboard” como se indica aquí:</w:t>
      </w:r>
    </w:p>
    <w:p w14:paraId="047F4466" w14:textId="038D4407" w:rsidR="0096389F" w:rsidRDefault="0096389F" w:rsidP="0096389F">
      <w:r>
        <w:rPr>
          <w:noProof/>
          <w:lang w:val="en-AU" w:eastAsia="en-AU"/>
        </w:rPr>
        <w:drawing>
          <wp:inline distT="0" distB="0" distL="0" distR="0" wp14:anchorId="4865D3B3" wp14:editId="05775AC3">
            <wp:extent cx="5210175" cy="2057400"/>
            <wp:effectExtent l="0" t="0" r="952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10175" cy="2057400"/>
                    </a:xfrm>
                    <a:prstGeom prst="rect">
                      <a:avLst/>
                    </a:prstGeom>
                  </pic:spPr>
                </pic:pic>
              </a:graphicData>
            </a:graphic>
          </wp:inline>
        </w:drawing>
      </w:r>
    </w:p>
    <w:p w14:paraId="5D776149" w14:textId="274D257A" w:rsidR="0096389F" w:rsidRDefault="0096389F" w:rsidP="0096389F">
      <w:r>
        <w:t>Es decir, en el cmd o Shell (según corresponda) se ejecuta”npm install node-red-dashboard”.</w:t>
      </w:r>
    </w:p>
    <w:p w14:paraId="55A37D0E" w14:textId="45C932AD" w:rsidR="0096389F" w:rsidRDefault="0096389F" w:rsidP="0096389F"/>
    <w:p w14:paraId="52A9FFD2" w14:textId="6AB099B3" w:rsidR="0096389F" w:rsidRDefault="0096389F" w:rsidP="006A6733">
      <w:pPr>
        <w:pStyle w:val="Prrafodelista"/>
        <w:numPr>
          <w:ilvl w:val="0"/>
          <w:numId w:val="8"/>
        </w:numPr>
      </w:pPr>
      <w:r>
        <w:t>El sensor de la termocupla es bastante sensible</w:t>
      </w:r>
      <w:r w:rsidR="003112E0">
        <w:t>, precisa de permanecer estática</w:t>
      </w:r>
      <w:r>
        <w:t xml:space="preserve"> para que las mediciones no sean erradas</w:t>
      </w:r>
    </w:p>
    <w:p w14:paraId="27DA3070" w14:textId="04FADB46" w:rsidR="0096389F" w:rsidRDefault="0096389F" w:rsidP="0096389F"/>
    <w:p w14:paraId="26BAC920" w14:textId="48AACEFB" w:rsidR="0096389F" w:rsidRDefault="0096389F" w:rsidP="0096389F">
      <w:pPr>
        <w:pStyle w:val="Ttulo1"/>
      </w:pPr>
      <w:bookmarkStart w:id="7" w:name="_Toc233342495"/>
      <w:r>
        <w:t>Bilbiografía:</w:t>
      </w:r>
      <w:bookmarkEnd w:id="7"/>
    </w:p>
    <w:p w14:paraId="2167DB0A" w14:textId="70335898" w:rsidR="002E1F86" w:rsidRDefault="002E1F86" w:rsidP="006D0CC5"/>
    <w:p w14:paraId="7CDAA711" w14:textId="4BCD5267" w:rsidR="002E1F86" w:rsidRDefault="001965B4" w:rsidP="006D0CC5">
      <w:r w:rsidRPr="001965B4">
        <w:t>Garcia, R. (2025, 24 de octubre). </w:t>
      </w:r>
      <w:r w:rsidRPr="001965B4">
        <w:rPr>
          <w:i/>
          <w:iCs/>
        </w:rPr>
        <w:t>Los 4 pilares de la programación orientada a objetos en Java</w:t>
      </w:r>
      <w:r w:rsidRPr="001965B4">
        <w:t>. Medium. </w:t>
      </w:r>
      <w:hyperlink r:id="rId27" w:tgtFrame="_blank" w:history="1">
        <w:r w:rsidRPr="001965B4">
          <w:rPr>
            <w:rStyle w:val="Hipervnculo"/>
          </w:rPr>
          <w:t>https://medium.com/@rodrygocgarcia/los-4-pilares-de-la-programaci%C3%B3n-orientada-a-objetos-en-java-5291dfc258bd</w:t>
        </w:r>
      </w:hyperlink>
    </w:p>
    <w:p w14:paraId="601F891D" w14:textId="06FE9CAC" w:rsidR="002E1F86" w:rsidRDefault="002E1F86" w:rsidP="006D0CC5"/>
    <w:p w14:paraId="70CD2582" w14:textId="17029E72" w:rsidR="006D43C9" w:rsidRDefault="006D43C9" w:rsidP="006D0CC5">
      <w:r w:rsidRPr="006D43C9">
        <w:rPr>
          <w:lang w:val="en-AU"/>
        </w:rPr>
        <w:t>Pangolin. (n</w:t>
      </w:r>
      <w:r w:rsidR="002E13F3">
        <w:rPr>
          <w:lang w:val="en-AU"/>
        </w:rPr>
        <w:t>.d.). Introduction to Pangolin</w:t>
      </w:r>
      <w:r w:rsidRPr="006D43C9">
        <w:rPr>
          <w:lang w:val="en-AU"/>
        </w:rPr>
        <w:t xml:space="preserve">. </w:t>
      </w:r>
      <w:r w:rsidRPr="006D43C9">
        <w:t xml:space="preserve">Pangolin Docs. Recuperado el 20 de junio de 2026, de </w:t>
      </w:r>
      <w:hyperlink r:id="rId28" w:history="1">
        <w:r w:rsidR="002E13F3" w:rsidRPr="00F834B6">
          <w:rPr>
            <w:rStyle w:val="Hipervnculo"/>
          </w:rPr>
          <w:t>https://docs.pangolin.net/</w:t>
        </w:r>
      </w:hyperlink>
    </w:p>
    <w:p w14:paraId="068858EB" w14:textId="1CD9FD04" w:rsidR="002E13F3" w:rsidRDefault="002E13F3" w:rsidP="006D0CC5"/>
    <w:p w14:paraId="71CC4211" w14:textId="453F2AFC" w:rsidR="002E13F3" w:rsidRDefault="002E13F3" w:rsidP="006D0CC5">
      <w:r w:rsidRPr="002E13F3">
        <w:t xml:space="preserve">Node-RED Documentation. (s.f.). Node-RED. </w:t>
      </w:r>
      <w:hyperlink r:id="rId29" w:history="1">
        <w:r w:rsidR="00E56AC7" w:rsidRPr="006058B9">
          <w:rPr>
            <w:rStyle w:val="Hipervnculo"/>
          </w:rPr>
          <w:t>https://nodered.org/docs/</w:t>
        </w:r>
      </w:hyperlink>
    </w:p>
    <w:p w14:paraId="2360CD1B" w14:textId="6E7557F4" w:rsidR="00E56AC7" w:rsidRDefault="00E56AC7" w:rsidP="006D0CC5"/>
    <w:p w14:paraId="254F4843" w14:textId="77777777" w:rsidR="00E56AC7" w:rsidRPr="00E56AC7" w:rsidRDefault="00E56AC7" w:rsidP="00E56AC7">
      <w:r w:rsidRPr="00E56AC7">
        <w:t>Geekworm. (s.f.). </w:t>
      </w:r>
      <w:r w:rsidRPr="00E56AC7">
        <w:rPr>
          <w:i/>
          <w:iCs/>
        </w:rPr>
        <w:t>ESPDUINO-32 Guide-CN</w:t>
      </w:r>
      <w:r w:rsidRPr="00E56AC7">
        <w:t> [Archivo PDF]. Recuperado de </w:t>
      </w:r>
      <w:hyperlink r:id="rId30" w:tgtFrame="_blank" w:history="1">
        <w:r w:rsidRPr="00E56AC7">
          <w:rPr>
            <w:rStyle w:val="Hipervnculo"/>
          </w:rPr>
          <w:t>https://wiki.geekworm.com/images/e/ee/ESPDUINO-32-Guide-CN.pdf</w:t>
        </w:r>
      </w:hyperlink>
    </w:p>
    <w:p w14:paraId="6D93FB9E" w14:textId="77777777" w:rsidR="00E56AC7" w:rsidRPr="00E56AC7" w:rsidRDefault="00E56AC7" w:rsidP="00E56AC7"/>
    <w:p w14:paraId="6128CEF6" w14:textId="77777777" w:rsidR="00E56AC7" w:rsidRPr="00E56AC7" w:rsidRDefault="00E56AC7" w:rsidP="00E56AC7">
      <w:r w:rsidRPr="00E56AC7">
        <w:rPr>
          <w:lang w:val="en-AU"/>
        </w:rPr>
        <w:t xml:space="preserve">Shenzhen Doit Technology Co., Ltd. </w:t>
      </w:r>
      <w:r w:rsidRPr="00E56AC7">
        <w:t>(s.f.). </w:t>
      </w:r>
      <w:r w:rsidRPr="00E56AC7">
        <w:rPr>
          <w:i/>
          <w:iCs/>
        </w:rPr>
        <w:t>ESPDUINO-32 Guide-CN</w:t>
      </w:r>
      <w:r w:rsidRPr="00E56AC7">
        <w:t> [Archivo PDF]. Publicado en Geekworm Wiki. </w:t>
      </w:r>
      <w:hyperlink r:id="rId31" w:tgtFrame="_blank" w:history="1">
        <w:r w:rsidRPr="00E56AC7">
          <w:rPr>
            <w:rStyle w:val="Hipervnculo"/>
          </w:rPr>
          <w:t>https://wiki.geekworm.com/images/e/ee/ESPDUINO-32-Guide-CN.pdf</w:t>
        </w:r>
      </w:hyperlink>
    </w:p>
    <w:p w14:paraId="26BC2733" w14:textId="6B22C840" w:rsidR="00E56AC7" w:rsidRDefault="00E56AC7" w:rsidP="006D0CC5"/>
    <w:p w14:paraId="306938F0" w14:textId="7D11186C" w:rsidR="007F487B" w:rsidRPr="00CA01AE" w:rsidRDefault="007F487B" w:rsidP="006D0CC5">
      <w:pPr>
        <w:rPr>
          <w:lang w:val="en-AU"/>
        </w:rPr>
      </w:pPr>
      <w:r w:rsidRPr="007F487B">
        <w:rPr>
          <w:lang w:val="en-AU"/>
        </w:rPr>
        <w:t>Object Management Group. (2017). </w:t>
      </w:r>
      <w:r w:rsidRPr="007F487B">
        <w:rPr>
          <w:i/>
          <w:iCs/>
          <w:lang w:val="en-AU"/>
        </w:rPr>
        <w:t>OMG Unified Modeling Language (OMG UML), Version 2.5.1</w:t>
      </w:r>
      <w:r w:rsidRPr="007F487B">
        <w:rPr>
          <w:lang w:val="en-AU"/>
        </w:rPr>
        <w:t>. </w:t>
      </w:r>
      <w:hyperlink r:id="rId32" w:tgtFrame="_blank" w:history="1">
        <w:r w:rsidRPr="00CA01AE">
          <w:rPr>
            <w:rStyle w:val="Hipervnculo"/>
            <w:lang w:val="en-AU"/>
          </w:rPr>
          <w:t>https://www.omg.org/spec/UML/2.5.1</w:t>
        </w:r>
      </w:hyperlink>
    </w:p>
    <w:p w14:paraId="13E2F168" w14:textId="371B9CD1" w:rsidR="00AE5722" w:rsidRPr="00CA01AE" w:rsidRDefault="00AE5722" w:rsidP="006D0CC5">
      <w:pPr>
        <w:rPr>
          <w:lang w:val="en-AU"/>
        </w:rPr>
      </w:pPr>
    </w:p>
    <w:p w14:paraId="395BD644" w14:textId="43D04D40" w:rsidR="00AE5722" w:rsidRPr="00CA01AE" w:rsidRDefault="00AE5722" w:rsidP="006D0CC5">
      <w:pPr>
        <w:rPr>
          <w:lang w:val="en-AU"/>
        </w:rPr>
      </w:pPr>
      <w:r w:rsidRPr="00AE5722">
        <w:rPr>
          <w:lang w:val="en-AU"/>
        </w:rPr>
        <w:t>Sveidqvist, K. (Ed.). (s.f.). </w:t>
      </w:r>
      <w:r w:rsidRPr="00AE5722">
        <w:rPr>
          <w:i/>
          <w:iCs/>
          <w:lang w:val="en-AU"/>
        </w:rPr>
        <w:t>Mermaid: Diagramming and charting tool</w:t>
      </w:r>
      <w:r w:rsidRPr="00AE5722">
        <w:rPr>
          <w:lang w:val="en-AU"/>
        </w:rPr>
        <w:t> [Software]. </w:t>
      </w:r>
      <w:hyperlink r:id="rId33" w:tgtFrame="_blank" w:history="1">
        <w:r w:rsidRPr="00CA01AE">
          <w:rPr>
            <w:rStyle w:val="Hipervnculo"/>
            <w:lang w:val="en-AU"/>
          </w:rPr>
          <w:t>https://mermaid.js.org/</w:t>
        </w:r>
      </w:hyperlink>
    </w:p>
    <w:p w14:paraId="29305C9B" w14:textId="4E0449B2" w:rsidR="0096389F" w:rsidRPr="00CA01AE" w:rsidRDefault="0096389F" w:rsidP="006D0CC5">
      <w:pPr>
        <w:rPr>
          <w:lang w:val="en-AU"/>
        </w:rPr>
      </w:pPr>
    </w:p>
    <w:p w14:paraId="158C1DDD" w14:textId="7C03B3D2" w:rsidR="0096389F" w:rsidRPr="0096389F" w:rsidRDefault="0096389F" w:rsidP="006D0CC5">
      <w:pPr>
        <w:rPr>
          <w:lang w:val="en-AU"/>
        </w:rPr>
      </w:pPr>
      <w:r w:rsidRPr="0096389F">
        <w:rPr>
          <w:bCs/>
          <w:lang w:val="en-AU"/>
        </w:rPr>
        <w:t>Node-RED contributors</w:t>
      </w:r>
      <w:r w:rsidRPr="0096389F">
        <w:rPr>
          <w:b/>
          <w:bCs/>
          <w:lang w:val="en-AU"/>
        </w:rPr>
        <w:t>.</w:t>
      </w:r>
      <w:r w:rsidRPr="0096389F">
        <w:rPr>
          <w:lang w:val="en-AU"/>
        </w:rPr>
        <w:t> (s.f.). </w:t>
      </w:r>
      <w:r w:rsidRPr="0096389F">
        <w:rPr>
          <w:i/>
          <w:iCs/>
          <w:lang w:val="en-AU"/>
        </w:rPr>
        <w:t>node-red-dashboard</w:t>
      </w:r>
      <w:r w:rsidRPr="0096389F">
        <w:rPr>
          <w:lang w:val="en-AU"/>
        </w:rPr>
        <w:t> [Software]. Node-RED Flow Library. </w:t>
      </w:r>
      <w:hyperlink r:id="rId34" w:tgtFrame="_blank" w:history="1">
        <w:r w:rsidRPr="0096389F">
          <w:rPr>
            <w:rStyle w:val="Hipervnculo"/>
            <w:lang w:val="en-AU"/>
          </w:rPr>
          <w:t>https://flows.nodered.org/node/node-red-dashboard</w:t>
        </w:r>
      </w:hyperlink>
    </w:p>
    <w:sectPr w:rsidR="0096389F" w:rsidRPr="0096389F" w:rsidSect="00862756">
      <w:footerReference w:type="default" r:id="rId35"/>
      <w:pgSz w:w="12240" w:h="15840"/>
      <w:pgMar w:top="1500" w:right="800" w:bottom="1380" w:left="940" w:header="706" w:footer="118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801032" w14:textId="77777777" w:rsidR="00004A28" w:rsidRDefault="00004A28">
      <w:r>
        <w:separator/>
      </w:r>
    </w:p>
  </w:endnote>
  <w:endnote w:type="continuationSeparator" w:id="0">
    <w:p w14:paraId="07457DEA" w14:textId="77777777" w:rsidR="00004A28" w:rsidRDefault="00004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rPr>
      <w:id w:val="-137119466"/>
      <w:docPartObj>
        <w:docPartGallery w:val="Page Numbers (Bottom of Page)"/>
        <w:docPartUnique/>
      </w:docPartObj>
    </w:sdtPr>
    <w:sdtEndPr/>
    <w:sdtContent>
      <w:p w14:paraId="123F0846" w14:textId="46B8F9F6" w:rsidR="00AF2F93" w:rsidRDefault="00AF2F93">
        <w:pPr>
          <w:pStyle w:val="Textoindependiente"/>
          <w:spacing w:line="14" w:lineRule="auto"/>
          <w:rPr>
            <w:sz w:val="20"/>
          </w:rPr>
        </w:pPr>
        <w:r w:rsidRPr="000400E1">
          <w:rPr>
            <w:noProof/>
            <w:sz w:val="20"/>
            <w:lang w:val="en-AU" w:eastAsia="en-AU"/>
          </w:rPr>
          <mc:AlternateContent>
            <mc:Choice Requires="wps">
              <w:drawing>
                <wp:anchor distT="0" distB="0" distL="114300" distR="114300" simplePos="0" relativeHeight="487149568" behindDoc="0" locked="0" layoutInCell="1" allowOverlap="1" wp14:anchorId="4A2FB33E" wp14:editId="36023DF8">
                  <wp:simplePos x="0" y="0"/>
                  <wp:positionH relativeFrom="page">
                    <wp:align>left</wp:align>
                  </wp:positionH>
                  <wp:positionV relativeFrom="page">
                    <wp:posOffset>9258300</wp:posOffset>
                  </wp:positionV>
                  <wp:extent cx="1775460" cy="1430020"/>
                  <wp:effectExtent l="0" t="0" r="0" b="0"/>
                  <wp:wrapNone/>
                  <wp:docPr id="46" name="Triángulo isósce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775460" cy="143002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FC2CCA" w14:textId="49EF9FE4" w:rsidR="00AF2F93" w:rsidRPr="000400E1" w:rsidRDefault="00AF2F93">
                              <w:pPr>
                                <w:jc w:val="center"/>
                                <w:rPr>
                                  <w:sz w:val="48"/>
                                  <w:szCs w:val="48"/>
                                </w:rPr>
                              </w:pPr>
                              <w:r w:rsidRPr="000400E1">
                                <w:rPr>
                                  <w:rFonts w:asciiTheme="minorHAnsi" w:eastAsiaTheme="minorEastAsia" w:hAnsiTheme="minorHAnsi" w:cs="Times New Roman"/>
                                  <w:sz w:val="48"/>
                                  <w:szCs w:val="48"/>
                                </w:rPr>
                                <w:fldChar w:fldCharType="begin"/>
                              </w:r>
                              <w:r w:rsidRPr="000400E1">
                                <w:rPr>
                                  <w:sz w:val="48"/>
                                  <w:szCs w:val="48"/>
                                </w:rPr>
                                <w:instrText>PAGE    \* MERGEFORMAT</w:instrText>
                              </w:r>
                              <w:r w:rsidRPr="000400E1">
                                <w:rPr>
                                  <w:rFonts w:asciiTheme="minorHAnsi" w:eastAsiaTheme="minorEastAsia" w:hAnsiTheme="minorHAnsi" w:cs="Times New Roman"/>
                                  <w:sz w:val="48"/>
                                  <w:szCs w:val="48"/>
                                </w:rPr>
                                <w:fldChar w:fldCharType="separate"/>
                              </w:r>
                              <w:r w:rsidR="00DA6B65" w:rsidRPr="00DA6B65">
                                <w:rPr>
                                  <w:rFonts w:asciiTheme="majorHAnsi" w:eastAsiaTheme="majorEastAsia" w:hAnsiTheme="majorHAnsi" w:cstheme="majorBidi"/>
                                  <w:noProof/>
                                  <w:color w:val="FFFFFF" w:themeColor="background1"/>
                                  <w:sz w:val="48"/>
                                  <w:szCs w:val="48"/>
                                </w:rPr>
                                <w:t>2</w:t>
                              </w:r>
                              <w:r w:rsidRPr="000400E1">
                                <w:rPr>
                                  <w:rFonts w:asciiTheme="majorHAnsi" w:eastAsiaTheme="majorEastAsia" w:hAnsiTheme="majorHAnsi" w:cstheme="majorBidi"/>
                                  <w:color w:val="FFFFFF" w:themeColor="background1"/>
                                  <w:sz w:val="48"/>
                                  <w:szCs w:val="48"/>
                                </w:rPr>
                                <w:fldChar w:fldCharType="end"/>
                              </w:r>
                            </w:p>
                            <w:p w14:paraId="1B6F0B28" w14:textId="77777777" w:rsidR="00AF2F93" w:rsidRDefault="00AF2F9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2FB33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46" o:spid="_x0000_s1028" type="#_x0000_t5" style="position:absolute;margin-left:0;margin-top:729pt;width:139.8pt;height:112.6pt;flip:x;z-index:48714956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" adj="21600" fillcolor="#d2eaf1" stroked="f">
                  <v:textbox>
                    <w:txbxContent>
                      <w:p w14:paraId="22FC2CCA" w14:textId="49EF9FE4" w:rsidR="00AF2F93" w:rsidRPr="000400E1" w:rsidRDefault="00AF2F93">
                        <w:pPr>
                          <w:jc w:val="center"/>
                          <w:rPr>
                            <w:sz w:val="48"/>
                            <w:szCs w:val="48"/>
                          </w:rPr>
                        </w:pPr>
                        <w:r w:rsidRPr="000400E1">
                          <w:rPr>
                            <w:rFonts w:asciiTheme="minorHAnsi" w:eastAsiaTheme="minorEastAsia" w:hAnsiTheme="minorHAnsi" w:cs="Times New Roman"/>
                            <w:sz w:val="48"/>
                            <w:szCs w:val="48"/>
                          </w:rPr>
                          <w:fldChar w:fldCharType="begin"/>
                        </w:r>
                        <w:r w:rsidRPr="000400E1">
                          <w:rPr>
                            <w:sz w:val="48"/>
                            <w:szCs w:val="48"/>
                          </w:rPr>
                          <w:instrText>PAGE    \* MERGEFORMAT</w:instrText>
                        </w:r>
                        <w:r w:rsidRPr="000400E1">
                          <w:rPr>
                            <w:rFonts w:asciiTheme="minorHAnsi" w:eastAsiaTheme="minorEastAsia" w:hAnsiTheme="minorHAnsi" w:cs="Times New Roman"/>
                            <w:sz w:val="48"/>
                            <w:szCs w:val="48"/>
                          </w:rPr>
                          <w:fldChar w:fldCharType="separate"/>
                        </w:r>
                        <w:r w:rsidR="00DA6B65" w:rsidRPr="00DA6B65">
                          <w:rPr>
                            <w:rFonts w:asciiTheme="majorHAnsi" w:eastAsiaTheme="majorEastAsia" w:hAnsiTheme="majorHAnsi" w:cstheme="majorBidi"/>
                            <w:noProof/>
                            <w:color w:val="FFFFFF" w:themeColor="background1"/>
                            <w:sz w:val="48"/>
                            <w:szCs w:val="48"/>
                          </w:rPr>
                          <w:t>2</w:t>
                        </w:r>
                        <w:r w:rsidRPr="000400E1">
                          <w:rPr>
                            <w:rFonts w:asciiTheme="majorHAnsi" w:eastAsiaTheme="majorEastAsia" w:hAnsiTheme="majorHAnsi" w:cstheme="majorBidi"/>
                            <w:color w:val="FFFFFF" w:themeColor="background1"/>
                            <w:sz w:val="48"/>
                            <w:szCs w:val="48"/>
                          </w:rPr>
                          <w:fldChar w:fldCharType="end"/>
                        </w:r>
                      </w:p>
                      <w:p w14:paraId="1B6F0B28" w14:textId="77777777" w:rsidR="00AF2F93" w:rsidRDefault="00AF2F93"/>
                    </w:txbxContent>
                  </v:textbox>
                  <w10:wrap anchorx="page" anchory="page"/>
                </v:shape>
              </w:pict>
            </mc:Fallback>
          </mc:AlternateContent>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rPr>
      <w:id w:val="-317032340"/>
      <w:docPartObj>
        <w:docPartGallery w:val="Page Numbers (Bottom of Page)"/>
        <w:docPartUnique/>
      </w:docPartObj>
    </w:sdtPr>
    <w:sdtEndPr/>
    <w:sdtContent>
      <w:p w14:paraId="02F795E3" w14:textId="19734795" w:rsidR="00AF2F93" w:rsidRDefault="00AF2F93">
        <w:pPr>
          <w:pStyle w:val="Textoindependiente"/>
          <w:spacing w:line="14" w:lineRule="auto"/>
          <w:rPr>
            <w:sz w:val="20"/>
          </w:rPr>
        </w:pPr>
        <w:r w:rsidRPr="00312058">
          <w:rPr>
            <w:noProof/>
            <w:sz w:val="20"/>
            <w:lang w:val="en-AU" w:eastAsia="en-AU"/>
          </w:rPr>
          <mc:AlternateContent>
            <mc:Choice Requires="wps">
              <w:drawing>
                <wp:anchor distT="0" distB="0" distL="114300" distR="114300" simplePos="0" relativeHeight="487147520" behindDoc="0" locked="0" layoutInCell="1" allowOverlap="1" wp14:anchorId="7D00764B" wp14:editId="1B4B6C80">
                  <wp:simplePos x="0" y="0"/>
                  <wp:positionH relativeFrom="page">
                    <wp:align>left</wp:align>
                  </wp:positionH>
                  <wp:positionV relativeFrom="page">
                    <wp:posOffset>8823960</wp:posOffset>
                  </wp:positionV>
                  <wp:extent cx="1127760" cy="1231900"/>
                  <wp:effectExtent l="0" t="0" r="0" b="6350"/>
                  <wp:wrapNone/>
                  <wp:docPr id="53" name="Triángulo isósceles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27760" cy="123190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C722DF" w14:textId="23D070FB" w:rsidR="00AF2F93" w:rsidRPr="00312011" w:rsidRDefault="00AF2F93">
                              <w:pPr>
                                <w:jc w:val="center"/>
                                <w:rPr>
                                  <w:color w:val="0070C0"/>
                                  <w:sz w:val="36"/>
                                  <w:szCs w:val="36"/>
                                </w:rPr>
                              </w:pPr>
                              <w:r w:rsidRPr="00312011">
                                <w:rPr>
                                  <w:rFonts w:asciiTheme="minorHAnsi" w:eastAsiaTheme="minorEastAsia" w:hAnsiTheme="minorHAnsi" w:cs="Times New Roman"/>
                                  <w:color w:val="0070C0"/>
                                  <w:sz w:val="36"/>
                                  <w:szCs w:val="36"/>
                                </w:rPr>
                                <w:fldChar w:fldCharType="begin"/>
                              </w:r>
                              <w:r w:rsidRPr="00312011">
                                <w:rPr>
                                  <w:color w:val="0070C0"/>
                                  <w:sz w:val="36"/>
                                  <w:szCs w:val="36"/>
                                </w:rPr>
                                <w:instrText>PAGE    \* MERGEFORMAT</w:instrText>
                              </w:r>
                              <w:r w:rsidRPr="00312011">
                                <w:rPr>
                                  <w:rFonts w:asciiTheme="minorHAnsi" w:eastAsiaTheme="minorEastAsia" w:hAnsiTheme="minorHAnsi" w:cs="Times New Roman"/>
                                  <w:color w:val="0070C0"/>
                                  <w:sz w:val="36"/>
                                  <w:szCs w:val="36"/>
                                </w:rPr>
                                <w:fldChar w:fldCharType="separate"/>
                              </w:r>
                              <w:r w:rsidR="009E672B" w:rsidRPr="009E672B">
                                <w:rPr>
                                  <w:rFonts w:asciiTheme="majorHAnsi" w:eastAsiaTheme="majorEastAsia" w:hAnsiTheme="majorHAnsi" w:cstheme="majorBidi"/>
                                  <w:noProof/>
                                  <w:color w:val="0070C0"/>
                                  <w:sz w:val="36"/>
                                  <w:szCs w:val="36"/>
                                </w:rPr>
                                <w:t>2</w:t>
                              </w:r>
                              <w:r w:rsidRPr="00312011">
                                <w:rPr>
                                  <w:rFonts w:asciiTheme="majorHAnsi" w:eastAsiaTheme="majorEastAsia" w:hAnsiTheme="majorHAnsi" w:cstheme="majorBidi"/>
                                  <w:color w:val="0070C0"/>
                                  <w:sz w:val="36"/>
                                  <w:szCs w:val="36"/>
                                </w:rPr>
                                <w:fldChar w:fldCharType="end"/>
                              </w:r>
                            </w:p>
                            <w:p w14:paraId="0663DD0B" w14:textId="77777777" w:rsidR="00AF2F93" w:rsidRDefault="00AF2F9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00764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53" o:spid="_x0000_s1029" type="#_x0000_t5" style="position:absolute;margin-left:0;margin-top:694.8pt;width:88.8pt;height:97pt;flip:x;z-index:48714752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" adj="21600" fillcolor="#d2eaf1" stroked="f">
                  <v:textbox>
                    <w:txbxContent>
                      <w:p w14:paraId="15C722DF" w14:textId="23D070FB" w:rsidR="00AF2F93" w:rsidRPr="00312011" w:rsidRDefault="00AF2F93">
                        <w:pPr>
                          <w:jc w:val="center"/>
                          <w:rPr>
                            <w:color w:val="0070C0"/>
                            <w:sz w:val="36"/>
                            <w:szCs w:val="36"/>
                          </w:rPr>
                        </w:pPr>
                        <w:r w:rsidRPr="00312011">
                          <w:rPr>
                            <w:rFonts w:asciiTheme="minorHAnsi" w:eastAsiaTheme="minorEastAsia" w:hAnsiTheme="minorHAnsi" w:cs="Times New Roman"/>
                            <w:color w:val="0070C0"/>
                            <w:sz w:val="36"/>
                            <w:szCs w:val="36"/>
                          </w:rPr>
                          <w:fldChar w:fldCharType="begin"/>
                        </w:r>
                        <w:r w:rsidRPr="00312011">
                          <w:rPr>
                            <w:color w:val="0070C0"/>
                            <w:sz w:val="36"/>
                            <w:szCs w:val="36"/>
                          </w:rPr>
                          <w:instrText>PAGE    \* MERGEFORMAT</w:instrText>
                        </w:r>
                        <w:r w:rsidRPr="00312011">
                          <w:rPr>
                            <w:rFonts w:asciiTheme="minorHAnsi" w:eastAsiaTheme="minorEastAsia" w:hAnsiTheme="minorHAnsi" w:cs="Times New Roman"/>
                            <w:color w:val="0070C0"/>
                            <w:sz w:val="36"/>
                            <w:szCs w:val="36"/>
                          </w:rPr>
                          <w:fldChar w:fldCharType="separate"/>
                        </w:r>
                        <w:r w:rsidR="009E672B" w:rsidRPr="009E672B">
                          <w:rPr>
                            <w:rFonts w:asciiTheme="majorHAnsi" w:eastAsiaTheme="majorEastAsia" w:hAnsiTheme="majorHAnsi" w:cstheme="majorBidi"/>
                            <w:noProof/>
                            <w:color w:val="0070C0"/>
                            <w:sz w:val="36"/>
                            <w:szCs w:val="36"/>
                          </w:rPr>
                          <w:t>2</w:t>
                        </w:r>
                        <w:r w:rsidRPr="00312011">
                          <w:rPr>
                            <w:rFonts w:asciiTheme="majorHAnsi" w:eastAsiaTheme="majorEastAsia" w:hAnsiTheme="majorHAnsi" w:cstheme="majorBidi"/>
                            <w:color w:val="0070C0"/>
                            <w:sz w:val="36"/>
                            <w:szCs w:val="36"/>
                          </w:rPr>
                          <w:fldChar w:fldCharType="end"/>
                        </w:r>
                      </w:p>
                      <w:p w14:paraId="0663DD0B" w14:textId="77777777" w:rsidR="00AF2F93" w:rsidRDefault="00AF2F93"/>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FEEC04" w14:textId="77777777" w:rsidR="00004A28" w:rsidRDefault="00004A28">
      <w:r>
        <w:separator/>
      </w:r>
    </w:p>
  </w:footnote>
  <w:footnote w:type="continuationSeparator" w:id="0">
    <w:p w14:paraId="61E6AAA7" w14:textId="77777777" w:rsidR="00004A28" w:rsidRDefault="00004A28">
      <w:r>
        <w:continuationSeparator/>
      </w:r>
    </w:p>
  </w:footnote>
  <w:footnote w:id="1">
    <w:p w14:paraId="059A6318" w14:textId="60ABF5BC" w:rsidR="00CA6BF8" w:rsidRPr="00E42526" w:rsidRDefault="00CA6BF8">
      <w:pPr>
        <w:pStyle w:val="Textonotapie"/>
        <w:rPr>
          <w:sz w:val="22"/>
          <w:szCs w:val="22"/>
          <w:lang w:val="es-AR"/>
        </w:rPr>
      </w:pPr>
      <w:r w:rsidRPr="00E42526">
        <w:rPr>
          <w:rStyle w:val="Refdenotaalpie"/>
          <w:sz w:val="22"/>
          <w:szCs w:val="22"/>
        </w:rPr>
        <w:footnoteRef/>
      </w:r>
      <w:r w:rsidRPr="00E42526">
        <w:rPr>
          <w:sz w:val="22"/>
          <w:szCs w:val="22"/>
        </w:rPr>
        <w:t xml:space="preserve"> </w:t>
      </w:r>
      <w:r w:rsidRPr="00E42526">
        <w:rPr>
          <w:sz w:val="22"/>
          <w:szCs w:val="22"/>
          <w:lang w:val="es-AR"/>
        </w:rPr>
        <w:t xml:space="preserve">Nota: para aplicaciones prácticas se suele considerar que un kilo de agua </w:t>
      </w:r>
      <w:r w:rsidR="001A19CC">
        <w:rPr>
          <w:sz w:val="22"/>
          <w:szCs w:val="22"/>
          <w:lang w:val="es-AR"/>
        </w:rPr>
        <w:t xml:space="preserve">potable equivale a un litro.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D70817" w14:textId="7485E828" w:rsidR="00AF2F93" w:rsidRDefault="00AF2F93">
    <w:pPr>
      <w:pStyle w:val="Textoindependiente"/>
      <w:spacing w:line="14" w:lineRule="auto"/>
      <w:rPr>
        <w:sz w:val="20"/>
      </w:rPr>
    </w:pPr>
    <w:r>
      <w:rPr>
        <w:noProof/>
        <w:lang w:val="en-AU" w:eastAsia="en-AU"/>
      </w:rPr>
      <mc:AlternateContent>
        <mc:Choice Requires="wps">
          <w:drawing>
            <wp:anchor distT="0" distB="0" distL="114300" distR="114300" simplePos="0" relativeHeight="487121920" behindDoc="1" locked="0" layoutInCell="1" allowOverlap="1" wp14:anchorId="3B77E7E5" wp14:editId="369DD80F">
              <wp:simplePos x="0" y="0"/>
              <wp:positionH relativeFrom="page">
                <wp:posOffset>2636520</wp:posOffset>
              </wp:positionH>
              <wp:positionV relativeFrom="page">
                <wp:posOffset>518160</wp:posOffset>
              </wp:positionV>
              <wp:extent cx="3361690" cy="294005"/>
              <wp:effectExtent l="0" t="0" r="10160" b="10795"/>
              <wp:wrapNone/>
              <wp:docPr id="83"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1690"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080B0" w14:textId="0F5E5D5A" w:rsidR="00AF2F93" w:rsidRPr="002752DD" w:rsidRDefault="00D248CB">
                          <w:pPr>
                            <w:spacing w:before="20"/>
                            <w:ind w:left="20"/>
                            <w:rPr>
                              <w:rFonts w:ascii="Cambria"/>
                              <w:sz w:val="36"/>
                              <w:lang w:val="es-AR"/>
                            </w:rPr>
                          </w:pPr>
                          <w:r>
                            <w:rPr>
                              <w:rFonts w:ascii="Arial" w:eastAsia="Arial" w:hAnsi="Arial"/>
                              <w:b/>
                              <w:i/>
                              <w:sz w:val="35"/>
                              <w:lang w:val="es-AR"/>
                            </w:rPr>
                            <w:t xml:space="preserve">                                        SCADA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77E7E5" id="_x0000_t202" coordsize="21600,21600" o:spt="202" path="m,l,21600r21600,l21600,xe">
              <v:stroke joinstyle="miter"/>
              <v:path gradientshapeok="t" o:connecttype="rect"/>
            </v:shapetype>
            <v:shape id="Text Box 39" o:spid="_x0000_s1026" type="#_x0000_t202" style="position:absolute;margin-left:207.6pt;margin-top:40.8pt;width:264.7pt;height:23.15pt;z-index:-1619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S7ArgIAAKsFAAAOAAAAZHJzL2Uyb0RvYy54bWysVG1vmzAQ/j5p/8Hyd8pLCA0opEpD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" filled="f" stroked="f">
              <v:textbox inset="0,0,0,0">
                <w:txbxContent>
                  <w:p w14:paraId="2BF080B0" w14:textId="0F5E5D5A" w:rsidR="00AF2F93" w:rsidRPr="002752DD" w:rsidRDefault="00D248CB">
                    <w:pPr>
                      <w:spacing w:before="20"/>
                      <w:ind w:left="20"/>
                      <w:rPr>
                        <w:rFonts w:ascii="Cambria"/>
                        <w:sz w:val="36"/>
                        <w:lang w:val="es-AR"/>
                      </w:rPr>
                    </w:pPr>
                    <w:r>
                      <w:rPr>
                        <w:rFonts w:ascii="Arial" w:eastAsia="Arial" w:hAnsi="Arial"/>
                        <w:b/>
                        <w:i/>
                        <w:sz w:val="35"/>
                        <w:lang w:val="es-AR"/>
                      </w:rPr>
                      <w:t xml:space="preserve">                                        SCADA</w:t>
                    </w:r>
                  </w:p>
                </w:txbxContent>
              </v:textbox>
              <w10:wrap anchorx="page" anchory="page"/>
            </v:shape>
          </w:pict>
        </mc:Fallback>
      </mc:AlternateContent>
    </w:r>
    <w:r>
      <w:rPr>
        <w:noProof/>
        <w:lang w:val="en-AU" w:eastAsia="en-AU"/>
      </w:rPr>
      <mc:AlternateContent>
        <mc:Choice Requires="wps">
          <w:drawing>
            <wp:anchor distT="0" distB="0" distL="114300" distR="114300" simplePos="0" relativeHeight="487122432" behindDoc="1" locked="0" layoutInCell="1" allowOverlap="1" wp14:anchorId="020809E5" wp14:editId="4CCEF48E">
              <wp:simplePos x="0" y="0"/>
              <wp:positionH relativeFrom="page">
                <wp:posOffset>6141720</wp:posOffset>
              </wp:positionH>
              <wp:positionV relativeFrom="page">
                <wp:posOffset>487680</wp:posOffset>
              </wp:positionV>
              <wp:extent cx="914400" cy="304800"/>
              <wp:effectExtent l="0" t="0" r="0" b="0"/>
              <wp:wrapNone/>
              <wp:docPr id="82"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144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3B072" w14:textId="6B02B397" w:rsidR="00AF2F93" w:rsidRDefault="00AF2F93">
                          <w:pPr>
                            <w:spacing w:before="20"/>
                            <w:ind w:left="20"/>
                            <w:rPr>
                              <w:rFonts w:ascii="Cambria"/>
                              <w:b/>
                              <w:sz w:val="36"/>
                            </w:rPr>
                          </w:pPr>
                          <w:r>
                            <w:rPr>
                              <w:rFonts w:ascii="Cambria"/>
                              <w:b/>
                              <w:color w:val="4F81BC"/>
                              <w:w w:val="95"/>
                              <w:sz w:val="36"/>
                            </w:rPr>
                            <w:t>2026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0809E5" id="Text Box 38" o:spid="_x0000_s1027" type="#_x0000_t202" style="position:absolute;margin-left:483.6pt;margin-top:38.4pt;width:1in;height:24pt;flip:x;z-index:-1619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" filled="f" stroked="f">
              <v:textbox inset="0,0,0,0">
                <w:txbxContent>
                  <w:p w14:paraId="5463B072" w14:textId="6B02B397" w:rsidR="00AF2F93" w:rsidRDefault="00AF2F93">
                    <w:pPr>
                      <w:spacing w:before="20"/>
                      <w:ind w:left="20"/>
                      <w:rPr>
                        <w:rFonts w:ascii="Cambria"/>
                        <w:b/>
                        <w:sz w:val="36"/>
                      </w:rPr>
                    </w:pPr>
                    <w:r>
                      <w:rPr>
                        <w:rFonts w:ascii="Cambria"/>
                        <w:b/>
                        <w:color w:val="4F81BC"/>
                        <w:w w:val="95"/>
                        <w:sz w:val="36"/>
                      </w:rPr>
                      <w:t>2026</w:t>
                    </w:r>
                  </w:p>
                </w:txbxContent>
              </v:textbox>
              <w10:wrap anchorx="page" anchory="page"/>
            </v:shape>
          </w:pict>
        </mc:Fallback>
      </mc:AlternateContent>
    </w:r>
    <w:r>
      <w:rPr>
        <w:noProof/>
        <w:lang w:val="en-AU" w:eastAsia="en-AU"/>
      </w:rPr>
      <mc:AlternateContent>
        <mc:Choice Requires="wps">
          <w:drawing>
            <wp:anchor distT="0" distB="0" distL="114300" distR="114300" simplePos="0" relativeHeight="487120896" behindDoc="1" locked="0" layoutInCell="1" allowOverlap="1" wp14:anchorId="45EFBB0D" wp14:editId="7DF2AC59">
              <wp:simplePos x="0" y="0"/>
              <wp:positionH relativeFrom="page">
                <wp:posOffset>996950</wp:posOffset>
              </wp:positionH>
              <wp:positionV relativeFrom="page">
                <wp:posOffset>448310</wp:posOffset>
              </wp:positionV>
              <wp:extent cx="5769610" cy="427355"/>
              <wp:effectExtent l="0" t="0" r="2540" b="0"/>
              <wp:wrapNone/>
              <wp:docPr id="84" name="Freeform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9610" cy="427355"/>
                      </a:xfrm>
                      <a:custGeom>
                        <a:avLst/>
                        <a:gdLst>
                          <a:gd name="T0" fmla="+- 0 10655 1570"/>
                          <a:gd name="T1" fmla="*/ T0 w 9086"/>
                          <a:gd name="T2" fmla="+- 0 1335 706"/>
                          <a:gd name="T3" fmla="*/ 1335 h 673"/>
                          <a:gd name="T4" fmla="+- 0 9546 1570"/>
                          <a:gd name="T5" fmla="*/ T4 w 9086"/>
                          <a:gd name="T6" fmla="+- 0 1335 706"/>
                          <a:gd name="T7" fmla="*/ 1335 h 673"/>
                          <a:gd name="T8" fmla="+- 0 9546 1570"/>
                          <a:gd name="T9" fmla="*/ T8 w 9086"/>
                          <a:gd name="T10" fmla="+- 0 778 706"/>
                          <a:gd name="T11" fmla="*/ 778 h 673"/>
                          <a:gd name="T12" fmla="+- 0 9546 1570"/>
                          <a:gd name="T13" fmla="*/ T12 w 9086"/>
                          <a:gd name="T14" fmla="+- 0 706 706"/>
                          <a:gd name="T15" fmla="*/ 706 h 673"/>
                          <a:gd name="T16" fmla="+- 0 9503 1570"/>
                          <a:gd name="T17" fmla="*/ T16 w 9086"/>
                          <a:gd name="T18" fmla="+- 0 706 706"/>
                          <a:gd name="T19" fmla="*/ 706 h 673"/>
                          <a:gd name="T20" fmla="+- 0 9503 1570"/>
                          <a:gd name="T21" fmla="*/ T20 w 9086"/>
                          <a:gd name="T22" fmla="+- 0 778 706"/>
                          <a:gd name="T23" fmla="*/ 778 h 673"/>
                          <a:gd name="T24" fmla="+- 0 9503 1570"/>
                          <a:gd name="T25" fmla="*/ T24 w 9086"/>
                          <a:gd name="T26" fmla="+- 0 1335 706"/>
                          <a:gd name="T27" fmla="*/ 1335 h 673"/>
                          <a:gd name="T28" fmla="+- 0 1570 1570"/>
                          <a:gd name="T29" fmla="*/ T28 w 9086"/>
                          <a:gd name="T30" fmla="+- 0 1335 706"/>
                          <a:gd name="T31" fmla="*/ 1335 h 673"/>
                          <a:gd name="T32" fmla="+- 0 1570 1570"/>
                          <a:gd name="T33" fmla="*/ T32 w 9086"/>
                          <a:gd name="T34" fmla="+- 0 1378 706"/>
                          <a:gd name="T35" fmla="*/ 1378 h 673"/>
                          <a:gd name="T36" fmla="+- 0 9503 1570"/>
                          <a:gd name="T37" fmla="*/ T36 w 9086"/>
                          <a:gd name="T38" fmla="+- 0 1378 706"/>
                          <a:gd name="T39" fmla="*/ 1378 h 673"/>
                          <a:gd name="T40" fmla="+- 0 9546 1570"/>
                          <a:gd name="T41" fmla="*/ T40 w 9086"/>
                          <a:gd name="T42" fmla="+- 0 1378 706"/>
                          <a:gd name="T43" fmla="*/ 1378 h 673"/>
                          <a:gd name="T44" fmla="+- 0 10655 1570"/>
                          <a:gd name="T45" fmla="*/ T44 w 9086"/>
                          <a:gd name="T46" fmla="+- 0 1378 706"/>
                          <a:gd name="T47" fmla="*/ 1378 h 673"/>
                          <a:gd name="T48" fmla="+- 0 10655 1570"/>
                          <a:gd name="T49" fmla="*/ T48 w 9086"/>
                          <a:gd name="T50" fmla="+- 0 1335 706"/>
                          <a:gd name="T51" fmla="*/ 1335 h 6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9086" h="673">
                            <a:moveTo>
                              <a:pt x="9085" y="629"/>
                            </a:moveTo>
                            <a:lnTo>
                              <a:pt x="7976" y="629"/>
                            </a:lnTo>
                            <a:lnTo>
                              <a:pt x="7976" y="72"/>
                            </a:lnTo>
                            <a:lnTo>
                              <a:pt x="7976" y="0"/>
                            </a:lnTo>
                            <a:lnTo>
                              <a:pt x="7933" y="0"/>
                            </a:lnTo>
                            <a:lnTo>
                              <a:pt x="7933" y="72"/>
                            </a:lnTo>
                            <a:lnTo>
                              <a:pt x="7933" y="629"/>
                            </a:lnTo>
                            <a:lnTo>
                              <a:pt x="0" y="629"/>
                            </a:lnTo>
                            <a:lnTo>
                              <a:pt x="0" y="672"/>
                            </a:lnTo>
                            <a:lnTo>
                              <a:pt x="7933" y="672"/>
                            </a:lnTo>
                            <a:lnTo>
                              <a:pt x="7976" y="672"/>
                            </a:lnTo>
                            <a:lnTo>
                              <a:pt x="9085" y="672"/>
                            </a:lnTo>
                            <a:lnTo>
                              <a:pt x="9085" y="62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202CD6" id="Freeform 40" o:spid="_x0000_s1026" style="position:absolute;margin-left:78.5pt;margin-top:35.3pt;width:454.3pt;height:33.65pt;z-index:-1619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86,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" path="m9085,629r-1109,l7976,72r,-72l7933,r,72l7933,629,,629r,43l7933,672r43,l9085,672r,-43xe" fillcolor="gray" stroked="f">
              <v:path arrowok="t" o:connecttype="custom" o:connectlocs="5768975,847725;5064760,847725;5064760,494030;5064760,448310;5037455,448310;5037455,494030;5037455,847725;0,847725;0,875030;5037455,875030;5064760,875030;5768975,875030;5768975,847725" o:connectangles="0,0,0,0,0,0,0,0,0,0,0,0,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8362C"/>
    <w:multiLevelType w:val="hybridMultilevel"/>
    <w:tmpl w:val="E586029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21B271C0"/>
    <w:multiLevelType w:val="hybridMultilevel"/>
    <w:tmpl w:val="DE6458BC"/>
    <w:lvl w:ilvl="0" w:tplc="04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CE17073"/>
    <w:multiLevelType w:val="hybridMultilevel"/>
    <w:tmpl w:val="54023862"/>
    <w:lvl w:ilvl="0" w:tplc="04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5746CA5"/>
    <w:multiLevelType w:val="hybridMultilevel"/>
    <w:tmpl w:val="68CAA22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4" w15:restartNumberingAfterBreak="0">
    <w:nsid w:val="41D0194F"/>
    <w:multiLevelType w:val="hybridMultilevel"/>
    <w:tmpl w:val="3B44267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58F44B93"/>
    <w:multiLevelType w:val="hybridMultilevel"/>
    <w:tmpl w:val="F2400FD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12758D3"/>
    <w:multiLevelType w:val="hybridMultilevel"/>
    <w:tmpl w:val="DF8A4EBA"/>
    <w:lvl w:ilvl="0" w:tplc="04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69C85A5E"/>
    <w:multiLevelType w:val="multilevel"/>
    <w:tmpl w:val="009E1D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A949D3"/>
    <w:multiLevelType w:val="hybridMultilevel"/>
    <w:tmpl w:val="EB3E62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79AF106E"/>
    <w:multiLevelType w:val="hybridMultilevel"/>
    <w:tmpl w:val="E79CE354"/>
    <w:lvl w:ilvl="0" w:tplc="04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5"/>
  </w:num>
  <w:num w:numId="4">
    <w:abstractNumId w:val="0"/>
  </w:num>
  <w:num w:numId="5">
    <w:abstractNumId w:val="7"/>
  </w:num>
  <w:num w:numId="6">
    <w:abstractNumId w:val="8"/>
  </w:num>
  <w:num w:numId="7">
    <w:abstractNumId w:val="6"/>
  </w:num>
  <w:num w:numId="8">
    <w:abstractNumId w:val="1"/>
  </w:num>
  <w:num w:numId="9">
    <w:abstractNumId w:val="3"/>
  </w:num>
  <w:num w:numId="10">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A0C"/>
    <w:rsid w:val="00004A28"/>
    <w:rsid w:val="0001410D"/>
    <w:rsid w:val="0001646F"/>
    <w:rsid w:val="0002131E"/>
    <w:rsid w:val="00032CE9"/>
    <w:rsid w:val="000400E1"/>
    <w:rsid w:val="00067DFE"/>
    <w:rsid w:val="000D1254"/>
    <w:rsid w:val="000F103F"/>
    <w:rsid w:val="0011288B"/>
    <w:rsid w:val="001238C0"/>
    <w:rsid w:val="00144D85"/>
    <w:rsid w:val="00153FBC"/>
    <w:rsid w:val="001851A0"/>
    <w:rsid w:val="00186D33"/>
    <w:rsid w:val="00193529"/>
    <w:rsid w:val="001965B4"/>
    <w:rsid w:val="001A19CC"/>
    <w:rsid w:val="001D0F6F"/>
    <w:rsid w:val="001D24C6"/>
    <w:rsid w:val="001D6811"/>
    <w:rsid w:val="001F001B"/>
    <w:rsid w:val="001F6762"/>
    <w:rsid w:val="00203510"/>
    <w:rsid w:val="002039BC"/>
    <w:rsid w:val="002460A6"/>
    <w:rsid w:val="00252681"/>
    <w:rsid w:val="002752DD"/>
    <w:rsid w:val="00277C63"/>
    <w:rsid w:val="0028557A"/>
    <w:rsid w:val="00295E0C"/>
    <w:rsid w:val="002B5CDC"/>
    <w:rsid w:val="002D27FC"/>
    <w:rsid w:val="002E13F3"/>
    <w:rsid w:val="002E1F86"/>
    <w:rsid w:val="002E3044"/>
    <w:rsid w:val="002E3771"/>
    <w:rsid w:val="002F08D7"/>
    <w:rsid w:val="003035DF"/>
    <w:rsid w:val="003045E1"/>
    <w:rsid w:val="00310B17"/>
    <w:rsid w:val="003112E0"/>
    <w:rsid w:val="00312011"/>
    <w:rsid w:val="00312058"/>
    <w:rsid w:val="0032381F"/>
    <w:rsid w:val="00336C31"/>
    <w:rsid w:val="0034390F"/>
    <w:rsid w:val="00347532"/>
    <w:rsid w:val="00361FF3"/>
    <w:rsid w:val="00373839"/>
    <w:rsid w:val="00381BEB"/>
    <w:rsid w:val="0038362B"/>
    <w:rsid w:val="003B1EFC"/>
    <w:rsid w:val="003F0231"/>
    <w:rsid w:val="003F1D4B"/>
    <w:rsid w:val="003F5253"/>
    <w:rsid w:val="003F5E75"/>
    <w:rsid w:val="00437F7D"/>
    <w:rsid w:val="00472ACD"/>
    <w:rsid w:val="00476478"/>
    <w:rsid w:val="00487AAD"/>
    <w:rsid w:val="00492157"/>
    <w:rsid w:val="0049401E"/>
    <w:rsid w:val="004B0A83"/>
    <w:rsid w:val="004C7782"/>
    <w:rsid w:val="004E1B7F"/>
    <w:rsid w:val="004E2418"/>
    <w:rsid w:val="00505E56"/>
    <w:rsid w:val="00534CC2"/>
    <w:rsid w:val="005568AC"/>
    <w:rsid w:val="005569E3"/>
    <w:rsid w:val="00562E1F"/>
    <w:rsid w:val="00586168"/>
    <w:rsid w:val="00586BCE"/>
    <w:rsid w:val="005941DA"/>
    <w:rsid w:val="00595847"/>
    <w:rsid w:val="005C710A"/>
    <w:rsid w:val="005D4730"/>
    <w:rsid w:val="005D788D"/>
    <w:rsid w:val="005E7983"/>
    <w:rsid w:val="0061454D"/>
    <w:rsid w:val="00626191"/>
    <w:rsid w:val="00656A4C"/>
    <w:rsid w:val="00667057"/>
    <w:rsid w:val="00675C23"/>
    <w:rsid w:val="006762D4"/>
    <w:rsid w:val="006929D2"/>
    <w:rsid w:val="00697DCC"/>
    <w:rsid w:val="006A6733"/>
    <w:rsid w:val="006D0CC5"/>
    <w:rsid w:val="006D43C9"/>
    <w:rsid w:val="006D47F3"/>
    <w:rsid w:val="006E7942"/>
    <w:rsid w:val="006F2589"/>
    <w:rsid w:val="007025DC"/>
    <w:rsid w:val="00731E43"/>
    <w:rsid w:val="00747393"/>
    <w:rsid w:val="00771BB5"/>
    <w:rsid w:val="007750CF"/>
    <w:rsid w:val="007807A3"/>
    <w:rsid w:val="0078793B"/>
    <w:rsid w:val="007A54EF"/>
    <w:rsid w:val="007B3FC3"/>
    <w:rsid w:val="007D1542"/>
    <w:rsid w:val="007D5FFA"/>
    <w:rsid w:val="007E2B6D"/>
    <w:rsid w:val="007F487B"/>
    <w:rsid w:val="007F7EE8"/>
    <w:rsid w:val="00812709"/>
    <w:rsid w:val="00823C68"/>
    <w:rsid w:val="00843AE3"/>
    <w:rsid w:val="00847FF3"/>
    <w:rsid w:val="0085064E"/>
    <w:rsid w:val="00850A88"/>
    <w:rsid w:val="00862756"/>
    <w:rsid w:val="00865795"/>
    <w:rsid w:val="00867FA5"/>
    <w:rsid w:val="008708B8"/>
    <w:rsid w:val="008B1F22"/>
    <w:rsid w:val="008B4C4E"/>
    <w:rsid w:val="008F2C9A"/>
    <w:rsid w:val="00907A03"/>
    <w:rsid w:val="009200ED"/>
    <w:rsid w:val="0096389F"/>
    <w:rsid w:val="00965F4D"/>
    <w:rsid w:val="00971CDC"/>
    <w:rsid w:val="00974A35"/>
    <w:rsid w:val="00976F3F"/>
    <w:rsid w:val="0098405C"/>
    <w:rsid w:val="00997E77"/>
    <w:rsid w:val="009A356F"/>
    <w:rsid w:val="009B2A44"/>
    <w:rsid w:val="009E672B"/>
    <w:rsid w:val="009F5693"/>
    <w:rsid w:val="00A130EB"/>
    <w:rsid w:val="00A132CC"/>
    <w:rsid w:val="00A15722"/>
    <w:rsid w:val="00A2699D"/>
    <w:rsid w:val="00A34C93"/>
    <w:rsid w:val="00A476D3"/>
    <w:rsid w:val="00A548C4"/>
    <w:rsid w:val="00AB1393"/>
    <w:rsid w:val="00AC1C1F"/>
    <w:rsid w:val="00AD0330"/>
    <w:rsid w:val="00AE5116"/>
    <w:rsid w:val="00AE5722"/>
    <w:rsid w:val="00AF2F93"/>
    <w:rsid w:val="00B0286F"/>
    <w:rsid w:val="00B02A64"/>
    <w:rsid w:val="00B058FA"/>
    <w:rsid w:val="00B15812"/>
    <w:rsid w:val="00B226A4"/>
    <w:rsid w:val="00B26A54"/>
    <w:rsid w:val="00B62A13"/>
    <w:rsid w:val="00B63E96"/>
    <w:rsid w:val="00B65B24"/>
    <w:rsid w:val="00B7617B"/>
    <w:rsid w:val="00BA4BE1"/>
    <w:rsid w:val="00BC5EDA"/>
    <w:rsid w:val="00BC796B"/>
    <w:rsid w:val="00BD1FE2"/>
    <w:rsid w:val="00BE179E"/>
    <w:rsid w:val="00BF420F"/>
    <w:rsid w:val="00C37E9A"/>
    <w:rsid w:val="00C43A0C"/>
    <w:rsid w:val="00C4641E"/>
    <w:rsid w:val="00C50E7A"/>
    <w:rsid w:val="00C56904"/>
    <w:rsid w:val="00CA01AE"/>
    <w:rsid w:val="00CA1C6F"/>
    <w:rsid w:val="00CA6BF8"/>
    <w:rsid w:val="00CB757F"/>
    <w:rsid w:val="00CD1C60"/>
    <w:rsid w:val="00CD5B2A"/>
    <w:rsid w:val="00CE1ACC"/>
    <w:rsid w:val="00CE4677"/>
    <w:rsid w:val="00D01906"/>
    <w:rsid w:val="00D0320D"/>
    <w:rsid w:val="00D03F5F"/>
    <w:rsid w:val="00D23AB8"/>
    <w:rsid w:val="00D248CB"/>
    <w:rsid w:val="00D524BA"/>
    <w:rsid w:val="00D525D8"/>
    <w:rsid w:val="00D600B7"/>
    <w:rsid w:val="00D66022"/>
    <w:rsid w:val="00D76E67"/>
    <w:rsid w:val="00D907A2"/>
    <w:rsid w:val="00D9309E"/>
    <w:rsid w:val="00DA06E4"/>
    <w:rsid w:val="00DA6B65"/>
    <w:rsid w:val="00DB3968"/>
    <w:rsid w:val="00DC7869"/>
    <w:rsid w:val="00DC7B84"/>
    <w:rsid w:val="00DD0930"/>
    <w:rsid w:val="00DE6BB4"/>
    <w:rsid w:val="00DF1793"/>
    <w:rsid w:val="00E30A50"/>
    <w:rsid w:val="00E42526"/>
    <w:rsid w:val="00E54216"/>
    <w:rsid w:val="00E56AC7"/>
    <w:rsid w:val="00E71553"/>
    <w:rsid w:val="00E85AA3"/>
    <w:rsid w:val="00E91206"/>
    <w:rsid w:val="00E93080"/>
    <w:rsid w:val="00EB2710"/>
    <w:rsid w:val="00ED3F50"/>
    <w:rsid w:val="00F04D77"/>
    <w:rsid w:val="00F30B54"/>
    <w:rsid w:val="00F30D32"/>
    <w:rsid w:val="00F3677A"/>
    <w:rsid w:val="00F72654"/>
    <w:rsid w:val="00F75383"/>
    <w:rsid w:val="00F77462"/>
    <w:rsid w:val="00F83917"/>
    <w:rsid w:val="00F86FB8"/>
    <w:rsid w:val="00F93A3D"/>
    <w:rsid w:val="00F93C06"/>
    <w:rsid w:val="00FA547E"/>
    <w:rsid w:val="00FB783A"/>
    <w:rsid w:val="00FC378F"/>
    <w:rsid w:val="00FD1BB2"/>
    <w:rsid w:val="00FD1E08"/>
    <w:rsid w:val="00FD26CB"/>
    <w:rsid w:val="00FD5AE0"/>
    <w:rsid w:val="00FE4EE2"/>
    <w:rsid w:val="00FE6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90A04F"/>
  <w15:docId w15:val="{934799E2-C31E-40E8-852D-22C6AE03B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E91206"/>
    <w:rPr>
      <w:rFonts w:ascii="Arial MT" w:eastAsia="Arial MT" w:hAnsi="Arial MT" w:cs="Arial MT"/>
      <w:lang w:val="es-ES"/>
    </w:rPr>
  </w:style>
  <w:style w:type="paragraph" w:styleId="Ttulo1">
    <w:name w:val="heading 1"/>
    <w:basedOn w:val="Normal"/>
    <w:link w:val="Ttulo1Car"/>
    <w:uiPriority w:val="9"/>
    <w:qFormat/>
    <w:pPr>
      <w:spacing w:before="137"/>
      <w:ind w:left="759"/>
      <w:outlineLvl w:val="0"/>
    </w:pPr>
    <w:rPr>
      <w:rFonts w:ascii="Arial" w:eastAsia="Arial" w:hAnsi="Arial" w:cs="Arial"/>
      <w:b/>
      <w:bCs/>
      <w:sz w:val="24"/>
      <w:szCs w:val="24"/>
    </w:rPr>
  </w:style>
  <w:style w:type="paragraph" w:styleId="Ttulo2">
    <w:name w:val="heading 2"/>
    <w:basedOn w:val="Normal"/>
    <w:next w:val="Normal"/>
    <w:link w:val="Ttulo2Car"/>
    <w:uiPriority w:val="9"/>
    <w:unhideWhenUsed/>
    <w:qFormat/>
    <w:rsid w:val="00562E1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07A0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907A03"/>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BC796B"/>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251"/>
      <w:ind w:left="116"/>
    </w:p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34"/>
    <w:qFormat/>
    <w:pPr>
      <w:spacing w:before="41"/>
      <w:ind w:left="2113" w:hanging="361"/>
    </w:pPr>
  </w:style>
  <w:style w:type="paragraph" w:customStyle="1" w:styleId="TableParagraph">
    <w:name w:val="Table Paragraph"/>
    <w:basedOn w:val="Normal"/>
    <w:uiPriority w:val="1"/>
    <w:qFormat/>
    <w:pPr>
      <w:spacing w:before="2"/>
      <w:ind w:left="200"/>
    </w:pPr>
    <w:rPr>
      <w:rFonts w:ascii="Cambria" w:eastAsia="Cambria" w:hAnsi="Cambria" w:cs="Cambria"/>
    </w:rPr>
  </w:style>
  <w:style w:type="character" w:styleId="Refdecomentario">
    <w:name w:val="annotation reference"/>
    <w:basedOn w:val="Fuentedeprrafopredeter"/>
    <w:uiPriority w:val="99"/>
    <w:semiHidden/>
    <w:unhideWhenUsed/>
    <w:rsid w:val="00203510"/>
    <w:rPr>
      <w:sz w:val="16"/>
      <w:szCs w:val="16"/>
    </w:rPr>
  </w:style>
  <w:style w:type="paragraph" w:styleId="Textocomentario">
    <w:name w:val="annotation text"/>
    <w:basedOn w:val="Normal"/>
    <w:link w:val="TextocomentarioCar"/>
    <w:uiPriority w:val="99"/>
    <w:semiHidden/>
    <w:unhideWhenUsed/>
    <w:rsid w:val="00203510"/>
    <w:rPr>
      <w:sz w:val="20"/>
      <w:szCs w:val="20"/>
    </w:rPr>
  </w:style>
  <w:style w:type="character" w:customStyle="1" w:styleId="TextocomentarioCar">
    <w:name w:val="Texto comentario Car"/>
    <w:basedOn w:val="Fuentedeprrafopredeter"/>
    <w:link w:val="Textocomentario"/>
    <w:uiPriority w:val="99"/>
    <w:semiHidden/>
    <w:rsid w:val="00203510"/>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203510"/>
    <w:rPr>
      <w:b/>
      <w:bCs/>
    </w:rPr>
  </w:style>
  <w:style w:type="character" w:customStyle="1" w:styleId="AsuntodelcomentarioCar">
    <w:name w:val="Asunto del comentario Car"/>
    <w:basedOn w:val="TextocomentarioCar"/>
    <w:link w:val="Asuntodelcomentario"/>
    <w:uiPriority w:val="99"/>
    <w:semiHidden/>
    <w:rsid w:val="00203510"/>
    <w:rPr>
      <w:rFonts w:ascii="Arial MT" w:eastAsia="Arial MT" w:hAnsi="Arial MT" w:cs="Arial MT"/>
      <w:b/>
      <w:bCs/>
      <w:sz w:val="20"/>
      <w:szCs w:val="20"/>
      <w:lang w:val="es-ES"/>
    </w:rPr>
  </w:style>
  <w:style w:type="paragraph" w:styleId="Textodeglobo">
    <w:name w:val="Balloon Text"/>
    <w:basedOn w:val="Normal"/>
    <w:link w:val="TextodegloboCar"/>
    <w:uiPriority w:val="99"/>
    <w:semiHidden/>
    <w:unhideWhenUsed/>
    <w:rsid w:val="0020351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03510"/>
    <w:rPr>
      <w:rFonts w:ascii="Segoe UI" w:eastAsia="Arial MT" w:hAnsi="Segoe UI" w:cs="Segoe UI"/>
      <w:sz w:val="18"/>
      <w:szCs w:val="18"/>
      <w:lang w:val="es-ES"/>
    </w:rPr>
  </w:style>
  <w:style w:type="paragraph" w:styleId="Textonotapie">
    <w:name w:val="footnote text"/>
    <w:basedOn w:val="Normal"/>
    <w:link w:val="TextonotapieCar"/>
    <w:uiPriority w:val="99"/>
    <w:semiHidden/>
    <w:unhideWhenUsed/>
    <w:rsid w:val="00203510"/>
    <w:rPr>
      <w:sz w:val="20"/>
      <w:szCs w:val="20"/>
    </w:rPr>
  </w:style>
  <w:style w:type="character" w:customStyle="1" w:styleId="TextonotapieCar">
    <w:name w:val="Texto nota pie Car"/>
    <w:basedOn w:val="Fuentedeprrafopredeter"/>
    <w:link w:val="Textonotapie"/>
    <w:uiPriority w:val="99"/>
    <w:semiHidden/>
    <w:rsid w:val="00203510"/>
    <w:rPr>
      <w:rFonts w:ascii="Arial MT" w:eastAsia="Arial MT" w:hAnsi="Arial MT" w:cs="Arial MT"/>
      <w:sz w:val="20"/>
      <w:szCs w:val="20"/>
      <w:lang w:val="es-ES"/>
    </w:rPr>
  </w:style>
  <w:style w:type="character" w:styleId="Refdenotaalpie">
    <w:name w:val="footnote reference"/>
    <w:basedOn w:val="Fuentedeprrafopredeter"/>
    <w:uiPriority w:val="99"/>
    <w:semiHidden/>
    <w:unhideWhenUsed/>
    <w:rsid w:val="00203510"/>
    <w:rPr>
      <w:vertAlign w:val="superscript"/>
    </w:rPr>
  </w:style>
  <w:style w:type="paragraph" w:styleId="Descripcin">
    <w:name w:val="caption"/>
    <w:basedOn w:val="Normal"/>
    <w:next w:val="Normal"/>
    <w:uiPriority w:val="35"/>
    <w:unhideWhenUsed/>
    <w:qFormat/>
    <w:rsid w:val="00B0286F"/>
    <w:pPr>
      <w:spacing w:after="200"/>
    </w:pPr>
    <w:rPr>
      <w:i/>
      <w:iCs/>
      <w:color w:val="1F497D" w:themeColor="text2"/>
      <w:sz w:val="18"/>
      <w:szCs w:val="18"/>
    </w:rPr>
  </w:style>
  <w:style w:type="character" w:styleId="Hipervnculo">
    <w:name w:val="Hyperlink"/>
    <w:basedOn w:val="Fuentedeprrafopredeter"/>
    <w:uiPriority w:val="99"/>
    <w:unhideWhenUsed/>
    <w:rsid w:val="00B0286F"/>
    <w:rPr>
      <w:color w:val="0000FF" w:themeColor="hyperlink"/>
      <w:u w:val="single"/>
    </w:rPr>
  </w:style>
  <w:style w:type="paragraph" w:styleId="Encabezado">
    <w:name w:val="header"/>
    <w:basedOn w:val="Normal"/>
    <w:link w:val="EncabezadoCar"/>
    <w:uiPriority w:val="99"/>
    <w:unhideWhenUsed/>
    <w:rsid w:val="00CE1ACC"/>
    <w:pPr>
      <w:tabs>
        <w:tab w:val="center" w:pos="4419"/>
        <w:tab w:val="right" w:pos="8838"/>
      </w:tabs>
    </w:pPr>
  </w:style>
  <w:style w:type="character" w:customStyle="1" w:styleId="EncabezadoCar">
    <w:name w:val="Encabezado Car"/>
    <w:basedOn w:val="Fuentedeprrafopredeter"/>
    <w:link w:val="Encabezado"/>
    <w:uiPriority w:val="99"/>
    <w:rsid w:val="00CE1ACC"/>
    <w:rPr>
      <w:rFonts w:ascii="Arial MT" w:eastAsia="Arial MT" w:hAnsi="Arial MT" w:cs="Arial MT"/>
      <w:lang w:val="es-ES"/>
    </w:rPr>
  </w:style>
  <w:style w:type="paragraph" w:styleId="Piedepgina">
    <w:name w:val="footer"/>
    <w:basedOn w:val="Normal"/>
    <w:link w:val="PiedepginaCar"/>
    <w:uiPriority w:val="99"/>
    <w:unhideWhenUsed/>
    <w:rsid w:val="00CE1ACC"/>
    <w:pPr>
      <w:tabs>
        <w:tab w:val="center" w:pos="4419"/>
        <w:tab w:val="right" w:pos="8838"/>
      </w:tabs>
    </w:pPr>
  </w:style>
  <w:style w:type="character" w:customStyle="1" w:styleId="PiedepginaCar">
    <w:name w:val="Pie de página Car"/>
    <w:basedOn w:val="Fuentedeprrafopredeter"/>
    <w:link w:val="Piedepgina"/>
    <w:uiPriority w:val="99"/>
    <w:rsid w:val="00CE1ACC"/>
    <w:rPr>
      <w:rFonts w:ascii="Arial MT" w:eastAsia="Arial MT" w:hAnsi="Arial MT" w:cs="Arial MT"/>
      <w:lang w:val="es-ES"/>
    </w:rPr>
  </w:style>
  <w:style w:type="character" w:customStyle="1" w:styleId="Ttulo1Car">
    <w:name w:val="Título 1 Car"/>
    <w:basedOn w:val="Fuentedeprrafopredeter"/>
    <w:link w:val="Ttulo1"/>
    <w:uiPriority w:val="9"/>
    <w:rsid w:val="00D03F5F"/>
    <w:rPr>
      <w:rFonts w:ascii="Arial" w:eastAsia="Arial" w:hAnsi="Arial" w:cs="Arial"/>
      <w:b/>
      <w:bCs/>
      <w:sz w:val="24"/>
      <w:szCs w:val="24"/>
      <w:lang w:val="es-ES"/>
    </w:rPr>
  </w:style>
  <w:style w:type="character" w:customStyle="1" w:styleId="TextoindependienteCar">
    <w:name w:val="Texto independiente Car"/>
    <w:basedOn w:val="Fuentedeprrafopredeter"/>
    <w:link w:val="Textoindependiente"/>
    <w:uiPriority w:val="1"/>
    <w:rsid w:val="00D03F5F"/>
    <w:rPr>
      <w:rFonts w:ascii="Arial MT" w:eastAsia="Arial MT" w:hAnsi="Arial MT" w:cs="Arial MT"/>
      <w:sz w:val="24"/>
      <w:szCs w:val="24"/>
      <w:lang w:val="es-ES"/>
    </w:rPr>
  </w:style>
  <w:style w:type="table" w:styleId="Tablaconcuadrcula">
    <w:name w:val="Table Grid"/>
    <w:basedOn w:val="Tablanormal"/>
    <w:uiPriority w:val="39"/>
    <w:rsid w:val="00965F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562E1F"/>
    <w:rPr>
      <w:rFonts w:asciiTheme="majorHAnsi" w:eastAsiaTheme="majorEastAsia" w:hAnsiTheme="majorHAnsi" w:cstheme="majorBidi"/>
      <w:color w:val="365F91" w:themeColor="accent1" w:themeShade="BF"/>
      <w:sz w:val="26"/>
      <w:szCs w:val="26"/>
      <w:lang w:val="es-ES"/>
    </w:rPr>
  </w:style>
  <w:style w:type="table" w:customStyle="1" w:styleId="Tablaconcuadrcula1">
    <w:name w:val="Tabla con cuadrícula1"/>
    <w:basedOn w:val="Tablanormal"/>
    <w:next w:val="Tablaconcuadrcula"/>
    <w:uiPriority w:val="39"/>
    <w:rsid w:val="00FD5AE0"/>
    <w:pPr>
      <w:widowControl/>
      <w:autoSpaceDE/>
      <w:autoSpaceDN/>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FD5AE0"/>
    <w:pPr>
      <w:widowControl/>
      <w:autoSpaceDE/>
      <w:autoSpaceDN/>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FD5AE0"/>
    <w:pPr>
      <w:widowControl/>
      <w:autoSpaceDE/>
      <w:autoSpaceDN/>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3035DF"/>
    <w:pPr>
      <w:widowControl/>
      <w:autoSpaceDE/>
      <w:autoSpaceDN/>
    </w:pPr>
    <w:rPr>
      <w:lang w:val="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7D1542"/>
    <w:pPr>
      <w:widowControl/>
      <w:autoSpaceDE/>
      <w:autoSpaceDN/>
    </w:pPr>
    <w:rPr>
      <w:lang w:val="es-ES"/>
    </w:rPr>
  </w:style>
  <w:style w:type="table" w:customStyle="1" w:styleId="TableNormal1">
    <w:name w:val="Table Normal1"/>
    <w:uiPriority w:val="2"/>
    <w:semiHidden/>
    <w:unhideWhenUsed/>
    <w:qFormat/>
    <w:rsid w:val="00586BCE"/>
    <w:tblPr>
      <w:tblInd w:w="0" w:type="dxa"/>
      <w:tblCellMar>
        <w:top w:w="0" w:type="dxa"/>
        <w:left w:w="0" w:type="dxa"/>
        <w:bottom w:w="0" w:type="dxa"/>
        <w:right w:w="0" w:type="dxa"/>
      </w:tblCellMar>
    </w:tblPr>
  </w:style>
  <w:style w:type="paragraph" w:styleId="Bibliografa">
    <w:name w:val="Bibliography"/>
    <w:basedOn w:val="Normal"/>
    <w:next w:val="Normal"/>
    <w:uiPriority w:val="37"/>
    <w:unhideWhenUsed/>
    <w:rsid w:val="000400E1"/>
  </w:style>
  <w:style w:type="paragraph" w:styleId="Textonotaalfinal">
    <w:name w:val="endnote text"/>
    <w:basedOn w:val="Normal"/>
    <w:link w:val="TextonotaalfinalCar"/>
    <w:uiPriority w:val="99"/>
    <w:semiHidden/>
    <w:unhideWhenUsed/>
    <w:rsid w:val="005941DA"/>
    <w:rPr>
      <w:sz w:val="20"/>
      <w:szCs w:val="20"/>
    </w:rPr>
  </w:style>
  <w:style w:type="character" w:customStyle="1" w:styleId="TextonotaalfinalCar">
    <w:name w:val="Texto nota al final Car"/>
    <w:basedOn w:val="Fuentedeprrafopredeter"/>
    <w:link w:val="Textonotaalfinal"/>
    <w:uiPriority w:val="99"/>
    <w:semiHidden/>
    <w:rsid w:val="005941DA"/>
    <w:rPr>
      <w:rFonts w:ascii="Arial MT" w:eastAsia="Arial MT" w:hAnsi="Arial MT" w:cs="Arial MT"/>
      <w:sz w:val="20"/>
      <w:szCs w:val="20"/>
      <w:lang w:val="es-ES"/>
    </w:rPr>
  </w:style>
  <w:style w:type="character" w:styleId="Refdenotaalfinal">
    <w:name w:val="endnote reference"/>
    <w:basedOn w:val="Fuentedeprrafopredeter"/>
    <w:uiPriority w:val="99"/>
    <w:semiHidden/>
    <w:unhideWhenUsed/>
    <w:rsid w:val="005941DA"/>
    <w:rPr>
      <w:vertAlign w:val="superscript"/>
    </w:rPr>
  </w:style>
  <w:style w:type="table" w:styleId="Tablanormal5">
    <w:name w:val="Plain Table 5"/>
    <w:basedOn w:val="Tablanormal"/>
    <w:uiPriority w:val="45"/>
    <w:rsid w:val="009200E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9200E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ubttulo">
    <w:name w:val="Subtitle"/>
    <w:basedOn w:val="Normal"/>
    <w:next w:val="Normal"/>
    <w:link w:val="SubttuloCar"/>
    <w:uiPriority w:val="11"/>
    <w:qFormat/>
    <w:rsid w:val="00F86FB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F86FB8"/>
    <w:rPr>
      <w:rFonts w:eastAsiaTheme="minorEastAsia"/>
      <w:color w:val="5A5A5A" w:themeColor="text1" w:themeTint="A5"/>
      <w:spacing w:val="15"/>
      <w:lang w:val="es-ES"/>
    </w:rPr>
  </w:style>
  <w:style w:type="character" w:styleId="Textodelmarcadordeposicin">
    <w:name w:val="Placeholder Text"/>
    <w:basedOn w:val="Fuentedeprrafopredeter"/>
    <w:uiPriority w:val="99"/>
    <w:semiHidden/>
    <w:rsid w:val="00812709"/>
    <w:rPr>
      <w:color w:val="808080"/>
    </w:rPr>
  </w:style>
  <w:style w:type="character" w:customStyle="1" w:styleId="Ttulo3Car">
    <w:name w:val="Título 3 Car"/>
    <w:basedOn w:val="Fuentedeprrafopredeter"/>
    <w:link w:val="Ttulo3"/>
    <w:uiPriority w:val="9"/>
    <w:rsid w:val="00907A03"/>
    <w:rPr>
      <w:rFonts w:asciiTheme="majorHAnsi" w:eastAsiaTheme="majorEastAsia" w:hAnsiTheme="majorHAnsi" w:cstheme="majorBidi"/>
      <w:color w:val="243F60" w:themeColor="accent1" w:themeShade="7F"/>
      <w:sz w:val="24"/>
      <w:szCs w:val="24"/>
      <w:lang w:val="es-ES"/>
    </w:rPr>
  </w:style>
  <w:style w:type="paragraph" w:styleId="Ttulo">
    <w:name w:val="Title"/>
    <w:basedOn w:val="Normal"/>
    <w:next w:val="Normal"/>
    <w:link w:val="TtuloCar"/>
    <w:uiPriority w:val="10"/>
    <w:qFormat/>
    <w:rsid w:val="00907A03"/>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7A03"/>
    <w:rPr>
      <w:rFonts w:asciiTheme="majorHAnsi" w:eastAsiaTheme="majorEastAsia" w:hAnsiTheme="majorHAnsi" w:cstheme="majorBidi"/>
      <w:spacing w:val="-10"/>
      <w:kern w:val="28"/>
      <w:sz w:val="56"/>
      <w:szCs w:val="56"/>
      <w:lang w:val="es-ES"/>
    </w:rPr>
  </w:style>
  <w:style w:type="character" w:customStyle="1" w:styleId="Ttulo4Car">
    <w:name w:val="Título 4 Car"/>
    <w:basedOn w:val="Fuentedeprrafopredeter"/>
    <w:link w:val="Ttulo4"/>
    <w:uiPriority w:val="9"/>
    <w:rsid w:val="00907A03"/>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rsid w:val="00BC796B"/>
    <w:rPr>
      <w:rFonts w:asciiTheme="majorHAnsi" w:eastAsiaTheme="majorEastAsia" w:hAnsiTheme="majorHAnsi" w:cstheme="majorBidi"/>
      <w:color w:val="365F91" w:themeColor="accent1" w:themeShade="BF"/>
      <w:lang w:val="es-ES"/>
    </w:rPr>
  </w:style>
  <w:style w:type="character" w:styleId="nfasis">
    <w:name w:val="Emphasis"/>
    <w:basedOn w:val="Fuentedeprrafopredeter"/>
    <w:uiPriority w:val="20"/>
    <w:qFormat/>
    <w:rsid w:val="00E56AC7"/>
    <w:rPr>
      <w:i/>
      <w:iCs/>
    </w:rPr>
  </w:style>
  <w:style w:type="paragraph" w:styleId="TtuloTDC">
    <w:name w:val="TOC Heading"/>
    <w:basedOn w:val="Ttulo1"/>
    <w:next w:val="Normal"/>
    <w:uiPriority w:val="39"/>
    <w:unhideWhenUsed/>
    <w:qFormat/>
    <w:rsid w:val="009B2A44"/>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AU" w:eastAsia="en-AU"/>
    </w:rPr>
  </w:style>
  <w:style w:type="paragraph" w:styleId="TDC2">
    <w:name w:val="toc 2"/>
    <w:basedOn w:val="Normal"/>
    <w:next w:val="Normal"/>
    <w:autoRedefine/>
    <w:uiPriority w:val="39"/>
    <w:unhideWhenUsed/>
    <w:rsid w:val="009B2A44"/>
    <w:pPr>
      <w:widowControl/>
      <w:autoSpaceDE/>
      <w:autoSpaceDN/>
      <w:spacing w:after="100" w:line="259" w:lineRule="auto"/>
      <w:ind w:left="220"/>
    </w:pPr>
    <w:rPr>
      <w:rFonts w:asciiTheme="minorHAnsi" w:eastAsiaTheme="minorEastAsia" w:hAnsiTheme="minorHAnsi" w:cs="Times New Roman"/>
      <w:lang w:val="en-AU" w:eastAsia="en-AU"/>
    </w:rPr>
  </w:style>
  <w:style w:type="paragraph" w:styleId="TDC3">
    <w:name w:val="toc 3"/>
    <w:basedOn w:val="Normal"/>
    <w:next w:val="Normal"/>
    <w:autoRedefine/>
    <w:uiPriority w:val="39"/>
    <w:unhideWhenUsed/>
    <w:rsid w:val="009B2A44"/>
    <w:pPr>
      <w:widowControl/>
      <w:autoSpaceDE/>
      <w:autoSpaceDN/>
      <w:spacing w:after="100" w:line="259" w:lineRule="auto"/>
      <w:ind w:left="440"/>
    </w:pPr>
    <w:rPr>
      <w:rFonts w:asciiTheme="minorHAnsi" w:eastAsiaTheme="minorEastAsia" w:hAnsiTheme="minorHAnsi" w:cs="Times New Roman"/>
      <w:lang w:val="en-AU" w:eastAsia="en-AU"/>
    </w:rPr>
  </w:style>
  <w:style w:type="character" w:styleId="Textoennegrita">
    <w:name w:val="Strong"/>
    <w:basedOn w:val="Fuentedeprrafopredeter"/>
    <w:uiPriority w:val="22"/>
    <w:qFormat/>
    <w:rsid w:val="001F00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213977">
      <w:bodyDiv w:val="1"/>
      <w:marLeft w:val="0"/>
      <w:marRight w:val="0"/>
      <w:marTop w:val="0"/>
      <w:marBottom w:val="0"/>
      <w:divBdr>
        <w:top w:val="none" w:sz="0" w:space="0" w:color="auto"/>
        <w:left w:val="none" w:sz="0" w:space="0" w:color="auto"/>
        <w:bottom w:val="none" w:sz="0" w:space="0" w:color="auto"/>
        <w:right w:val="none" w:sz="0" w:space="0" w:color="auto"/>
      </w:divBdr>
    </w:div>
    <w:div w:id="195118131">
      <w:bodyDiv w:val="1"/>
      <w:marLeft w:val="0"/>
      <w:marRight w:val="0"/>
      <w:marTop w:val="0"/>
      <w:marBottom w:val="0"/>
      <w:divBdr>
        <w:top w:val="none" w:sz="0" w:space="0" w:color="auto"/>
        <w:left w:val="none" w:sz="0" w:space="0" w:color="auto"/>
        <w:bottom w:val="none" w:sz="0" w:space="0" w:color="auto"/>
        <w:right w:val="none" w:sz="0" w:space="0" w:color="auto"/>
      </w:divBdr>
    </w:div>
    <w:div w:id="305083897">
      <w:bodyDiv w:val="1"/>
      <w:marLeft w:val="0"/>
      <w:marRight w:val="0"/>
      <w:marTop w:val="0"/>
      <w:marBottom w:val="0"/>
      <w:divBdr>
        <w:top w:val="none" w:sz="0" w:space="0" w:color="auto"/>
        <w:left w:val="none" w:sz="0" w:space="0" w:color="auto"/>
        <w:bottom w:val="none" w:sz="0" w:space="0" w:color="auto"/>
        <w:right w:val="none" w:sz="0" w:space="0" w:color="auto"/>
      </w:divBdr>
    </w:div>
    <w:div w:id="365832228">
      <w:bodyDiv w:val="1"/>
      <w:marLeft w:val="0"/>
      <w:marRight w:val="0"/>
      <w:marTop w:val="0"/>
      <w:marBottom w:val="0"/>
      <w:divBdr>
        <w:top w:val="none" w:sz="0" w:space="0" w:color="auto"/>
        <w:left w:val="none" w:sz="0" w:space="0" w:color="auto"/>
        <w:bottom w:val="none" w:sz="0" w:space="0" w:color="auto"/>
        <w:right w:val="none" w:sz="0" w:space="0" w:color="auto"/>
      </w:divBdr>
    </w:div>
    <w:div w:id="471140984">
      <w:bodyDiv w:val="1"/>
      <w:marLeft w:val="0"/>
      <w:marRight w:val="0"/>
      <w:marTop w:val="0"/>
      <w:marBottom w:val="0"/>
      <w:divBdr>
        <w:top w:val="none" w:sz="0" w:space="0" w:color="auto"/>
        <w:left w:val="none" w:sz="0" w:space="0" w:color="auto"/>
        <w:bottom w:val="none" w:sz="0" w:space="0" w:color="auto"/>
        <w:right w:val="none" w:sz="0" w:space="0" w:color="auto"/>
      </w:divBdr>
    </w:div>
    <w:div w:id="831526842">
      <w:bodyDiv w:val="1"/>
      <w:marLeft w:val="0"/>
      <w:marRight w:val="0"/>
      <w:marTop w:val="0"/>
      <w:marBottom w:val="0"/>
      <w:divBdr>
        <w:top w:val="none" w:sz="0" w:space="0" w:color="auto"/>
        <w:left w:val="none" w:sz="0" w:space="0" w:color="auto"/>
        <w:bottom w:val="none" w:sz="0" w:space="0" w:color="auto"/>
        <w:right w:val="none" w:sz="0" w:space="0" w:color="auto"/>
      </w:divBdr>
    </w:div>
    <w:div w:id="854265166">
      <w:bodyDiv w:val="1"/>
      <w:marLeft w:val="0"/>
      <w:marRight w:val="0"/>
      <w:marTop w:val="0"/>
      <w:marBottom w:val="0"/>
      <w:divBdr>
        <w:top w:val="none" w:sz="0" w:space="0" w:color="auto"/>
        <w:left w:val="none" w:sz="0" w:space="0" w:color="auto"/>
        <w:bottom w:val="none" w:sz="0" w:space="0" w:color="auto"/>
        <w:right w:val="none" w:sz="0" w:space="0" w:color="auto"/>
      </w:divBdr>
    </w:div>
    <w:div w:id="1047686936">
      <w:bodyDiv w:val="1"/>
      <w:marLeft w:val="0"/>
      <w:marRight w:val="0"/>
      <w:marTop w:val="0"/>
      <w:marBottom w:val="0"/>
      <w:divBdr>
        <w:top w:val="none" w:sz="0" w:space="0" w:color="auto"/>
        <w:left w:val="none" w:sz="0" w:space="0" w:color="auto"/>
        <w:bottom w:val="none" w:sz="0" w:space="0" w:color="auto"/>
        <w:right w:val="none" w:sz="0" w:space="0" w:color="auto"/>
      </w:divBdr>
    </w:div>
    <w:div w:id="1097359793">
      <w:bodyDiv w:val="1"/>
      <w:marLeft w:val="0"/>
      <w:marRight w:val="0"/>
      <w:marTop w:val="0"/>
      <w:marBottom w:val="0"/>
      <w:divBdr>
        <w:top w:val="none" w:sz="0" w:space="0" w:color="auto"/>
        <w:left w:val="none" w:sz="0" w:space="0" w:color="auto"/>
        <w:bottom w:val="none" w:sz="0" w:space="0" w:color="auto"/>
        <w:right w:val="none" w:sz="0" w:space="0" w:color="auto"/>
      </w:divBdr>
    </w:div>
    <w:div w:id="1099910041">
      <w:bodyDiv w:val="1"/>
      <w:marLeft w:val="0"/>
      <w:marRight w:val="0"/>
      <w:marTop w:val="0"/>
      <w:marBottom w:val="0"/>
      <w:divBdr>
        <w:top w:val="none" w:sz="0" w:space="0" w:color="auto"/>
        <w:left w:val="none" w:sz="0" w:space="0" w:color="auto"/>
        <w:bottom w:val="none" w:sz="0" w:space="0" w:color="auto"/>
        <w:right w:val="none" w:sz="0" w:space="0" w:color="auto"/>
      </w:divBdr>
    </w:div>
    <w:div w:id="1164399956">
      <w:bodyDiv w:val="1"/>
      <w:marLeft w:val="0"/>
      <w:marRight w:val="0"/>
      <w:marTop w:val="0"/>
      <w:marBottom w:val="0"/>
      <w:divBdr>
        <w:top w:val="none" w:sz="0" w:space="0" w:color="auto"/>
        <w:left w:val="none" w:sz="0" w:space="0" w:color="auto"/>
        <w:bottom w:val="none" w:sz="0" w:space="0" w:color="auto"/>
        <w:right w:val="none" w:sz="0" w:space="0" w:color="auto"/>
      </w:divBdr>
    </w:div>
    <w:div w:id="1309016814">
      <w:bodyDiv w:val="1"/>
      <w:marLeft w:val="0"/>
      <w:marRight w:val="0"/>
      <w:marTop w:val="0"/>
      <w:marBottom w:val="0"/>
      <w:divBdr>
        <w:top w:val="none" w:sz="0" w:space="0" w:color="auto"/>
        <w:left w:val="none" w:sz="0" w:space="0" w:color="auto"/>
        <w:bottom w:val="none" w:sz="0" w:space="0" w:color="auto"/>
        <w:right w:val="none" w:sz="0" w:space="0" w:color="auto"/>
      </w:divBdr>
    </w:div>
    <w:div w:id="1364983849">
      <w:bodyDiv w:val="1"/>
      <w:marLeft w:val="0"/>
      <w:marRight w:val="0"/>
      <w:marTop w:val="0"/>
      <w:marBottom w:val="0"/>
      <w:divBdr>
        <w:top w:val="none" w:sz="0" w:space="0" w:color="auto"/>
        <w:left w:val="none" w:sz="0" w:space="0" w:color="auto"/>
        <w:bottom w:val="none" w:sz="0" w:space="0" w:color="auto"/>
        <w:right w:val="none" w:sz="0" w:space="0" w:color="auto"/>
      </w:divBdr>
    </w:div>
    <w:div w:id="1440174997">
      <w:bodyDiv w:val="1"/>
      <w:marLeft w:val="0"/>
      <w:marRight w:val="0"/>
      <w:marTop w:val="0"/>
      <w:marBottom w:val="0"/>
      <w:divBdr>
        <w:top w:val="none" w:sz="0" w:space="0" w:color="auto"/>
        <w:left w:val="none" w:sz="0" w:space="0" w:color="auto"/>
        <w:bottom w:val="none" w:sz="0" w:space="0" w:color="auto"/>
        <w:right w:val="none" w:sz="0" w:space="0" w:color="auto"/>
      </w:divBdr>
    </w:div>
    <w:div w:id="1512063955">
      <w:bodyDiv w:val="1"/>
      <w:marLeft w:val="0"/>
      <w:marRight w:val="0"/>
      <w:marTop w:val="0"/>
      <w:marBottom w:val="0"/>
      <w:divBdr>
        <w:top w:val="none" w:sz="0" w:space="0" w:color="auto"/>
        <w:left w:val="none" w:sz="0" w:space="0" w:color="auto"/>
        <w:bottom w:val="none" w:sz="0" w:space="0" w:color="auto"/>
        <w:right w:val="none" w:sz="0" w:space="0" w:color="auto"/>
      </w:divBdr>
    </w:div>
    <w:div w:id="1532381343">
      <w:bodyDiv w:val="1"/>
      <w:marLeft w:val="0"/>
      <w:marRight w:val="0"/>
      <w:marTop w:val="0"/>
      <w:marBottom w:val="0"/>
      <w:divBdr>
        <w:top w:val="none" w:sz="0" w:space="0" w:color="auto"/>
        <w:left w:val="none" w:sz="0" w:space="0" w:color="auto"/>
        <w:bottom w:val="none" w:sz="0" w:space="0" w:color="auto"/>
        <w:right w:val="none" w:sz="0" w:space="0" w:color="auto"/>
      </w:divBdr>
    </w:div>
    <w:div w:id="1590772328">
      <w:bodyDiv w:val="1"/>
      <w:marLeft w:val="0"/>
      <w:marRight w:val="0"/>
      <w:marTop w:val="0"/>
      <w:marBottom w:val="0"/>
      <w:divBdr>
        <w:top w:val="none" w:sz="0" w:space="0" w:color="auto"/>
        <w:left w:val="none" w:sz="0" w:space="0" w:color="auto"/>
        <w:bottom w:val="none" w:sz="0" w:space="0" w:color="auto"/>
        <w:right w:val="none" w:sz="0" w:space="0" w:color="auto"/>
      </w:divBdr>
    </w:div>
    <w:div w:id="1687321490">
      <w:bodyDiv w:val="1"/>
      <w:marLeft w:val="0"/>
      <w:marRight w:val="0"/>
      <w:marTop w:val="0"/>
      <w:marBottom w:val="0"/>
      <w:divBdr>
        <w:top w:val="none" w:sz="0" w:space="0" w:color="auto"/>
        <w:left w:val="none" w:sz="0" w:space="0" w:color="auto"/>
        <w:bottom w:val="none" w:sz="0" w:space="0" w:color="auto"/>
        <w:right w:val="none" w:sz="0" w:space="0" w:color="auto"/>
      </w:divBdr>
    </w:div>
    <w:div w:id="1844590251">
      <w:bodyDiv w:val="1"/>
      <w:marLeft w:val="0"/>
      <w:marRight w:val="0"/>
      <w:marTop w:val="0"/>
      <w:marBottom w:val="0"/>
      <w:divBdr>
        <w:top w:val="none" w:sz="0" w:space="0" w:color="auto"/>
        <w:left w:val="none" w:sz="0" w:space="0" w:color="auto"/>
        <w:bottom w:val="none" w:sz="0" w:space="0" w:color="auto"/>
        <w:right w:val="none" w:sz="0" w:space="0" w:color="auto"/>
      </w:divBdr>
    </w:div>
    <w:div w:id="19031292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flows.nodered.org/node/node-red-dashboard"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mermaid.js.or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nodered.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omg.org/spec/UML/2.5.1"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cs.pangolin.net/"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wiki.geekworm.com/images/e/ee/ESPDUINO-32-Guide-CN.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medium.com/@rodrygocgarcia/los-4-pilares-de-la-programaci%25C3%25B3n-orientada-a-objetos-en-java-5291dfc258bd" TargetMode="External"/><Relationship Id="rId30" Type="http://schemas.openxmlformats.org/officeDocument/2006/relationships/hyperlink" Target="https://wiki.geekworm.com/images/e/ee/ESPDUINO-32-Guide-CN.pdf"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808080"/>
        </a:solidFill>
        <a:ln>
          <a:noFill/>
        </a:ln>
        <a:extLst>
          <a:ext uri="{91240B29-F687-4F45-9708-019B960494DF}">
            <a14:hiddenLine xmlns:a14="http://schemas.microsoft.com/office/drawing/2010/main" w="9525">
              <a:solidFill>
                <a:srgbClr val="000000"/>
              </a:solidFill>
              <a:round/>
              <a:headEnd/>
              <a:tailEnd/>
            </a14:hiddenLine>
          </a:ext>
        </a:extLst>
      </a:spPr>
      <a:bodyPr rot="0" vert="horz" wrap="square" lIns="91440" tIns="45720" rIns="91440" bIns="4572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Gin06</b:Tag>
    <b:SourceType>Book</b:SourceType>
    <b:Guid>{7EF8221E-74FE-4609-ACEB-07DCFFC2F26C}</b:Guid>
    <b:Title>LA PC POR DENTRO, ARQUITECTURA Y FUNCIONAMIENTO DE COMPUTADORAS</b:Title>
    <b:Year>2006</b:Year>
    <b:City>Buenos Aires</b:City>
    <b:Author>
      <b:Author>
        <b:NameList>
          <b:Person>
            <b:Last>Ginzburg</b:Last>
            <b:First>Mario</b:First>
            <b:Middle>Carlos</b:Middle>
          </b:Person>
        </b:NameList>
      </b:Author>
    </b:Author>
    <b:Edition>4</b:Edition>
    <b:RefOrder>2</b:RefOrder>
  </b:Source>
  <b:Source>
    <b:Tag>Mer231</b:Tag>
    <b:SourceType>InternetSite</b:SourceType>
    <b:Guid>{1B3B51F6-EBB6-4B72-9C68-C0876030992A}</b:Guid>
    <b:Author>
      <b:Author>
        <b:Corporate>Mercado libre</b:Corporate>
      </b:Author>
    </b:Author>
    <b:Year>2023</b:Year>
    <b:Month>04</b:Month>
    <b:URL> https://articulo.mercadolibre.com.ar/MLA-875467567-multimetro-tester-digital-uni-t-ut-33b-luz-diodos-profesion-_JM#position=11&amp;search_layout=stack&amp;type=item&amp;tracking_id=e4938dd9-79e8-4658-80c4-312a1dd39f26</b:URL>
    <b:RefOrder>1</b:RefOrder>
  </b:Source>
</b:Sources>
</file>

<file path=customXml/itemProps1.xml><?xml version="1.0" encoding="utf-8"?>
<ds:datastoreItem xmlns:ds="http://schemas.openxmlformats.org/officeDocument/2006/customXml" ds:itemID="{1F5BED2C-D05C-490D-9D4C-D5A0FAAB2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4490</TotalTime>
  <Pages>12</Pages>
  <Words>2292</Words>
  <Characters>13068</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Electrotecnia II</vt:lpstr>
    </vt:vector>
  </TitlesOfParts>
  <Company/>
  <LinksUpToDate>false</LinksUpToDate>
  <CharactersWithSpaces>15330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Electrotecnia II</dc:title>
  <dc:subject>Trabajo Practico N°1: “Corriente Continua”</dc:subject>
  <dc:creator>Diego</dc:creator>
  <cp:keywords/>
  <dc:description/>
  <cp:lastModifiedBy>Usuario</cp:lastModifiedBy>
  <cp:revision>11</cp:revision>
  <cp:lastPrinted>2023-05-06T06:24:00Z</cp:lastPrinted>
  <dcterms:created xsi:type="dcterms:W3CDTF">2026-03-13T16:30:00Z</dcterms:created>
  <dcterms:modified xsi:type="dcterms:W3CDTF">2026-09-04T10:03:00Z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2022-08-21T00:00:00Z</vt:filetime>
  </property>
  <property fmtid="{D5CDD505-2E9C-101B-9397-08002B2CF9AE}" pid="3" name="Creator">
    <vt:lpwstr>Microsoft® Word 2010</vt:lpwstr>
  </property>
  <property fmtid="{D5CDD505-2E9C-101B-9397-08002B2CF9AE}" pid="4" name="LastSaved">
    <vt:filetime>2022-08-25T00:00:00Z</vt:filetime>
  </property>
</Properties>
</file>