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D9AB3E" w14:textId="66252CFE" w:rsidR="004A3F0C" w:rsidRPr="00E746E9" w:rsidRDefault="007B632A" w:rsidP="00E746E9">
      <w:pPr>
        <w:spacing w:line="200" w:lineRule="atLeast"/>
        <w:jc w:val="center"/>
        <w:rPr>
          <w:b/>
          <w:bCs/>
          <w:sz w:val="32"/>
          <w:szCs w:val="32"/>
        </w:rPr>
      </w:pPr>
      <w:r w:rsidRPr="007B632A">
        <w:rPr>
          <w:rFonts w:hint="eastAsia"/>
          <w:b/>
          <w:bCs/>
          <w:sz w:val="32"/>
          <w:szCs w:val="32"/>
        </w:rPr>
        <w:t>摘要</w:t>
      </w:r>
    </w:p>
    <w:p w14:paraId="69AC9202" w14:textId="7179CF69" w:rsidR="004A3F0C" w:rsidRDefault="004A3F0C" w:rsidP="00562221">
      <w:pPr>
        <w:spacing w:line="360" w:lineRule="auto"/>
        <w:ind w:firstLineChars="200" w:firstLine="480"/>
        <w:rPr>
          <w:szCs w:val="24"/>
        </w:rPr>
      </w:pPr>
      <w:r w:rsidRPr="002873AD">
        <w:rPr>
          <w:szCs w:val="24"/>
        </w:rPr>
        <w:t>随着人工智能技术的迅速发展，智能飞行器已经应用到现代生产生活的各个行业。其中</w:t>
      </w:r>
      <w:r>
        <w:rPr>
          <w:rFonts w:hint="eastAsia"/>
          <w:szCs w:val="24"/>
        </w:rPr>
        <w:t>具有广阔前景</w:t>
      </w:r>
      <w:r w:rsidRPr="002873AD">
        <w:rPr>
          <w:szCs w:val="24"/>
        </w:rPr>
        <w:t>的一个方向就是</w:t>
      </w:r>
      <w:r w:rsidRPr="002873AD">
        <w:rPr>
          <w:szCs w:val="24"/>
        </w:rPr>
        <w:t>“</w:t>
      </w:r>
      <w:r w:rsidRPr="004A3F0C">
        <w:rPr>
          <w:rFonts w:hint="eastAsia"/>
          <w:szCs w:val="24"/>
        </w:rPr>
        <w:t>立体货架盘点无人机系统</w:t>
      </w:r>
      <w:r w:rsidRPr="002873AD">
        <w:rPr>
          <w:szCs w:val="24"/>
        </w:rPr>
        <w:t>”</w:t>
      </w:r>
      <w:r w:rsidRPr="002873AD">
        <w:rPr>
          <w:szCs w:val="24"/>
        </w:rPr>
        <w:t>。</w:t>
      </w:r>
      <w:r>
        <w:rPr>
          <w:rFonts w:hint="eastAsia"/>
          <w:szCs w:val="24"/>
        </w:rPr>
        <w:t>实现</w:t>
      </w:r>
      <w:r w:rsidRPr="004A3F0C">
        <w:rPr>
          <w:rFonts w:hint="eastAsia"/>
          <w:szCs w:val="24"/>
        </w:rPr>
        <w:t>对立体货架上全部货物的自主巡检、盘点，以及对特定货物的单独盘点；地面站能显示盘点结果信息</w:t>
      </w:r>
      <w:r w:rsidR="00E746E9">
        <w:rPr>
          <w:rFonts w:hint="eastAsia"/>
          <w:szCs w:val="24"/>
        </w:rPr>
        <w:t>，</w:t>
      </w:r>
      <w:r w:rsidR="00E746E9" w:rsidRPr="00E746E9">
        <w:rPr>
          <w:szCs w:val="24"/>
        </w:rPr>
        <w:t>并可输入货物编号查询，显示货物坐标信息</w:t>
      </w:r>
      <w:r w:rsidRPr="004A3F0C">
        <w:rPr>
          <w:rFonts w:hint="eastAsia"/>
          <w:szCs w:val="24"/>
        </w:rPr>
        <w:t>。</w:t>
      </w:r>
      <w:r w:rsidRPr="002873AD">
        <w:rPr>
          <w:szCs w:val="24"/>
        </w:rPr>
        <w:t>可以大大提高</w:t>
      </w:r>
      <w:r>
        <w:rPr>
          <w:rFonts w:hint="eastAsia"/>
          <w:szCs w:val="24"/>
        </w:rPr>
        <w:t>处理货物的</w:t>
      </w:r>
      <w:r w:rsidRPr="002873AD">
        <w:rPr>
          <w:szCs w:val="24"/>
        </w:rPr>
        <w:t>效率。</w:t>
      </w:r>
      <w:r w:rsidRPr="007B632A">
        <w:rPr>
          <w:rFonts w:hint="eastAsia"/>
          <w:szCs w:val="24"/>
        </w:rPr>
        <w:t>本设计基于</w:t>
      </w:r>
      <w:r w:rsidRPr="007B632A">
        <w:rPr>
          <w:rFonts w:hint="eastAsia"/>
          <w:szCs w:val="24"/>
        </w:rPr>
        <w:t xml:space="preserve"> </w:t>
      </w:r>
      <w:r>
        <w:rPr>
          <w:szCs w:val="24"/>
        </w:rPr>
        <w:t>TI TM4C123GH6PM</w:t>
      </w:r>
      <w:r w:rsidRPr="007B632A">
        <w:rPr>
          <w:rFonts w:hint="eastAsia"/>
          <w:szCs w:val="24"/>
        </w:rPr>
        <w:t xml:space="preserve"> </w:t>
      </w:r>
      <w:r w:rsidRPr="007B632A">
        <w:rPr>
          <w:rFonts w:hint="eastAsia"/>
          <w:szCs w:val="24"/>
        </w:rPr>
        <w:t>主控芯片，使用双目</w:t>
      </w:r>
      <w:r>
        <w:rPr>
          <w:rFonts w:hint="eastAsia"/>
          <w:szCs w:val="24"/>
        </w:rPr>
        <w:t>摄像头</w:t>
      </w:r>
      <w:r>
        <w:rPr>
          <w:rFonts w:hint="eastAsia"/>
          <w:szCs w:val="24"/>
        </w:rPr>
        <w:t>T</w:t>
      </w:r>
      <w:r>
        <w:rPr>
          <w:szCs w:val="24"/>
        </w:rPr>
        <w:t>265</w:t>
      </w:r>
      <w:r w:rsidRPr="007B632A">
        <w:rPr>
          <w:rFonts w:hint="eastAsia"/>
          <w:szCs w:val="24"/>
        </w:rPr>
        <w:t>进行精准空间定位</w:t>
      </w:r>
      <w:r>
        <w:rPr>
          <w:rFonts w:hint="eastAsia"/>
          <w:szCs w:val="24"/>
        </w:rPr>
        <w:t>空间巡逻，</w:t>
      </w:r>
      <w:r w:rsidRPr="007B632A">
        <w:rPr>
          <w:rFonts w:hint="eastAsia"/>
          <w:szCs w:val="24"/>
        </w:rPr>
        <w:t>辅以</w:t>
      </w:r>
      <w:r>
        <w:rPr>
          <w:rFonts w:hint="eastAsia"/>
          <w:szCs w:val="24"/>
        </w:rPr>
        <w:t>O</w:t>
      </w:r>
      <w:r>
        <w:rPr>
          <w:szCs w:val="24"/>
        </w:rPr>
        <w:t>PENCV</w:t>
      </w:r>
      <w:r w:rsidRPr="007B632A">
        <w:rPr>
          <w:rFonts w:hint="eastAsia"/>
          <w:szCs w:val="24"/>
        </w:rPr>
        <w:t>视觉识别实现精准</w:t>
      </w:r>
      <w:r>
        <w:rPr>
          <w:rFonts w:hint="eastAsia"/>
          <w:szCs w:val="24"/>
        </w:rPr>
        <w:t>识别立体架上的货物编号，</w:t>
      </w:r>
      <w:r w:rsidR="00E746E9">
        <w:rPr>
          <w:rFonts w:hint="eastAsia"/>
          <w:szCs w:val="24"/>
        </w:rPr>
        <w:t>地面站</w:t>
      </w:r>
      <w:r>
        <w:rPr>
          <w:rFonts w:hint="eastAsia"/>
          <w:szCs w:val="24"/>
        </w:rPr>
        <w:t>自主路径规划，</w:t>
      </w:r>
      <w:r w:rsidR="00E746E9" w:rsidRPr="00E746E9">
        <w:rPr>
          <w:szCs w:val="24"/>
        </w:rPr>
        <w:t>无人机在起飞点垂直起飞，按照</w:t>
      </w:r>
      <w:r w:rsidR="00E746E9">
        <w:rPr>
          <w:rFonts w:hint="eastAsia"/>
          <w:szCs w:val="24"/>
        </w:rPr>
        <w:t>地面站</w:t>
      </w:r>
      <w:r w:rsidR="00E746E9" w:rsidRPr="00E746E9">
        <w:rPr>
          <w:szCs w:val="24"/>
        </w:rPr>
        <w:t>所规划航线飞往目标货物</w:t>
      </w:r>
      <w:r w:rsidR="00E746E9">
        <w:rPr>
          <w:rFonts w:hint="eastAsia"/>
          <w:szCs w:val="24"/>
        </w:rPr>
        <w:t>对应位置</w:t>
      </w:r>
      <w:r>
        <w:rPr>
          <w:rFonts w:hint="eastAsia"/>
          <w:szCs w:val="24"/>
        </w:rPr>
        <w:t>，</w:t>
      </w:r>
      <w:r w:rsidR="00E746E9" w:rsidRPr="00E746E9">
        <w:rPr>
          <w:rFonts w:hint="eastAsia"/>
          <w:szCs w:val="24"/>
        </w:rPr>
        <w:t>识别目标货物二</w:t>
      </w:r>
      <w:proofErr w:type="gramStart"/>
      <w:r w:rsidR="00E746E9" w:rsidRPr="00E746E9">
        <w:rPr>
          <w:rFonts w:hint="eastAsia"/>
          <w:szCs w:val="24"/>
        </w:rPr>
        <w:t>维码信息</w:t>
      </w:r>
      <w:proofErr w:type="gramEnd"/>
      <w:r w:rsidR="00E746E9" w:rsidRPr="00E746E9">
        <w:rPr>
          <w:rFonts w:hint="eastAsia"/>
          <w:szCs w:val="24"/>
        </w:rPr>
        <w:t>并传回地面站，地面站显示货物编号和坐标信息</w:t>
      </w:r>
      <w:r w:rsidR="00DA6CCB">
        <w:rPr>
          <w:rFonts w:hint="eastAsia"/>
          <w:szCs w:val="24"/>
        </w:rPr>
        <w:t>。</w:t>
      </w:r>
    </w:p>
    <w:p w14:paraId="6AE79099" w14:textId="57516C17" w:rsidR="00DC44B2" w:rsidRPr="00DC44B2" w:rsidRDefault="007B632A" w:rsidP="004A3F0C">
      <w:pPr>
        <w:spacing w:line="360" w:lineRule="auto"/>
        <w:ind w:firstLineChars="200" w:firstLine="480"/>
        <w:rPr>
          <w:szCs w:val="24"/>
        </w:rPr>
      </w:pPr>
      <w:r>
        <w:t xml:space="preserve"> </w:t>
      </w:r>
    </w:p>
    <w:p w14:paraId="555B28AD" w14:textId="79418B57" w:rsidR="00DC499E" w:rsidRDefault="007B632A" w:rsidP="007B632A">
      <w:pPr>
        <w:spacing w:line="360" w:lineRule="auto"/>
        <w:ind w:firstLineChars="200" w:firstLine="480"/>
      </w:pPr>
      <w:r>
        <w:t>关键词：</w:t>
      </w:r>
      <w:r w:rsidR="00E167BF">
        <w:rPr>
          <w:rFonts w:hint="eastAsia"/>
        </w:rPr>
        <w:t>视觉</w:t>
      </w:r>
      <w:r w:rsidR="00E167BF">
        <w:rPr>
          <w:rFonts w:hint="eastAsia"/>
        </w:rPr>
        <w:t>S</w:t>
      </w:r>
      <w:r w:rsidR="00E167BF">
        <w:t>LAM</w:t>
      </w:r>
      <w:r>
        <w:t>，</w:t>
      </w:r>
      <w:r w:rsidR="00E167BF">
        <w:rPr>
          <w:rFonts w:hint="eastAsia"/>
        </w:rPr>
        <w:t>无线通信</w:t>
      </w:r>
      <w:r>
        <w:t>，</w:t>
      </w:r>
      <w:r w:rsidR="00E167BF">
        <w:rPr>
          <w:rFonts w:hint="eastAsia"/>
        </w:rPr>
        <w:t>机器视觉</w:t>
      </w:r>
      <w:r>
        <w:t>，</w:t>
      </w:r>
      <w:r w:rsidR="00C6151C">
        <w:rPr>
          <w:rFonts w:hint="eastAsia"/>
        </w:rPr>
        <w:t>路径规划</w:t>
      </w:r>
    </w:p>
    <w:p w14:paraId="628B8788" w14:textId="77777777" w:rsidR="00DC499E" w:rsidRDefault="00DC499E">
      <w:pPr>
        <w:widowControl/>
        <w:jc w:val="left"/>
      </w:pPr>
      <w:r>
        <w:br w:type="page"/>
      </w:r>
    </w:p>
    <w:p w14:paraId="1E1DD358" w14:textId="77777777" w:rsidR="007B632A" w:rsidRDefault="007B632A" w:rsidP="007B632A">
      <w:pPr>
        <w:spacing w:line="360" w:lineRule="auto"/>
        <w:ind w:firstLineChars="200" w:firstLine="480"/>
      </w:pPr>
    </w:p>
    <w:p w14:paraId="382732DF" w14:textId="77777777" w:rsidR="004B71B1" w:rsidRDefault="004B71B1" w:rsidP="004B71B1">
      <w:pPr>
        <w:spacing w:line="360" w:lineRule="auto"/>
        <w:ind w:firstLineChars="200" w:firstLine="643"/>
        <w:jc w:val="center"/>
        <w:rPr>
          <w:b/>
          <w:bCs/>
          <w:sz w:val="32"/>
          <w:szCs w:val="32"/>
        </w:rPr>
      </w:pPr>
      <w:r>
        <w:rPr>
          <w:b/>
          <w:bCs/>
          <w:sz w:val="32"/>
          <w:szCs w:val="32"/>
        </w:rPr>
        <w:t>Abstract</w:t>
      </w:r>
    </w:p>
    <w:p w14:paraId="41AD87EC" w14:textId="77777777" w:rsidR="00CD3543" w:rsidRDefault="00DA6CCB" w:rsidP="00C60E0F">
      <w:pPr>
        <w:spacing w:line="360" w:lineRule="auto"/>
        <w:ind w:firstLineChars="200" w:firstLine="480"/>
        <w:rPr>
          <w:szCs w:val="24"/>
        </w:rPr>
      </w:pPr>
      <w:r w:rsidRPr="00DA6CCB">
        <w:rPr>
          <w:szCs w:val="24"/>
        </w:rPr>
        <w:t>With the rapid development of artificial intelligence technology, intelligent aircraft have been applied to various industries in modern production and life. One direction with broad prospects is the "three-dimensional shelf inventory unmanned aerial vehicle system". Realize autonomous inspection and inventory of all goods on the three-dimensional shelves, as well as individual inventory of specific goods; The ground station can display inventory result information, and can input the goods number to query and display the coordinates of the goods. It can greatly improve the efficiency of handling goods. This design is based on the TI TM4C123GH6PM main control chip, using a binocular camera T265 for precise spatial positioning and patrol, supplemented by OPENCV visual recognition to achieve accurate recognition of cargo numbers on the three-dimensional frame. The ground station autonomously plans the path, and the drone takes off vertically from the takeoff point, flies to the corresponding position of the target cargo according to the planned route of the ground station, recognizes the QR code information of the target cargo and sends it back to the ground station, which displays the cargo number and coordinate information.</w:t>
      </w:r>
    </w:p>
    <w:p w14:paraId="1BBE04BB" w14:textId="114FE915" w:rsidR="004B71B1" w:rsidRDefault="004B71B1" w:rsidP="00C60E0F">
      <w:pPr>
        <w:spacing w:line="360" w:lineRule="auto"/>
        <w:ind w:firstLineChars="200" w:firstLine="480"/>
        <w:rPr>
          <w:szCs w:val="24"/>
        </w:rPr>
      </w:pPr>
      <w:r w:rsidRPr="004B71B1">
        <w:rPr>
          <w:szCs w:val="24"/>
        </w:rPr>
        <w:t>Keywords: visual SLAM, wireless communication, machine vision, path planning</w:t>
      </w:r>
    </w:p>
    <w:p w14:paraId="2542AA2B" w14:textId="3DBD0DC1" w:rsidR="00B95019" w:rsidRPr="002873AD" w:rsidRDefault="00B95019" w:rsidP="00C60E0F">
      <w:pPr>
        <w:spacing w:line="360" w:lineRule="auto"/>
        <w:ind w:firstLineChars="200" w:firstLine="480"/>
        <w:rPr>
          <w:szCs w:val="24"/>
        </w:rPr>
      </w:pPr>
      <w:r w:rsidRPr="002873AD">
        <w:rPr>
          <w:szCs w:val="24"/>
        </w:rPr>
        <w:br w:type="page"/>
      </w:r>
    </w:p>
    <w:p w14:paraId="0986FB7B" w14:textId="77777777" w:rsidR="00B95019" w:rsidRPr="00255E5B" w:rsidRDefault="00B95019" w:rsidP="00B95019">
      <w:pPr>
        <w:spacing w:line="200" w:lineRule="atLeast"/>
        <w:jc w:val="center"/>
        <w:rPr>
          <w:rFonts w:ascii="黑体" w:eastAsia="黑体" w:hAnsi="黑体" w:hint="eastAsia"/>
          <w:b/>
          <w:bCs/>
          <w:sz w:val="40"/>
          <w:szCs w:val="40"/>
        </w:rPr>
      </w:pPr>
      <w:r w:rsidRPr="00255E5B">
        <w:rPr>
          <w:rFonts w:ascii="黑体" w:eastAsia="黑体" w:hAnsi="黑体"/>
          <w:b/>
          <w:bCs/>
          <w:sz w:val="40"/>
          <w:szCs w:val="40"/>
        </w:rPr>
        <w:lastRenderedPageBreak/>
        <w:t>目</w:t>
      </w:r>
      <w:r w:rsidRPr="00255E5B">
        <w:rPr>
          <w:rFonts w:ascii="黑体" w:eastAsia="黑体" w:hAnsi="黑体" w:hint="eastAsia"/>
          <w:b/>
          <w:bCs/>
          <w:sz w:val="40"/>
          <w:szCs w:val="40"/>
        </w:rPr>
        <w:t xml:space="preserve"> </w:t>
      </w:r>
      <w:r w:rsidRPr="00255E5B">
        <w:rPr>
          <w:rFonts w:ascii="黑体" w:eastAsia="黑体" w:hAnsi="黑体"/>
          <w:b/>
          <w:bCs/>
          <w:sz w:val="40"/>
          <w:szCs w:val="40"/>
        </w:rPr>
        <w:t xml:space="preserve">  录</w:t>
      </w:r>
    </w:p>
    <w:sdt>
      <w:sdtPr>
        <w:rPr>
          <w:rFonts w:asciiTheme="minorHAnsi" w:eastAsiaTheme="minorEastAsia" w:hAnsiTheme="minorHAnsi" w:cstheme="minorBidi"/>
          <w:b/>
          <w:bCs/>
          <w:sz w:val="21"/>
          <w:lang w:val="zh-CN"/>
        </w:rPr>
        <w:id w:val="284167516"/>
        <w:docPartObj>
          <w:docPartGallery w:val="Table of Contents"/>
          <w:docPartUnique/>
        </w:docPartObj>
      </w:sdtPr>
      <w:sdtEndPr>
        <w:rPr>
          <w:rFonts w:ascii="Times New Roman" w:eastAsia="宋体" w:hAnsi="Times New Roman" w:cs="Times New Roman"/>
          <w:b w:val="0"/>
          <w:bCs w:val="0"/>
          <w:sz w:val="24"/>
        </w:rPr>
      </w:sdtEndPr>
      <w:sdtContent>
        <w:p w14:paraId="1A6A5894" w14:textId="77777777" w:rsidR="00B95019" w:rsidRPr="004B71B1" w:rsidRDefault="00B95019" w:rsidP="00FF1AED">
          <w:pPr>
            <w:jc w:val="center"/>
            <w:rPr>
              <w:rFonts w:asciiTheme="minorHAnsi" w:eastAsiaTheme="minorEastAsia" w:hAnsiTheme="minorHAnsi"/>
              <w:b/>
              <w:bCs/>
              <w:szCs w:val="24"/>
            </w:rPr>
          </w:pPr>
          <w:r w:rsidRPr="004B71B1">
            <w:rPr>
              <w:rFonts w:asciiTheme="majorEastAsia" w:eastAsiaTheme="majorEastAsia" w:hAnsiTheme="majorEastAsia"/>
              <w:b/>
              <w:bCs/>
              <w:szCs w:val="24"/>
            </w:rPr>
            <w:t>1</w:t>
          </w:r>
          <w:r w:rsidRPr="004B71B1">
            <w:rPr>
              <w:rFonts w:asciiTheme="majorEastAsia" w:eastAsiaTheme="majorEastAsia" w:hAnsiTheme="majorEastAsia" w:hint="eastAsia"/>
              <w:b/>
              <w:bCs/>
              <w:szCs w:val="24"/>
            </w:rPr>
            <w:t>.</w:t>
          </w:r>
          <w:r w:rsidRPr="004B71B1">
            <w:rPr>
              <w:rFonts w:asciiTheme="majorEastAsia" w:eastAsiaTheme="majorEastAsia" w:hAnsiTheme="majorEastAsia"/>
              <w:b/>
              <w:bCs/>
              <w:szCs w:val="24"/>
            </w:rPr>
            <w:t xml:space="preserve"> </w:t>
          </w:r>
          <w:r w:rsidRPr="004B71B1">
            <w:rPr>
              <w:rFonts w:asciiTheme="majorEastAsia" w:eastAsiaTheme="majorEastAsia" w:hAnsiTheme="majorEastAsia" w:hint="eastAsia"/>
              <w:b/>
              <w:bCs/>
              <w:szCs w:val="24"/>
            </w:rPr>
            <w:t>系统</w:t>
          </w:r>
          <w:r w:rsidRPr="004B71B1">
            <w:rPr>
              <w:rFonts w:hint="eastAsia"/>
              <w:b/>
              <w:bCs/>
              <w:szCs w:val="24"/>
            </w:rPr>
            <w:t>方案</w:t>
          </w:r>
          <w:r w:rsidRPr="004B71B1">
            <w:rPr>
              <w:rFonts w:asciiTheme="majorEastAsia" w:eastAsiaTheme="majorEastAsia" w:hAnsiTheme="majorEastAsia"/>
              <w:b/>
              <w:bCs/>
              <w:szCs w:val="24"/>
            </w:rPr>
            <w:ptab w:relativeTo="margin" w:alignment="right" w:leader="dot"/>
          </w:r>
          <w:r w:rsidRPr="004B71B1">
            <w:rPr>
              <w:rFonts w:asciiTheme="minorHAnsi" w:eastAsiaTheme="minorEastAsia" w:hAnsiTheme="minorHAnsi"/>
              <w:b/>
              <w:bCs/>
              <w:szCs w:val="24"/>
            </w:rPr>
            <w:t>1</w:t>
          </w:r>
        </w:p>
        <w:p w14:paraId="7CD4F6C2" w14:textId="77777777" w:rsidR="00B95019" w:rsidRDefault="00B95019" w:rsidP="00FF1AED">
          <w:pPr>
            <w:jc w:val="center"/>
            <w:rPr>
              <w:szCs w:val="24"/>
              <w:lang w:val="zh-CN"/>
            </w:rPr>
          </w:pPr>
          <w:r w:rsidRPr="004B71B1">
            <w:rPr>
              <w:rFonts w:hint="eastAsia"/>
              <w:szCs w:val="24"/>
            </w:rPr>
            <w:t>1.</w:t>
          </w:r>
          <w:r w:rsidRPr="004B71B1">
            <w:rPr>
              <w:szCs w:val="24"/>
            </w:rPr>
            <w:t>1</w:t>
          </w:r>
          <w:r w:rsidRPr="004B71B1">
            <w:rPr>
              <w:rFonts w:hint="eastAsia"/>
              <w:szCs w:val="24"/>
            </w:rPr>
            <w:t>系统预期实现目标</w:t>
          </w:r>
          <w:r w:rsidRPr="004B71B1">
            <w:rPr>
              <w:szCs w:val="24"/>
            </w:rPr>
            <w:ptab w:relativeTo="margin" w:alignment="right" w:leader="dot"/>
          </w:r>
          <w:r w:rsidRPr="004B71B1">
            <w:rPr>
              <w:szCs w:val="24"/>
              <w:lang w:val="zh-CN"/>
            </w:rPr>
            <w:t>3</w:t>
          </w:r>
        </w:p>
        <w:p w14:paraId="0EA8B6F6" w14:textId="4710491F" w:rsidR="00F806E0" w:rsidRPr="004B71B1" w:rsidRDefault="00F806E0" w:rsidP="00F806E0">
          <w:pPr>
            <w:pStyle w:val="TOC3"/>
            <w:ind w:leftChars="0" w:left="0"/>
            <w:rPr>
              <w:szCs w:val="24"/>
              <w:lang w:val="zh-CN"/>
            </w:rPr>
          </w:pPr>
          <w:r w:rsidRPr="004B71B1">
            <w:rPr>
              <w:rFonts w:hint="eastAsia"/>
              <w:szCs w:val="24"/>
            </w:rPr>
            <w:t>1</w:t>
          </w:r>
          <w:r w:rsidRPr="004B71B1">
            <w:rPr>
              <w:szCs w:val="24"/>
            </w:rPr>
            <w:t>.</w:t>
          </w:r>
          <w:r>
            <w:rPr>
              <w:szCs w:val="24"/>
            </w:rPr>
            <w:t>1</w:t>
          </w:r>
          <w:r w:rsidRPr="004B71B1">
            <w:rPr>
              <w:szCs w:val="24"/>
            </w:rPr>
            <w:t xml:space="preserve">.1 </w:t>
          </w:r>
          <w:r w:rsidRPr="004B71B1">
            <w:rPr>
              <w:rFonts w:hint="eastAsia"/>
              <w:szCs w:val="24"/>
            </w:rPr>
            <w:t>主控芯片方案选择</w:t>
          </w:r>
          <w:r w:rsidRPr="004B71B1">
            <w:rPr>
              <w:szCs w:val="24"/>
            </w:rPr>
            <w:ptab w:relativeTo="margin" w:alignment="right" w:leader="dot"/>
          </w:r>
          <w:r w:rsidRPr="004B71B1">
            <w:rPr>
              <w:szCs w:val="24"/>
              <w:lang w:val="zh-CN"/>
            </w:rPr>
            <w:t>6</w:t>
          </w:r>
        </w:p>
        <w:p w14:paraId="572056A4" w14:textId="517E506B" w:rsidR="00F806E0" w:rsidRPr="00F806E0" w:rsidRDefault="00F806E0" w:rsidP="00F806E0">
          <w:pPr>
            <w:pStyle w:val="TOC3"/>
            <w:ind w:leftChars="0" w:left="0"/>
            <w:rPr>
              <w:szCs w:val="24"/>
            </w:rPr>
          </w:pPr>
          <w:r w:rsidRPr="004B71B1">
            <w:rPr>
              <w:rFonts w:hint="eastAsia"/>
              <w:szCs w:val="24"/>
            </w:rPr>
            <w:t>1</w:t>
          </w:r>
          <w:r w:rsidRPr="004B71B1">
            <w:rPr>
              <w:szCs w:val="24"/>
            </w:rPr>
            <w:t>.</w:t>
          </w:r>
          <w:r>
            <w:rPr>
              <w:szCs w:val="24"/>
            </w:rPr>
            <w:t>1</w:t>
          </w:r>
          <w:r w:rsidRPr="004B71B1">
            <w:rPr>
              <w:szCs w:val="24"/>
            </w:rPr>
            <w:t xml:space="preserve">.2 </w:t>
          </w:r>
          <w:r w:rsidRPr="004B71B1">
            <w:rPr>
              <w:rFonts w:hint="eastAsia"/>
              <w:szCs w:val="24"/>
            </w:rPr>
            <w:t>控制算法方案选择</w:t>
          </w:r>
          <w:r w:rsidRPr="004B71B1">
            <w:rPr>
              <w:szCs w:val="24"/>
            </w:rPr>
            <w:ptab w:relativeTo="margin" w:alignment="right" w:leader="dot"/>
          </w:r>
          <w:r w:rsidRPr="004B71B1">
            <w:rPr>
              <w:szCs w:val="24"/>
              <w:lang w:val="zh-CN"/>
            </w:rPr>
            <w:t>6</w:t>
          </w:r>
        </w:p>
        <w:p w14:paraId="110B7E3E" w14:textId="77777777" w:rsidR="00B95019" w:rsidRPr="004B71B1" w:rsidRDefault="00B95019" w:rsidP="00FF1AED">
          <w:pPr>
            <w:pStyle w:val="TOC2"/>
            <w:ind w:leftChars="0" w:left="0"/>
            <w:rPr>
              <w:szCs w:val="24"/>
            </w:rPr>
          </w:pPr>
          <w:r w:rsidRPr="004B71B1">
            <w:rPr>
              <w:rFonts w:hint="eastAsia"/>
              <w:szCs w:val="24"/>
            </w:rPr>
            <w:t>1</w:t>
          </w:r>
          <w:r w:rsidRPr="004B71B1">
            <w:rPr>
              <w:szCs w:val="24"/>
            </w:rPr>
            <w:t>.2</w:t>
          </w:r>
          <w:r w:rsidRPr="004B71B1">
            <w:rPr>
              <w:rFonts w:hint="eastAsia"/>
              <w:szCs w:val="24"/>
            </w:rPr>
            <w:t>方案比较与选择</w:t>
          </w:r>
          <w:r w:rsidRPr="004B71B1">
            <w:rPr>
              <w:szCs w:val="24"/>
            </w:rPr>
            <w:ptab w:relativeTo="margin" w:alignment="right" w:leader="dot"/>
          </w:r>
          <w:r w:rsidRPr="004B71B1">
            <w:rPr>
              <w:szCs w:val="24"/>
              <w:lang w:val="zh-CN"/>
            </w:rPr>
            <w:t>3</w:t>
          </w:r>
        </w:p>
        <w:p w14:paraId="00F6DD7B" w14:textId="77777777" w:rsidR="00B95019" w:rsidRPr="004B71B1" w:rsidRDefault="00B95019" w:rsidP="00FF1AED">
          <w:pPr>
            <w:pStyle w:val="TOC3"/>
            <w:ind w:leftChars="0" w:left="0"/>
            <w:rPr>
              <w:szCs w:val="24"/>
              <w:lang w:val="zh-CN"/>
            </w:rPr>
          </w:pPr>
          <w:r w:rsidRPr="004B71B1">
            <w:rPr>
              <w:rFonts w:hint="eastAsia"/>
              <w:szCs w:val="24"/>
            </w:rPr>
            <w:t>1</w:t>
          </w:r>
          <w:r w:rsidRPr="004B71B1">
            <w:rPr>
              <w:szCs w:val="24"/>
            </w:rPr>
            <w:t xml:space="preserve">.2.1 </w:t>
          </w:r>
          <w:r w:rsidRPr="004B71B1">
            <w:rPr>
              <w:rFonts w:hint="eastAsia"/>
              <w:szCs w:val="24"/>
            </w:rPr>
            <w:t>主控芯片方案选择</w:t>
          </w:r>
          <w:r w:rsidRPr="004B71B1">
            <w:rPr>
              <w:szCs w:val="24"/>
            </w:rPr>
            <w:ptab w:relativeTo="margin" w:alignment="right" w:leader="dot"/>
          </w:r>
          <w:r w:rsidRPr="004B71B1">
            <w:rPr>
              <w:szCs w:val="24"/>
              <w:lang w:val="zh-CN"/>
            </w:rPr>
            <w:t>6</w:t>
          </w:r>
        </w:p>
        <w:p w14:paraId="199B59B4" w14:textId="77777777" w:rsidR="00B95019" w:rsidRPr="004B71B1" w:rsidRDefault="00B95019" w:rsidP="00FF1AED">
          <w:pPr>
            <w:pStyle w:val="TOC3"/>
            <w:ind w:leftChars="0" w:left="0"/>
            <w:rPr>
              <w:szCs w:val="24"/>
            </w:rPr>
          </w:pPr>
          <w:r w:rsidRPr="004B71B1">
            <w:rPr>
              <w:rFonts w:hint="eastAsia"/>
              <w:szCs w:val="24"/>
            </w:rPr>
            <w:t>1</w:t>
          </w:r>
          <w:r w:rsidRPr="004B71B1">
            <w:rPr>
              <w:szCs w:val="24"/>
            </w:rPr>
            <w:t xml:space="preserve">.2.2 </w:t>
          </w:r>
          <w:r w:rsidRPr="004B71B1">
            <w:rPr>
              <w:rFonts w:hint="eastAsia"/>
              <w:szCs w:val="24"/>
            </w:rPr>
            <w:t>控制算法方案选择</w:t>
          </w:r>
          <w:r w:rsidRPr="004B71B1">
            <w:rPr>
              <w:szCs w:val="24"/>
            </w:rPr>
            <w:ptab w:relativeTo="margin" w:alignment="right" w:leader="dot"/>
          </w:r>
          <w:r w:rsidRPr="004B71B1">
            <w:rPr>
              <w:szCs w:val="24"/>
              <w:lang w:val="zh-CN"/>
            </w:rPr>
            <w:t>6</w:t>
          </w:r>
        </w:p>
        <w:p w14:paraId="77CD13B3" w14:textId="77777777" w:rsidR="00B95019" w:rsidRPr="004B71B1" w:rsidRDefault="00B95019" w:rsidP="00FF1AED">
          <w:pPr>
            <w:pStyle w:val="TOC3"/>
            <w:ind w:leftChars="0" w:left="0"/>
            <w:rPr>
              <w:szCs w:val="24"/>
            </w:rPr>
          </w:pPr>
          <w:r w:rsidRPr="004B71B1">
            <w:rPr>
              <w:rFonts w:hint="eastAsia"/>
              <w:szCs w:val="24"/>
            </w:rPr>
            <w:t>1</w:t>
          </w:r>
          <w:r w:rsidRPr="004B71B1">
            <w:rPr>
              <w:szCs w:val="24"/>
            </w:rPr>
            <w:t xml:space="preserve">.2.3 </w:t>
          </w:r>
          <w:r w:rsidRPr="004B71B1">
            <w:rPr>
              <w:rFonts w:hint="eastAsia"/>
              <w:szCs w:val="24"/>
            </w:rPr>
            <w:t>室内定位方案选择</w:t>
          </w:r>
          <w:r w:rsidRPr="004B71B1">
            <w:rPr>
              <w:szCs w:val="24"/>
            </w:rPr>
            <w:ptab w:relativeTo="margin" w:alignment="right" w:leader="dot"/>
          </w:r>
          <w:r w:rsidRPr="004B71B1">
            <w:rPr>
              <w:szCs w:val="24"/>
              <w:lang w:val="zh-CN"/>
            </w:rPr>
            <w:t>6</w:t>
          </w:r>
        </w:p>
        <w:p w14:paraId="1179A00C" w14:textId="77777777" w:rsidR="00B95019" w:rsidRPr="004B71B1" w:rsidRDefault="00B95019" w:rsidP="00FF1AED">
          <w:pPr>
            <w:pStyle w:val="TOC3"/>
            <w:ind w:leftChars="0" w:left="0"/>
            <w:rPr>
              <w:szCs w:val="24"/>
            </w:rPr>
          </w:pPr>
          <w:r w:rsidRPr="004B71B1">
            <w:rPr>
              <w:rFonts w:hint="eastAsia"/>
              <w:szCs w:val="24"/>
            </w:rPr>
            <w:t>1</w:t>
          </w:r>
          <w:r w:rsidRPr="004B71B1">
            <w:rPr>
              <w:szCs w:val="24"/>
            </w:rPr>
            <w:t xml:space="preserve">.2.4 </w:t>
          </w:r>
          <w:r w:rsidRPr="004B71B1">
            <w:rPr>
              <w:rFonts w:hint="eastAsia"/>
              <w:szCs w:val="24"/>
            </w:rPr>
            <w:t>姿态传感器方案选择</w:t>
          </w:r>
          <w:r w:rsidRPr="004B71B1">
            <w:rPr>
              <w:szCs w:val="24"/>
            </w:rPr>
            <w:ptab w:relativeTo="margin" w:alignment="right" w:leader="dot"/>
          </w:r>
          <w:r w:rsidRPr="004B71B1">
            <w:rPr>
              <w:szCs w:val="24"/>
              <w:lang w:val="zh-CN"/>
            </w:rPr>
            <w:t>6</w:t>
          </w:r>
        </w:p>
        <w:p w14:paraId="01FD9859" w14:textId="77777777" w:rsidR="00B95019" w:rsidRPr="004B71B1" w:rsidRDefault="00B95019" w:rsidP="00FF1AED">
          <w:pPr>
            <w:pStyle w:val="TOC3"/>
            <w:ind w:leftChars="0" w:left="0"/>
            <w:rPr>
              <w:szCs w:val="24"/>
            </w:rPr>
          </w:pPr>
          <w:r w:rsidRPr="004B71B1">
            <w:rPr>
              <w:rFonts w:hint="eastAsia"/>
              <w:szCs w:val="24"/>
            </w:rPr>
            <w:t>1</w:t>
          </w:r>
          <w:r w:rsidRPr="004B71B1">
            <w:rPr>
              <w:szCs w:val="24"/>
            </w:rPr>
            <w:t xml:space="preserve">.2.5 </w:t>
          </w:r>
          <w:r w:rsidRPr="004B71B1">
            <w:rPr>
              <w:rFonts w:hint="eastAsia"/>
              <w:szCs w:val="24"/>
            </w:rPr>
            <w:t>视觉处理方案选择</w:t>
          </w:r>
          <w:r w:rsidRPr="004B71B1">
            <w:rPr>
              <w:szCs w:val="24"/>
            </w:rPr>
            <w:ptab w:relativeTo="margin" w:alignment="right" w:leader="dot"/>
          </w:r>
          <w:r w:rsidRPr="004B71B1">
            <w:rPr>
              <w:szCs w:val="24"/>
              <w:lang w:val="zh-CN"/>
            </w:rPr>
            <w:t>6</w:t>
          </w:r>
        </w:p>
        <w:p w14:paraId="78CA3358" w14:textId="77777777" w:rsidR="00B95019" w:rsidRPr="004B71B1" w:rsidRDefault="00B95019" w:rsidP="00FF1AED">
          <w:pPr>
            <w:pStyle w:val="TOC2"/>
            <w:ind w:leftChars="0" w:left="0"/>
            <w:rPr>
              <w:szCs w:val="24"/>
              <w:lang w:val="zh-CN"/>
            </w:rPr>
          </w:pPr>
          <w:r w:rsidRPr="004B71B1">
            <w:rPr>
              <w:rFonts w:hint="eastAsia"/>
              <w:szCs w:val="24"/>
            </w:rPr>
            <w:t>1</w:t>
          </w:r>
          <w:r w:rsidRPr="004B71B1">
            <w:rPr>
              <w:szCs w:val="24"/>
            </w:rPr>
            <w:t>.3</w:t>
          </w:r>
          <w:r w:rsidRPr="004B71B1">
            <w:rPr>
              <w:rFonts w:hint="eastAsia"/>
              <w:szCs w:val="24"/>
            </w:rPr>
            <w:t>系统总体架构</w:t>
          </w:r>
          <w:r w:rsidRPr="004B71B1">
            <w:rPr>
              <w:szCs w:val="24"/>
            </w:rPr>
            <w:ptab w:relativeTo="margin" w:alignment="right" w:leader="dot"/>
          </w:r>
          <w:r w:rsidRPr="004B71B1">
            <w:rPr>
              <w:szCs w:val="24"/>
              <w:lang w:val="zh-CN"/>
            </w:rPr>
            <w:t>3</w:t>
          </w:r>
        </w:p>
        <w:p w14:paraId="0020ACD6" w14:textId="77777777" w:rsidR="00B95019" w:rsidRPr="004B71B1" w:rsidRDefault="00B95019" w:rsidP="00FF1AED">
          <w:pPr>
            <w:pStyle w:val="TOC3"/>
            <w:ind w:leftChars="0" w:left="0"/>
            <w:rPr>
              <w:szCs w:val="24"/>
            </w:rPr>
          </w:pPr>
          <w:r w:rsidRPr="004B71B1">
            <w:rPr>
              <w:rFonts w:hint="eastAsia"/>
              <w:szCs w:val="24"/>
            </w:rPr>
            <w:t>1</w:t>
          </w:r>
          <w:r w:rsidRPr="004B71B1">
            <w:rPr>
              <w:szCs w:val="24"/>
            </w:rPr>
            <w:t xml:space="preserve">.3.1 </w:t>
          </w:r>
          <w:r w:rsidRPr="004B71B1">
            <w:rPr>
              <w:rFonts w:hint="eastAsia"/>
              <w:szCs w:val="24"/>
            </w:rPr>
            <w:t>系统总体概述</w:t>
          </w:r>
          <w:r w:rsidRPr="004B71B1">
            <w:rPr>
              <w:szCs w:val="24"/>
            </w:rPr>
            <w:ptab w:relativeTo="margin" w:alignment="right" w:leader="dot"/>
          </w:r>
          <w:r w:rsidRPr="004B71B1">
            <w:rPr>
              <w:szCs w:val="24"/>
              <w:lang w:val="zh-CN"/>
            </w:rPr>
            <w:t>6</w:t>
          </w:r>
        </w:p>
        <w:p w14:paraId="00934D83" w14:textId="77777777" w:rsidR="00B95019" w:rsidRPr="004B71B1" w:rsidRDefault="00B95019" w:rsidP="00FF1AED">
          <w:pPr>
            <w:pStyle w:val="TOC3"/>
            <w:ind w:leftChars="0" w:left="0"/>
            <w:rPr>
              <w:b/>
              <w:bCs/>
              <w:szCs w:val="24"/>
              <w:lang w:val="zh-CN"/>
            </w:rPr>
          </w:pPr>
          <w:r w:rsidRPr="004B71B1">
            <w:rPr>
              <w:rFonts w:hint="eastAsia"/>
              <w:szCs w:val="24"/>
            </w:rPr>
            <w:t>1</w:t>
          </w:r>
          <w:r w:rsidRPr="004B71B1">
            <w:rPr>
              <w:szCs w:val="24"/>
            </w:rPr>
            <w:t xml:space="preserve">.3.2 </w:t>
          </w:r>
          <w:r w:rsidRPr="004B71B1">
            <w:rPr>
              <w:rFonts w:hint="eastAsia"/>
              <w:szCs w:val="24"/>
            </w:rPr>
            <w:t>系统详细框图</w:t>
          </w:r>
          <w:r w:rsidRPr="004B71B1">
            <w:rPr>
              <w:szCs w:val="24"/>
            </w:rPr>
            <w:ptab w:relativeTo="margin" w:alignment="right" w:leader="dot"/>
          </w:r>
          <w:r w:rsidRPr="004B71B1">
            <w:rPr>
              <w:szCs w:val="24"/>
              <w:lang w:val="zh-CN"/>
            </w:rPr>
            <w:t>6</w:t>
          </w:r>
        </w:p>
        <w:p w14:paraId="2E113DCF" w14:textId="77777777" w:rsidR="00B95019" w:rsidRPr="004B71B1" w:rsidRDefault="00B95019" w:rsidP="00FF1AED">
          <w:pPr>
            <w:pStyle w:val="TOC3"/>
            <w:ind w:leftChars="0" w:left="0"/>
            <w:rPr>
              <w:szCs w:val="24"/>
              <w:lang w:val="zh-CN"/>
            </w:rPr>
          </w:pPr>
          <w:r w:rsidRPr="004B71B1">
            <w:rPr>
              <w:rFonts w:hint="eastAsia"/>
              <w:b/>
              <w:bCs/>
              <w:szCs w:val="24"/>
            </w:rPr>
            <w:t>2</w:t>
          </w:r>
          <w:r w:rsidRPr="004B71B1">
            <w:rPr>
              <w:b/>
              <w:bCs/>
              <w:szCs w:val="24"/>
            </w:rPr>
            <w:t xml:space="preserve">. </w:t>
          </w:r>
          <w:r w:rsidRPr="004B71B1">
            <w:rPr>
              <w:rFonts w:hint="eastAsia"/>
              <w:b/>
              <w:bCs/>
              <w:szCs w:val="24"/>
            </w:rPr>
            <w:t>设计与计算</w:t>
          </w:r>
          <w:r w:rsidRPr="004B71B1">
            <w:rPr>
              <w:b/>
              <w:bCs/>
              <w:szCs w:val="24"/>
            </w:rPr>
            <w:ptab w:relativeTo="margin" w:alignment="right" w:leader="dot"/>
          </w:r>
          <w:r w:rsidRPr="004B71B1">
            <w:rPr>
              <w:b/>
              <w:bCs/>
              <w:szCs w:val="24"/>
            </w:rPr>
            <w:t>1</w:t>
          </w:r>
        </w:p>
        <w:p w14:paraId="667CFE48" w14:textId="77777777" w:rsidR="00B95019" w:rsidRPr="004B71B1" w:rsidRDefault="00B95019" w:rsidP="00FF1AED">
          <w:pPr>
            <w:pStyle w:val="TOC2"/>
            <w:ind w:leftChars="0" w:left="0"/>
            <w:rPr>
              <w:szCs w:val="24"/>
            </w:rPr>
          </w:pPr>
          <w:r w:rsidRPr="004B71B1">
            <w:rPr>
              <w:szCs w:val="24"/>
            </w:rPr>
            <w:t>2</w:t>
          </w:r>
          <w:r w:rsidRPr="004B71B1">
            <w:rPr>
              <w:rFonts w:hint="eastAsia"/>
              <w:szCs w:val="24"/>
            </w:rPr>
            <w:t>.</w:t>
          </w:r>
          <w:r w:rsidRPr="004B71B1">
            <w:rPr>
              <w:szCs w:val="24"/>
            </w:rPr>
            <w:t>1</w:t>
          </w:r>
          <w:r w:rsidRPr="004B71B1">
            <w:rPr>
              <w:rFonts w:hint="eastAsia"/>
              <w:szCs w:val="24"/>
            </w:rPr>
            <w:t>巡航规划</w:t>
          </w:r>
          <w:r w:rsidRPr="004B71B1">
            <w:rPr>
              <w:szCs w:val="24"/>
            </w:rPr>
            <w:ptab w:relativeTo="margin" w:alignment="right" w:leader="dot"/>
          </w:r>
          <w:r w:rsidRPr="004B71B1">
            <w:rPr>
              <w:szCs w:val="24"/>
              <w:lang w:val="zh-CN"/>
            </w:rPr>
            <w:t>3</w:t>
          </w:r>
        </w:p>
        <w:p w14:paraId="64340BA3" w14:textId="77777777" w:rsidR="00B95019" w:rsidRPr="004B71B1" w:rsidRDefault="00B95019" w:rsidP="00FF1AED">
          <w:pPr>
            <w:pStyle w:val="TOC2"/>
            <w:ind w:leftChars="0" w:left="0"/>
            <w:rPr>
              <w:b/>
              <w:bCs/>
              <w:szCs w:val="24"/>
              <w:lang w:val="zh-CN"/>
            </w:rPr>
          </w:pPr>
          <w:r w:rsidRPr="004B71B1">
            <w:rPr>
              <w:szCs w:val="24"/>
            </w:rPr>
            <w:t>2.2</w:t>
          </w:r>
          <w:r w:rsidRPr="004B71B1">
            <w:rPr>
              <w:rFonts w:hint="eastAsia"/>
              <w:szCs w:val="24"/>
            </w:rPr>
            <w:t>检测方法</w:t>
          </w:r>
          <w:r w:rsidRPr="004B71B1">
            <w:rPr>
              <w:szCs w:val="24"/>
            </w:rPr>
            <w:ptab w:relativeTo="margin" w:alignment="right" w:leader="dot"/>
          </w:r>
          <w:r w:rsidRPr="004B71B1">
            <w:rPr>
              <w:szCs w:val="24"/>
              <w:lang w:val="zh-CN"/>
            </w:rPr>
            <w:t>3</w:t>
          </w:r>
        </w:p>
        <w:p w14:paraId="06F03313" w14:textId="56D2B2AB" w:rsidR="00B95019" w:rsidRPr="004B71B1" w:rsidRDefault="00C60E0F" w:rsidP="00FF1AED">
          <w:pPr>
            <w:pStyle w:val="TOC2"/>
            <w:ind w:leftChars="0" w:left="0"/>
            <w:rPr>
              <w:b/>
              <w:bCs/>
              <w:szCs w:val="24"/>
              <w:lang w:val="zh-CN"/>
            </w:rPr>
          </w:pPr>
          <w:r w:rsidRPr="004B71B1">
            <w:rPr>
              <w:b/>
              <w:bCs/>
              <w:szCs w:val="24"/>
            </w:rPr>
            <w:t>3</w:t>
          </w:r>
          <w:r w:rsidR="00B95019" w:rsidRPr="004B71B1">
            <w:rPr>
              <w:b/>
              <w:bCs/>
              <w:szCs w:val="24"/>
            </w:rPr>
            <w:t xml:space="preserve">. </w:t>
          </w:r>
          <w:r w:rsidR="00B95019" w:rsidRPr="004B71B1">
            <w:rPr>
              <w:rFonts w:hint="eastAsia"/>
              <w:b/>
              <w:bCs/>
              <w:szCs w:val="24"/>
            </w:rPr>
            <w:t>算法设计</w:t>
          </w:r>
          <w:r w:rsidR="00B95019" w:rsidRPr="004B71B1">
            <w:rPr>
              <w:b/>
              <w:bCs/>
              <w:szCs w:val="24"/>
            </w:rPr>
            <w:ptab w:relativeTo="margin" w:alignment="right" w:leader="dot"/>
          </w:r>
          <w:r w:rsidR="00B95019" w:rsidRPr="004B71B1">
            <w:rPr>
              <w:b/>
              <w:bCs/>
              <w:szCs w:val="24"/>
            </w:rPr>
            <w:t>1</w:t>
          </w:r>
        </w:p>
        <w:p w14:paraId="47E41780" w14:textId="36C2717A" w:rsidR="00B95019" w:rsidRPr="004B71B1" w:rsidRDefault="00C60E0F" w:rsidP="00FF1AED">
          <w:pPr>
            <w:pStyle w:val="TOC2"/>
            <w:ind w:leftChars="0" w:left="0"/>
            <w:rPr>
              <w:szCs w:val="24"/>
            </w:rPr>
          </w:pPr>
          <w:r w:rsidRPr="004B71B1">
            <w:rPr>
              <w:szCs w:val="24"/>
            </w:rPr>
            <w:t>3</w:t>
          </w:r>
          <w:r w:rsidR="00B95019" w:rsidRPr="004B71B1">
            <w:rPr>
              <w:rFonts w:hint="eastAsia"/>
              <w:szCs w:val="24"/>
            </w:rPr>
            <w:t>.</w:t>
          </w:r>
          <w:r w:rsidR="00B95019" w:rsidRPr="004B71B1">
            <w:rPr>
              <w:szCs w:val="24"/>
            </w:rPr>
            <w:t>1</w:t>
          </w:r>
          <w:r w:rsidR="00B95019" w:rsidRPr="004B71B1">
            <w:rPr>
              <w:rFonts w:hint="eastAsia"/>
              <w:szCs w:val="24"/>
            </w:rPr>
            <w:t>串级</w:t>
          </w:r>
          <w:r w:rsidR="00B95019" w:rsidRPr="004B71B1">
            <w:rPr>
              <w:rFonts w:hint="eastAsia"/>
              <w:szCs w:val="24"/>
            </w:rPr>
            <w:t>P</w:t>
          </w:r>
          <w:r w:rsidR="00B95019" w:rsidRPr="004B71B1">
            <w:rPr>
              <w:szCs w:val="24"/>
            </w:rPr>
            <w:t>ID</w:t>
          </w:r>
          <w:r w:rsidR="00B95019" w:rsidRPr="004B71B1">
            <w:rPr>
              <w:rFonts w:hint="eastAsia"/>
              <w:szCs w:val="24"/>
            </w:rPr>
            <w:t>控制算法</w:t>
          </w:r>
          <w:r w:rsidR="00B95019" w:rsidRPr="004B71B1">
            <w:rPr>
              <w:szCs w:val="24"/>
            </w:rPr>
            <w:ptab w:relativeTo="margin" w:alignment="right" w:leader="dot"/>
          </w:r>
          <w:r w:rsidR="00B95019" w:rsidRPr="004B71B1">
            <w:rPr>
              <w:szCs w:val="24"/>
              <w:lang w:val="zh-CN"/>
            </w:rPr>
            <w:t>3</w:t>
          </w:r>
        </w:p>
        <w:p w14:paraId="14665ACD" w14:textId="6F01CF83" w:rsidR="00B95019" w:rsidRPr="004B71B1" w:rsidRDefault="00C60E0F" w:rsidP="00FF1AED">
          <w:pPr>
            <w:pStyle w:val="TOC2"/>
            <w:ind w:leftChars="0" w:left="0"/>
            <w:rPr>
              <w:szCs w:val="24"/>
            </w:rPr>
          </w:pPr>
          <w:r w:rsidRPr="004B71B1">
            <w:rPr>
              <w:szCs w:val="24"/>
            </w:rPr>
            <w:t>3</w:t>
          </w:r>
          <w:r w:rsidR="00B95019" w:rsidRPr="004B71B1">
            <w:rPr>
              <w:szCs w:val="24"/>
            </w:rPr>
            <w:t>.2</w:t>
          </w:r>
          <w:r w:rsidR="00B95019" w:rsidRPr="004B71B1">
            <w:rPr>
              <w:rFonts w:hint="eastAsia"/>
              <w:szCs w:val="24"/>
            </w:rPr>
            <w:t>数字低通滤波算法</w:t>
          </w:r>
          <w:r w:rsidR="00B95019" w:rsidRPr="004B71B1">
            <w:rPr>
              <w:szCs w:val="24"/>
            </w:rPr>
            <w:ptab w:relativeTo="margin" w:alignment="right" w:leader="dot"/>
          </w:r>
          <w:r w:rsidR="00B95019" w:rsidRPr="004B71B1">
            <w:rPr>
              <w:szCs w:val="24"/>
              <w:lang w:val="zh-CN"/>
            </w:rPr>
            <w:t>3</w:t>
          </w:r>
        </w:p>
        <w:p w14:paraId="35B62105" w14:textId="3CC2C626" w:rsidR="00B95019" w:rsidRDefault="00C60E0F" w:rsidP="00FF1AED">
          <w:pPr>
            <w:pStyle w:val="TOC2"/>
            <w:ind w:leftChars="0" w:left="0"/>
            <w:rPr>
              <w:szCs w:val="24"/>
              <w:lang w:val="zh-CN"/>
            </w:rPr>
          </w:pPr>
          <w:r w:rsidRPr="004B71B1">
            <w:rPr>
              <w:szCs w:val="24"/>
            </w:rPr>
            <w:t>3</w:t>
          </w:r>
          <w:r w:rsidR="00B95019" w:rsidRPr="004B71B1">
            <w:rPr>
              <w:szCs w:val="24"/>
            </w:rPr>
            <w:t>.3</w:t>
          </w:r>
          <w:r w:rsidR="00B95019" w:rsidRPr="004B71B1">
            <w:rPr>
              <w:rFonts w:hint="eastAsia"/>
              <w:szCs w:val="24"/>
            </w:rPr>
            <w:t>四元数姿态解算</w:t>
          </w:r>
          <w:r w:rsidR="00B95019" w:rsidRPr="004B71B1">
            <w:rPr>
              <w:szCs w:val="24"/>
            </w:rPr>
            <w:ptab w:relativeTo="margin" w:alignment="right" w:leader="dot"/>
          </w:r>
          <w:r w:rsidR="00B95019" w:rsidRPr="004B71B1">
            <w:rPr>
              <w:szCs w:val="24"/>
              <w:lang w:val="zh-CN"/>
            </w:rPr>
            <w:t>3</w:t>
          </w:r>
        </w:p>
        <w:p w14:paraId="28899BE6" w14:textId="77777777" w:rsidR="00F806E0" w:rsidRDefault="00F806E0" w:rsidP="00F806E0">
          <w:pPr>
            <w:pStyle w:val="TOC2"/>
            <w:ind w:leftChars="0" w:left="0"/>
            <w:rPr>
              <w:szCs w:val="24"/>
              <w:lang w:val="zh-CN"/>
            </w:rPr>
          </w:pPr>
          <w:r w:rsidRPr="004B71B1">
            <w:rPr>
              <w:szCs w:val="24"/>
            </w:rPr>
            <w:t>3.3</w:t>
          </w:r>
          <w:r w:rsidRPr="004B71B1">
            <w:rPr>
              <w:rFonts w:hint="eastAsia"/>
              <w:szCs w:val="24"/>
            </w:rPr>
            <w:t>四元数姿态解算</w:t>
          </w:r>
          <w:r w:rsidRPr="004B71B1">
            <w:rPr>
              <w:szCs w:val="24"/>
            </w:rPr>
            <w:ptab w:relativeTo="margin" w:alignment="right" w:leader="dot"/>
          </w:r>
          <w:r w:rsidRPr="004B71B1">
            <w:rPr>
              <w:szCs w:val="24"/>
              <w:lang w:val="zh-CN"/>
            </w:rPr>
            <w:t>3</w:t>
          </w:r>
        </w:p>
        <w:p w14:paraId="1F308BBE" w14:textId="77777777" w:rsidR="00F806E0" w:rsidRPr="00F806E0" w:rsidRDefault="00F806E0" w:rsidP="00F806E0">
          <w:pPr>
            <w:rPr>
              <w:lang w:val="zh-CN"/>
            </w:rPr>
          </w:pPr>
        </w:p>
        <w:p w14:paraId="36826D2F" w14:textId="26F977AD" w:rsidR="00B95019" w:rsidRPr="004B71B1" w:rsidRDefault="00C60E0F" w:rsidP="00FF1AED">
          <w:pPr>
            <w:pStyle w:val="TOC2"/>
            <w:ind w:leftChars="0" w:left="0"/>
            <w:rPr>
              <w:szCs w:val="24"/>
              <w:lang w:val="zh-CN"/>
            </w:rPr>
          </w:pPr>
          <w:r w:rsidRPr="004B71B1">
            <w:rPr>
              <w:b/>
              <w:bCs/>
              <w:szCs w:val="24"/>
            </w:rPr>
            <w:t>4</w:t>
          </w:r>
          <w:r w:rsidR="00B95019" w:rsidRPr="004B71B1">
            <w:rPr>
              <w:b/>
              <w:bCs/>
              <w:szCs w:val="24"/>
            </w:rPr>
            <w:t>.</w:t>
          </w:r>
          <w:r w:rsidR="001A4CF1" w:rsidRPr="004B71B1">
            <w:rPr>
              <w:b/>
              <w:bCs/>
              <w:szCs w:val="24"/>
            </w:rPr>
            <w:t xml:space="preserve"> </w:t>
          </w:r>
          <w:r w:rsidR="006E1ECD" w:rsidRPr="004B71B1">
            <w:rPr>
              <w:rFonts w:hint="eastAsia"/>
              <w:b/>
              <w:bCs/>
              <w:szCs w:val="24"/>
            </w:rPr>
            <w:t>方案验证</w:t>
          </w:r>
          <w:r w:rsidR="00B95019" w:rsidRPr="004B71B1">
            <w:rPr>
              <w:rFonts w:hint="eastAsia"/>
              <w:b/>
              <w:bCs/>
              <w:szCs w:val="24"/>
            </w:rPr>
            <w:t>结果</w:t>
          </w:r>
          <w:r w:rsidR="001A4CF1" w:rsidRPr="004B71B1">
            <w:rPr>
              <w:rFonts w:hint="eastAsia"/>
              <w:b/>
              <w:bCs/>
              <w:szCs w:val="24"/>
            </w:rPr>
            <w:t>及分析</w:t>
          </w:r>
          <w:r w:rsidR="00B95019" w:rsidRPr="004B71B1">
            <w:rPr>
              <w:b/>
              <w:bCs/>
              <w:szCs w:val="24"/>
            </w:rPr>
            <w:ptab w:relativeTo="margin" w:alignment="right" w:leader="dot"/>
          </w:r>
          <w:r w:rsidR="00B95019" w:rsidRPr="004B71B1">
            <w:rPr>
              <w:b/>
              <w:bCs/>
              <w:szCs w:val="24"/>
            </w:rPr>
            <w:t>1</w:t>
          </w:r>
        </w:p>
        <w:p w14:paraId="44A381A9" w14:textId="48B995DA" w:rsidR="00B95019" w:rsidRPr="004B71B1" w:rsidRDefault="00C60E0F" w:rsidP="00FF1AED">
          <w:pPr>
            <w:pStyle w:val="TOC2"/>
            <w:ind w:leftChars="0" w:left="0"/>
            <w:rPr>
              <w:szCs w:val="24"/>
            </w:rPr>
          </w:pPr>
          <w:r w:rsidRPr="004B71B1">
            <w:rPr>
              <w:szCs w:val="24"/>
            </w:rPr>
            <w:t>4</w:t>
          </w:r>
          <w:r w:rsidR="00B95019" w:rsidRPr="004B71B1">
            <w:rPr>
              <w:rFonts w:hint="eastAsia"/>
              <w:szCs w:val="24"/>
            </w:rPr>
            <w:t>.</w:t>
          </w:r>
          <w:r w:rsidR="00B95019" w:rsidRPr="004B71B1">
            <w:rPr>
              <w:szCs w:val="24"/>
            </w:rPr>
            <w:t>1</w:t>
          </w:r>
          <w:r w:rsidR="006E1ECD" w:rsidRPr="004B71B1">
            <w:rPr>
              <w:rFonts w:hint="eastAsia"/>
              <w:szCs w:val="24"/>
            </w:rPr>
            <w:t>飞行器定位精度分析</w:t>
          </w:r>
          <w:r w:rsidR="00B95019" w:rsidRPr="004B71B1">
            <w:rPr>
              <w:szCs w:val="24"/>
            </w:rPr>
            <w:ptab w:relativeTo="margin" w:alignment="right" w:leader="dot"/>
          </w:r>
          <w:r w:rsidR="00B95019" w:rsidRPr="004B71B1">
            <w:rPr>
              <w:szCs w:val="24"/>
              <w:lang w:val="zh-CN"/>
            </w:rPr>
            <w:t>3</w:t>
          </w:r>
        </w:p>
        <w:p w14:paraId="4FB20536" w14:textId="041238B0" w:rsidR="00B95019" w:rsidRPr="004B71B1" w:rsidRDefault="00C60E0F" w:rsidP="00FF1AED">
          <w:pPr>
            <w:pStyle w:val="TOC2"/>
            <w:ind w:leftChars="0" w:left="0"/>
            <w:rPr>
              <w:szCs w:val="24"/>
              <w:lang w:val="zh-CN"/>
            </w:rPr>
          </w:pPr>
          <w:r w:rsidRPr="004B71B1">
            <w:rPr>
              <w:szCs w:val="24"/>
            </w:rPr>
            <w:t>4</w:t>
          </w:r>
          <w:r w:rsidR="00B95019" w:rsidRPr="004B71B1">
            <w:rPr>
              <w:szCs w:val="24"/>
            </w:rPr>
            <w:t>.2</w:t>
          </w:r>
          <w:r w:rsidR="00B95019" w:rsidRPr="004B71B1">
            <w:rPr>
              <w:rFonts w:hint="eastAsia"/>
              <w:szCs w:val="24"/>
            </w:rPr>
            <w:t>测试结果</w:t>
          </w:r>
          <w:r w:rsidR="006E1ECD" w:rsidRPr="004B71B1">
            <w:rPr>
              <w:rFonts w:hint="eastAsia"/>
              <w:szCs w:val="24"/>
            </w:rPr>
            <w:t>及分析</w:t>
          </w:r>
          <w:r w:rsidR="00B95019" w:rsidRPr="004B71B1">
            <w:rPr>
              <w:szCs w:val="24"/>
            </w:rPr>
            <w:ptab w:relativeTo="margin" w:alignment="right" w:leader="dot"/>
          </w:r>
          <w:r w:rsidR="00B95019" w:rsidRPr="004B71B1">
            <w:rPr>
              <w:szCs w:val="24"/>
              <w:lang w:val="zh-CN"/>
            </w:rPr>
            <w:t>3</w:t>
          </w:r>
        </w:p>
        <w:p w14:paraId="35325BE4" w14:textId="3179222F" w:rsidR="006E1ECD" w:rsidRPr="004B71B1" w:rsidRDefault="00C60E0F" w:rsidP="00FF1AED">
          <w:pPr>
            <w:pStyle w:val="TOC2"/>
            <w:ind w:leftChars="0" w:left="0"/>
            <w:rPr>
              <w:szCs w:val="24"/>
              <w:lang w:val="zh-CN"/>
            </w:rPr>
          </w:pPr>
          <w:r w:rsidRPr="004B71B1">
            <w:rPr>
              <w:szCs w:val="24"/>
            </w:rPr>
            <w:t>4</w:t>
          </w:r>
          <w:r w:rsidR="006E1ECD" w:rsidRPr="004B71B1">
            <w:rPr>
              <w:szCs w:val="24"/>
            </w:rPr>
            <w:t>.3</w:t>
          </w:r>
          <w:r w:rsidR="006E1ECD" w:rsidRPr="004B71B1">
            <w:rPr>
              <w:rFonts w:asciiTheme="minorEastAsia" w:eastAsiaTheme="minorEastAsia" w:hAnsiTheme="minorEastAsia" w:hint="eastAsia"/>
              <w:szCs w:val="24"/>
            </w:rPr>
            <w:t>成效得失的对比</w:t>
          </w:r>
          <w:r w:rsidR="006E1ECD" w:rsidRPr="004B71B1">
            <w:rPr>
              <w:szCs w:val="24"/>
            </w:rPr>
            <w:ptab w:relativeTo="margin" w:alignment="right" w:leader="dot"/>
          </w:r>
          <w:r w:rsidR="006E1ECD" w:rsidRPr="004B71B1">
            <w:rPr>
              <w:szCs w:val="24"/>
              <w:lang w:val="zh-CN"/>
            </w:rPr>
            <w:t>3</w:t>
          </w:r>
        </w:p>
        <w:p w14:paraId="0DDD1E2A" w14:textId="064CCD27" w:rsidR="00B95019" w:rsidRPr="004B71B1" w:rsidRDefault="00C60E0F" w:rsidP="00FF1AED">
          <w:pPr>
            <w:pStyle w:val="TOC2"/>
            <w:ind w:leftChars="0" w:left="0"/>
            <w:rPr>
              <w:b/>
              <w:bCs/>
              <w:szCs w:val="24"/>
            </w:rPr>
          </w:pPr>
          <w:r w:rsidRPr="004B71B1">
            <w:rPr>
              <w:b/>
              <w:bCs/>
              <w:szCs w:val="24"/>
            </w:rPr>
            <w:t>5</w:t>
          </w:r>
          <w:r w:rsidR="00B95019" w:rsidRPr="004B71B1">
            <w:rPr>
              <w:b/>
              <w:bCs/>
              <w:szCs w:val="24"/>
            </w:rPr>
            <w:t xml:space="preserve">. </w:t>
          </w:r>
          <w:r w:rsidR="00B95019" w:rsidRPr="004B71B1">
            <w:rPr>
              <w:rFonts w:hint="eastAsia"/>
              <w:b/>
              <w:bCs/>
              <w:szCs w:val="24"/>
            </w:rPr>
            <w:t>结论</w:t>
          </w:r>
          <w:r w:rsidR="00B95019" w:rsidRPr="004B71B1">
            <w:rPr>
              <w:b/>
              <w:bCs/>
              <w:szCs w:val="24"/>
            </w:rPr>
            <w:ptab w:relativeTo="margin" w:alignment="right" w:leader="dot"/>
          </w:r>
          <w:r w:rsidR="00B95019" w:rsidRPr="004B71B1">
            <w:rPr>
              <w:b/>
              <w:bCs/>
              <w:szCs w:val="24"/>
            </w:rPr>
            <w:t>1</w:t>
          </w:r>
        </w:p>
        <w:p w14:paraId="76DAF537" w14:textId="4BC7ECFD" w:rsidR="00B95019" w:rsidRPr="004B71B1" w:rsidRDefault="00C60E0F" w:rsidP="00FF1AED">
          <w:pPr>
            <w:pStyle w:val="TOC2"/>
            <w:ind w:leftChars="0" w:left="0"/>
            <w:rPr>
              <w:szCs w:val="24"/>
              <w:lang w:val="zh-CN"/>
            </w:rPr>
          </w:pPr>
          <w:r w:rsidRPr="004B71B1">
            <w:rPr>
              <w:szCs w:val="24"/>
            </w:rPr>
            <w:t>5</w:t>
          </w:r>
          <w:r w:rsidR="00B95019" w:rsidRPr="004B71B1">
            <w:rPr>
              <w:rFonts w:hint="eastAsia"/>
              <w:szCs w:val="24"/>
            </w:rPr>
            <w:t>.</w:t>
          </w:r>
          <w:r w:rsidR="00B95019" w:rsidRPr="004B71B1">
            <w:rPr>
              <w:szCs w:val="24"/>
            </w:rPr>
            <w:t>1</w:t>
          </w:r>
          <w:r w:rsidR="00B95019" w:rsidRPr="004B71B1">
            <w:rPr>
              <w:rFonts w:hint="eastAsia"/>
              <w:szCs w:val="24"/>
            </w:rPr>
            <w:t>总结</w:t>
          </w:r>
          <w:r w:rsidR="00B95019" w:rsidRPr="004B71B1">
            <w:rPr>
              <w:szCs w:val="24"/>
            </w:rPr>
            <w:ptab w:relativeTo="margin" w:alignment="right" w:leader="dot"/>
          </w:r>
          <w:r w:rsidR="00B95019" w:rsidRPr="004B71B1">
            <w:rPr>
              <w:szCs w:val="24"/>
              <w:lang w:val="zh-CN"/>
            </w:rPr>
            <w:t>3</w:t>
          </w:r>
        </w:p>
        <w:p w14:paraId="48FE3584" w14:textId="35BD5806" w:rsidR="00B95019" w:rsidRPr="004B71B1" w:rsidRDefault="00C60E0F" w:rsidP="00FF1AED">
          <w:pPr>
            <w:pStyle w:val="TOC2"/>
            <w:ind w:leftChars="0" w:left="0"/>
            <w:rPr>
              <w:b/>
              <w:bCs/>
              <w:szCs w:val="24"/>
              <w:lang w:val="zh-CN"/>
            </w:rPr>
          </w:pPr>
          <w:r w:rsidRPr="004B71B1">
            <w:rPr>
              <w:szCs w:val="24"/>
            </w:rPr>
            <w:t>5</w:t>
          </w:r>
          <w:r w:rsidR="00B95019" w:rsidRPr="004B71B1">
            <w:rPr>
              <w:rFonts w:hint="eastAsia"/>
              <w:szCs w:val="24"/>
            </w:rPr>
            <w:t>.</w:t>
          </w:r>
          <w:r w:rsidR="00B95019" w:rsidRPr="004B71B1">
            <w:rPr>
              <w:szCs w:val="24"/>
            </w:rPr>
            <w:t>2</w:t>
          </w:r>
          <w:r w:rsidR="00B95019" w:rsidRPr="004B71B1">
            <w:rPr>
              <w:rFonts w:hint="eastAsia"/>
              <w:szCs w:val="24"/>
            </w:rPr>
            <w:t>参考文献</w:t>
          </w:r>
          <w:r w:rsidR="00B95019" w:rsidRPr="004B71B1">
            <w:rPr>
              <w:szCs w:val="24"/>
            </w:rPr>
            <w:ptab w:relativeTo="margin" w:alignment="right" w:leader="dot"/>
          </w:r>
          <w:r w:rsidR="00B95019" w:rsidRPr="004B71B1">
            <w:rPr>
              <w:szCs w:val="24"/>
              <w:lang w:val="zh-CN"/>
            </w:rPr>
            <w:t>3</w:t>
          </w:r>
        </w:p>
        <w:p w14:paraId="5B57F094" w14:textId="19D0104A" w:rsidR="00B95019" w:rsidRPr="004B71B1" w:rsidRDefault="00C60E0F" w:rsidP="00FF1AED">
          <w:pPr>
            <w:pStyle w:val="TOC2"/>
            <w:ind w:leftChars="0" w:left="0"/>
            <w:rPr>
              <w:szCs w:val="24"/>
            </w:rPr>
          </w:pPr>
          <w:r w:rsidRPr="004B71B1">
            <w:rPr>
              <w:b/>
              <w:bCs/>
              <w:szCs w:val="24"/>
            </w:rPr>
            <w:t>6</w:t>
          </w:r>
          <w:r w:rsidR="00B95019" w:rsidRPr="004B71B1">
            <w:rPr>
              <w:b/>
              <w:bCs/>
              <w:szCs w:val="24"/>
            </w:rPr>
            <w:t xml:space="preserve">. </w:t>
          </w:r>
          <w:r w:rsidR="00B95019" w:rsidRPr="004B71B1">
            <w:rPr>
              <w:rFonts w:hint="eastAsia"/>
              <w:b/>
              <w:bCs/>
              <w:szCs w:val="24"/>
            </w:rPr>
            <w:t>附录</w:t>
          </w:r>
          <w:r w:rsidR="00B95019" w:rsidRPr="004B71B1">
            <w:rPr>
              <w:b/>
              <w:bCs/>
              <w:szCs w:val="24"/>
            </w:rPr>
            <w:ptab w:relativeTo="margin" w:alignment="right" w:leader="dot"/>
          </w:r>
          <w:r w:rsidR="00B95019" w:rsidRPr="004B71B1">
            <w:rPr>
              <w:b/>
              <w:bCs/>
              <w:szCs w:val="24"/>
            </w:rPr>
            <w:t>1</w:t>
          </w:r>
        </w:p>
        <w:p w14:paraId="183DE6E0" w14:textId="77777777" w:rsidR="00B95019" w:rsidRPr="00C41678" w:rsidRDefault="00000000" w:rsidP="00B95019">
          <w:pPr>
            <w:spacing w:line="200" w:lineRule="atLeast"/>
            <w:sectPr w:rsidR="00B95019" w:rsidRPr="00C41678" w:rsidSect="006C1E8E">
              <w:headerReference w:type="default" r:id="rId9"/>
              <w:pgSz w:w="11906" w:h="16838"/>
              <w:pgMar w:top="1814" w:right="1797" w:bottom="1814" w:left="1797" w:header="851" w:footer="992" w:gutter="0"/>
              <w:pgNumType w:start="1"/>
              <w:cols w:space="425"/>
              <w:docGrid w:type="lines" w:linePitch="312"/>
            </w:sectPr>
          </w:pPr>
        </w:p>
      </w:sdtContent>
    </w:sdt>
    <w:p w14:paraId="19CEEF53" w14:textId="77777777" w:rsidR="00B95019" w:rsidRPr="003A4047" w:rsidRDefault="00B95019" w:rsidP="00B95019">
      <w:pPr>
        <w:spacing w:line="200" w:lineRule="atLeast"/>
        <w:rPr>
          <w:rFonts w:ascii="黑体" w:eastAsia="黑体" w:hAnsi="黑体" w:hint="eastAsia"/>
          <w:b/>
          <w:bCs/>
          <w:sz w:val="36"/>
          <w:szCs w:val="36"/>
        </w:rPr>
      </w:pPr>
      <w:r w:rsidRPr="003A4047">
        <w:rPr>
          <w:rFonts w:ascii="黑体" w:eastAsia="黑体" w:hAnsi="黑体" w:hint="eastAsia"/>
          <w:b/>
          <w:bCs/>
          <w:sz w:val="36"/>
          <w:szCs w:val="36"/>
        </w:rPr>
        <w:lastRenderedPageBreak/>
        <w:t>1</w:t>
      </w:r>
      <w:r w:rsidRPr="003A4047">
        <w:rPr>
          <w:rFonts w:ascii="黑体" w:eastAsia="黑体" w:hAnsi="黑体"/>
          <w:b/>
          <w:bCs/>
          <w:sz w:val="36"/>
          <w:szCs w:val="36"/>
        </w:rPr>
        <w:t xml:space="preserve">.系统方案 </w:t>
      </w:r>
    </w:p>
    <w:p w14:paraId="32C015B9" w14:textId="48143D9D" w:rsidR="00B95019" w:rsidRDefault="00B95019" w:rsidP="00B95019">
      <w:pPr>
        <w:spacing w:line="200" w:lineRule="atLeast"/>
        <w:rPr>
          <w:rFonts w:ascii="黑体" w:eastAsia="黑体" w:hAnsi="黑体" w:hint="eastAsia"/>
          <w:b/>
          <w:bCs/>
          <w:sz w:val="28"/>
          <w:szCs w:val="28"/>
        </w:rPr>
      </w:pPr>
      <w:r w:rsidRPr="003A4047">
        <w:rPr>
          <w:rFonts w:ascii="黑体" w:eastAsia="黑体" w:hAnsi="黑体" w:hint="eastAsia"/>
          <w:b/>
          <w:bCs/>
          <w:sz w:val="28"/>
          <w:szCs w:val="28"/>
        </w:rPr>
        <w:t>1</w:t>
      </w:r>
      <w:r w:rsidRPr="003A4047">
        <w:rPr>
          <w:rFonts w:ascii="黑体" w:eastAsia="黑体" w:hAnsi="黑体"/>
          <w:b/>
          <w:bCs/>
          <w:sz w:val="28"/>
          <w:szCs w:val="28"/>
        </w:rPr>
        <w:t xml:space="preserve">.1 </w:t>
      </w:r>
      <w:r w:rsidR="0052220A">
        <w:rPr>
          <w:rFonts w:ascii="黑体" w:eastAsia="黑体" w:hAnsi="黑体" w:hint="eastAsia"/>
          <w:b/>
          <w:bCs/>
          <w:sz w:val="28"/>
          <w:szCs w:val="28"/>
        </w:rPr>
        <w:t>设计目标</w:t>
      </w:r>
    </w:p>
    <w:p w14:paraId="46FEEA78" w14:textId="1B5906BD" w:rsidR="0052220A" w:rsidRPr="0052220A" w:rsidRDefault="0052220A" w:rsidP="00B95019">
      <w:pPr>
        <w:spacing w:line="200" w:lineRule="atLeast"/>
        <w:rPr>
          <w:rFonts w:eastAsia="黑体"/>
          <w:b/>
          <w:bCs/>
          <w:sz w:val="28"/>
          <w:szCs w:val="28"/>
        </w:rPr>
      </w:pPr>
      <w:r w:rsidRPr="003A4047">
        <w:rPr>
          <w:rFonts w:eastAsia="黑体"/>
          <w:b/>
          <w:bCs/>
          <w:szCs w:val="24"/>
        </w:rPr>
        <w:t>1.</w:t>
      </w:r>
      <w:r>
        <w:rPr>
          <w:rFonts w:eastAsia="黑体"/>
          <w:b/>
          <w:bCs/>
          <w:szCs w:val="24"/>
        </w:rPr>
        <w:t>1</w:t>
      </w:r>
      <w:r w:rsidRPr="003A4047">
        <w:rPr>
          <w:rFonts w:eastAsia="黑体"/>
          <w:b/>
          <w:bCs/>
          <w:szCs w:val="24"/>
        </w:rPr>
        <w:t>.1</w:t>
      </w:r>
      <w:r>
        <w:rPr>
          <w:rFonts w:eastAsia="黑体" w:hint="eastAsia"/>
          <w:b/>
          <w:bCs/>
          <w:szCs w:val="24"/>
        </w:rPr>
        <w:t xml:space="preserve"> </w:t>
      </w:r>
      <w:r>
        <w:rPr>
          <w:rFonts w:eastAsia="黑体" w:hint="eastAsia"/>
          <w:b/>
          <w:bCs/>
          <w:szCs w:val="24"/>
        </w:rPr>
        <w:t>预计实现目标</w:t>
      </w:r>
    </w:p>
    <w:p w14:paraId="5A1EAA38" w14:textId="77777777" w:rsidR="008674FC" w:rsidRDefault="008674FC" w:rsidP="0052220A">
      <w:pPr>
        <w:spacing w:line="200" w:lineRule="atLeast"/>
        <w:ind w:firstLine="420"/>
      </w:pPr>
      <w:r w:rsidRPr="008674FC">
        <w:t>设计并制作一款由多旋翼飞行器和带显示器的无线地面站构成的系统，能够</w:t>
      </w:r>
      <w:r w:rsidRPr="008674FC">
        <w:t xml:space="preserve"> </w:t>
      </w:r>
      <w:r w:rsidRPr="008674FC">
        <w:t>实现对立体货架上全部货物的自主巡检、盘点，以及对特定货物的单独盘点；地</w:t>
      </w:r>
      <w:r w:rsidRPr="008674FC">
        <w:t xml:space="preserve"> </w:t>
      </w:r>
      <w:r w:rsidRPr="008674FC">
        <w:t>面站能显示盘点结果信息。</w:t>
      </w:r>
    </w:p>
    <w:p w14:paraId="70ECEC85" w14:textId="31C01060" w:rsidR="006921DF" w:rsidRPr="0052220A" w:rsidRDefault="0052220A" w:rsidP="0052220A">
      <w:pPr>
        <w:spacing w:line="200" w:lineRule="atLeast"/>
        <w:ind w:firstLine="420"/>
      </w:pPr>
      <w:r>
        <w:rPr>
          <w:rFonts w:hint="eastAsia"/>
        </w:rPr>
        <w:t>为实现题目任务，需搭建能自主定位的无人机与</w:t>
      </w:r>
      <w:r w:rsidR="008674FC">
        <w:rPr>
          <w:rFonts w:hint="eastAsia"/>
        </w:rPr>
        <w:t>地面站</w:t>
      </w:r>
      <w:r>
        <w:rPr>
          <w:rFonts w:hint="eastAsia"/>
        </w:rPr>
        <w:t>，并可以双向通信，</w:t>
      </w:r>
      <w:r w:rsidR="008674FC">
        <w:rPr>
          <w:rFonts w:hint="eastAsia"/>
        </w:rPr>
        <w:t>无人机</w:t>
      </w:r>
      <w:r>
        <w:rPr>
          <w:rFonts w:hint="eastAsia"/>
        </w:rPr>
        <w:t>搭载视觉传感器，</w:t>
      </w:r>
      <w:r w:rsidR="00090C4B">
        <w:rPr>
          <w:rFonts w:hint="eastAsia"/>
        </w:rPr>
        <w:t>以便</w:t>
      </w:r>
      <w:r>
        <w:rPr>
          <w:rFonts w:hint="eastAsia"/>
        </w:rPr>
        <w:t>完成任务。</w:t>
      </w:r>
    </w:p>
    <w:p w14:paraId="0BDC7644" w14:textId="7CD77834" w:rsidR="0052220A" w:rsidRPr="0052220A" w:rsidRDefault="0052220A" w:rsidP="0052220A">
      <w:pPr>
        <w:spacing w:line="200" w:lineRule="atLeast"/>
        <w:rPr>
          <w:rFonts w:eastAsia="黑体"/>
          <w:b/>
          <w:bCs/>
          <w:sz w:val="28"/>
          <w:szCs w:val="28"/>
        </w:rPr>
      </w:pPr>
      <w:r w:rsidRPr="003A4047">
        <w:rPr>
          <w:rFonts w:eastAsia="黑体"/>
          <w:b/>
          <w:bCs/>
          <w:szCs w:val="24"/>
        </w:rPr>
        <w:t>1.</w:t>
      </w:r>
      <w:r>
        <w:rPr>
          <w:rFonts w:eastAsia="黑体"/>
          <w:b/>
          <w:bCs/>
          <w:szCs w:val="24"/>
        </w:rPr>
        <w:t>1</w:t>
      </w:r>
      <w:r w:rsidRPr="003A4047">
        <w:rPr>
          <w:rFonts w:eastAsia="黑体"/>
          <w:b/>
          <w:bCs/>
          <w:szCs w:val="24"/>
        </w:rPr>
        <w:t>.</w:t>
      </w:r>
      <w:r>
        <w:rPr>
          <w:rFonts w:eastAsia="黑体"/>
          <w:b/>
          <w:bCs/>
          <w:szCs w:val="24"/>
        </w:rPr>
        <w:t>2</w:t>
      </w:r>
      <w:r>
        <w:rPr>
          <w:rFonts w:eastAsia="黑体" w:hint="eastAsia"/>
          <w:b/>
          <w:bCs/>
          <w:szCs w:val="24"/>
        </w:rPr>
        <w:t xml:space="preserve"> </w:t>
      </w:r>
      <w:r>
        <w:rPr>
          <w:rFonts w:eastAsia="黑体" w:hint="eastAsia"/>
          <w:b/>
          <w:bCs/>
          <w:szCs w:val="24"/>
        </w:rPr>
        <w:t>系统总体方案</w:t>
      </w:r>
    </w:p>
    <w:p w14:paraId="38D65DE4" w14:textId="046AC2D6" w:rsidR="00592A57" w:rsidRPr="0052220A" w:rsidRDefault="00E167BF" w:rsidP="00592A57">
      <w:pPr>
        <w:spacing w:line="200" w:lineRule="atLeast"/>
        <w:ind w:firstLine="420"/>
        <w:rPr>
          <w:rFonts w:eastAsiaTheme="minorEastAsia"/>
        </w:rPr>
      </w:pPr>
      <w:r w:rsidRPr="0052220A">
        <w:rPr>
          <w:rFonts w:eastAsiaTheme="minorEastAsia"/>
        </w:rPr>
        <w:t>无人机采</w:t>
      </w:r>
      <w:r w:rsidR="009D0542" w:rsidRPr="0052220A">
        <w:rPr>
          <w:rFonts w:eastAsiaTheme="minorEastAsia"/>
        </w:rPr>
        <w:t>用</w:t>
      </w:r>
      <w:r w:rsidR="00592A57" w:rsidRPr="0052220A">
        <w:rPr>
          <w:rFonts w:eastAsiaTheme="minorEastAsia"/>
        </w:rPr>
        <w:t>TM4C123GH6PM</w:t>
      </w:r>
      <w:r w:rsidR="00592A57" w:rsidRPr="0052220A">
        <w:rPr>
          <w:rFonts w:eastAsiaTheme="minorEastAsia"/>
        </w:rPr>
        <w:t>为主控芯片，</w:t>
      </w:r>
      <w:r w:rsidR="00592A57" w:rsidRPr="0052220A">
        <w:rPr>
          <w:rFonts w:eastAsiaTheme="minorEastAsia"/>
        </w:rPr>
        <w:t>MSP432P401RIPZ</w:t>
      </w:r>
      <w:r w:rsidR="00592A57" w:rsidRPr="0052220A">
        <w:rPr>
          <w:rFonts w:eastAsiaTheme="minorEastAsia"/>
        </w:rPr>
        <w:t>为协处理器，</w:t>
      </w:r>
      <w:r w:rsidR="00592A57" w:rsidRPr="0052220A">
        <w:rPr>
          <w:rFonts w:eastAsiaTheme="minorEastAsia"/>
        </w:rPr>
        <w:t>Jetson Nano</w:t>
      </w:r>
      <w:r w:rsidR="00592A57" w:rsidRPr="0052220A">
        <w:rPr>
          <w:rFonts w:eastAsiaTheme="minorEastAsia"/>
        </w:rPr>
        <w:t>作为机载电脑。采用激光</w:t>
      </w:r>
      <w:r w:rsidR="00592A57" w:rsidRPr="0052220A">
        <w:rPr>
          <w:rFonts w:eastAsiaTheme="minorEastAsia"/>
        </w:rPr>
        <w:t>TOF</w:t>
      </w:r>
      <w:r w:rsidR="00592A57" w:rsidRPr="0052220A">
        <w:rPr>
          <w:rFonts w:eastAsiaTheme="minorEastAsia"/>
        </w:rPr>
        <w:t>测距，融合气压计，加速度计，</w:t>
      </w:r>
      <w:r w:rsidR="00592A57" w:rsidRPr="0052220A">
        <w:rPr>
          <w:rFonts w:eastAsiaTheme="minorEastAsia"/>
        </w:rPr>
        <w:t>T265</w:t>
      </w:r>
      <w:r w:rsidR="00592A57" w:rsidRPr="0052220A">
        <w:rPr>
          <w:rFonts w:eastAsiaTheme="minorEastAsia"/>
        </w:rPr>
        <w:t>检测高度。磁力计，陀螺仪，融合</w:t>
      </w:r>
      <w:r w:rsidR="00592A57" w:rsidRPr="0052220A">
        <w:rPr>
          <w:rFonts w:eastAsiaTheme="minorEastAsia"/>
        </w:rPr>
        <w:t>T265</w:t>
      </w:r>
      <w:r w:rsidR="00592A57" w:rsidRPr="0052220A">
        <w:rPr>
          <w:rFonts w:eastAsiaTheme="minorEastAsia"/>
        </w:rPr>
        <w:t>检测飞机姿态角。光流模块，加速度计，融合</w:t>
      </w:r>
      <w:r w:rsidR="00592A57" w:rsidRPr="0052220A">
        <w:rPr>
          <w:rFonts w:eastAsiaTheme="minorEastAsia"/>
        </w:rPr>
        <w:t>T265</w:t>
      </w:r>
      <w:r w:rsidR="00592A57" w:rsidRPr="0052220A">
        <w:rPr>
          <w:rFonts w:eastAsiaTheme="minorEastAsia"/>
        </w:rPr>
        <w:t>实现精准速度测量。使用双目摄像头</w:t>
      </w:r>
      <w:r w:rsidR="00592A57" w:rsidRPr="0052220A">
        <w:rPr>
          <w:rFonts w:eastAsiaTheme="minorEastAsia"/>
        </w:rPr>
        <w:t>T265</w:t>
      </w:r>
      <w:r w:rsidR="00592A57" w:rsidRPr="0052220A">
        <w:rPr>
          <w:rFonts w:eastAsiaTheme="minorEastAsia"/>
        </w:rPr>
        <w:t>基于视觉</w:t>
      </w:r>
      <w:r w:rsidR="00592A57" w:rsidRPr="0052220A">
        <w:rPr>
          <w:rFonts w:eastAsiaTheme="minorEastAsia"/>
        </w:rPr>
        <w:t>SLAM</w:t>
      </w:r>
      <w:r w:rsidR="00592A57" w:rsidRPr="0052220A">
        <w:rPr>
          <w:rFonts w:eastAsiaTheme="minorEastAsia"/>
        </w:rPr>
        <w:t>技术构建地图，确定飞行器的位姿。使用</w:t>
      </w:r>
      <w:r w:rsidR="00592A57" w:rsidRPr="0052220A">
        <w:rPr>
          <w:rFonts w:eastAsiaTheme="minorEastAsia"/>
        </w:rPr>
        <w:t>OPEN CV</w:t>
      </w:r>
      <w:r w:rsidR="00592A57" w:rsidRPr="0052220A">
        <w:rPr>
          <w:rFonts w:eastAsiaTheme="minorEastAsia"/>
        </w:rPr>
        <w:t>精准识别目标，采用串级</w:t>
      </w:r>
      <w:r w:rsidR="00592A57" w:rsidRPr="0052220A">
        <w:rPr>
          <w:rFonts w:eastAsiaTheme="minorEastAsia"/>
        </w:rPr>
        <w:t>PID</w:t>
      </w:r>
      <w:r w:rsidR="00592A57" w:rsidRPr="0052220A">
        <w:rPr>
          <w:rFonts w:eastAsiaTheme="minorEastAsia"/>
        </w:rPr>
        <w:t>控制飞机精准飞行，状态机实现多种飞行任务。</w:t>
      </w:r>
      <w:r w:rsidR="009D0542" w:rsidRPr="0052220A">
        <w:rPr>
          <w:rFonts w:eastAsiaTheme="minorEastAsia"/>
        </w:rPr>
        <w:t>舵机控制</w:t>
      </w:r>
      <w:r w:rsidR="00D524A7">
        <w:rPr>
          <w:rFonts w:eastAsiaTheme="minorEastAsia" w:hint="eastAsia"/>
        </w:rPr>
        <w:t>摄像头横向位置。</w:t>
      </w:r>
    </w:p>
    <w:p w14:paraId="144B0DFB" w14:textId="00193987" w:rsidR="00E167BF" w:rsidRPr="0052220A" w:rsidRDefault="00D524A7" w:rsidP="00E167BF">
      <w:pPr>
        <w:spacing w:line="200" w:lineRule="atLeast"/>
        <w:ind w:firstLine="420"/>
        <w:rPr>
          <w:rFonts w:eastAsiaTheme="minorEastAsia"/>
        </w:rPr>
      </w:pPr>
      <w:r>
        <w:rPr>
          <w:rFonts w:eastAsiaTheme="minorEastAsia" w:hint="eastAsia"/>
        </w:rPr>
        <w:t>地面站</w:t>
      </w:r>
      <w:r w:rsidR="00E167BF" w:rsidRPr="0052220A">
        <w:rPr>
          <w:rFonts w:eastAsiaTheme="minorEastAsia"/>
        </w:rPr>
        <w:t>采用</w:t>
      </w:r>
      <w:r w:rsidR="00E167BF" w:rsidRPr="0052220A">
        <w:rPr>
          <w:rFonts w:eastAsiaTheme="minorEastAsia"/>
        </w:rPr>
        <w:t>STM32F</w:t>
      </w:r>
      <w:r>
        <w:rPr>
          <w:rFonts w:eastAsiaTheme="minorEastAsia" w:hint="eastAsia"/>
        </w:rPr>
        <w:t>103C8</w:t>
      </w:r>
      <w:r w:rsidR="00E167BF" w:rsidRPr="0052220A">
        <w:rPr>
          <w:rFonts w:eastAsiaTheme="minorEastAsia"/>
        </w:rPr>
        <w:t>T6</w:t>
      </w:r>
      <w:r w:rsidR="00E167BF" w:rsidRPr="0052220A">
        <w:rPr>
          <w:rFonts w:eastAsiaTheme="minorEastAsia"/>
        </w:rPr>
        <w:t>作为主控芯片，</w:t>
      </w:r>
      <w:r>
        <w:rPr>
          <w:rFonts w:eastAsiaTheme="minorEastAsia" w:hint="eastAsia"/>
        </w:rPr>
        <w:t>串口屏显示</w:t>
      </w:r>
      <w:r w:rsidRPr="0052220A">
        <w:rPr>
          <w:rFonts w:eastAsiaTheme="minorEastAsia"/>
        </w:rPr>
        <w:t>路径规划</w:t>
      </w:r>
      <w:r>
        <w:rPr>
          <w:rFonts w:eastAsiaTheme="minorEastAsia"/>
        </w:rPr>
        <w:t>航线图、物编号和坐标信息</w:t>
      </w:r>
      <w:r w:rsidRPr="0052220A">
        <w:rPr>
          <w:rFonts w:eastAsiaTheme="minorEastAsia"/>
        </w:rPr>
        <w:t xml:space="preserve"> </w:t>
      </w:r>
      <w:r>
        <w:rPr>
          <w:rFonts w:eastAsiaTheme="minorEastAsia"/>
        </w:rPr>
        <w:t>，</w:t>
      </w:r>
      <w:r w:rsidR="00E167BF" w:rsidRPr="0052220A">
        <w:rPr>
          <w:rFonts w:eastAsiaTheme="minorEastAsia"/>
        </w:rPr>
        <w:t>RF24L01</w:t>
      </w:r>
      <w:r w:rsidR="00E167BF" w:rsidRPr="0052220A">
        <w:rPr>
          <w:rFonts w:eastAsiaTheme="minorEastAsia"/>
        </w:rPr>
        <w:t>实现</w:t>
      </w:r>
      <w:r w:rsidR="00E249FA">
        <w:rPr>
          <w:rFonts w:eastAsiaTheme="minorEastAsia"/>
        </w:rPr>
        <w:t>地面站</w:t>
      </w:r>
      <w:r w:rsidR="00E167BF" w:rsidRPr="0052220A">
        <w:rPr>
          <w:rFonts w:eastAsiaTheme="minorEastAsia"/>
        </w:rPr>
        <w:t>与飞机双向通信</w:t>
      </w:r>
      <w:r w:rsidR="009D0542" w:rsidRPr="0052220A">
        <w:rPr>
          <w:rFonts w:eastAsiaTheme="minorEastAsia"/>
        </w:rPr>
        <w:t>。</w:t>
      </w:r>
    </w:p>
    <w:p w14:paraId="12DCB2EC" w14:textId="6A43B446" w:rsidR="00592A57" w:rsidRDefault="00592A57" w:rsidP="00592A57">
      <w:pPr>
        <w:spacing w:line="200" w:lineRule="atLeast"/>
      </w:pPr>
    </w:p>
    <w:p w14:paraId="1065DB99" w14:textId="15C93E2E" w:rsidR="00592A57" w:rsidRDefault="00E167BF" w:rsidP="00B95019">
      <w:pPr>
        <w:spacing w:line="200" w:lineRule="atLeast"/>
      </w:pPr>
      <w:r>
        <w:rPr>
          <w:noProof/>
        </w:rPr>
        <w:drawing>
          <wp:inline distT="0" distB="0" distL="0" distR="0" wp14:anchorId="6463193D" wp14:editId="63514AB6">
            <wp:extent cx="5278120" cy="3131185"/>
            <wp:effectExtent l="0" t="0" r="0" b="0"/>
            <wp:docPr id="1195327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7289" name="图片 11953272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120" cy="3131185"/>
                    </a:xfrm>
                    <a:prstGeom prst="rect">
                      <a:avLst/>
                    </a:prstGeom>
                  </pic:spPr>
                </pic:pic>
              </a:graphicData>
            </a:graphic>
          </wp:inline>
        </w:drawing>
      </w:r>
    </w:p>
    <w:p w14:paraId="56C3241A" w14:textId="5C6EBB87" w:rsidR="009D0542" w:rsidRPr="00592A57" w:rsidRDefault="009D0542" w:rsidP="009D0542">
      <w:pPr>
        <w:spacing w:line="200" w:lineRule="atLeast"/>
        <w:jc w:val="center"/>
      </w:pPr>
      <w:r>
        <w:rPr>
          <w:rFonts w:hint="eastAsia"/>
        </w:rPr>
        <w:t>图</w:t>
      </w:r>
      <w:r>
        <w:rPr>
          <w:rFonts w:hint="eastAsia"/>
        </w:rPr>
        <w:t>1</w:t>
      </w:r>
      <w:r>
        <w:t>.2.1</w:t>
      </w:r>
      <w:r w:rsidR="006921DF">
        <w:t>-</w:t>
      </w:r>
      <w:r>
        <w:t xml:space="preserve">1 </w:t>
      </w:r>
      <w:r>
        <w:rPr>
          <w:rFonts w:hint="eastAsia"/>
        </w:rPr>
        <w:t>系统总体框图</w:t>
      </w:r>
    </w:p>
    <w:p w14:paraId="52E6B6E9" w14:textId="77777777" w:rsidR="00B95019" w:rsidRPr="003A4047" w:rsidRDefault="00B95019" w:rsidP="00B95019">
      <w:pPr>
        <w:spacing w:line="200" w:lineRule="atLeast"/>
        <w:rPr>
          <w:rFonts w:eastAsia="黑体"/>
          <w:b/>
          <w:bCs/>
          <w:sz w:val="28"/>
          <w:szCs w:val="28"/>
        </w:rPr>
      </w:pPr>
      <w:r w:rsidRPr="003A4047">
        <w:rPr>
          <w:rFonts w:eastAsia="黑体"/>
          <w:b/>
          <w:bCs/>
          <w:sz w:val="28"/>
          <w:szCs w:val="28"/>
        </w:rPr>
        <w:t xml:space="preserve">1.2 </w:t>
      </w:r>
      <w:r w:rsidRPr="003A4047">
        <w:rPr>
          <w:rFonts w:eastAsia="黑体"/>
          <w:b/>
          <w:bCs/>
          <w:sz w:val="28"/>
          <w:szCs w:val="28"/>
        </w:rPr>
        <w:t>方案比较与选择</w:t>
      </w:r>
    </w:p>
    <w:p w14:paraId="7803D8E4" w14:textId="77777777" w:rsidR="00B95019" w:rsidRPr="003A4047" w:rsidRDefault="00B95019" w:rsidP="00B95019">
      <w:pPr>
        <w:spacing w:line="200" w:lineRule="atLeast"/>
        <w:rPr>
          <w:rFonts w:ascii="宋体" w:hAnsi="宋体" w:hint="eastAsia"/>
          <w:b/>
          <w:bCs/>
          <w:szCs w:val="24"/>
        </w:rPr>
      </w:pPr>
      <w:r w:rsidRPr="003A4047">
        <w:rPr>
          <w:rFonts w:eastAsia="黑体"/>
          <w:b/>
          <w:bCs/>
          <w:szCs w:val="24"/>
        </w:rPr>
        <w:t>1.2.1</w:t>
      </w:r>
      <w:r w:rsidRPr="003A4047">
        <w:rPr>
          <w:rFonts w:eastAsia="黑体"/>
          <w:b/>
          <w:bCs/>
          <w:szCs w:val="24"/>
        </w:rPr>
        <w:t>主控芯片方案选择</w:t>
      </w:r>
      <w:r w:rsidRPr="003A4047">
        <w:rPr>
          <w:rFonts w:eastAsia="黑体"/>
          <w:b/>
          <w:bCs/>
          <w:szCs w:val="24"/>
        </w:rPr>
        <w:t xml:space="preserve">  </w:t>
      </w:r>
      <w:r w:rsidRPr="003A4047">
        <w:rPr>
          <w:rFonts w:ascii="宋体" w:hAnsi="宋体"/>
          <w:b/>
          <w:bCs/>
          <w:szCs w:val="24"/>
        </w:rPr>
        <w:t xml:space="preserve"> </w:t>
      </w:r>
    </w:p>
    <w:p w14:paraId="46A49146" w14:textId="77777777" w:rsidR="00B95019" w:rsidRPr="00B519D6" w:rsidRDefault="00B95019" w:rsidP="00B95019">
      <w:pPr>
        <w:spacing w:line="200" w:lineRule="atLeast"/>
        <w:ind w:firstLine="420"/>
      </w:pPr>
      <w:r w:rsidRPr="00B519D6">
        <w:t>方案</w:t>
      </w:r>
      <w:proofErr w:type="gramStart"/>
      <w:r w:rsidRPr="00B519D6">
        <w:t>一</w:t>
      </w:r>
      <w:proofErr w:type="gramEnd"/>
      <w:r w:rsidRPr="00B519D6">
        <w:t>：采用</w:t>
      </w:r>
      <w:r w:rsidRPr="00B519D6">
        <w:t>TI</w:t>
      </w:r>
      <w:r w:rsidRPr="00B519D6">
        <w:t>公司的</w:t>
      </w:r>
      <w:r w:rsidRPr="00B519D6">
        <w:t xml:space="preserve"> MSP432P401RIPZ</w:t>
      </w:r>
      <w:r w:rsidRPr="00B519D6">
        <w:t>。</w:t>
      </w:r>
      <w:r w:rsidRPr="00B519D6">
        <w:t>MSP432P401RIPZ</w:t>
      </w:r>
      <w:r w:rsidRPr="00B519D6">
        <w:t>是基于</w:t>
      </w:r>
      <w:r w:rsidRPr="00B519D6">
        <w:t xml:space="preserve">Arm®32 </w:t>
      </w:r>
      <w:r w:rsidRPr="00B519D6">
        <w:t>位</w:t>
      </w:r>
      <w:r w:rsidRPr="00B519D6">
        <w:t xml:space="preserve"> Cortex®-M4F CPU</w:t>
      </w:r>
      <w:r w:rsidRPr="00B519D6">
        <w:t>，频率达</w:t>
      </w:r>
      <w:r w:rsidRPr="00B519D6">
        <w:t xml:space="preserve"> 48MHz</w:t>
      </w:r>
      <w:r w:rsidRPr="00B519D6">
        <w:t>，且引脚众多。但该芯片主要面对低功耗场景，性能较低，面对</w:t>
      </w:r>
      <w:proofErr w:type="gramStart"/>
      <w:r w:rsidRPr="00B519D6">
        <w:t>飞控开发</w:t>
      </w:r>
      <w:proofErr w:type="gramEnd"/>
      <w:r w:rsidRPr="00B519D6">
        <w:t>略显不足。</w:t>
      </w:r>
    </w:p>
    <w:p w14:paraId="3265FA61" w14:textId="77777777" w:rsidR="00B95019" w:rsidRDefault="00B95019" w:rsidP="00B95019">
      <w:pPr>
        <w:spacing w:line="200" w:lineRule="atLeast"/>
        <w:ind w:firstLine="420"/>
      </w:pPr>
      <w:r w:rsidRPr="00B519D6">
        <w:lastRenderedPageBreak/>
        <w:t>方案二：采用</w:t>
      </w:r>
      <w:r w:rsidRPr="00B519D6">
        <w:t>TI</w:t>
      </w:r>
      <w:r w:rsidRPr="00B519D6">
        <w:t>公司的</w:t>
      </w:r>
      <w:r w:rsidRPr="00B519D6">
        <w:t xml:space="preserve"> TM4C123GH6PM</w:t>
      </w:r>
      <w:r w:rsidRPr="00B519D6">
        <w:t>。</w:t>
      </w:r>
      <w:r w:rsidRPr="00B519D6">
        <w:t>TM4C123GH6PM</w:t>
      </w:r>
      <w:r w:rsidRPr="00B519D6">
        <w:rPr>
          <w:rFonts w:hint="eastAsia"/>
        </w:rPr>
        <w:t>是</w:t>
      </w:r>
      <w:r w:rsidRPr="00B519D6">
        <w:t>具有</w:t>
      </w:r>
      <w:r w:rsidRPr="00B519D6">
        <w:t xml:space="preserve"> 80MHz </w:t>
      </w:r>
      <w:r w:rsidRPr="00B519D6">
        <w:t>频率</w:t>
      </w:r>
      <w:r w:rsidRPr="00B519D6">
        <w:rPr>
          <w:rFonts w:hint="eastAsia"/>
        </w:rPr>
        <w:t xml:space="preserve"> </w:t>
      </w:r>
      <w:r w:rsidRPr="00B519D6">
        <w:rPr>
          <w:rFonts w:hint="eastAsia"/>
        </w:rPr>
        <w:t>，</w:t>
      </w:r>
      <w:r w:rsidRPr="00B519D6">
        <w:t>基于</w:t>
      </w:r>
      <w:r w:rsidRPr="00B519D6">
        <w:t xml:space="preserve"> Arm Cortex-M4F </w:t>
      </w:r>
      <w:r w:rsidRPr="00B519D6">
        <w:t>的</w:t>
      </w:r>
      <w:r w:rsidRPr="00B519D6">
        <w:t xml:space="preserve"> 32 </w:t>
      </w:r>
      <w:r w:rsidRPr="00B519D6">
        <w:t>位</w:t>
      </w:r>
      <w:r w:rsidRPr="00B519D6">
        <w:t xml:space="preserve"> MCU</w:t>
      </w:r>
      <w:r w:rsidRPr="00B519D6">
        <w:t>。该芯片串口等外设接口众多，性能强大，足以应对</w:t>
      </w:r>
      <w:proofErr w:type="gramStart"/>
      <w:r w:rsidRPr="00B519D6">
        <w:t>飞控开发</w:t>
      </w:r>
      <w:proofErr w:type="gramEnd"/>
      <w:r w:rsidRPr="00B519D6">
        <w:t>要求。</w:t>
      </w:r>
    </w:p>
    <w:p w14:paraId="581D8CB8" w14:textId="2C5A7DC7" w:rsidR="009D0542" w:rsidRPr="00B519D6" w:rsidRDefault="009D0542" w:rsidP="009D0542">
      <w:pPr>
        <w:spacing w:line="200" w:lineRule="atLeast"/>
        <w:ind w:firstLine="420"/>
      </w:pPr>
      <w:r w:rsidRPr="00B519D6">
        <w:t>方案</w:t>
      </w:r>
      <w:r>
        <w:rPr>
          <w:rFonts w:hint="eastAsia"/>
        </w:rPr>
        <w:t>三</w:t>
      </w:r>
      <w:r w:rsidRPr="00B519D6">
        <w:t>：采用</w:t>
      </w:r>
      <w:r>
        <w:t>ST</w:t>
      </w:r>
      <w:r w:rsidRPr="00B519D6">
        <w:t>公司的</w:t>
      </w:r>
      <w:r w:rsidRPr="00B519D6">
        <w:t xml:space="preserve"> </w:t>
      </w:r>
      <w:r>
        <w:t>STM32F407VET6</w:t>
      </w:r>
      <w:r w:rsidRPr="00B519D6">
        <w:t>。</w:t>
      </w:r>
      <w:r w:rsidRPr="009D0542">
        <w:rPr>
          <w:rFonts w:hint="eastAsia"/>
        </w:rPr>
        <w:t>STM32F405xx</w:t>
      </w:r>
      <w:r w:rsidRPr="009D0542">
        <w:rPr>
          <w:rFonts w:hint="eastAsia"/>
        </w:rPr>
        <w:t>和</w:t>
      </w:r>
      <w:r w:rsidRPr="009D0542">
        <w:rPr>
          <w:rFonts w:hint="eastAsia"/>
        </w:rPr>
        <w:t>STM32F407xx</w:t>
      </w:r>
      <w:r w:rsidRPr="009D0542">
        <w:rPr>
          <w:rFonts w:hint="eastAsia"/>
        </w:rPr>
        <w:t>系列基于高性能</w:t>
      </w:r>
      <w:proofErr w:type="spellStart"/>
      <w:r w:rsidRPr="009D0542">
        <w:rPr>
          <w:rFonts w:hint="eastAsia"/>
        </w:rPr>
        <w:t>Arm®Cortex</w:t>
      </w:r>
      <w:proofErr w:type="spellEnd"/>
      <w:r w:rsidRPr="009D0542">
        <w:rPr>
          <w:rFonts w:hint="eastAsia"/>
        </w:rPr>
        <w:t>®-M4 32</w:t>
      </w:r>
      <w:r w:rsidRPr="009D0542">
        <w:rPr>
          <w:rFonts w:hint="eastAsia"/>
        </w:rPr>
        <w:t>位</w:t>
      </w:r>
      <w:r w:rsidRPr="009D0542">
        <w:rPr>
          <w:rFonts w:hint="eastAsia"/>
        </w:rPr>
        <w:t>RISC</w:t>
      </w:r>
      <w:r w:rsidRPr="009D0542">
        <w:rPr>
          <w:rFonts w:hint="eastAsia"/>
        </w:rPr>
        <w:t>内核，工作频率高达</w:t>
      </w:r>
      <w:r w:rsidRPr="009D0542">
        <w:rPr>
          <w:rFonts w:hint="eastAsia"/>
        </w:rPr>
        <w:t>168 MHz</w:t>
      </w:r>
      <w:r w:rsidRPr="00B519D6">
        <w:t>。该芯片</w:t>
      </w:r>
      <w:r>
        <w:rPr>
          <w:rFonts w:hint="eastAsia"/>
        </w:rPr>
        <w:t>外设较多，适合用于电机运动控制</w:t>
      </w:r>
      <w:r w:rsidRPr="00B519D6">
        <w:t>。</w:t>
      </w:r>
    </w:p>
    <w:p w14:paraId="2D635E18" w14:textId="77777777" w:rsidR="009D0542" w:rsidRPr="009D0542" w:rsidRDefault="009D0542" w:rsidP="00B95019">
      <w:pPr>
        <w:spacing w:line="200" w:lineRule="atLeast"/>
        <w:ind w:firstLine="420"/>
      </w:pPr>
    </w:p>
    <w:p w14:paraId="0D432DD0" w14:textId="213B0C24" w:rsidR="00B95019" w:rsidRPr="00B519D6" w:rsidRDefault="00B95019" w:rsidP="00B95019">
      <w:pPr>
        <w:spacing w:line="200" w:lineRule="atLeast"/>
        <w:ind w:firstLine="420"/>
      </w:pPr>
      <w:proofErr w:type="gramStart"/>
      <w:r w:rsidRPr="00B519D6">
        <w:t>由于飞控系统</w:t>
      </w:r>
      <w:proofErr w:type="gramEnd"/>
      <w:r w:rsidRPr="00B519D6">
        <w:t>需要实时处理大量传感器数据，对</w:t>
      </w:r>
      <w:r w:rsidRPr="00B519D6">
        <w:t xml:space="preserve"> MCU </w:t>
      </w:r>
      <w:r w:rsidRPr="00B519D6">
        <w:t>的计算能力要求较高，且需要连接众多外设，因此本系统</w:t>
      </w:r>
      <w:proofErr w:type="gramStart"/>
      <w:r w:rsidR="009D0542">
        <w:rPr>
          <w:rFonts w:hint="eastAsia"/>
        </w:rPr>
        <w:t>飞控方案</w:t>
      </w:r>
      <w:proofErr w:type="gramEnd"/>
      <w:r w:rsidRPr="00B519D6">
        <w:t>采用选择方案二，主控芯片为</w:t>
      </w:r>
      <w:r w:rsidRPr="00B519D6">
        <w:t>TI</w:t>
      </w:r>
      <w:r w:rsidRPr="00B519D6">
        <w:t>公司的</w:t>
      </w:r>
      <w:r w:rsidRPr="00B519D6">
        <w:t>TM4C123GH6PM</w:t>
      </w:r>
      <w:r w:rsidRPr="00B519D6">
        <w:t>，考虑到一些外设的驱动需要，采用</w:t>
      </w:r>
      <w:r w:rsidRPr="00B519D6">
        <w:t>TI</w:t>
      </w:r>
      <w:r w:rsidRPr="00B519D6">
        <w:t>公司的</w:t>
      </w:r>
      <w:r w:rsidRPr="00B519D6">
        <w:t>MSP432P401RIPZ</w:t>
      </w:r>
      <w:r w:rsidRPr="00B519D6">
        <w:t>作为协处理器，辅助主控芯片驱动外设。</w:t>
      </w:r>
      <w:r w:rsidR="009D0542">
        <w:rPr>
          <w:rFonts w:hint="eastAsia"/>
        </w:rPr>
        <w:t>消防车需要控制四路电机，采用方案三。</w:t>
      </w:r>
      <w:r w:rsidRPr="00B519D6">
        <w:t xml:space="preserve"> </w:t>
      </w:r>
    </w:p>
    <w:p w14:paraId="65413E7B" w14:textId="77777777" w:rsidR="00B95019" w:rsidRPr="002873AD" w:rsidRDefault="00B95019" w:rsidP="00B95019">
      <w:pPr>
        <w:spacing w:line="200" w:lineRule="atLeast"/>
        <w:rPr>
          <w:szCs w:val="24"/>
        </w:rPr>
      </w:pPr>
      <w:r w:rsidRPr="003A4047">
        <w:rPr>
          <w:rFonts w:eastAsia="黑体"/>
          <w:b/>
          <w:bCs/>
          <w:szCs w:val="24"/>
        </w:rPr>
        <w:t>1.2.</w:t>
      </w:r>
      <w:r>
        <w:rPr>
          <w:rFonts w:eastAsia="黑体"/>
          <w:b/>
          <w:bCs/>
          <w:szCs w:val="24"/>
        </w:rPr>
        <w:t>2</w:t>
      </w:r>
      <w:r>
        <w:rPr>
          <w:rFonts w:eastAsia="黑体" w:hint="eastAsia"/>
          <w:b/>
          <w:bCs/>
          <w:szCs w:val="24"/>
        </w:rPr>
        <w:t>控制算法方案选择</w:t>
      </w:r>
    </w:p>
    <w:p w14:paraId="1306DE30" w14:textId="77777777" w:rsidR="00B95019" w:rsidRPr="00B519D6" w:rsidRDefault="00B95019" w:rsidP="00B95019">
      <w:pPr>
        <w:spacing w:line="200" w:lineRule="atLeast"/>
        <w:ind w:firstLine="420"/>
      </w:pPr>
      <w:r w:rsidRPr="00B519D6">
        <w:t>方案</w:t>
      </w:r>
      <w:proofErr w:type="gramStart"/>
      <w:r w:rsidRPr="00B519D6">
        <w:t>一</w:t>
      </w:r>
      <w:proofErr w:type="gramEnd"/>
      <w:r w:rsidRPr="00B519D6">
        <w:t>：串行</w:t>
      </w:r>
      <w:r w:rsidRPr="00B519D6">
        <w:t xml:space="preserve"> PID</w:t>
      </w:r>
      <w:r w:rsidRPr="00B519D6">
        <w:t>。串级</w:t>
      </w:r>
      <w:r w:rsidRPr="00B519D6">
        <w:t xml:space="preserve"> PID </w:t>
      </w:r>
      <w:r w:rsidRPr="00B519D6">
        <w:t>的优点在于不依赖被控对象的精确模型，因此有效地消除了飞行过程中的过冲、振荡等现象。使飞行器参数整定更快捷，环境适应能力得到提高。恢复时间缩短。缺点是对外部扰动不敏感，系统的稳健性和</w:t>
      </w:r>
      <w:proofErr w:type="gramStart"/>
      <w:r w:rsidRPr="00B519D6">
        <w:t>抗扰性</w:t>
      </w:r>
      <w:proofErr w:type="gramEnd"/>
      <w:r w:rsidRPr="00B519D6">
        <w:t>直接存在不可调和的矛盾。只能通过对误差进行积分来补偿，容易发生超调导致反复震荡。</w:t>
      </w:r>
      <w:r w:rsidRPr="00B519D6">
        <w:t xml:space="preserve"> </w:t>
      </w:r>
    </w:p>
    <w:p w14:paraId="09868153" w14:textId="77777777" w:rsidR="00B95019" w:rsidRPr="00B519D6" w:rsidRDefault="00B95019" w:rsidP="00B95019">
      <w:pPr>
        <w:spacing w:line="200" w:lineRule="atLeast"/>
      </w:pPr>
      <w:r w:rsidRPr="00B519D6">
        <w:t>方案二：</w:t>
      </w:r>
      <w:r w:rsidRPr="00B519D6">
        <w:t xml:space="preserve">ADRC </w:t>
      </w:r>
      <w:proofErr w:type="gramStart"/>
      <w:r w:rsidRPr="00B519D6">
        <w:t>自抗扰</w:t>
      </w:r>
      <w:proofErr w:type="gramEnd"/>
      <w:r w:rsidRPr="00B519D6">
        <w:t>控制技术。</w:t>
      </w:r>
      <w:r w:rsidRPr="00B519D6">
        <w:t xml:space="preserve">ADRC </w:t>
      </w:r>
      <w:proofErr w:type="gramStart"/>
      <w:r w:rsidRPr="00B519D6">
        <w:t>自抗扰</w:t>
      </w:r>
      <w:proofErr w:type="gramEnd"/>
      <w:r w:rsidRPr="00B519D6">
        <w:t>控制技术化解了</w:t>
      </w:r>
      <w:r w:rsidRPr="00B519D6">
        <w:t xml:space="preserve"> PID </w:t>
      </w:r>
      <w:r w:rsidRPr="00B519D6">
        <w:t>稳健性和</w:t>
      </w:r>
      <w:proofErr w:type="gramStart"/>
      <w:r w:rsidRPr="00B519D6">
        <w:t>抗扰性</w:t>
      </w:r>
      <w:proofErr w:type="gramEnd"/>
      <w:r w:rsidRPr="00B519D6">
        <w:t>的矛盾，用高增益观测器估计外部扰动，迅速补偿到飞行器上，</w:t>
      </w:r>
      <w:proofErr w:type="gramStart"/>
      <w:r w:rsidRPr="00B519D6">
        <w:t>使调参自由度</w:t>
      </w:r>
      <w:proofErr w:type="gramEnd"/>
      <w:r w:rsidRPr="00B519D6">
        <w:t>变大，控制变得平顺和稳健。缺点是应用还不成熟，算法复杂，无法在短期内找到合适的参数。</w:t>
      </w:r>
      <w:r w:rsidRPr="00B519D6">
        <w:t xml:space="preserve">  </w:t>
      </w:r>
    </w:p>
    <w:p w14:paraId="081C153D" w14:textId="77777777" w:rsidR="00B95019" w:rsidRPr="003A4047" w:rsidRDefault="00B95019" w:rsidP="00B95019">
      <w:pPr>
        <w:spacing w:line="200" w:lineRule="atLeast"/>
        <w:ind w:firstLine="420"/>
        <w:rPr>
          <w:szCs w:val="24"/>
        </w:rPr>
      </w:pPr>
      <w:r w:rsidRPr="00B519D6">
        <w:t>综上所述，为短期内实现较好的控制效果，选择方案</w:t>
      </w:r>
      <w:proofErr w:type="gramStart"/>
      <w:r w:rsidRPr="00B519D6">
        <w:t>一</w:t>
      </w:r>
      <w:proofErr w:type="gramEnd"/>
      <w:r w:rsidRPr="00B519D6">
        <w:t>。</w:t>
      </w:r>
      <w:r w:rsidRPr="00B519D6">
        <w:t xml:space="preserve"> </w:t>
      </w:r>
      <w:r w:rsidRPr="002873AD">
        <w:rPr>
          <w:szCs w:val="24"/>
        </w:rPr>
        <w:t xml:space="preserve">  </w:t>
      </w:r>
    </w:p>
    <w:p w14:paraId="38676E99" w14:textId="77777777" w:rsidR="00B95019" w:rsidRPr="002873AD" w:rsidRDefault="00B95019" w:rsidP="00B95019">
      <w:pPr>
        <w:spacing w:line="200" w:lineRule="atLeast"/>
        <w:rPr>
          <w:szCs w:val="24"/>
        </w:rPr>
      </w:pPr>
      <w:r w:rsidRPr="003A4047">
        <w:rPr>
          <w:rFonts w:eastAsia="黑体"/>
          <w:b/>
          <w:bCs/>
          <w:szCs w:val="24"/>
        </w:rPr>
        <w:t>1.2.</w:t>
      </w:r>
      <w:r>
        <w:rPr>
          <w:rFonts w:eastAsia="黑体"/>
          <w:b/>
          <w:bCs/>
          <w:szCs w:val="24"/>
        </w:rPr>
        <w:t>3</w:t>
      </w:r>
      <w:r>
        <w:rPr>
          <w:rFonts w:eastAsia="黑体" w:hint="eastAsia"/>
          <w:b/>
          <w:bCs/>
          <w:szCs w:val="24"/>
        </w:rPr>
        <w:t>室内定位</w:t>
      </w:r>
      <w:r w:rsidRPr="003A4047">
        <w:rPr>
          <w:rFonts w:eastAsia="黑体"/>
          <w:b/>
          <w:bCs/>
          <w:szCs w:val="24"/>
        </w:rPr>
        <w:t>方案选择</w:t>
      </w:r>
    </w:p>
    <w:p w14:paraId="730AA837" w14:textId="77777777" w:rsidR="00B95019" w:rsidRPr="00B519D6" w:rsidRDefault="00B95019" w:rsidP="00B95019">
      <w:pPr>
        <w:spacing w:line="200" w:lineRule="atLeast"/>
        <w:ind w:firstLine="420"/>
      </w:pPr>
      <w:r w:rsidRPr="00B519D6">
        <w:t>方案</w:t>
      </w:r>
      <w:proofErr w:type="gramStart"/>
      <w:r w:rsidRPr="00B519D6">
        <w:t>一</w:t>
      </w:r>
      <w:proofErr w:type="gramEnd"/>
      <w:r w:rsidRPr="00B519D6">
        <w:t>：</w:t>
      </w:r>
      <w:r w:rsidRPr="00B519D6">
        <w:t>UWB</w:t>
      </w:r>
      <w:r w:rsidRPr="00B519D6">
        <w:t>室内定位系统。</w:t>
      </w:r>
      <w:r w:rsidRPr="00B519D6">
        <w:t xml:space="preserve">UWB </w:t>
      </w:r>
      <w:r w:rsidRPr="00B519D6">
        <w:t>定位模块能够得到精度为厘米的位置参数，并同时为多个设备提供定位。但是</w:t>
      </w:r>
      <w:r w:rsidRPr="00B519D6">
        <w:t xml:space="preserve"> UWB </w:t>
      </w:r>
      <w:r w:rsidRPr="00B519D6">
        <w:t>通信存在天线延时、多址干扰和阻隔衰减等缺陷，测距数据出现高频振动，需要布置多个基站，耗时长，成本高。</w:t>
      </w:r>
      <w:r w:rsidRPr="00B519D6">
        <w:t xml:space="preserve"> </w:t>
      </w:r>
    </w:p>
    <w:p w14:paraId="7AE42E81" w14:textId="77777777" w:rsidR="00B95019" w:rsidRPr="00B519D6" w:rsidRDefault="00B95019" w:rsidP="00B95019">
      <w:pPr>
        <w:spacing w:line="200" w:lineRule="atLeast"/>
        <w:ind w:firstLine="420"/>
      </w:pPr>
      <w:r w:rsidRPr="00B519D6">
        <w:t>方案二：光流传感器和加速度计积分。光流传感器具有动态响应快，噪声低的优点，测量速度准确，频率高，但是较依赖地面纹理，对速度积分存在无法克服的累积误差。</w:t>
      </w:r>
    </w:p>
    <w:p w14:paraId="1ED8F3B1" w14:textId="77777777" w:rsidR="00B95019" w:rsidRPr="00B519D6" w:rsidRDefault="00B95019" w:rsidP="00B95019">
      <w:pPr>
        <w:spacing w:line="200" w:lineRule="atLeast"/>
        <w:ind w:firstLine="420"/>
      </w:pPr>
      <w:r w:rsidRPr="00B519D6">
        <w:t>方案三：基于单线激光雷达</w:t>
      </w:r>
      <w:r w:rsidRPr="00B519D6">
        <w:t>A2M12</w:t>
      </w:r>
      <w:r w:rsidRPr="00B519D6">
        <w:t>的激光</w:t>
      </w:r>
      <w:r w:rsidRPr="00B519D6">
        <w:t>SLAM</w:t>
      </w:r>
      <w:r w:rsidRPr="00B519D6">
        <w:t>技术。由于使用的是</w:t>
      </w:r>
      <w:r w:rsidRPr="00B519D6">
        <w:t>2D</w:t>
      </w:r>
      <w:r w:rsidRPr="00B519D6">
        <w:t>激光雷达，只适合平面运动机器人平台的</w:t>
      </w:r>
      <w:r w:rsidRPr="00B519D6">
        <w:t>SLAM</w:t>
      </w:r>
      <w:r w:rsidRPr="00B519D6">
        <w:t>建图，无人机在空中作</w:t>
      </w:r>
      <w:r w:rsidRPr="00B519D6">
        <w:t>3</w:t>
      </w:r>
      <w:r w:rsidRPr="00B519D6">
        <w:t>维运动，在不同高度上，由于地图改变，会产生一定误差。</w:t>
      </w:r>
    </w:p>
    <w:p w14:paraId="04098547" w14:textId="77777777" w:rsidR="00B95019" w:rsidRPr="00B519D6" w:rsidRDefault="00B95019" w:rsidP="00B95019">
      <w:pPr>
        <w:spacing w:line="200" w:lineRule="atLeast"/>
        <w:ind w:firstLine="420"/>
      </w:pPr>
      <w:r w:rsidRPr="00B519D6">
        <w:t>方案四：基于双目摄像头</w:t>
      </w:r>
      <w:r w:rsidRPr="00B519D6">
        <w:t>T265</w:t>
      </w:r>
      <w:r w:rsidRPr="00B519D6">
        <w:t>的视觉</w:t>
      </w:r>
      <w:r w:rsidRPr="00B519D6">
        <w:t>SLAM</w:t>
      </w:r>
      <w:r w:rsidRPr="00B519D6">
        <w:t>技术。利用多帧图像来估计自身的位姿变化，再通过累计位姿变化来计算距离物体的距离，并进行定位与地图构建。该方案对环境要求不高，且定位精准。</w:t>
      </w:r>
    </w:p>
    <w:p w14:paraId="7C4A9C34" w14:textId="77777777" w:rsidR="00B95019" w:rsidRPr="00B519D6" w:rsidRDefault="00B95019" w:rsidP="00B95019">
      <w:pPr>
        <w:spacing w:line="200" w:lineRule="atLeast"/>
        <w:ind w:firstLine="420"/>
      </w:pPr>
      <w:r w:rsidRPr="00B519D6">
        <w:t>室内定位需要高精度，且对环境</w:t>
      </w:r>
      <w:r w:rsidRPr="00B519D6">
        <w:rPr>
          <w:rFonts w:hint="eastAsia"/>
        </w:rPr>
        <w:t>光照</w:t>
      </w:r>
      <w:r w:rsidRPr="00B519D6">
        <w:t>要求少，综合以上四种方案，选择方案四。</w:t>
      </w:r>
      <w:r w:rsidRPr="00B519D6">
        <w:t xml:space="preserve">   </w:t>
      </w:r>
    </w:p>
    <w:p w14:paraId="5557658F" w14:textId="07D432D1" w:rsidR="00B95019" w:rsidRDefault="00B95019" w:rsidP="00B95019">
      <w:pPr>
        <w:spacing w:line="200" w:lineRule="atLeast"/>
        <w:rPr>
          <w:rFonts w:eastAsia="黑体"/>
          <w:b/>
          <w:bCs/>
          <w:szCs w:val="24"/>
        </w:rPr>
      </w:pPr>
      <w:r w:rsidRPr="003A4047">
        <w:rPr>
          <w:rFonts w:eastAsia="黑体"/>
          <w:b/>
          <w:bCs/>
          <w:szCs w:val="24"/>
        </w:rPr>
        <w:t>1.2.</w:t>
      </w:r>
      <w:r>
        <w:rPr>
          <w:rFonts w:eastAsia="黑体"/>
          <w:b/>
          <w:bCs/>
          <w:szCs w:val="24"/>
        </w:rPr>
        <w:t>4</w:t>
      </w:r>
      <w:r w:rsidR="009D0542">
        <w:rPr>
          <w:rFonts w:eastAsia="黑体" w:hint="eastAsia"/>
          <w:b/>
          <w:bCs/>
          <w:szCs w:val="24"/>
        </w:rPr>
        <w:t>路线显示方案选择</w:t>
      </w:r>
    </w:p>
    <w:p w14:paraId="07DF3482" w14:textId="493C43D9" w:rsidR="00390A27" w:rsidRDefault="00390A27" w:rsidP="00390A27">
      <w:pPr>
        <w:spacing w:line="200" w:lineRule="atLeast"/>
        <w:ind w:firstLine="420"/>
      </w:pPr>
      <w:r>
        <w:rPr>
          <w:rFonts w:hint="eastAsia"/>
        </w:rPr>
        <w:t>方案</w:t>
      </w:r>
      <w:proofErr w:type="gramStart"/>
      <w:r>
        <w:rPr>
          <w:rFonts w:hint="eastAsia"/>
        </w:rPr>
        <w:t>一</w:t>
      </w:r>
      <w:proofErr w:type="gramEnd"/>
      <w:r>
        <w:rPr>
          <w:rFonts w:hint="eastAsia"/>
        </w:rPr>
        <w:t>：基于</w:t>
      </w:r>
      <w:r>
        <w:rPr>
          <w:rFonts w:hint="eastAsia"/>
        </w:rPr>
        <w:t>stm32+cubemx+</w:t>
      </w:r>
      <w:proofErr w:type="gramStart"/>
      <w:r>
        <w:rPr>
          <w:rFonts w:hint="eastAsia"/>
        </w:rPr>
        <w:t>淘晶驰</w:t>
      </w:r>
      <w:proofErr w:type="gramEnd"/>
      <w:r>
        <w:rPr>
          <w:rFonts w:hint="eastAsia"/>
        </w:rPr>
        <w:t>串口屏</w:t>
      </w:r>
      <w:r>
        <w:rPr>
          <w:rFonts w:hint="eastAsia"/>
        </w:rPr>
        <w:t>+</w:t>
      </w:r>
      <w:r>
        <w:rPr>
          <w:rFonts w:hint="eastAsia"/>
        </w:rPr>
        <w:t>收发通信并应用的无人机路径曲线显示，通过</w:t>
      </w:r>
      <w:proofErr w:type="gramStart"/>
      <w:r>
        <w:rPr>
          <w:rFonts w:hint="eastAsia"/>
        </w:rPr>
        <w:t>淘晶驰串口屏利用</w:t>
      </w:r>
      <w:proofErr w:type="gramEnd"/>
      <w:r>
        <w:rPr>
          <w:rFonts w:hint="eastAsia"/>
        </w:rPr>
        <w:t>控件，点击屏幕单片机进行相应的操作，设计单片机的串口</w:t>
      </w:r>
      <w:proofErr w:type="spellStart"/>
      <w:r>
        <w:rPr>
          <w:rFonts w:hint="eastAsia"/>
        </w:rPr>
        <w:t>dma</w:t>
      </w:r>
      <w:proofErr w:type="spellEnd"/>
      <w:r>
        <w:rPr>
          <w:rFonts w:hint="eastAsia"/>
        </w:rPr>
        <w:t>模式，串口屏的界面显示。该方案学习</w:t>
      </w:r>
      <w:r w:rsidR="00F704AD">
        <w:rPr>
          <w:rFonts w:hint="eastAsia"/>
        </w:rPr>
        <w:t>简单方便</w:t>
      </w:r>
      <w:r>
        <w:rPr>
          <w:rFonts w:hint="eastAsia"/>
        </w:rPr>
        <w:t>，短期</w:t>
      </w:r>
      <w:r w:rsidR="00F704AD">
        <w:rPr>
          <w:rFonts w:hint="eastAsia"/>
        </w:rPr>
        <w:t>容易实现</w:t>
      </w:r>
      <w:r>
        <w:rPr>
          <w:rFonts w:hint="eastAsia"/>
        </w:rPr>
        <w:t>。</w:t>
      </w:r>
    </w:p>
    <w:p w14:paraId="18EE067E" w14:textId="564C5AB3" w:rsidR="00390A27" w:rsidRDefault="00390A27" w:rsidP="00390A27">
      <w:pPr>
        <w:spacing w:line="200" w:lineRule="atLeast"/>
        <w:ind w:firstLine="420"/>
      </w:pPr>
      <w:r>
        <w:rPr>
          <w:rFonts w:hint="eastAsia"/>
        </w:rPr>
        <w:lastRenderedPageBreak/>
        <w:t>方案二：基于</w:t>
      </w:r>
      <w:r>
        <w:rPr>
          <w:rFonts w:hint="eastAsia"/>
        </w:rPr>
        <w:t>jetson nano+</w:t>
      </w:r>
      <w:r>
        <w:rPr>
          <w:rFonts w:hint="eastAsia"/>
        </w:rPr>
        <w:t>显示屏的方案，直接</w:t>
      </w:r>
      <w:r>
        <w:rPr>
          <w:rFonts w:hint="eastAsia"/>
        </w:rPr>
        <w:t>jetson nano</w:t>
      </w:r>
      <w:r>
        <w:rPr>
          <w:rFonts w:hint="eastAsia"/>
        </w:rPr>
        <w:t>串口接收并通过显示屏用</w:t>
      </w:r>
      <w:r>
        <w:rPr>
          <w:rFonts w:hint="eastAsia"/>
        </w:rPr>
        <w:t>celluloid</w:t>
      </w:r>
      <w:r>
        <w:rPr>
          <w:rFonts w:hint="eastAsia"/>
        </w:rPr>
        <w:t>模块创建拥有动画效果的</w:t>
      </w:r>
      <w:r>
        <w:rPr>
          <w:rFonts w:hint="eastAsia"/>
        </w:rPr>
        <w:t>Matplotlib</w:t>
      </w:r>
      <w:r>
        <w:rPr>
          <w:rFonts w:hint="eastAsia"/>
        </w:rPr>
        <w:t>图表来实时更新无人机的坐标信息，还可以通过触</w:t>
      </w:r>
      <w:proofErr w:type="gramStart"/>
      <w:r>
        <w:rPr>
          <w:rFonts w:hint="eastAsia"/>
        </w:rPr>
        <w:t>控选择</w:t>
      </w:r>
      <w:proofErr w:type="gramEnd"/>
      <w:r>
        <w:rPr>
          <w:rFonts w:hint="eastAsia"/>
        </w:rPr>
        <w:t>查看其他摄像头信息。</w:t>
      </w:r>
      <w:r w:rsidR="00C37E4D">
        <w:rPr>
          <w:rFonts w:hint="eastAsia"/>
        </w:rPr>
        <w:t>但是需要更大的算力，在本次方案中会</w:t>
      </w:r>
      <w:proofErr w:type="gramStart"/>
      <w:r w:rsidR="00C37E4D">
        <w:rPr>
          <w:rFonts w:hint="eastAsia"/>
        </w:rPr>
        <w:t>加大飞控的</w:t>
      </w:r>
      <w:proofErr w:type="gramEnd"/>
      <w:r w:rsidR="00C37E4D">
        <w:rPr>
          <w:rFonts w:hint="eastAsia"/>
        </w:rPr>
        <w:t>负担，反而不利于本题的发挥</w:t>
      </w:r>
    </w:p>
    <w:p w14:paraId="12352838" w14:textId="1888F960" w:rsidR="00390A27" w:rsidRDefault="00390A27" w:rsidP="00390A27">
      <w:pPr>
        <w:spacing w:line="200" w:lineRule="atLeast"/>
        <w:ind w:firstLine="420"/>
      </w:pPr>
      <w:r w:rsidRPr="00F704AD">
        <w:rPr>
          <w:rFonts w:hint="eastAsia"/>
        </w:rPr>
        <w:t>综上所述，为</w:t>
      </w:r>
      <w:r w:rsidR="00052D7A">
        <w:rPr>
          <w:rFonts w:hint="eastAsia"/>
        </w:rPr>
        <w:t>更简洁方便容易实现</w:t>
      </w:r>
      <w:r w:rsidRPr="00F704AD">
        <w:rPr>
          <w:rFonts w:hint="eastAsia"/>
        </w:rPr>
        <w:t>。选择方案</w:t>
      </w:r>
      <w:r w:rsidR="00F704AD" w:rsidRPr="00F704AD">
        <w:rPr>
          <w:rFonts w:hint="eastAsia"/>
        </w:rPr>
        <w:t>一</w:t>
      </w:r>
    </w:p>
    <w:p w14:paraId="20EEA53A" w14:textId="6E06B405" w:rsidR="00B95019" w:rsidRDefault="00B95019" w:rsidP="00390A27">
      <w:pPr>
        <w:spacing w:line="200" w:lineRule="atLeast"/>
        <w:rPr>
          <w:rFonts w:eastAsia="黑体"/>
          <w:b/>
          <w:bCs/>
          <w:szCs w:val="24"/>
        </w:rPr>
      </w:pPr>
      <w:r w:rsidRPr="003A4047">
        <w:rPr>
          <w:rFonts w:eastAsia="黑体"/>
          <w:b/>
          <w:bCs/>
          <w:szCs w:val="24"/>
        </w:rPr>
        <w:t>1.2.</w:t>
      </w:r>
      <w:r>
        <w:rPr>
          <w:rFonts w:eastAsia="黑体"/>
          <w:b/>
          <w:bCs/>
          <w:szCs w:val="24"/>
        </w:rPr>
        <w:t>5</w:t>
      </w:r>
      <w:r>
        <w:rPr>
          <w:rFonts w:eastAsia="黑体" w:hint="eastAsia"/>
          <w:b/>
          <w:bCs/>
          <w:szCs w:val="24"/>
        </w:rPr>
        <w:t>视觉处理</w:t>
      </w:r>
      <w:r w:rsidRPr="003A4047">
        <w:rPr>
          <w:rFonts w:eastAsia="黑体"/>
          <w:b/>
          <w:bCs/>
          <w:szCs w:val="24"/>
        </w:rPr>
        <w:t>方案选择</w:t>
      </w:r>
    </w:p>
    <w:p w14:paraId="7E45655A" w14:textId="77777777" w:rsidR="00B95019" w:rsidRPr="00B519D6" w:rsidRDefault="00B95019" w:rsidP="00B95019">
      <w:pPr>
        <w:spacing w:line="200" w:lineRule="atLeast"/>
        <w:ind w:firstLine="420"/>
      </w:pPr>
      <w:r w:rsidRPr="00B519D6">
        <w:t>方案</w:t>
      </w:r>
      <w:proofErr w:type="gramStart"/>
      <w:r w:rsidRPr="00B519D6">
        <w:t>一</w:t>
      </w:r>
      <w:proofErr w:type="gramEnd"/>
      <w:r w:rsidRPr="00B519D6">
        <w:t>：使用</w:t>
      </w:r>
      <w:r w:rsidRPr="00B519D6">
        <w:t>OPENMV4 H7 PLUS</w:t>
      </w:r>
      <w:r w:rsidRPr="00B519D6">
        <w:rPr>
          <w:rFonts w:hint="eastAsia"/>
        </w:rPr>
        <w:t>。</w:t>
      </w:r>
      <w:proofErr w:type="spellStart"/>
      <w:r w:rsidRPr="00B519D6">
        <w:t>OpenMV</w:t>
      </w:r>
      <w:proofErr w:type="spellEnd"/>
      <w:r w:rsidRPr="00B519D6">
        <w:t xml:space="preserve"> Cam H7 Plus </w:t>
      </w:r>
      <w:r w:rsidRPr="00B519D6">
        <w:t>配备</w:t>
      </w:r>
      <w:r w:rsidRPr="00B519D6">
        <w:t>OV5640</w:t>
      </w:r>
      <w:r w:rsidRPr="00B519D6">
        <w:t>图像传感器，能够拍摄</w:t>
      </w:r>
      <w:r w:rsidRPr="00B519D6">
        <w:t xml:space="preserve">2592x1944 (5MP) </w:t>
      </w:r>
      <w:r w:rsidRPr="00B519D6">
        <w:t>图像。</w:t>
      </w:r>
      <w:r w:rsidRPr="00B519D6">
        <w:rPr>
          <w:rFonts w:hint="eastAsia"/>
        </w:rPr>
        <w:t>由于赛场环境复杂，</w:t>
      </w:r>
      <w:r w:rsidRPr="00B519D6">
        <w:rPr>
          <w:rFonts w:hint="eastAsia"/>
        </w:rPr>
        <w:t>O</w:t>
      </w:r>
      <w:r w:rsidRPr="00B519D6">
        <w:t>PENMV</w:t>
      </w:r>
      <w:proofErr w:type="gramStart"/>
      <w:r w:rsidRPr="00B519D6">
        <w:rPr>
          <w:rFonts w:hint="eastAsia"/>
        </w:rPr>
        <w:t>抗环境</w:t>
      </w:r>
      <w:proofErr w:type="gramEnd"/>
      <w:r w:rsidRPr="00B519D6">
        <w:rPr>
          <w:rFonts w:hint="eastAsia"/>
        </w:rPr>
        <w:t>干扰能力差，对光线要求较高。</w:t>
      </w:r>
    </w:p>
    <w:p w14:paraId="474E323E" w14:textId="77777777" w:rsidR="00B95019" w:rsidRPr="00B519D6" w:rsidRDefault="00B95019" w:rsidP="00B95019">
      <w:pPr>
        <w:spacing w:line="200" w:lineRule="atLeast"/>
        <w:ind w:firstLine="420"/>
      </w:pPr>
      <w:r w:rsidRPr="00B519D6">
        <w:t>方案二：</w:t>
      </w:r>
      <w:r w:rsidRPr="00B519D6">
        <w:rPr>
          <w:rFonts w:hint="eastAsia"/>
        </w:rPr>
        <w:t>使用</w:t>
      </w:r>
      <w:proofErr w:type="spellStart"/>
      <w:r w:rsidRPr="00B519D6">
        <w:t>Maix</w:t>
      </w:r>
      <w:proofErr w:type="spellEnd"/>
      <w:r w:rsidRPr="00B519D6">
        <w:t>-II-Dock(M2dock)</w:t>
      </w:r>
      <w:r w:rsidRPr="00B519D6">
        <w:rPr>
          <w:rFonts w:hint="eastAsia"/>
        </w:rPr>
        <w:t>。</w:t>
      </w:r>
      <w:r w:rsidRPr="00B519D6">
        <w:t>M2dock</w:t>
      </w:r>
      <w:r w:rsidRPr="00B519D6">
        <w:rPr>
          <w:rFonts w:hint="eastAsia"/>
        </w:rPr>
        <w:t>基于全志</w:t>
      </w:r>
      <w:r w:rsidRPr="00B519D6">
        <w:t>V831,</w:t>
      </w:r>
      <w:r w:rsidRPr="00B519D6">
        <w:t>单核</w:t>
      </w:r>
      <w:r w:rsidRPr="00B519D6">
        <w:t>Cortex-A7 800MHz</w:t>
      </w:r>
      <w:r w:rsidRPr="00B519D6">
        <w:t>，</w:t>
      </w:r>
      <w:r w:rsidRPr="00B519D6">
        <w:t>64MiB</w:t>
      </w:r>
      <w:r w:rsidRPr="00B519D6">
        <w:t>片内</w:t>
      </w:r>
      <w:r w:rsidRPr="00B519D6">
        <w:t>DDR2</w:t>
      </w:r>
      <w:r w:rsidRPr="00B519D6">
        <w:t>内存</w:t>
      </w:r>
      <w:r w:rsidRPr="00B519D6">
        <w:rPr>
          <w:rFonts w:hint="eastAsia"/>
        </w:rPr>
        <w:t>。</w:t>
      </w:r>
      <w:r w:rsidRPr="00B519D6">
        <w:t>M2dock</w:t>
      </w:r>
      <w:r w:rsidRPr="00B519D6">
        <w:rPr>
          <w:rFonts w:hint="eastAsia"/>
        </w:rPr>
        <w:t>虽然可以运行</w:t>
      </w:r>
      <w:r w:rsidRPr="00B519D6">
        <w:rPr>
          <w:rFonts w:hint="eastAsia"/>
        </w:rPr>
        <w:t>L</w:t>
      </w:r>
      <w:r w:rsidRPr="00B519D6">
        <w:t>INUX</w:t>
      </w:r>
      <w:r w:rsidRPr="00B519D6">
        <w:rPr>
          <w:rFonts w:hint="eastAsia"/>
        </w:rPr>
        <w:t>系统，但其为入门级产品，运行机器视觉</w:t>
      </w:r>
      <w:proofErr w:type="gramStart"/>
      <w:r w:rsidRPr="00B519D6">
        <w:rPr>
          <w:rFonts w:hint="eastAsia"/>
        </w:rPr>
        <w:t>算法帧率较低</w:t>
      </w:r>
      <w:proofErr w:type="gramEnd"/>
      <w:r w:rsidRPr="00B519D6">
        <w:rPr>
          <w:rFonts w:hint="eastAsia"/>
        </w:rPr>
        <w:t>。</w:t>
      </w:r>
    </w:p>
    <w:p w14:paraId="1DEA5ACE" w14:textId="225D724B" w:rsidR="00B95019" w:rsidRPr="00B519D6" w:rsidRDefault="00B95019" w:rsidP="00B95019">
      <w:pPr>
        <w:spacing w:line="200" w:lineRule="atLeast"/>
        <w:ind w:firstLine="420"/>
      </w:pPr>
      <w:r w:rsidRPr="00B519D6">
        <w:t>方案</w:t>
      </w:r>
      <w:r w:rsidRPr="00B519D6">
        <w:rPr>
          <w:rFonts w:hint="eastAsia"/>
        </w:rPr>
        <w:t>三</w:t>
      </w:r>
      <w:r w:rsidRPr="00B519D6">
        <w:t>：</w:t>
      </w:r>
      <w:r w:rsidRPr="00B519D6">
        <w:rPr>
          <w:rFonts w:hint="eastAsia"/>
        </w:rPr>
        <w:t>使用</w:t>
      </w:r>
      <w:r w:rsidRPr="00B519D6">
        <w:t>NVIDIA Jetson Nano</w:t>
      </w:r>
      <w:r w:rsidRPr="00B519D6">
        <w:rPr>
          <w:rFonts w:hint="eastAsia"/>
        </w:rPr>
        <w:t>。</w:t>
      </w:r>
      <w:r w:rsidRPr="00B519D6">
        <w:t>搭载</w:t>
      </w:r>
      <w:proofErr w:type="gramStart"/>
      <w:r w:rsidRPr="00B519D6">
        <w:t>英伟达研发</w:t>
      </w:r>
      <w:proofErr w:type="gramEnd"/>
      <w:r w:rsidRPr="00B519D6">
        <w:t>的</w:t>
      </w:r>
      <w:r w:rsidRPr="00B519D6">
        <w:t>128</w:t>
      </w:r>
      <w:r w:rsidRPr="00B519D6">
        <w:t>核</w:t>
      </w:r>
      <w:r w:rsidRPr="00B519D6">
        <w:t>Maxwell GPU</w:t>
      </w:r>
      <w:r w:rsidRPr="00B519D6">
        <w:t>，可以快速将</w:t>
      </w:r>
      <w:r w:rsidRPr="00B519D6">
        <w:t>AI</w:t>
      </w:r>
      <w:r w:rsidRPr="00B519D6">
        <w:t>技术落地并应用于各种智能设备。</w:t>
      </w:r>
      <w:r w:rsidRPr="00B519D6">
        <w:rPr>
          <w:rFonts w:hint="eastAsia"/>
        </w:rPr>
        <w:t>其强大的性能足以流畅运行</w:t>
      </w:r>
      <w:r w:rsidRPr="00B519D6">
        <w:rPr>
          <w:rFonts w:hint="eastAsia"/>
        </w:rPr>
        <w:t>O</w:t>
      </w:r>
      <w:r w:rsidRPr="00B519D6">
        <w:t>PENCV</w:t>
      </w:r>
      <w:r w:rsidRPr="00B519D6">
        <w:rPr>
          <w:rFonts w:hint="eastAsia"/>
        </w:rPr>
        <w:t>，同时可以运行</w:t>
      </w:r>
      <w:r w:rsidRPr="00B519D6">
        <w:rPr>
          <w:rFonts w:hint="eastAsia"/>
        </w:rPr>
        <w:t>R</w:t>
      </w:r>
      <w:r w:rsidRPr="00B519D6">
        <w:t>OS</w:t>
      </w:r>
      <w:r w:rsidRPr="00B519D6">
        <w:rPr>
          <w:rFonts w:hint="eastAsia"/>
        </w:rPr>
        <w:t>系统，驱动</w:t>
      </w:r>
      <w:r w:rsidRPr="00B519D6">
        <w:rPr>
          <w:rFonts w:hint="eastAsia"/>
        </w:rPr>
        <w:t>T</w:t>
      </w:r>
      <w:r w:rsidRPr="00B519D6">
        <w:t>265</w:t>
      </w:r>
      <w:r w:rsidRPr="00B519D6">
        <w:rPr>
          <w:rFonts w:hint="eastAsia"/>
        </w:rPr>
        <w:t>，激光雷达等设备。</w:t>
      </w:r>
    </w:p>
    <w:p w14:paraId="42AA41FD" w14:textId="77777777" w:rsidR="00B95019" w:rsidRPr="00B519D6" w:rsidRDefault="00B95019" w:rsidP="00B95019">
      <w:pPr>
        <w:spacing w:line="200" w:lineRule="atLeast"/>
        <w:ind w:firstLine="420"/>
      </w:pPr>
      <w:r w:rsidRPr="00C4494E">
        <w:t>综合以上</w:t>
      </w:r>
      <w:r w:rsidRPr="00C4494E">
        <w:rPr>
          <w:rFonts w:hint="eastAsia"/>
        </w:rPr>
        <w:t>三</w:t>
      </w:r>
      <w:r w:rsidRPr="00C4494E">
        <w:t>种方案，</w:t>
      </w:r>
      <w:r w:rsidRPr="00C4494E">
        <w:rPr>
          <w:rFonts w:hint="eastAsia"/>
        </w:rPr>
        <w:t>考虑到对</w:t>
      </w:r>
      <w:proofErr w:type="gramStart"/>
      <w:r w:rsidRPr="00C4494E">
        <w:rPr>
          <w:rFonts w:hint="eastAsia"/>
        </w:rPr>
        <w:t>识别帧率的</w:t>
      </w:r>
      <w:proofErr w:type="gramEnd"/>
      <w:r w:rsidRPr="00C4494E">
        <w:rPr>
          <w:rFonts w:hint="eastAsia"/>
        </w:rPr>
        <w:t>需求和对外设驱动的需求，选择方案三</w:t>
      </w:r>
      <w:r w:rsidRPr="00C4494E">
        <w:t>。</w:t>
      </w:r>
    </w:p>
    <w:p w14:paraId="04FC841F" w14:textId="5A14B5C5" w:rsidR="00FF1AED" w:rsidRDefault="00FF1AED" w:rsidP="00B95019">
      <w:pPr>
        <w:spacing w:line="200" w:lineRule="atLeast"/>
        <w:rPr>
          <w:rFonts w:eastAsia="黑体"/>
          <w:b/>
          <w:bCs/>
          <w:szCs w:val="24"/>
        </w:rPr>
      </w:pPr>
      <w:r w:rsidRPr="003A4047">
        <w:rPr>
          <w:rFonts w:eastAsia="黑体"/>
          <w:b/>
          <w:bCs/>
          <w:szCs w:val="24"/>
        </w:rPr>
        <w:t>1.2.</w:t>
      </w:r>
      <w:r>
        <w:rPr>
          <w:rFonts w:eastAsia="黑体"/>
          <w:b/>
          <w:bCs/>
          <w:szCs w:val="24"/>
        </w:rPr>
        <w:t>6</w:t>
      </w:r>
      <w:r>
        <w:rPr>
          <w:rFonts w:eastAsia="黑体" w:hint="eastAsia"/>
          <w:b/>
          <w:bCs/>
          <w:szCs w:val="24"/>
        </w:rPr>
        <w:t>无线通讯模块选择</w:t>
      </w:r>
    </w:p>
    <w:p w14:paraId="380160B9" w14:textId="0E1BB1BA" w:rsidR="00FF1AED" w:rsidRPr="000B0545" w:rsidRDefault="00FF1AED" w:rsidP="000B0545">
      <w:pPr>
        <w:spacing w:line="200" w:lineRule="atLeast"/>
        <w:ind w:firstLine="420"/>
      </w:pPr>
      <w:r w:rsidRPr="000B0545">
        <w:rPr>
          <w:rFonts w:hint="eastAsia"/>
        </w:rPr>
        <w:t>方案</w:t>
      </w:r>
      <w:proofErr w:type="gramStart"/>
      <w:r w:rsidRPr="000B0545">
        <w:rPr>
          <w:rFonts w:hint="eastAsia"/>
        </w:rPr>
        <w:t>一</w:t>
      </w:r>
      <w:proofErr w:type="gramEnd"/>
      <w:r w:rsidRPr="000B0545">
        <w:rPr>
          <w:rFonts w:hint="eastAsia"/>
        </w:rPr>
        <w:t>：</w:t>
      </w:r>
      <w:r>
        <w:fldChar w:fldCharType="begin"/>
      </w:r>
      <w:r>
        <w:instrText>HYPERLINK "https://so.csdn.net/so/search?q=%E8%93%9D%E7%89%99%E6%A8%A1%E5%9D%97&amp;spm=1001.2101.3001.7020" \t "_blank"</w:instrText>
      </w:r>
      <w:r>
        <w:fldChar w:fldCharType="separate"/>
      </w:r>
      <w:proofErr w:type="gramStart"/>
      <w:r w:rsidRPr="000B0545">
        <w:rPr>
          <w:rFonts w:hint="eastAsia"/>
        </w:rPr>
        <w:t>蓝牙模块</w:t>
      </w:r>
      <w:proofErr w:type="gramEnd"/>
      <w:r>
        <w:fldChar w:fldCharType="end"/>
      </w:r>
      <w:r w:rsidR="00390A27">
        <w:rPr>
          <w:rFonts w:hint="eastAsia"/>
        </w:rPr>
        <w:t>H</w:t>
      </w:r>
      <w:r w:rsidR="00390A27">
        <w:t>C-05</w:t>
      </w:r>
      <w:r w:rsidRPr="000B0545">
        <w:rPr>
          <w:rFonts w:hint="eastAsia"/>
        </w:rPr>
        <w:t>，</w:t>
      </w:r>
      <w:r w:rsidR="00390A27" w:rsidRPr="00390A27">
        <w:rPr>
          <w:rFonts w:hint="eastAsia"/>
        </w:rPr>
        <w:t>HC-05</w:t>
      </w:r>
      <w:proofErr w:type="gramStart"/>
      <w:r w:rsidR="00390A27" w:rsidRPr="00390A27">
        <w:rPr>
          <w:rFonts w:hint="eastAsia"/>
        </w:rPr>
        <w:t>蓝牙串口</w:t>
      </w:r>
      <w:proofErr w:type="gramEnd"/>
      <w:r w:rsidR="00390A27" w:rsidRPr="00390A27">
        <w:rPr>
          <w:rFonts w:hint="eastAsia"/>
        </w:rPr>
        <w:t>通信模块使用广泛</w:t>
      </w:r>
      <w:r w:rsidRPr="000B0545">
        <w:rPr>
          <w:rFonts w:hint="eastAsia"/>
        </w:rPr>
        <w:t>。虽然该方案具有控制方便，功能多样，操作迅速，设计开发简单等优势，但是也存在了穿透能力弱，易受干扰，传输距离近等不足。</w:t>
      </w:r>
    </w:p>
    <w:p w14:paraId="1CEB5584" w14:textId="5B0CB42D" w:rsidR="00FF1AED" w:rsidRPr="000B0545" w:rsidRDefault="00FF1AED" w:rsidP="000B0545">
      <w:pPr>
        <w:spacing w:line="200" w:lineRule="atLeast"/>
        <w:ind w:firstLine="420"/>
      </w:pPr>
      <w:r w:rsidRPr="000B0545">
        <w:rPr>
          <w:rFonts w:hint="eastAsia"/>
        </w:rPr>
        <w:t>方案二：</w:t>
      </w:r>
      <w:r w:rsidRPr="000B0545">
        <w:t>nRF24L01</w:t>
      </w:r>
      <w:r w:rsidRPr="000B0545">
        <w:rPr>
          <w:rFonts w:hint="eastAsia"/>
        </w:rPr>
        <w:t>是由</w:t>
      </w:r>
      <w:r w:rsidRPr="000B0545">
        <w:t>NORDIC</w:t>
      </w:r>
      <w:r w:rsidRPr="000B0545">
        <w:rPr>
          <w:rFonts w:hint="eastAsia"/>
        </w:rPr>
        <w:t>生产的工作在</w:t>
      </w:r>
      <w:r w:rsidRPr="000B0545">
        <w:t>2.4GHz~2.5GHz</w:t>
      </w:r>
      <w:r w:rsidRPr="000B0545">
        <w:rPr>
          <w:rFonts w:hint="eastAsia"/>
        </w:rPr>
        <w:t>的</w:t>
      </w:r>
      <w:r w:rsidRPr="000B0545">
        <w:t xml:space="preserve">ISM </w:t>
      </w:r>
      <w:r w:rsidRPr="000B0545">
        <w:rPr>
          <w:rFonts w:hint="eastAsia"/>
        </w:rPr>
        <w:t>频段的单片无线收发器芯片。无线收发器包括：频率发生器、增强型</w:t>
      </w:r>
      <w:r w:rsidRPr="000B0545">
        <w:t>“</w:t>
      </w:r>
      <w:proofErr w:type="spellStart"/>
      <w:r w:rsidRPr="000B0545">
        <w:t>SchockBurst</w:t>
      </w:r>
      <w:proofErr w:type="spellEnd"/>
      <w:r w:rsidRPr="000B0545">
        <w:t>”</w:t>
      </w:r>
      <w:r w:rsidRPr="000B0545">
        <w:rPr>
          <w:rFonts w:hint="eastAsia"/>
        </w:rPr>
        <w:t>模式控制器、功率放大器、晶体振荡器、调制器和解调器。最大的优点，就是成本低，且功能强大</w:t>
      </w:r>
    </w:p>
    <w:p w14:paraId="156D508C" w14:textId="7245D772" w:rsidR="00FF1AED" w:rsidRPr="000B0545" w:rsidRDefault="00FF1AED" w:rsidP="000B0545">
      <w:pPr>
        <w:spacing w:line="200" w:lineRule="atLeast"/>
        <w:ind w:firstLine="420"/>
      </w:pPr>
      <w:r w:rsidRPr="000B0545">
        <w:rPr>
          <w:rFonts w:hint="eastAsia"/>
        </w:rPr>
        <w:t>综上所述，选择方案二</w:t>
      </w:r>
    </w:p>
    <w:p w14:paraId="73582F92" w14:textId="5052512E" w:rsidR="00B95019" w:rsidRPr="001A4CF1" w:rsidRDefault="00B95019" w:rsidP="00B95019">
      <w:pPr>
        <w:spacing w:line="200" w:lineRule="atLeast"/>
        <w:rPr>
          <w:rFonts w:ascii="宋体" w:hAnsi="宋体" w:hint="eastAsia"/>
          <w:b/>
          <w:bCs/>
          <w:sz w:val="36"/>
          <w:szCs w:val="36"/>
        </w:rPr>
      </w:pPr>
      <w:r w:rsidRPr="001A4CF1">
        <w:rPr>
          <w:rFonts w:ascii="宋体" w:hAnsi="宋体" w:hint="eastAsia"/>
          <w:b/>
          <w:bCs/>
          <w:sz w:val="36"/>
          <w:szCs w:val="36"/>
        </w:rPr>
        <w:t>2</w:t>
      </w:r>
      <w:r w:rsidRPr="001A4CF1">
        <w:rPr>
          <w:rFonts w:ascii="宋体" w:hAnsi="宋体"/>
          <w:b/>
          <w:bCs/>
          <w:sz w:val="36"/>
          <w:szCs w:val="36"/>
        </w:rPr>
        <w:t>.</w:t>
      </w:r>
      <w:r w:rsidR="00390A27">
        <w:rPr>
          <w:rFonts w:ascii="宋体" w:hAnsi="宋体" w:hint="eastAsia"/>
          <w:b/>
          <w:bCs/>
          <w:sz w:val="36"/>
          <w:szCs w:val="36"/>
        </w:rPr>
        <w:t>系统流程</w:t>
      </w:r>
    </w:p>
    <w:p w14:paraId="1925D8F8" w14:textId="3040F257" w:rsidR="00B95019" w:rsidRDefault="00B95019" w:rsidP="00B95019">
      <w:pPr>
        <w:spacing w:line="200" w:lineRule="atLeast"/>
        <w:rPr>
          <w:rFonts w:ascii="宋体" w:hAnsi="宋体"/>
          <w:b/>
          <w:bCs/>
          <w:sz w:val="28"/>
          <w:szCs w:val="28"/>
        </w:rPr>
      </w:pPr>
      <w:r w:rsidRPr="001A4CF1">
        <w:rPr>
          <w:rFonts w:ascii="宋体" w:hAnsi="宋体" w:hint="eastAsia"/>
          <w:b/>
          <w:bCs/>
          <w:sz w:val="28"/>
          <w:szCs w:val="28"/>
        </w:rPr>
        <w:t>2</w:t>
      </w:r>
      <w:r w:rsidRPr="001A4CF1">
        <w:rPr>
          <w:rFonts w:ascii="宋体" w:hAnsi="宋体"/>
          <w:b/>
          <w:bCs/>
          <w:sz w:val="28"/>
          <w:szCs w:val="28"/>
        </w:rPr>
        <w:t xml:space="preserve">.1 </w:t>
      </w:r>
      <w:r w:rsidRPr="001A4CF1">
        <w:rPr>
          <w:rFonts w:ascii="宋体" w:hAnsi="宋体" w:hint="eastAsia"/>
          <w:b/>
          <w:bCs/>
          <w:sz w:val="28"/>
          <w:szCs w:val="28"/>
        </w:rPr>
        <w:t>巡航规划</w:t>
      </w:r>
    </w:p>
    <w:p w14:paraId="2E020A0C" w14:textId="3019074B" w:rsidR="00090C4B" w:rsidRPr="001A4CF1" w:rsidRDefault="00090C4B" w:rsidP="00090C4B">
      <w:pPr>
        <w:spacing w:line="200" w:lineRule="atLeast"/>
        <w:jc w:val="left"/>
        <w:rPr>
          <w:rFonts w:ascii="宋体" w:hAnsi="宋体" w:hint="eastAsia"/>
          <w:b/>
          <w:bCs/>
          <w:sz w:val="28"/>
          <w:szCs w:val="28"/>
        </w:rPr>
      </w:pPr>
      <w:r>
        <w:rPr>
          <w:rFonts w:hint="eastAsia"/>
          <w:noProof/>
        </w:rPr>
        <w:drawing>
          <wp:inline distT="0" distB="0" distL="0" distR="0" wp14:anchorId="6735B87A" wp14:editId="67131D20">
            <wp:extent cx="2432902" cy="1937657"/>
            <wp:effectExtent l="0" t="0" r="5715" b="5715"/>
            <wp:docPr id="6521222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5917" cy="1963952"/>
                    </a:xfrm>
                    <a:prstGeom prst="rect">
                      <a:avLst/>
                    </a:prstGeom>
                    <a:noFill/>
                    <a:ln>
                      <a:noFill/>
                    </a:ln>
                  </pic:spPr>
                </pic:pic>
              </a:graphicData>
            </a:graphic>
          </wp:inline>
        </w:drawing>
      </w:r>
      <w:r>
        <w:rPr>
          <w:rFonts w:hint="eastAsia"/>
          <w:noProof/>
        </w:rPr>
        <w:drawing>
          <wp:inline distT="0" distB="0" distL="0" distR="0" wp14:anchorId="43B29E9E" wp14:editId="4B71C804">
            <wp:extent cx="2427514" cy="1932199"/>
            <wp:effectExtent l="0" t="0" r="0" b="0"/>
            <wp:docPr id="11976424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3332" cy="2008466"/>
                    </a:xfrm>
                    <a:prstGeom prst="rect">
                      <a:avLst/>
                    </a:prstGeom>
                    <a:noFill/>
                    <a:ln>
                      <a:noFill/>
                    </a:ln>
                  </pic:spPr>
                </pic:pic>
              </a:graphicData>
            </a:graphic>
          </wp:inline>
        </w:drawing>
      </w:r>
      <w:r>
        <w:rPr>
          <w:rFonts w:hint="eastAsia"/>
          <w:noProof/>
        </w:rPr>
        <w:lastRenderedPageBreak/>
        <w:drawing>
          <wp:inline distT="0" distB="0" distL="0" distR="0" wp14:anchorId="2C122983" wp14:editId="1F7AF766">
            <wp:extent cx="2427514" cy="1932197"/>
            <wp:effectExtent l="0" t="0" r="0" b="0"/>
            <wp:docPr id="956563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7245" cy="1955861"/>
                    </a:xfrm>
                    <a:prstGeom prst="rect">
                      <a:avLst/>
                    </a:prstGeom>
                    <a:noFill/>
                    <a:ln>
                      <a:noFill/>
                    </a:ln>
                  </pic:spPr>
                </pic:pic>
              </a:graphicData>
            </a:graphic>
          </wp:inline>
        </w:drawing>
      </w:r>
      <w:r>
        <w:rPr>
          <w:rFonts w:hint="eastAsia"/>
          <w:noProof/>
        </w:rPr>
        <w:drawing>
          <wp:inline distT="0" distB="0" distL="0" distR="0" wp14:anchorId="2F75531A" wp14:editId="019A8207">
            <wp:extent cx="2438400" cy="1940863"/>
            <wp:effectExtent l="0" t="0" r="0" b="2540"/>
            <wp:docPr id="15529978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42195" cy="1943883"/>
                    </a:xfrm>
                    <a:prstGeom prst="rect">
                      <a:avLst/>
                    </a:prstGeom>
                    <a:noFill/>
                    <a:ln>
                      <a:noFill/>
                    </a:ln>
                  </pic:spPr>
                </pic:pic>
              </a:graphicData>
            </a:graphic>
          </wp:inline>
        </w:drawing>
      </w:r>
    </w:p>
    <w:p w14:paraId="1328B000" w14:textId="77777777" w:rsidR="0052220A" w:rsidRPr="006921DF" w:rsidRDefault="0052220A" w:rsidP="0052220A">
      <w:pPr>
        <w:spacing w:line="200" w:lineRule="atLeast"/>
        <w:jc w:val="center"/>
      </w:pPr>
      <w:r w:rsidRPr="006921DF">
        <w:rPr>
          <w:rFonts w:hint="eastAsia"/>
        </w:rPr>
        <w:t>图</w:t>
      </w:r>
      <w:r w:rsidRPr="006921DF">
        <w:rPr>
          <w:rFonts w:hint="eastAsia"/>
        </w:rPr>
        <w:t>2</w:t>
      </w:r>
      <w:r w:rsidRPr="006921DF">
        <w:t>.1-1</w:t>
      </w:r>
      <w:r w:rsidRPr="006921DF">
        <w:rPr>
          <w:rFonts w:hint="eastAsia"/>
        </w:rPr>
        <w:t>路径规划图</w:t>
      </w:r>
    </w:p>
    <w:p w14:paraId="2DADC4C2" w14:textId="77777777" w:rsidR="0052220A" w:rsidRDefault="0052220A" w:rsidP="0052220A">
      <w:pPr>
        <w:widowControl/>
        <w:spacing w:after="160" w:line="200" w:lineRule="atLeast"/>
        <w:ind w:firstLineChars="200" w:firstLine="480"/>
        <w:jc w:val="left"/>
        <w:rPr>
          <w:szCs w:val="24"/>
        </w:rPr>
      </w:pPr>
    </w:p>
    <w:p w14:paraId="2238E9A1" w14:textId="12444F02" w:rsidR="00390A27" w:rsidRDefault="00F44ED6" w:rsidP="005A6C07">
      <w:pPr>
        <w:widowControl/>
        <w:spacing w:after="160" w:line="200" w:lineRule="atLeast"/>
        <w:ind w:firstLineChars="200" w:firstLine="480"/>
        <w:rPr>
          <w:szCs w:val="24"/>
        </w:rPr>
      </w:pPr>
      <w:r w:rsidRPr="00F44ED6">
        <w:rPr>
          <w:rFonts w:hint="eastAsia"/>
          <w:szCs w:val="24"/>
        </w:rPr>
        <w:t>无人机搭载</w:t>
      </w:r>
      <w:r w:rsidRPr="00F44ED6">
        <w:rPr>
          <w:rFonts w:hint="eastAsia"/>
          <w:szCs w:val="24"/>
        </w:rPr>
        <w:t>jetson</w:t>
      </w:r>
      <w:r w:rsidRPr="00F44ED6">
        <w:rPr>
          <w:szCs w:val="24"/>
        </w:rPr>
        <w:t xml:space="preserve"> </w:t>
      </w:r>
      <w:r w:rsidRPr="00F44ED6">
        <w:rPr>
          <w:rFonts w:hint="eastAsia"/>
          <w:szCs w:val="24"/>
        </w:rPr>
        <w:t>nano</w:t>
      </w:r>
      <w:r w:rsidRPr="00F44ED6">
        <w:rPr>
          <w:rFonts w:hint="eastAsia"/>
          <w:szCs w:val="24"/>
        </w:rPr>
        <w:t>以及</w:t>
      </w:r>
      <w:r w:rsidRPr="00F44ED6">
        <w:rPr>
          <w:rFonts w:hint="eastAsia"/>
          <w:szCs w:val="24"/>
        </w:rPr>
        <w:t>T</w:t>
      </w:r>
      <w:r w:rsidRPr="00F44ED6">
        <w:rPr>
          <w:szCs w:val="24"/>
        </w:rPr>
        <w:t>265</w:t>
      </w:r>
      <w:r w:rsidRPr="00F44ED6">
        <w:rPr>
          <w:rFonts w:hint="eastAsia"/>
          <w:szCs w:val="24"/>
        </w:rPr>
        <w:t>实现全局巡逻，摄像头</w:t>
      </w:r>
      <w:r w:rsidR="00232192">
        <w:rPr>
          <w:rFonts w:hint="eastAsia"/>
          <w:szCs w:val="24"/>
        </w:rPr>
        <w:t>扫描</w:t>
      </w:r>
      <w:r w:rsidRPr="00F44ED6">
        <w:rPr>
          <w:rFonts w:hint="eastAsia"/>
          <w:szCs w:val="24"/>
        </w:rPr>
        <w:t>识别</w:t>
      </w:r>
      <w:proofErr w:type="gramStart"/>
      <w:r w:rsidR="00232192">
        <w:rPr>
          <w:rFonts w:hint="eastAsia"/>
          <w:szCs w:val="24"/>
        </w:rPr>
        <w:t>二维码获取</w:t>
      </w:r>
      <w:proofErr w:type="gramEnd"/>
      <w:r w:rsidR="00232192">
        <w:rPr>
          <w:rFonts w:hint="eastAsia"/>
          <w:szCs w:val="24"/>
        </w:rPr>
        <w:t>目标货物信息</w:t>
      </w:r>
      <w:r w:rsidRPr="00F44ED6">
        <w:rPr>
          <w:rFonts w:hint="eastAsia"/>
          <w:szCs w:val="24"/>
        </w:rPr>
        <w:t>，</w:t>
      </w:r>
      <w:r w:rsidR="00232192">
        <w:rPr>
          <w:rFonts w:hint="eastAsia"/>
          <w:szCs w:val="24"/>
        </w:rPr>
        <w:t>并</w:t>
      </w:r>
      <w:r w:rsidRPr="00F44ED6">
        <w:rPr>
          <w:rFonts w:hint="eastAsia"/>
          <w:szCs w:val="24"/>
        </w:rPr>
        <w:t>向</w:t>
      </w:r>
      <w:r w:rsidR="00232192">
        <w:rPr>
          <w:rFonts w:hint="eastAsia"/>
          <w:szCs w:val="24"/>
        </w:rPr>
        <w:t>地面站</w:t>
      </w:r>
      <w:r w:rsidRPr="00F44ED6">
        <w:rPr>
          <w:rFonts w:hint="eastAsia"/>
          <w:szCs w:val="24"/>
        </w:rPr>
        <w:t>发送</w:t>
      </w:r>
      <w:r w:rsidR="00232192">
        <w:rPr>
          <w:rFonts w:hint="eastAsia"/>
          <w:szCs w:val="24"/>
        </w:rPr>
        <w:t>目标货物编号</w:t>
      </w:r>
      <w:r w:rsidRPr="00F44ED6">
        <w:rPr>
          <w:rFonts w:hint="eastAsia"/>
          <w:szCs w:val="24"/>
        </w:rPr>
        <w:t>，</w:t>
      </w:r>
      <w:r w:rsidR="00232192">
        <w:rPr>
          <w:rFonts w:hint="eastAsia"/>
          <w:szCs w:val="24"/>
        </w:rPr>
        <w:t>地面站根据目标货物编号显示规划航线图和货物编号，</w:t>
      </w:r>
      <w:proofErr w:type="gramStart"/>
      <w:r w:rsidRPr="00F44ED6">
        <w:rPr>
          <w:rFonts w:hint="eastAsia"/>
          <w:szCs w:val="24"/>
        </w:rPr>
        <w:t>飞控控制</w:t>
      </w:r>
      <w:proofErr w:type="gramEnd"/>
      <w:r w:rsidRPr="00F44ED6">
        <w:rPr>
          <w:rFonts w:hint="eastAsia"/>
          <w:szCs w:val="24"/>
        </w:rPr>
        <w:t>飞机</w:t>
      </w:r>
      <w:r w:rsidR="00232192">
        <w:rPr>
          <w:rFonts w:hint="eastAsia"/>
          <w:szCs w:val="24"/>
        </w:rPr>
        <w:t>按照航线图路径飞行至指定位置并扫描目标二维码</w:t>
      </w:r>
      <w:r w:rsidRPr="00F44ED6">
        <w:rPr>
          <w:rFonts w:hint="eastAsia"/>
          <w:szCs w:val="24"/>
        </w:rPr>
        <w:t>，同时通过无线通讯模块对远处的</w:t>
      </w:r>
      <w:r w:rsidR="00232192">
        <w:rPr>
          <w:rFonts w:hint="eastAsia"/>
          <w:szCs w:val="24"/>
        </w:rPr>
        <w:t>地面站</w:t>
      </w:r>
      <w:r w:rsidRPr="00F44ED6">
        <w:rPr>
          <w:rFonts w:hint="eastAsia"/>
          <w:szCs w:val="24"/>
        </w:rPr>
        <w:t>传递</w:t>
      </w:r>
      <w:r w:rsidR="00232192">
        <w:rPr>
          <w:rFonts w:hint="eastAsia"/>
          <w:szCs w:val="24"/>
        </w:rPr>
        <w:t>目标货物编号和</w:t>
      </w:r>
      <w:r w:rsidRPr="00F44ED6">
        <w:rPr>
          <w:rFonts w:hint="eastAsia"/>
          <w:szCs w:val="24"/>
        </w:rPr>
        <w:t>坐标信息，并</w:t>
      </w:r>
      <w:r w:rsidR="00232192">
        <w:rPr>
          <w:rFonts w:hint="eastAsia"/>
          <w:szCs w:val="24"/>
        </w:rPr>
        <w:t>在地面站显示出来</w:t>
      </w:r>
      <w:r w:rsidRPr="00F44ED6">
        <w:rPr>
          <w:rFonts w:hint="eastAsia"/>
          <w:szCs w:val="24"/>
        </w:rPr>
        <w:t>，</w:t>
      </w:r>
      <w:r w:rsidR="00916FA2">
        <w:rPr>
          <w:rFonts w:hint="eastAsia"/>
          <w:szCs w:val="24"/>
        </w:rPr>
        <w:t>无人机最后飞至终点降落。</w:t>
      </w:r>
    </w:p>
    <w:p w14:paraId="1B6341C8" w14:textId="607AD03B" w:rsidR="009D0542" w:rsidRDefault="00390A27" w:rsidP="00390A27">
      <w:pPr>
        <w:widowControl/>
        <w:spacing w:after="160" w:line="200" w:lineRule="atLeast"/>
        <w:jc w:val="left"/>
        <w:rPr>
          <w:rFonts w:ascii="宋体" w:hAnsi="宋体" w:hint="eastAsia"/>
          <w:b/>
          <w:bCs/>
          <w:sz w:val="28"/>
          <w:szCs w:val="28"/>
        </w:rPr>
      </w:pPr>
      <w:r w:rsidRPr="001A4CF1">
        <w:rPr>
          <w:rFonts w:ascii="宋体" w:hAnsi="宋体" w:hint="eastAsia"/>
          <w:b/>
          <w:bCs/>
          <w:sz w:val="28"/>
          <w:szCs w:val="28"/>
        </w:rPr>
        <w:t>2</w:t>
      </w:r>
      <w:r w:rsidRPr="001A4CF1">
        <w:rPr>
          <w:rFonts w:ascii="宋体" w:hAnsi="宋体"/>
          <w:b/>
          <w:bCs/>
          <w:sz w:val="28"/>
          <w:szCs w:val="28"/>
        </w:rPr>
        <w:t>.</w:t>
      </w:r>
      <w:r>
        <w:rPr>
          <w:rFonts w:ascii="宋体" w:hAnsi="宋体"/>
          <w:b/>
          <w:bCs/>
          <w:sz w:val="28"/>
          <w:szCs w:val="28"/>
        </w:rPr>
        <w:t>2</w:t>
      </w:r>
      <w:r w:rsidRPr="001A4CF1">
        <w:rPr>
          <w:rFonts w:ascii="宋体" w:hAnsi="宋体"/>
          <w:b/>
          <w:bCs/>
          <w:sz w:val="28"/>
          <w:szCs w:val="28"/>
        </w:rPr>
        <w:t xml:space="preserve"> </w:t>
      </w:r>
      <w:r>
        <w:rPr>
          <w:rFonts w:ascii="宋体" w:hAnsi="宋体" w:hint="eastAsia"/>
          <w:b/>
          <w:bCs/>
          <w:sz w:val="28"/>
          <w:szCs w:val="28"/>
        </w:rPr>
        <w:t>控制流程</w:t>
      </w:r>
    </w:p>
    <w:p w14:paraId="62F9BF25" w14:textId="549B41FC" w:rsidR="00783D08" w:rsidRDefault="00390A27" w:rsidP="007C346E">
      <w:pPr>
        <w:widowControl/>
        <w:spacing w:after="160" w:line="200" w:lineRule="atLeast"/>
        <w:rPr>
          <w:szCs w:val="24"/>
        </w:rPr>
      </w:pPr>
      <w:r>
        <w:rPr>
          <w:szCs w:val="24"/>
        </w:rPr>
        <w:tab/>
      </w:r>
      <w:r>
        <w:rPr>
          <w:rFonts w:hint="eastAsia"/>
          <w:szCs w:val="24"/>
        </w:rPr>
        <w:t>基础部分，</w:t>
      </w:r>
      <w:r w:rsidR="00783D08" w:rsidRPr="00783D08">
        <w:rPr>
          <w:szCs w:val="24"/>
        </w:rPr>
        <w:t>无人机自主完成对</w:t>
      </w:r>
      <w:r w:rsidR="00783D08" w:rsidRPr="00783D08">
        <w:rPr>
          <w:szCs w:val="24"/>
        </w:rPr>
        <w:t>2</w:t>
      </w:r>
      <w:r w:rsidR="00783D08" w:rsidRPr="00783D08">
        <w:rPr>
          <w:szCs w:val="24"/>
        </w:rPr>
        <w:t>个货架</w:t>
      </w:r>
      <w:r w:rsidR="00783D08" w:rsidRPr="00783D08">
        <w:rPr>
          <w:szCs w:val="24"/>
        </w:rPr>
        <w:t>4</w:t>
      </w:r>
      <w:r w:rsidR="00783D08" w:rsidRPr="00783D08">
        <w:rPr>
          <w:szCs w:val="24"/>
        </w:rPr>
        <w:t>个面上全部货物的遍历盘点</w:t>
      </w:r>
      <w:r w:rsidR="00783D08">
        <w:rPr>
          <w:rFonts w:hint="eastAsia"/>
          <w:szCs w:val="24"/>
        </w:rPr>
        <w:t>，</w:t>
      </w:r>
      <w:r w:rsidR="00783D08" w:rsidRPr="00783D08">
        <w:rPr>
          <w:szCs w:val="24"/>
        </w:rPr>
        <w:t>盘点结束后，地面站可显示全部盘点结果，并可输入货物编号查询，显示货物坐标信息</w:t>
      </w:r>
      <w:r w:rsidR="00783D08">
        <w:rPr>
          <w:rFonts w:hint="eastAsia"/>
          <w:szCs w:val="24"/>
        </w:rPr>
        <w:t>，</w:t>
      </w:r>
      <w:r w:rsidR="00783D08" w:rsidRPr="00783D08">
        <w:rPr>
          <w:szCs w:val="24"/>
        </w:rPr>
        <w:t>完成遍历盘点后，无人机稳定降落在降落点，无人机几何中心点不超出</w:t>
      </w:r>
      <w:r w:rsidR="00783D08" w:rsidRPr="00783D08">
        <w:rPr>
          <w:szCs w:val="24"/>
        </w:rPr>
        <w:t xml:space="preserve"> </w:t>
      </w:r>
      <w:r w:rsidR="00783D08" w:rsidRPr="00783D08">
        <w:rPr>
          <w:szCs w:val="24"/>
        </w:rPr>
        <w:t>降落区域</w:t>
      </w:r>
      <w:r w:rsidR="00783D08">
        <w:rPr>
          <w:rFonts w:hint="eastAsia"/>
          <w:szCs w:val="24"/>
        </w:rPr>
        <w:t>。</w:t>
      </w:r>
    </w:p>
    <w:p w14:paraId="42F16611" w14:textId="6162FF3A" w:rsidR="00783D08" w:rsidRDefault="00783D08" w:rsidP="007C346E">
      <w:pPr>
        <w:widowControl/>
        <w:spacing w:after="160" w:line="200" w:lineRule="atLeast"/>
        <w:ind w:firstLine="420"/>
        <w:rPr>
          <w:rFonts w:hint="eastAsia"/>
          <w:szCs w:val="24"/>
        </w:rPr>
      </w:pPr>
      <w:r>
        <w:rPr>
          <w:rFonts w:hint="eastAsia"/>
          <w:szCs w:val="24"/>
        </w:rPr>
        <w:t>发挥部分，</w:t>
      </w:r>
      <w:r w:rsidRPr="00783D08">
        <w:rPr>
          <w:szCs w:val="24"/>
        </w:rPr>
        <w:t>完成指定货物的定向盘点。</w:t>
      </w:r>
      <w:r w:rsidRPr="00783D08">
        <w:rPr>
          <w:szCs w:val="24"/>
        </w:rPr>
        <w:t xml:space="preserve"> </w:t>
      </w:r>
      <w:r w:rsidRPr="00783D08">
        <w:rPr>
          <w:szCs w:val="24"/>
        </w:rPr>
        <w:t>无人机上电后，给无人机识别</w:t>
      </w:r>
      <w:r w:rsidRPr="00783D08">
        <w:rPr>
          <w:szCs w:val="24"/>
        </w:rPr>
        <w:t>1</w:t>
      </w:r>
      <w:r w:rsidRPr="00783D08">
        <w:rPr>
          <w:szCs w:val="24"/>
        </w:rPr>
        <w:t>张抽取的二维码，无人机报送识别的货物编号给地面站显示</w:t>
      </w:r>
      <w:r>
        <w:rPr>
          <w:rFonts w:hint="eastAsia"/>
          <w:szCs w:val="24"/>
        </w:rPr>
        <w:t>，</w:t>
      </w:r>
      <w:r w:rsidRPr="00783D08">
        <w:rPr>
          <w:szCs w:val="24"/>
        </w:rPr>
        <w:t>地面站</w:t>
      </w:r>
      <w:r w:rsidRPr="00783D08">
        <w:rPr>
          <w:szCs w:val="24"/>
        </w:rPr>
        <w:t>LCD</w:t>
      </w:r>
      <w:r w:rsidRPr="00783D08">
        <w:rPr>
          <w:szCs w:val="24"/>
        </w:rPr>
        <w:t>显示屏上显示规划的定点盘点航线图</w:t>
      </w:r>
      <w:r>
        <w:rPr>
          <w:rFonts w:hint="eastAsia"/>
          <w:szCs w:val="24"/>
        </w:rPr>
        <w:t>，</w:t>
      </w:r>
      <w:r w:rsidRPr="00783D08">
        <w:rPr>
          <w:szCs w:val="24"/>
        </w:rPr>
        <w:t>启动无人机在起飞点垂直起飞，按照规划航线飞往目标货物，</w:t>
      </w:r>
      <w:r w:rsidRPr="00783D08">
        <w:rPr>
          <w:szCs w:val="24"/>
        </w:rPr>
        <w:t xml:space="preserve"> </w:t>
      </w:r>
      <w:r w:rsidRPr="00783D08">
        <w:rPr>
          <w:szCs w:val="24"/>
        </w:rPr>
        <w:t>激光笔在被盘点的二</w:t>
      </w:r>
      <w:proofErr w:type="gramStart"/>
      <w:r w:rsidRPr="00783D08">
        <w:rPr>
          <w:szCs w:val="24"/>
        </w:rPr>
        <w:t>维码范围</w:t>
      </w:r>
      <w:proofErr w:type="gramEnd"/>
      <w:r w:rsidRPr="00783D08">
        <w:rPr>
          <w:szCs w:val="24"/>
        </w:rPr>
        <w:t>内点亮一次，识别目标货物二</w:t>
      </w:r>
      <w:proofErr w:type="gramStart"/>
      <w:r w:rsidRPr="00783D08">
        <w:rPr>
          <w:szCs w:val="24"/>
        </w:rPr>
        <w:t>维码信息</w:t>
      </w:r>
      <w:proofErr w:type="gramEnd"/>
      <w:r w:rsidRPr="00783D08">
        <w:rPr>
          <w:szCs w:val="24"/>
        </w:rPr>
        <w:t>并传回地面站，地面站显示货物编号和坐标信息，地面站上</w:t>
      </w:r>
      <w:r w:rsidRPr="00783D08">
        <w:rPr>
          <w:szCs w:val="24"/>
        </w:rPr>
        <w:t>LED</w:t>
      </w:r>
      <w:r w:rsidRPr="00783D08">
        <w:rPr>
          <w:szCs w:val="24"/>
        </w:rPr>
        <w:t>灯亮</w:t>
      </w:r>
      <w:proofErr w:type="gramStart"/>
      <w:r w:rsidRPr="00783D08">
        <w:rPr>
          <w:szCs w:val="24"/>
        </w:rPr>
        <w:t>灭</w:t>
      </w:r>
      <w:proofErr w:type="gramEnd"/>
      <w:r w:rsidRPr="00783D08">
        <w:rPr>
          <w:szCs w:val="24"/>
        </w:rPr>
        <w:t>一次</w:t>
      </w:r>
      <w:r>
        <w:rPr>
          <w:rFonts w:hint="eastAsia"/>
          <w:szCs w:val="24"/>
        </w:rPr>
        <w:t>，</w:t>
      </w:r>
      <w:r w:rsidRPr="00783D08">
        <w:rPr>
          <w:szCs w:val="24"/>
        </w:rPr>
        <w:t>完成定点盘点后，无人机稳定降落在降落点，无人机几何中心点不超出</w:t>
      </w:r>
      <w:r w:rsidRPr="00783D08">
        <w:rPr>
          <w:szCs w:val="24"/>
        </w:rPr>
        <w:t xml:space="preserve"> </w:t>
      </w:r>
      <w:r w:rsidRPr="00783D08">
        <w:rPr>
          <w:szCs w:val="24"/>
        </w:rPr>
        <w:t>降落区域</w:t>
      </w:r>
      <w:r>
        <w:rPr>
          <w:rFonts w:hint="eastAsia"/>
          <w:szCs w:val="24"/>
        </w:rPr>
        <w:t>。</w:t>
      </w:r>
      <w:r>
        <w:rPr>
          <w:rFonts w:hint="eastAsia"/>
          <w:szCs w:val="24"/>
        </w:rPr>
        <w:t xml:space="preserve"> </w:t>
      </w:r>
    </w:p>
    <w:p w14:paraId="68E00F6D" w14:textId="3C81B444" w:rsidR="00390A27" w:rsidRDefault="00563505" w:rsidP="00563505">
      <w:pPr>
        <w:widowControl/>
        <w:spacing w:after="160" w:line="200" w:lineRule="atLeast"/>
        <w:jc w:val="center"/>
        <w:rPr>
          <w:szCs w:val="24"/>
        </w:rPr>
      </w:pPr>
      <w:r w:rsidRPr="00563505">
        <w:rPr>
          <w:noProof/>
          <w:szCs w:val="24"/>
        </w:rPr>
        <w:lastRenderedPageBreak/>
        <w:drawing>
          <wp:inline distT="0" distB="0" distL="0" distR="0" wp14:anchorId="791AB70D" wp14:editId="634DD8C4">
            <wp:extent cx="2436862" cy="3774733"/>
            <wp:effectExtent l="0" t="0" r="1905" b="0"/>
            <wp:docPr id="4277798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5139" cy="3787555"/>
                    </a:xfrm>
                    <a:prstGeom prst="rect">
                      <a:avLst/>
                    </a:prstGeom>
                    <a:noFill/>
                    <a:ln>
                      <a:noFill/>
                    </a:ln>
                  </pic:spPr>
                </pic:pic>
              </a:graphicData>
            </a:graphic>
          </wp:inline>
        </w:drawing>
      </w:r>
    </w:p>
    <w:p w14:paraId="24CC37CD" w14:textId="5B84E1AF" w:rsidR="001B5EEE" w:rsidRDefault="006921DF" w:rsidP="006921DF">
      <w:pPr>
        <w:widowControl/>
        <w:spacing w:after="160" w:line="200" w:lineRule="atLeast"/>
        <w:jc w:val="center"/>
        <w:rPr>
          <w:szCs w:val="24"/>
        </w:rPr>
      </w:pPr>
      <w:r>
        <w:rPr>
          <w:rFonts w:hint="eastAsia"/>
          <w:szCs w:val="24"/>
        </w:rPr>
        <w:t>图</w:t>
      </w:r>
      <w:r>
        <w:rPr>
          <w:rFonts w:hint="eastAsia"/>
          <w:szCs w:val="24"/>
        </w:rPr>
        <w:t>2</w:t>
      </w:r>
      <w:r>
        <w:rPr>
          <w:szCs w:val="24"/>
        </w:rPr>
        <w:t>.2-1</w:t>
      </w:r>
      <w:r>
        <w:rPr>
          <w:rFonts w:hint="eastAsia"/>
          <w:szCs w:val="24"/>
        </w:rPr>
        <w:t>控制流程图</w:t>
      </w:r>
    </w:p>
    <w:p w14:paraId="20A848F9" w14:textId="7B8C5328" w:rsidR="001B5EEE" w:rsidRPr="00390A27" w:rsidRDefault="001B5EEE" w:rsidP="00390A27">
      <w:pPr>
        <w:widowControl/>
        <w:spacing w:after="160" w:line="200" w:lineRule="atLeast"/>
        <w:jc w:val="left"/>
        <w:rPr>
          <w:szCs w:val="24"/>
        </w:rPr>
      </w:pPr>
      <w:r>
        <w:rPr>
          <w:szCs w:val="24"/>
        </w:rPr>
        <w:tab/>
      </w:r>
    </w:p>
    <w:p w14:paraId="1D823815" w14:textId="77777777" w:rsidR="00251C64" w:rsidRDefault="00251C64" w:rsidP="00B95019">
      <w:pPr>
        <w:spacing w:line="200" w:lineRule="atLeast"/>
        <w:rPr>
          <w:rFonts w:ascii="宋体" w:hAnsi="宋体" w:hint="eastAsia"/>
          <w:b/>
          <w:bCs/>
          <w:sz w:val="36"/>
          <w:szCs w:val="36"/>
        </w:rPr>
      </w:pPr>
    </w:p>
    <w:p w14:paraId="7AEFBD33" w14:textId="3BFE1541" w:rsidR="00B95019" w:rsidRPr="001A4CF1" w:rsidRDefault="00C60E0F" w:rsidP="00B95019">
      <w:pPr>
        <w:spacing w:line="200" w:lineRule="atLeast"/>
        <w:rPr>
          <w:rFonts w:ascii="宋体" w:hAnsi="宋体" w:hint="eastAsia"/>
          <w:b/>
          <w:bCs/>
          <w:sz w:val="36"/>
          <w:szCs w:val="36"/>
        </w:rPr>
      </w:pPr>
      <w:r>
        <w:rPr>
          <w:rFonts w:ascii="宋体" w:hAnsi="宋体"/>
          <w:b/>
          <w:bCs/>
          <w:sz w:val="36"/>
          <w:szCs w:val="36"/>
        </w:rPr>
        <w:t>3</w:t>
      </w:r>
      <w:r w:rsidR="00B95019" w:rsidRPr="001A4CF1">
        <w:rPr>
          <w:rFonts w:ascii="宋体" w:hAnsi="宋体"/>
          <w:b/>
          <w:bCs/>
          <w:sz w:val="36"/>
          <w:szCs w:val="36"/>
        </w:rPr>
        <w:t>.</w:t>
      </w:r>
      <w:r w:rsidR="00B95019" w:rsidRPr="001A4CF1">
        <w:rPr>
          <w:rFonts w:ascii="宋体" w:hAnsi="宋体" w:hint="eastAsia"/>
          <w:b/>
          <w:bCs/>
          <w:sz w:val="36"/>
          <w:szCs w:val="36"/>
        </w:rPr>
        <w:t>算法设计</w:t>
      </w:r>
    </w:p>
    <w:p w14:paraId="5A3A4FD4" w14:textId="346762DD" w:rsidR="00B95019" w:rsidRPr="001A4CF1" w:rsidRDefault="00C60E0F" w:rsidP="00B95019">
      <w:pPr>
        <w:spacing w:line="200" w:lineRule="atLeast"/>
        <w:rPr>
          <w:rFonts w:ascii="宋体" w:hAnsi="宋体" w:hint="eastAsia"/>
          <w:b/>
          <w:bCs/>
          <w:sz w:val="28"/>
          <w:szCs w:val="28"/>
        </w:rPr>
      </w:pPr>
      <w:r>
        <w:rPr>
          <w:rFonts w:ascii="宋体" w:hAnsi="宋体"/>
          <w:b/>
          <w:bCs/>
          <w:sz w:val="28"/>
          <w:szCs w:val="28"/>
        </w:rPr>
        <w:t>3</w:t>
      </w:r>
      <w:r w:rsidR="00B95019" w:rsidRPr="001A4CF1">
        <w:rPr>
          <w:rFonts w:ascii="宋体" w:hAnsi="宋体"/>
          <w:b/>
          <w:bCs/>
          <w:sz w:val="28"/>
          <w:szCs w:val="28"/>
        </w:rPr>
        <w:t xml:space="preserve">.1 </w:t>
      </w:r>
      <w:r w:rsidR="00B95019" w:rsidRPr="001A4CF1">
        <w:rPr>
          <w:rFonts w:ascii="宋体" w:hAnsi="宋体" w:hint="eastAsia"/>
          <w:b/>
          <w:bCs/>
          <w:sz w:val="28"/>
          <w:szCs w:val="28"/>
        </w:rPr>
        <w:t>串级P</w:t>
      </w:r>
      <w:r w:rsidR="00B95019" w:rsidRPr="001A4CF1">
        <w:rPr>
          <w:rFonts w:ascii="宋体" w:hAnsi="宋体"/>
          <w:b/>
          <w:bCs/>
          <w:sz w:val="28"/>
          <w:szCs w:val="28"/>
        </w:rPr>
        <w:t>ID</w:t>
      </w:r>
      <w:r w:rsidR="00B95019" w:rsidRPr="001A4CF1">
        <w:rPr>
          <w:rFonts w:ascii="宋体" w:hAnsi="宋体" w:hint="eastAsia"/>
          <w:b/>
          <w:bCs/>
          <w:sz w:val="28"/>
          <w:szCs w:val="28"/>
        </w:rPr>
        <w:t>控制算法</w:t>
      </w:r>
    </w:p>
    <w:p w14:paraId="0A154D10" w14:textId="77777777" w:rsidR="00B95019" w:rsidRPr="00B519D6" w:rsidRDefault="00B95019" w:rsidP="00B95019">
      <w:pPr>
        <w:spacing w:line="200" w:lineRule="atLeast"/>
      </w:pPr>
      <w:r>
        <w:rPr>
          <w:szCs w:val="24"/>
        </w:rPr>
        <w:tab/>
      </w:r>
      <w:r w:rsidRPr="00B519D6">
        <w:rPr>
          <w:rFonts w:hint="eastAsia"/>
        </w:rPr>
        <w:t>无人机控制系统是时间离散控制系统，假定</w:t>
      </w:r>
      <w:r w:rsidRPr="00B519D6">
        <w:t>1S</w:t>
      </w:r>
      <w:r w:rsidRPr="00B519D6">
        <w:rPr>
          <w:rFonts w:hint="eastAsia"/>
        </w:rPr>
        <w:t>采集一次，无人机控制系统中实现的</w:t>
      </w:r>
      <w:r w:rsidRPr="00B519D6">
        <w:rPr>
          <w:rFonts w:hint="eastAsia"/>
        </w:rPr>
        <w:t>P</w:t>
      </w:r>
      <w:r w:rsidRPr="00B519D6">
        <w:t>ID</w:t>
      </w:r>
      <w:r w:rsidRPr="00B519D6">
        <w:rPr>
          <w:rFonts w:hint="eastAsia"/>
        </w:rPr>
        <w:t>控制算式为</w:t>
      </w:r>
    </w:p>
    <w:p w14:paraId="6E3A1881" w14:textId="77777777" w:rsidR="00B95019" w:rsidRPr="00E566F4" w:rsidRDefault="00B95019" w:rsidP="00B95019">
      <w:pPr>
        <w:spacing w:line="200" w:lineRule="atLeast"/>
        <w:rPr>
          <w:sz w:val="48"/>
          <w:szCs w:val="48"/>
        </w:rPr>
      </w:pPr>
      <m:oMath>
        <m:r>
          <w:rPr>
            <w:rFonts w:ascii="Cambria Math" w:hAnsi="Cambria Math"/>
            <w:sz w:val="22"/>
          </w:rPr>
          <m:t xml:space="preserve">                            u</m:t>
        </m:r>
        <m:d>
          <m:dPr>
            <m:ctrlPr>
              <w:rPr>
                <w:rFonts w:ascii="Cambria Math" w:hAnsi="Cambria Math"/>
                <w:i/>
                <w:sz w:val="22"/>
              </w:rPr>
            </m:ctrlPr>
          </m:dPr>
          <m:e>
            <m:r>
              <w:rPr>
                <w:rFonts w:ascii="Cambria Math" w:hAnsi="Cambria Math"/>
                <w:sz w:val="22"/>
              </w:rPr>
              <m:t>k</m:t>
            </m:r>
          </m:e>
        </m:d>
        <m:r>
          <w:rPr>
            <w:rFonts w:ascii="Cambria Math" w:hAnsi="Cambria Math"/>
            <w:sz w:val="22"/>
          </w:rPr>
          <m:t>=</m:t>
        </m:r>
        <m:sSub>
          <m:sSubPr>
            <m:ctrlPr>
              <w:rPr>
                <w:rFonts w:ascii="Cambria Math" w:hAnsi="Cambria Math"/>
                <w:i/>
                <w:sz w:val="22"/>
              </w:rPr>
            </m:ctrlPr>
          </m:sSubPr>
          <m:e>
            <m:r>
              <w:rPr>
                <w:rFonts w:ascii="Cambria Math" w:hAnsi="Cambria Math"/>
                <w:sz w:val="22"/>
              </w:rPr>
              <m:t>K</m:t>
            </m:r>
          </m:e>
          <m:sub>
            <m:r>
              <w:rPr>
                <w:rFonts w:ascii="Cambria Math" w:hAnsi="Cambria Math"/>
                <w:sz w:val="22"/>
              </w:rPr>
              <m:t>e</m:t>
            </m:r>
          </m:sub>
        </m:sSub>
        <m:d>
          <m:dPr>
            <m:begChr m:val="["/>
            <m:endChr m:val="]"/>
            <m:ctrlPr>
              <w:rPr>
                <w:rFonts w:ascii="Cambria Math" w:hAnsi="Cambria Math"/>
                <w:i/>
                <w:sz w:val="22"/>
              </w:rPr>
            </m:ctrlPr>
          </m:dPr>
          <m:e>
            <m:r>
              <w:rPr>
                <w:rFonts w:ascii="Cambria Math" w:hAnsi="Cambria Math"/>
                <w:sz w:val="22"/>
              </w:rPr>
              <m:t>e</m:t>
            </m:r>
            <m:d>
              <m:dPr>
                <m:ctrlPr>
                  <w:rPr>
                    <w:rFonts w:ascii="Cambria Math" w:hAnsi="Cambria Math"/>
                    <w:i/>
                    <w:sz w:val="22"/>
                  </w:rPr>
                </m:ctrlPr>
              </m:dPr>
              <m:e>
                <m:r>
                  <w:rPr>
                    <w:rFonts w:ascii="Cambria Math" w:hAnsi="Cambria Math"/>
                    <w:sz w:val="22"/>
                  </w:rPr>
                  <m:t>k</m:t>
                </m:r>
              </m:e>
            </m:d>
            <m:r>
              <w:rPr>
                <w:rFonts w:ascii="Cambria Math" w:hAnsi="Cambria Math"/>
                <w:sz w:val="22"/>
              </w:rPr>
              <m:t>+</m:t>
            </m:r>
            <m:f>
              <m:fPr>
                <m:ctrlPr>
                  <w:rPr>
                    <w:rFonts w:ascii="Cambria Math" w:hAnsi="Cambria Math"/>
                    <w:i/>
                    <w:sz w:val="22"/>
                  </w:rPr>
                </m:ctrlPr>
              </m:fPr>
              <m:num>
                <m:r>
                  <w:rPr>
                    <w:rFonts w:ascii="Cambria Math" w:hAnsi="Cambria Math"/>
                    <w:sz w:val="22"/>
                  </w:rPr>
                  <m:t>1</m:t>
                </m:r>
              </m:num>
              <m:den>
                <m:sSub>
                  <m:sSubPr>
                    <m:ctrlPr>
                      <w:rPr>
                        <w:rFonts w:ascii="Cambria Math" w:hAnsi="Cambria Math"/>
                        <w:i/>
                        <w:sz w:val="22"/>
                      </w:rPr>
                    </m:ctrlPr>
                  </m:sSubPr>
                  <m:e>
                    <m:r>
                      <w:rPr>
                        <w:rFonts w:ascii="Cambria Math" w:hAnsi="Cambria Math"/>
                        <w:sz w:val="22"/>
                      </w:rPr>
                      <m:t>T</m:t>
                    </m:r>
                  </m:e>
                  <m:sub>
                    <m:r>
                      <w:rPr>
                        <w:rFonts w:ascii="Cambria Math" w:hAnsi="Cambria Math"/>
                        <w:sz w:val="22"/>
                      </w:rPr>
                      <m:t>i</m:t>
                    </m:r>
                  </m:sub>
                </m:sSub>
              </m:den>
            </m:f>
            <m:nary>
              <m:naryPr>
                <m:chr m:val="∑"/>
                <m:limLoc m:val="undOvr"/>
                <m:ctrlPr>
                  <w:rPr>
                    <w:rFonts w:ascii="Cambria Math" w:hAnsi="Cambria Math"/>
                    <w:i/>
                    <w:sz w:val="22"/>
                  </w:rPr>
                </m:ctrlPr>
              </m:naryPr>
              <m:sub>
                <m:r>
                  <w:rPr>
                    <w:rFonts w:ascii="Cambria Math" w:hAnsi="Cambria Math"/>
                    <w:sz w:val="22"/>
                  </w:rPr>
                  <m:t>0</m:t>
                </m:r>
              </m:sub>
              <m:sup>
                <m:r>
                  <w:rPr>
                    <w:rFonts w:ascii="Cambria Math" w:hAnsi="Cambria Math"/>
                    <w:sz w:val="22"/>
                  </w:rPr>
                  <m:t>k</m:t>
                </m:r>
              </m:sup>
              <m:e>
                <m:r>
                  <w:rPr>
                    <w:rFonts w:ascii="Cambria Math" w:hAnsi="Cambria Math"/>
                    <w:sz w:val="22"/>
                  </w:rPr>
                  <m:t>e</m:t>
                </m:r>
                <m:d>
                  <m:dPr>
                    <m:ctrlPr>
                      <w:rPr>
                        <w:rFonts w:ascii="Cambria Math" w:hAnsi="Cambria Math"/>
                        <w:i/>
                        <w:sz w:val="22"/>
                      </w:rPr>
                    </m:ctrlPr>
                  </m:dPr>
                  <m:e>
                    <m:r>
                      <w:rPr>
                        <w:rFonts w:ascii="Cambria Math" w:hAnsi="Cambria Math"/>
                        <w:sz w:val="22"/>
                      </w:rPr>
                      <m:t>i</m:t>
                    </m:r>
                  </m:e>
                </m:d>
              </m:e>
            </m:nary>
            <m:r>
              <w:rPr>
                <w:rFonts w:ascii="Cambria Math" w:hAnsi="Cambria Math"/>
                <w:sz w:val="22"/>
              </w:rPr>
              <m:t>+</m:t>
            </m:r>
            <m:sSub>
              <m:sSubPr>
                <m:ctrlPr>
                  <w:rPr>
                    <w:rFonts w:ascii="Cambria Math" w:hAnsi="Cambria Math"/>
                    <w:i/>
                    <w:sz w:val="22"/>
                  </w:rPr>
                </m:ctrlPr>
              </m:sSubPr>
              <m:e>
                <m:r>
                  <w:rPr>
                    <w:rFonts w:ascii="Cambria Math" w:hAnsi="Cambria Math"/>
                    <w:sz w:val="22"/>
                  </w:rPr>
                  <m:t>T</m:t>
                </m:r>
              </m:e>
              <m:sub>
                <m:r>
                  <w:rPr>
                    <w:rFonts w:ascii="Cambria Math" w:hAnsi="Cambria Math"/>
                    <w:sz w:val="22"/>
                  </w:rPr>
                  <m:t>d</m:t>
                </m:r>
              </m:sub>
            </m:sSub>
            <m:r>
              <w:rPr>
                <w:rFonts w:ascii="Cambria Math" w:hAnsi="Cambria Math"/>
                <w:sz w:val="22"/>
              </w:rPr>
              <m:t>(e</m:t>
            </m:r>
            <m:d>
              <m:dPr>
                <m:ctrlPr>
                  <w:rPr>
                    <w:rFonts w:ascii="Cambria Math" w:hAnsi="Cambria Math"/>
                    <w:i/>
                    <w:sz w:val="22"/>
                  </w:rPr>
                </m:ctrlPr>
              </m:dPr>
              <m:e>
                <m:r>
                  <w:rPr>
                    <w:rFonts w:ascii="Cambria Math" w:hAnsi="Cambria Math"/>
                    <w:sz w:val="22"/>
                  </w:rPr>
                  <m:t>k</m:t>
                </m:r>
              </m:e>
            </m:d>
            <m:r>
              <w:rPr>
                <w:rFonts w:ascii="Cambria Math" w:hAnsi="Cambria Math"/>
                <w:sz w:val="22"/>
              </w:rPr>
              <m:t>-e(k-1))</m:t>
            </m:r>
          </m:e>
        </m:d>
      </m:oMath>
      <w:r w:rsidRPr="00E566F4">
        <w:rPr>
          <w:sz w:val="48"/>
          <w:szCs w:val="48"/>
        </w:rPr>
        <w:t xml:space="preserve"> </w:t>
      </w:r>
    </w:p>
    <w:p w14:paraId="45CB07D2" w14:textId="77777777" w:rsidR="00B95019" w:rsidRPr="00B519D6" w:rsidRDefault="00B95019" w:rsidP="00B95019">
      <w:pPr>
        <w:spacing w:line="200" w:lineRule="atLeast"/>
      </w:pPr>
      <w:r w:rsidRPr="00B519D6">
        <w:t>u(k)</w:t>
      </w:r>
      <w:r w:rsidRPr="00B519D6">
        <w:rPr>
          <w:rFonts w:hint="eastAsia"/>
        </w:rPr>
        <w:t>是第</w:t>
      </w:r>
      <w:r w:rsidRPr="00B519D6">
        <w:rPr>
          <w:rFonts w:hint="eastAsia"/>
        </w:rPr>
        <w:t>k</w:t>
      </w:r>
      <w:r w:rsidRPr="00B519D6">
        <w:rPr>
          <w:rFonts w:hint="eastAsia"/>
        </w:rPr>
        <w:t>次采样时刻系统的输出。</w:t>
      </w:r>
    </w:p>
    <w:p w14:paraId="18F7DFFA" w14:textId="77777777" w:rsidR="00B95019" w:rsidRPr="00B519D6" w:rsidRDefault="00B95019" w:rsidP="00B95019">
      <w:pPr>
        <w:spacing w:line="200" w:lineRule="atLeast"/>
      </w:pPr>
      <w:r w:rsidRPr="00B519D6">
        <w:rPr>
          <w:rFonts w:hint="eastAsia"/>
        </w:rPr>
        <w:t>上述为位置式</w:t>
      </w:r>
      <w:r w:rsidRPr="00B519D6">
        <w:rPr>
          <w:rFonts w:hint="eastAsia"/>
        </w:rPr>
        <w:t>P</w:t>
      </w:r>
      <w:r w:rsidRPr="00B519D6">
        <w:t>ID</w:t>
      </w:r>
      <w:r w:rsidRPr="00B519D6">
        <w:rPr>
          <w:rFonts w:hint="eastAsia"/>
        </w:rPr>
        <w:t>控制算式。</w:t>
      </w:r>
    </w:p>
    <w:p w14:paraId="785847BE" w14:textId="77777777" w:rsidR="00B95019" w:rsidRPr="00B519D6" w:rsidRDefault="00B95019" w:rsidP="00B95019">
      <w:pPr>
        <w:spacing w:line="200" w:lineRule="atLeast"/>
        <w:ind w:firstLine="420"/>
      </w:pPr>
      <w:r w:rsidRPr="00B519D6">
        <w:rPr>
          <w:rFonts w:hint="eastAsia"/>
        </w:rPr>
        <w:t>增量式控制算式输出的是增量，执行机构每次动作幅度较小，算式如下：</w:t>
      </w:r>
    </w:p>
    <w:p w14:paraId="6DC540A0" w14:textId="77777777" w:rsidR="00B95019" w:rsidRPr="00B519D6" w:rsidRDefault="00B95019" w:rsidP="00B95019">
      <w:pPr>
        <w:spacing w:line="200" w:lineRule="atLeast"/>
        <w:rPr>
          <w:i/>
        </w:rPr>
      </w:pPr>
      <m:oMath>
        <m:r>
          <w:rPr>
            <w:rFonts w:ascii="Cambria Math" w:hAnsi="Cambria Math"/>
          </w:rPr>
          <m:t xml:space="preserve"> ∆ u</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d>
          <m:dPr>
            <m:begChr m:val="["/>
            <m:endChr m:val="]"/>
            <m:ctrlPr>
              <w:rPr>
                <w:rFonts w:ascii="Cambria Math" w:hAnsi="Cambria Math"/>
                <w:i/>
              </w:rPr>
            </m:ctrlPr>
          </m:dPr>
          <m:e>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k</m:t>
                    </m:r>
                  </m:e>
                </m:d>
                <m:r>
                  <w:rPr>
                    <w:rFonts w:ascii="Cambria Math" w:hAnsi="Cambria Math"/>
                  </w:rPr>
                  <m:t>-e</m:t>
                </m:r>
                <m:d>
                  <m:dPr>
                    <m:ctrlPr>
                      <w:rPr>
                        <w:rFonts w:ascii="Cambria Math" w:hAnsi="Cambria Math"/>
                        <w:i/>
                      </w:rPr>
                    </m:ctrlPr>
                  </m:dPr>
                  <m:e>
                    <m:r>
                      <w:rPr>
                        <w:rFonts w:ascii="Cambria Math" w:hAnsi="Cambria Math"/>
                      </w:rPr>
                      <m:t>k-1</m:t>
                    </m:r>
                  </m:e>
                </m:d>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i</m:t>
                    </m:r>
                  </m:sub>
                </m:sSub>
              </m:den>
            </m:f>
            <m:nary>
              <m:naryPr>
                <m:chr m:val="∑"/>
                <m:limLoc m:val="undOvr"/>
                <m:ctrlPr>
                  <w:rPr>
                    <w:rFonts w:ascii="Cambria Math" w:hAnsi="Cambria Math"/>
                    <w:i/>
                  </w:rPr>
                </m:ctrlPr>
              </m:naryPr>
              <m:sub>
                <m:r>
                  <w:rPr>
                    <w:rFonts w:ascii="Cambria Math" w:hAnsi="Cambria Math"/>
                  </w:rPr>
                  <m:t>0</m:t>
                </m:r>
              </m:sub>
              <m:sup>
                <m:r>
                  <w:rPr>
                    <w:rFonts w:ascii="Cambria Math" w:hAnsi="Cambria Math"/>
                  </w:rPr>
                  <m:t>k</m:t>
                </m:r>
              </m:sup>
              <m:e>
                <m:r>
                  <w:rPr>
                    <w:rFonts w:ascii="Cambria Math" w:hAnsi="Cambria Math"/>
                  </w:rPr>
                  <m:t>e</m:t>
                </m:r>
                <m:d>
                  <m:dPr>
                    <m:ctrlPr>
                      <w:rPr>
                        <w:rFonts w:ascii="Cambria Math" w:hAnsi="Cambria Math"/>
                        <w:i/>
                      </w:rPr>
                    </m:ctrlPr>
                  </m:dPr>
                  <m:e>
                    <m:r>
                      <w:rPr>
                        <w:rFonts w:ascii="Cambria Math" w:hAnsi="Cambria Math"/>
                      </w:rPr>
                      <m:t>i</m:t>
                    </m:r>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(e</m:t>
            </m:r>
            <m:d>
              <m:dPr>
                <m:ctrlPr>
                  <w:rPr>
                    <w:rFonts w:ascii="Cambria Math" w:hAnsi="Cambria Math"/>
                    <w:i/>
                  </w:rPr>
                </m:ctrlPr>
              </m:dPr>
              <m:e>
                <m:r>
                  <w:rPr>
                    <w:rFonts w:ascii="Cambria Math" w:hAnsi="Cambria Math"/>
                  </w:rPr>
                  <m:t>k</m:t>
                </m:r>
              </m:e>
            </m:d>
            <m:r>
              <w:rPr>
                <w:rFonts w:ascii="Cambria Math" w:hAnsi="Cambria Math"/>
              </w:rPr>
              <m:t>-2e</m:t>
            </m:r>
            <m:d>
              <m:dPr>
                <m:ctrlPr>
                  <w:rPr>
                    <w:rFonts w:ascii="Cambria Math" w:hAnsi="Cambria Math"/>
                    <w:i/>
                  </w:rPr>
                </m:ctrlPr>
              </m:dPr>
              <m:e>
                <m:r>
                  <w:rPr>
                    <w:rFonts w:ascii="Cambria Math" w:hAnsi="Cambria Math"/>
                  </w:rPr>
                  <m:t>k-1</m:t>
                </m:r>
              </m:e>
            </m:d>
            <m:r>
              <w:rPr>
                <w:rFonts w:ascii="Cambria Math" w:hAnsi="Cambria Math"/>
              </w:rPr>
              <m:t>+e(k-2))</m:t>
            </m:r>
          </m:e>
        </m:d>
      </m:oMath>
      <w:r w:rsidRPr="00B519D6">
        <w:rPr>
          <w:i/>
        </w:rPr>
        <w:t xml:space="preserve"> </w:t>
      </w:r>
    </w:p>
    <w:p w14:paraId="434D3D06" w14:textId="77777777" w:rsidR="00B95019" w:rsidRPr="00B519D6" w:rsidRDefault="00B95019" w:rsidP="00B95019">
      <w:pPr>
        <w:spacing w:line="200" w:lineRule="atLeast"/>
        <w:rPr>
          <w:i/>
        </w:rPr>
      </w:pPr>
      <m:oMath>
        <m:r>
          <w:rPr>
            <w:rFonts w:ascii="Cambria Math" w:hAnsi="Cambria Math"/>
          </w:rPr>
          <m:t xml:space="preserve"> u</m:t>
        </m:r>
        <m:d>
          <m:dPr>
            <m:ctrlPr>
              <w:rPr>
                <w:rFonts w:ascii="Cambria Math" w:hAnsi="Cambria Math"/>
                <w:i/>
              </w:rPr>
            </m:ctrlPr>
          </m:dPr>
          <m:e>
            <m:r>
              <w:rPr>
                <w:rFonts w:ascii="Cambria Math" w:hAnsi="Cambria Math"/>
              </w:rPr>
              <m:t>k</m:t>
            </m:r>
          </m:e>
        </m:d>
        <m:r>
          <w:rPr>
            <w:rFonts w:ascii="Cambria Math" w:hAnsi="Cambria Math"/>
          </w:rPr>
          <m:t>=u</m:t>
        </m:r>
        <m:d>
          <m:dPr>
            <m:ctrlPr>
              <w:rPr>
                <w:rFonts w:ascii="Cambria Math" w:hAnsi="Cambria Math"/>
                <w:i/>
              </w:rPr>
            </m:ctrlPr>
          </m:dPr>
          <m:e>
            <m:r>
              <w:rPr>
                <w:rFonts w:ascii="Cambria Math" w:hAnsi="Cambria Math"/>
              </w:rPr>
              <m:t>k-1</m:t>
            </m:r>
          </m:e>
        </m:d>
        <m:r>
          <w:rPr>
            <w:rFonts w:ascii="Cambria Math" w:hAnsi="Cambria Math"/>
          </w:rPr>
          <m:t>+∆u</m:t>
        </m:r>
        <m:d>
          <m:dPr>
            <m:ctrlPr>
              <w:rPr>
                <w:rFonts w:ascii="Cambria Math" w:hAnsi="Cambria Math"/>
                <w:i/>
              </w:rPr>
            </m:ctrlPr>
          </m:dPr>
          <m:e>
            <m:r>
              <w:rPr>
                <w:rFonts w:ascii="Cambria Math" w:hAnsi="Cambria Math"/>
              </w:rPr>
              <m:t>k</m:t>
            </m:r>
          </m:e>
        </m:d>
      </m:oMath>
      <w:r w:rsidRPr="00B519D6">
        <w:rPr>
          <w:i/>
        </w:rPr>
        <w:t xml:space="preserve"> </w:t>
      </w:r>
    </w:p>
    <w:p w14:paraId="052AF59C" w14:textId="77777777" w:rsidR="00B95019" w:rsidRPr="00B519D6" w:rsidRDefault="00B95019" w:rsidP="00B95019">
      <w:pPr>
        <w:spacing w:line="200" w:lineRule="atLeast"/>
        <w:ind w:firstLine="420"/>
      </w:pPr>
      <w:r w:rsidRPr="00B519D6">
        <w:rPr>
          <w:rFonts w:hint="eastAsia"/>
          <w:noProof/>
        </w:rPr>
        <w:lastRenderedPageBreak/>
        <w:drawing>
          <wp:anchor distT="0" distB="0" distL="114300" distR="114300" simplePos="0" relativeHeight="251667456" behindDoc="0" locked="0" layoutInCell="1" allowOverlap="1" wp14:anchorId="3C3F9076" wp14:editId="28312D10">
            <wp:simplePos x="0" y="0"/>
            <wp:positionH relativeFrom="margin">
              <wp:align>center</wp:align>
            </wp:positionH>
            <wp:positionV relativeFrom="paragraph">
              <wp:posOffset>914176</wp:posOffset>
            </wp:positionV>
            <wp:extent cx="3733800" cy="983615"/>
            <wp:effectExtent l="0" t="0" r="0" b="6985"/>
            <wp:wrapTopAndBottom/>
            <wp:docPr id="1398924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24309" name="图片 13989243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33800" cy="983615"/>
                    </a:xfrm>
                    <a:prstGeom prst="rect">
                      <a:avLst/>
                    </a:prstGeom>
                  </pic:spPr>
                </pic:pic>
              </a:graphicData>
            </a:graphic>
            <wp14:sizeRelH relativeFrom="margin">
              <wp14:pctWidth>0</wp14:pctWidth>
            </wp14:sizeRelH>
            <wp14:sizeRelV relativeFrom="margin">
              <wp14:pctHeight>0</wp14:pctHeight>
            </wp14:sizeRelV>
          </wp:anchor>
        </w:drawing>
      </w:r>
      <w:r w:rsidRPr="00B519D6">
        <w:rPr>
          <w:rFonts w:hint="eastAsia"/>
        </w:rPr>
        <w:t>对于飞机速度控制，采用增量式</w:t>
      </w:r>
      <w:r w:rsidRPr="00B519D6">
        <w:rPr>
          <w:rFonts w:hint="eastAsia"/>
        </w:rPr>
        <w:t>P</w:t>
      </w:r>
      <w:r w:rsidRPr="00B519D6">
        <w:t>ID</w:t>
      </w:r>
      <w:r w:rsidRPr="00B519D6">
        <w:rPr>
          <w:rFonts w:hint="eastAsia"/>
        </w:rPr>
        <w:t>控制器，构成速度环。对于位置控制，采用位置式</w:t>
      </w:r>
      <w:r w:rsidRPr="00B519D6">
        <w:rPr>
          <w:rFonts w:hint="eastAsia"/>
        </w:rPr>
        <w:t>P</w:t>
      </w:r>
      <w:r w:rsidRPr="00B519D6">
        <w:t>ID</w:t>
      </w:r>
      <w:r w:rsidRPr="00B519D6">
        <w:rPr>
          <w:rFonts w:hint="eastAsia"/>
        </w:rPr>
        <w:t>控制，构成位置环。</w:t>
      </w:r>
      <w:proofErr w:type="gramStart"/>
      <w:r w:rsidRPr="00B519D6">
        <w:rPr>
          <w:rFonts w:hint="eastAsia"/>
        </w:rPr>
        <w:t>位置环和速度环构成</w:t>
      </w:r>
      <w:proofErr w:type="gramEnd"/>
      <w:r w:rsidRPr="00B519D6">
        <w:rPr>
          <w:rFonts w:hint="eastAsia"/>
        </w:rPr>
        <w:t>串级</w:t>
      </w:r>
      <w:r w:rsidRPr="00B519D6">
        <w:rPr>
          <w:rFonts w:hint="eastAsia"/>
        </w:rPr>
        <w:t>P</w:t>
      </w:r>
      <w:r w:rsidRPr="00B519D6">
        <w:t>ID</w:t>
      </w:r>
      <w:r w:rsidRPr="00B519D6">
        <w:rPr>
          <w:rFonts w:hint="eastAsia"/>
        </w:rPr>
        <w:t>控制器。</w:t>
      </w:r>
    </w:p>
    <w:p w14:paraId="5C1D20C3" w14:textId="61DBC129" w:rsidR="00B95019" w:rsidRPr="001A4CF1" w:rsidRDefault="00C60E0F" w:rsidP="00B95019">
      <w:pPr>
        <w:spacing w:line="200" w:lineRule="atLeast"/>
        <w:rPr>
          <w:rFonts w:ascii="宋体" w:hAnsi="宋体" w:hint="eastAsia"/>
          <w:b/>
          <w:bCs/>
          <w:sz w:val="28"/>
          <w:szCs w:val="28"/>
        </w:rPr>
      </w:pPr>
      <w:r>
        <w:rPr>
          <w:rFonts w:ascii="宋体" w:hAnsi="宋体"/>
          <w:b/>
          <w:bCs/>
          <w:sz w:val="28"/>
          <w:szCs w:val="28"/>
        </w:rPr>
        <w:t>3</w:t>
      </w:r>
      <w:r w:rsidR="00B95019" w:rsidRPr="001A4CF1">
        <w:rPr>
          <w:rFonts w:ascii="宋体" w:hAnsi="宋体"/>
          <w:b/>
          <w:bCs/>
          <w:sz w:val="28"/>
          <w:szCs w:val="28"/>
        </w:rPr>
        <w:t xml:space="preserve">.2 </w:t>
      </w:r>
      <w:r w:rsidR="00B95019" w:rsidRPr="001A4CF1">
        <w:rPr>
          <w:rFonts w:ascii="宋体" w:hAnsi="宋体" w:hint="eastAsia"/>
          <w:b/>
          <w:bCs/>
          <w:sz w:val="28"/>
          <w:szCs w:val="28"/>
        </w:rPr>
        <w:t>数字低通滤波算法</w:t>
      </w:r>
    </w:p>
    <w:p w14:paraId="647EB06E" w14:textId="77777777" w:rsidR="00B95019" w:rsidRPr="00B519D6" w:rsidRDefault="00B95019" w:rsidP="00B95019">
      <w:pPr>
        <w:spacing w:line="200" w:lineRule="atLeast"/>
        <w:ind w:firstLine="420"/>
        <w:rPr>
          <w:rFonts w:ascii="宋体" w:hAnsi="宋体" w:hint="eastAsia"/>
        </w:rPr>
      </w:pPr>
      <w:r w:rsidRPr="00B519D6">
        <w:rPr>
          <w:rFonts w:ascii="宋体" w:hAnsi="宋体"/>
        </w:rPr>
        <w:t>由于传感器数据波动较大，加入一阶低通滤波器得到稳定的数据</w:t>
      </w:r>
      <w:r w:rsidRPr="00B519D6">
        <w:rPr>
          <w:rFonts w:ascii="宋体" w:hAnsi="宋体" w:hint="eastAsia"/>
        </w:rPr>
        <w:t>。</w:t>
      </w:r>
      <w:r w:rsidRPr="00B519D6">
        <w:rPr>
          <w:rFonts w:ascii="宋体" w:hAnsi="宋体"/>
        </w:rPr>
        <w:t xml:space="preserve">数学公式如下： </w:t>
      </w:r>
    </w:p>
    <w:p w14:paraId="6B4352C3" w14:textId="77777777" w:rsidR="00B95019" w:rsidRPr="00B519D6" w:rsidRDefault="00000000" w:rsidP="00B95019">
      <w:pPr>
        <w:spacing w:line="200" w:lineRule="atLeast"/>
      </w:pPr>
      <m:oMath>
        <m:sSub>
          <m:sSubPr>
            <m:ctrlPr>
              <w:rPr>
                <w:rFonts w:ascii="Cambria Math" w:hAnsi="Cambria Math"/>
                <w:i/>
              </w:rPr>
            </m:ctrlPr>
          </m:sSubPr>
          <m:e>
            <m:r>
              <w:rPr>
                <w:rFonts w:ascii="Cambria Math" w:hAnsi="Cambria Math"/>
              </w:rPr>
              <m:t>V</m:t>
            </m:r>
          </m:e>
          <m:sub>
            <m:r>
              <w:rPr>
                <w:rFonts w:ascii="Cambria Math" w:hAnsi="Cambria Math"/>
              </w:rPr>
              <m:t>out</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d>
          <m:dPr>
            <m:ctrlPr>
              <w:rPr>
                <w:rFonts w:ascii="Cambria Math" w:hAnsi="Cambria Math"/>
                <w:i/>
              </w:rPr>
            </m:ctrlPr>
          </m:dPr>
          <m:e>
            <m:r>
              <w:rPr>
                <w:rFonts w:ascii="Cambria Math" w:hAnsi="Cambria Math"/>
              </w:rPr>
              <m:t>n-1</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+RC</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d>
          <m:dPr>
            <m:ctrlPr>
              <w:rPr>
                <w:rFonts w:ascii="Cambria Math" w:hAnsi="Cambria Math"/>
                <w:i/>
              </w:rPr>
            </m:ctrlPr>
          </m:dPr>
          <m:e>
            <m:r>
              <w:rPr>
                <w:rFonts w:ascii="Cambria Math" w:hAnsi="Cambria Math"/>
              </w:rPr>
              <m:t>n-1</m:t>
            </m:r>
          </m:e>
        </m:d>
        <m:r>
          <w:rPr>
            <w:rFonts w:ascii="Cambria Math" w:hAnsi="Cambria Math"/>
          </w:rPr>
          <m:t>)</m:t>
        </m:r>
      </m:oMath>
      <w:r w:rsidR="00B95019" w:rsidRPr="00B519D6">
        <w:t xml:space="preserve"> </w:t>
      </w:r>
    </w:p>
    <w:p w14:paraId="10CAE4C6" w14:textId="77777777" w:rsidR="00B95019" w:rsidRPr="00B519D6" w:rsidRDefault="00B95019" w:rsidP="00B95019">
      <w:pPr>
        <w:spacing w:line="200" w:lineRule="atLeast"/>
      </w:pPr>
      <w:r w:rsidRPr="00B519D6">
        <w:rPr>
          <w:rFonts w:hint="eastAsia"/>
        </w:rPr>
        <w:t>其中</w:t>
      </w:r>
      <m:oMath>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2pi*</m:t>
            </m:r>
            <m:sSub>
              <m:sSubPr>
                <m:ctrlPr>
                  <w:rPr>
                    <w:rFonts w:ascii="Cambria Math" w:hAnsi="Cambria Math"/>
                    <w:i/>
                  </w:rPr>
                </m:ctrlPr>
              </m:sSubPr>
              <m:e>
                <m:r>
                  <w:rPr>
                    <w:rFonts w:ascii="Cambria Math" w:hAnsi="Cambria Math"/>
                  </w:rPr>
                  <m:t>f</m:t>
                </m:r>
              </m:e>
              <m:sub>
                <m:r>
                  <w:rPr>
                    <w:rFonts w:ascii="Cambria Math" w:hAnsi="Cambria Math"/>
                  </w:rPr>
                  <m:t>c</m:t>
                </m:r>
              </m:sub>
            </m:sSub>
          </m:den>
        </m:f>
      </m:oMath>
      <w:r w:rsidRPr="00B519D6">
        <w:rPr>
          <w:rFonts w:hint="eastAsia"/>
        </w:rPr>
        <w:t xml:space="preserve"> </w:t>
      </w:r>
      <w:r w:rsidRPr="00B519D6">
        <w:rPr>
          <w:rFonts w:hint="eastAsia"/>
        </w:rPr>
        <w:t>。</w:t>
      </w:r>
      <w:r w:rsidRPr="00B519D6">
        <w:t>pi</w:t>
      </w:r>
      <w:r w:rsidRPr="00B519D6">
        <w:rPr>
          <w:rFonts w:hint="eastAsia"/>
        </w:rPr>
        <w:t>取</w:t>
      </w:r>
      <w:r w:rsidRPr="00B519D6">
        <w:rPr>
          <w:rFonts w:hint="eastAsia"/>
        </w:rPr>
        <w:t>3</w:t>
      </w:r>
      <w:r w:rsidRPr="00B519D6">
        <w:t>.14</w:t>
      </w:r>
      <w:r w:rsidRPr="00B519D6">
        <w:rPr>
          <w:rFonts w:hint="eastAsia"/>
        </w:rPr>
        <w:t>。</w:t>
      </w:r>
    </w:p>
    <w:p w14:paraId="52B742FD" w14:textId="77777777" w:rsidR="00B95019" w:rsidRPr="00B519D6" w:rsidRDefault="00B95019" w:rsidP="00B95019">
      <w:pPr>
        <w:spacing w:line="200" w:lineRule="atLeast"/>
        <w:rPr>
          <w:rFonts w:ascii="宋体" w:hAnsi="宋体" w:hint="eastAsia"/>
          <w:i/>
        </w:rPr>
      </w:pPr>
      <w:r w:rsidRPr="00B519D6">
        <w:rPr>
          <w:rFonts w:ascii="宋体" w:hAnsi="宋体" w:hint="eastAsia"/>
        </w:rPr>
        <w:t>数字化设计：</w:t>
      </w:r>
      <m:oMath>
        <m:r>
          <w:rPr>
            <w:rFonts w:ascii="Cambria Math" w:hAnsi="Cambria Math"/>
          </w:rPr>
          <m:t>out+=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hz</m:t>
                        </m:r>
                      </m:e>
                    </m:d>
                    <m:r>
                      <w:rPr>
                        <w:rFonts w:ascii="Cambria Math" w:hAnsi="Cambria Math"/>
                      </w:rPr>
                      <m:t>*6.28f*</m:t>
                    </m:r>
                    <m:d>
                      <m:dPr>
                        <m:ctrlPr>
                          <w:rPr>
                            <w:rFonts w:ascii="Cambria Math" w:hAnsi="Cambria Math"/>
                            <w:i/>
                          </w:rPr>
                        </m:ctrlPr>
                      </m:dPr>
                      <m:e>
                        <m:r>
                          <w:rPr>
                            <w:rFonts w:ascii="Cambria Math" w:hAnsi="Cambria Math"/>
                          </w:rPr>
                          <m:t>t</m:t>
                        </m:r>
                      </m:e>
                    </m:d>
                  </m:den>
                </m:f>
              </m:den>
            </m:f>
          </m:e>
        </m:d>
        <m:r>
          <w:rPr>
            <w:rFonts w:ascii="Cambria Math" w:hAnsi="Cambria Math"/>
          </w:rPr>
          <m:t>*(</m:t>
        </m:r>
        <m:r>
          <w:rPr>
            <w:rFonts w:ascii="Cambria Math" w:hAnsi="Cambria Math" w:hint="eastAsia"/>
          </w:rPr>
          <m:t>in</m:t>
        </m:r>
        <m:r>
          <w:rPr>
            <w:rFonts w:ascii="Cambria Math" w:eastAsia="微软雅黑" w:hAnsi="Cambria Math" w:cs="微软雅黑" w:hint="eastAsia"/>
          </w:rPr>
          <m:t>-</m:t>
        </m:r>
        <m:r>
          <w:rPr>
            <w:rFonts w:ascii="Cambria Math" w:hAnsi="Cambria Math" w:hint="eastAsia"/>
          </w:rPr>
          <m:t>out</m:t>
        </m:r>
        <m:r>
          <w:rPr>
            <w:rFonts w:ascii="Cambria Math" w:hAnsi="Cambria Math"/>
          </w:rPr>
          <m:t>)</m:t>
        </m:r>
      </m:oMath>
    </w:p>
    <w:p w14:paraId="5B91D38D" w14:textId="77777777" w:rsidR="00B95019" w:rsidRPr="00B519D6" w:rsidRDefault="00B95019" w:rsidP="00B95019">
      <w:pPr>
        <w:spacing w:line="200" w:lineRule="atLeast"/>
      </w:pPr>
      <w:r w:rsidRPr="00B519D6">
        <w:t>其中</w:t>
      </w:r>
      <w:proofErr w:type="spellStart"/>
      <w:r w:rsidRPr="00B519D6">
        <w:t>hz</w:t>
      </w:r>
      <w:proofErr w:type="spellEnd"/>
      <w:r w:rsidRPr="00B519D6">
        <w:t>为截止频率，</w:t>
      </w:r>
      <w:r w:rsidRPr="00B519D6">
        <w:t>t</w:t>
      </w:r>
      <w:r w:rsidRPr="00B519D6">
        <w:t>为采样周期。根据不同用途适当修改参数，测试效果极好。</w:t>
      </w:r>
    </w:p>
    <w:p w14:paraId="046DBACB" w14:textId="57882D69" w:rsidR="00B95019" w:rsidRPr="001A4CF1" w:rsidRDefault="00C60E0F" w:rsidP="00B95019">
      <w:pPr>
        <w:spacing w:line="200" w:lineRule="atLeast"/>
        <w:rPr>
          <w:rFonts w:ascii="宋体" w:hAnsi="宋体" w:hint="eastAsia"/>
          <w:b/>
          <w:bCs/>
          <w:sz w:val="28"/>
          <w:szCs w:val="28"/>
        </w:rPr>
      </w:pPr>
      <w:r>
        <w:rPr>
          <w:rFonts w:ascii="宋体" w:hAnsi="宋体"/>
          <w:b/>
          <w:bCs/>
          <w:sz w:val="28"/>
          <w:szCs w:val="28"/>
        </w:rPr>
        <w:t>3</w:t>
      </w:r>
      <w:r w:rsidR="00B95019" w:rsidRPr="001A4CF1">
        <w:rPr>
          <w:rFonts w:ascii="宋体" w:hAnsi="宋体"/>
          <w:b/>
          <w:bCs/>
          <w:sz w:val="28"/>
          <w:szCs w:val="28"/>
        </w:rPr>
        <w:t xml:space="preserve">.3 </w:t>
      </w:r>
      <w:r w:rsidR="00B95019" w:rsidRPr="001A4CF1">
        <w:rPr>
          <w:rFonts w:ascii="宋体" w:hAnsi="宋体" w:hint="eastAsia"/>
          <w:b/>
          <w:bCs/>
          <w:sz w:val="28"/>
          <w:szCs w:val="28"/>
        </w:rPr>
        <w:t>四元数姿态解算</w:t>
      </w:r>
    </w:p>
    <w:p w14:paraId="00A3A6D0" w14:textId="77777777" w:rsidR="00B95019" w:rsidRPr="00B519D6" w:rsidRDefault="00B95019" w:rsidP="00B95019">
      <w:pPr>
        <w:spacing w:line="200" w:lineRule="atLeast"/>
        <w:rPr>
          <w:rFonts w:ascii="宋体" w:hAnsi="宋体" w:hint="eastAsia"/>
        </w:rPr>
      </w:pPr>
      <w:r w:rsidRPr="00B519D6">
        <w:rPr>
          <w:rFonts w:ascii="宋体" w:hAnsi="宋体"/>
        </w:rPr>
        <w:tab/>
      </w:r>
      <w:r w:rsidRPr="00B519D6">
        <w:rPr>
          <w:rFonts w:ascii="宋体" w:hAnsi="宋体" w:hint="eastAsia"/>
        </w:rPr>
        <w:t>欧拉角和四元数是两种表示物体旋转的方式。</w:t>
      </w:r>
      <w:r w:rsidRPr="00B519D6">
        <w:rPr>
          <w:rFonts w:ascii="宋体" w:hAnsi="宋体"/>
        </w:rPr>
        <w:t>欧拉角的表示相对简单，但是存在万</w:t>
      </w:r>
      <w:proofErr w:type="gramStart"/>
      <w:r w:rsidRPr="00B519D6">
        <w:rPr>
          <w:rFonts w:ascii="宋体" w:hAnsi="宋体"/>
        </w:rPr>
        <w:t>向锁问题</w:t>
      </w:r>
      <w:proofErr w:type="gramEnd"/>
      <w:r w:rsidRPr="00B519D6">
        <w:rPr>
          <w:rFonts w:ascii="宋体" w:hAnsi="宋体"/>
        </w:rPr>
        <w:t>和顺序问题</w:t>
      </w:r>
      <w:r w:rsidRPr="00B519D6">
        <w:rPr>
          <w:rFonts w:ascii="宋体" w:hAnsi="宋体" w:hint="eastAsia"/>
        </w:rPr>
        <w:t>。四元数的表示相对复杂，但是不存在万</w:t>
      </w:r>
      <w:proofErr w:type="gramStart"/>
      <w:r w:rsidRPr="00B519D6">
        <w:rPr>
          <w:rFonts w:ascii="宋体" w:hAnsi="宋体" w:hint="eastAsia"/>
        </w:rPr>
        <w:t>向</w:t>
      </w:r>
      <w:r w:rsidRPr="00B519D6">
        <w:rPr>
          <w:rFonts w:ascii="宋体" w:hAnsi="宋体"/>
        </w:rPr>
        <w:t>锁问题</w:t>
      </w:r>
      <w:proofErr w:type="gramEnd"/>
      <w:r w:rsidRPr="00B519D6">
        <w:rPr>
          <w:rFonts w:ascii="宋体" w:hAnsi="宋体"/>
        </w:rPr>
        <w:t>和顺序问题。</w:t>
      </w:r>
    </w:p>
    <w:p w14:paraId="21431B5B" w14:textId="77777777" w:rsidR="00B95019" w:rsidRPr="00B519D6" w:rsidRDefault="00B95019" w:rsidP="00B95019">
      <w:pPr>
        <w:spacing w:line="200" w:lineRule="atLeast"/>
        <w:rPr>
          <w:rFonts w:ascii="宋体" w:hAnsi="宋体" w:hint="eastAsia"/>
        </w:rPr>
      </w:pPr>
      <w:r w:rsidRPr="00B519D6">
        <w:rPr>
          <w:rFonts w:ascii="宋体" w:hAnsi="宋体"/>
          <w:noProof/>
        </w:rPr>
        <w:drawing>
          <wp:anchor distT="0" distB="0" distL="114300" distR="114300" simplePos="0" relativeHeight="251668480" behindDoc="0" locked="0" layoutInCell="1" allowOverlap="1" wp14:anchorId="26E9DD79" wp14:editId="74E23702">
            <wp:simplePos x="0" y="0"/>
            <wp:positionH relativeFrom="margin">
              <wp:align>left</wp:align>
            </wp:positionH>
            <wp:positionV relativeFrom="paragraph">
              <wp:posOffset>293158</wp:posOffset>
            </wp:positionV>
            <wp:extent cx="1948815" cy="1652270"/>
            <wp:effectExtent l="0" t="0" r="0" b="5080"/>
            <wp:wrapTopAndBottom/>
            <wp:docPr id="1448900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00023" name=""/>
                    <pic:cNvPicPr/>
                  </pic:nvPicPr>
                  <pic:blipFill rotWithShape="1">
                    <a:blip r:embed="rId17" cstate="print">
                      <a:extLst>
                        <a:ext uri="{28A0092B-C50C-407E-A947-70E740481C1C}">
                          <a14:useLocalDpi xmlns:a14="http://schemas.microsoft.com/office/drawing/2010/main" val="0"/>
                        </a:ext>
                      </a:extLst>
                    </a:blip>
                    <a:srcRect t="3953"/>
                    <a:stretch/>
                  </pic:blipFill>
                  <pic:spPr bwMode="auto">
                    <a:xfrm>
                      <a:off x="0" y="0"/>
                      <a:ext cx="1955489" cy="16582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519D6">
        <w:rPr>
          <w:rFonts w:ascii="宋体" w:hAnsi="宋体" w:hint="eastAsia"/>
        </w:rPr>
        <w:t>欧拉角转化成四元数：</w:t>
      </w:r>
      <w:r w:rsidRPr="00B519D6">
        <w:t>ψ , θ , ϕ</w:t>
      </w:r>
      <w:r w:rsidRPr="00B519D6">
        <w:rPr>
          <w:i/>
          <w:iCs/>
        </w:rPr>
        <w:t xml:space="preserve"> </w:t>
      </w:r>
      <w:r w:rsidRPr="00B519D6">
        <w:rPr>
          <w:rFonts w:ascii="宋体" w:hAnsi="宋体"/>
        </w:rPr>
        <w:t>分别对应 roll，yaw，pitch 的旋转角度</w:t>
      </w:r>
      <w:r w:rsidRPr="00B519D6">
        <w:rPr>
          <w:rFonts w:ascii="宋体" w:hAnsi="宋体" w:hint="eastAsia"/>
        </w:rPr>
        <w:t>。</w:t>
      </w:r>
    </w:p>
    <w:p w14:paraId="267D48D4" w14:textId="77777777" w:rsidR="00B95019" w:rsidRPr="00B519D6" w:rsidRDefault="00B95019" w:rsidP="00B95019">
      <w:pPr>
        <w:spacing w:line="200" w:lineRule="atLeast"/>
        <w:rPr>
          <w:rFonts w:ascii="宋体" w:hAnsi="宋体" w:hint="eastAsia"/>
        </w:rPr>
      </w:pPr>
      <w:r w:rsidRPr="00B519D6">
        <w:rPr>
          <w:rFonts w:ascii="宋体" w:hAnsi="宋体"/>
          <w:noProof/>
        </w:rPr>
        <w:drawing>
          <wp:anchor distT="0" distB="0" distL="114300" distR="114300" simplePos="0" relativeHeight="251669504" behindDoc="0" locked="0" layoutInCell="1" allowOverlap="1" wp14:anchorId="25652F94" wp14:editId="35DF1151">
            <wp:simplePos x="0" y="0"/>
            <wp:positionH relativeFrom="margin">
              <wp:align>left</wp:align>
            </wp:positionH>
            <wp:positionV relativeFrom="paragraph">
              <wp:posOffset>1895475</wp:posOffset>
            </wp:positionV>
            <wp:extent cx="3166745" cy="533400"/>
            <wp:effectExtent l="0" t="0" r="0" b="0"/>
            <wp:wrapTopAndBottom/>
            <wp:docPr id="1977057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57255" name=""/>
                    <pic:cNvPicPr/>
                  </pic:nvPicPr>
                  <pic:blipFill>
                    <a:blip r:embed="rId18">
                      <a:extLst>
                        <a:ext uri="{28A0092B-C50C-407E-A947-70E740481C1C}">
                          <a14:useLocalDpi xmlns:a14="http://schemas.microsoft.com/office/drawing/2010/main" val="0"/>
                        </a:ext>
                      </a:extLst>
                    </a:blip>
                    <a:stretch>
                      <a:fillRect/>
                    </a:stretch>
                  </pic:blipFill>
                  <pic:spPr>
                    <a:xfrm>
                      <a:off x="0" y="0"/>
                      <a:ext cx="3166745" cy="533400"/>
                    </a:xfrm>
                    <a:prstGeom prst="rect">
                      <a:avLst/>
                    </a:prstGeom>
                  </pic:spPr>
                </pic:pic>
              </a:graphicData>
            </a:graphic>
            <wp14:sizeRelH relativeFrom="margin">
              <wp14:pctWidth>0</wp14:pctWidth>
            </wp14:sizeRelH>
            <wp14:sizeRelV relativeFrom="margin">
              <wp14:pctHeight>0</wp14:pctHeight>
            </wp14:sizeRelV>
          </wp:anchor>
        </w:drawing>
      </w:r>
      <w:r w:rsidRPr="00B519D6">
        <w:rPr>
          <w:rFonts w:ascii="宋体" w:hAnsi="宋体" w:hint="eastAsia"/>
        </w:rPr>
        <w:t>四元数与过渡矩阵的变换。</w:t>
      </w:r>
    </w:p>
    <w:p w14:paraId="2F5FB908" w14:textId="77777777" w:rsidR="00B95019" w:rsidRPr="00B519D6" w:rsidRDefault="00B95019" w:rsidP="00B95019">
      <w:pPr>
        <w:spacing w:line="200" w:lineRule="atLeast"/>
        <w:rPr>
          <w:rFonts w:ascii="宋体" w:hAnsi="宋体" w:hint="eastAsia"/>
        </w:rPr>
      </w:pPr>
      <w:r w:rsidRPr="00B519D6">
        <w:rPr>
          <w:rFonts w:ascii="宋体" w:hAnsi="宋体"/>
          <w:noProof/>
        </w:rPr>
        <w:drawing>
          <wp:anchor distT="0" distB="0" distL="114300" distR="114300" simplePos="0" relativeHeight="251670528" behindDoc="0" locked="0" layoutInCell="1" allowOverlap="1" wp14:anchorId="49A80E04" wp14:editId="4F2E9521">
            <wp:simplePos x="0" y="0"/>
            <wp:positionH relativeFrom="margin">
              <wp:posOffset>14605</wp:posOffset>
            </wp:positionH>
            <wp:positionV relativeFrom="paragraph">
              <wp:posOffset>727710</wp:posOffset>
            </wp:positionV>
            <wp:extent cx="2402205" cy="622300"/>
            <wp:effectExtent l="0" t="0" r="0" b="6350"/>
            <wp:wrapTopAndBottom/>
            <wp:docPr id="144765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5818" name=""/>
                    <pic:cNvPicPr/>
                  </pic:nvPicPr>
                  <pic:blipFill rotWithShape="1">
                    <a:blip r:embed="rId19">
                      <a:extLst>
                        <a:ext uri="{28A0092B-C50C-407E-A947-70E740481C1C}">
                          <a14:useLocalDpi xmlns:a14="http://schemas.microsoft.com/office/drawing/2010/main" val="0"/>
                        </a:ext>
                      </a:extLst>
                    </a:blip>
                    <a:srcRect t="9259"/>
                    <a:stretch/>
                  </pic:blipFill>
                  <pic:spPr bwMode="auto">
                    <a:xfrm>
                      <a:off x="0" y="0"/>
                      <a:ext cx="2402205" cy="62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519D6">
        <w:rPr>
          <w:rFonts w:ascii="宋体" w:hAnsi="宋体"/>
        </w:rPr>
        <w:t>一阶龙格库塔法</w:t>
      </w:r>
      <w:r w:rsidRPr="00B519D6">
        <w:rPr>
          <w:rFonts w:ascii="宋体" w:hAnsi="宋体" w:hint="eastAsia"/>
        </w:rPr>
        <w:t>更新四元数。</w:t>
      </w:r>
    </w:p>
    <w:p w14:paraId="064A3918" w14:textId="77777777" w:rsidR="00B95019" w:rsidRPr="00B519D6" w:rsidRDefault="00B95019" w:rsidP="00B95019">
      <w:pPr>
        <w:spacing w:line="200" w:lineRule="atLeast"/>
        <w:rPr>
          <w:rFonts w:ascii="宋体" w:hAnsi="宋体" w:hint="eastAsia"/>
        </w:rPr>
      </w:pPr>
      <w:r w:rsidRPr="00B519D6">
        <w:rPr>
          <w:rFonts w:ascii="宋体" w:hAnsi="宋体" w:hint="eastAsia"/>
        </w:rPr>
        <w:lastRenderedPageBreak/>
        <w:t>根据四元数进行姿态解算。</w:t>
      </w:r>
    </w:p>
    <w:p w14:paraId="687D0CFE" w14:textId="77777777" w:rsidR="00B95019" w:rsidRDefault="00B95019" w:rsidP="00B95019">
      <w:pPr>
        <w:spacing w:line="200" w:lineRule="atLeast"/>
        <w:rPr>
          <w:rFonts w:ascii="宋体" w:hAnsi="宋体" w:hint="eastAsia"/>
          <w:szCs w:val="24"/>
        </w:rPr>
      </w:pPr>
    </w:p>
    <w:p w14:paraId="7261B24F" w14:textId="77777777" w:rsidR="0052220A" w:rsidRPr="004B71B1" w:rsidRDefault="0052220A" w:rsidP="0052220A">
      <w:pPr>
        <w:spacing w:line="200" w:lineRule="atLeast"/>
        <w:rPr>
          <w:rFonts w:ascii="宋体" w:hAnsi="宋体" w:hint="eastAsia"/>
          <w:b/>
          <w:bCs/>
          <w:sz w:val="28"/>
          <w:szCs w:val="28"/>
        </w:rPr>
      </w:pPr>
      <w:r w:rsidRPr="004B71B1">
        <w:rPr>
          <w:rFonts w:ascii="宋体" w:hAnsi="宋体" w:hint="eastAsia"/>
          <w:b/>
          <w:bCs/>
          <w:sz w:val="28"/>
          <w:szCs w:val="28"/>
        </w:rPr>
        <w:t>3.4基于双目的视觉SLAM</w:t>
      </w:r>
    </w:p>
    <w:p w14:paraId="3BD5D321" w14:textId="59348F36" w:rsidR="00251C64" w:rsidRDefault="00251C64" w:rsidP="00251C64">
      <w:pPr>
        <w:spacing w:line="200" w:lineRule="atLeast"/>
        <w:rPr>
          <w:rFonts w:ascii="宋体" w:hAnsi="宋体" w:hint="eastAsia"/>
          <w:szCs w:val="24"/>
        </w:rPr>
      </w:pPr>
      <w:r w:rsidRPr="00251C64">
        <w:rPr>
          <w:rFonts w:ascii="宋体" w:hAnsi="宋体"/>
          <w:noProof/>
          <w:szCs w:val="24"/>
        </w:rPr>
        <w:drawing>
          <wp:anchor distT="0" distB="0" distL="114300" distR="114300" simplePos="0" relativeHeight="251681792" behindDoc="0" locked="0" layoutInCell="1" allowOverlap="1" wp14:anchorId="35BFA047" wp14:editId="5066E3EE">
            <wp:simplePos x="0" y="0"/>
            <wp:positionH relativeFrom="margin">
              <wp:align>center</wp:align>
            </wp:positionH>
            <wp:positionV relativeFrom="paragraph">
              <wp:posOffset>809625</wp:posOffset>
            </wp:positionV>
            <wp:extent cx="2720413" cy="1666875"/>
            <wp:effectExtent l="0" t="0" r="3810" b="0"/>
            <wp:wrapTopAndBottom/>
            <wp:docPr id="1143658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5838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0413" cy="1666875"/>
                    </a:xfrm>
                    <a:prstGeom prst="rect">
                      <a:avLst/>
                    </a:prstGeom>
                  </pic:spPr>
                </pic:pic>
              </a:graphicData>
            </a:graphic>
          </wp:anchor>
        </w:drawing>
      </w:r>
      <w:r w:rsidR="0052220A">
        <w:rPr>
          <w:rFonts w:ascii="宋体" w:hAnsi="宋体"/>
          <w:szCs w:val="24"/>
        </w:rPr>
        <w:tab/>
      </w:r>
      <w:r w:rsidRPr="00251C64">
        <w:rPr>
          <w:rFonts w:ascii="宋体" w:hAnsi="宋体" w:hint="eastAsia"/>
          <w:szCs w:val="24"/>
        </w:rPr>
        <w:t>双目摄像头的原理与人眼相似。人眼能够感知物体的远近，是由于两只眼睛对同一个物体呈现的图像存在差异，也称“视差”。通过对两幅图像视差的计算，物体距离越远，视差越小；反之，视差越大。视差的大小对应着物体与眼睛之间距离的远近</w:t>
      </w:r>
      <w:r>
        <w:rPr>
          <w:rFonts w:ascii="宋体" w:hAnsi="宋体" w:hint="eastAsia"/>
          <w:szCs w:val="24"/>
        </w:rPr>
        <w:t>，以实现定位</w:t>
      </w:r>
    </w:p>
    <w:p w14:paraId="50A975FA" w14:textId="078687FB" w:rsidR="00251C64" w:rsidRPr="00251C64" w:rsidRDefault="00251C64" w:rsidP="00251C64">
      <w:pPr>
        <w:spacing w:line="200" w:lineRule="atLeast"/>
        <w:jc w:val="center"/>
        <w:rPr>
          <w:rFonts w:ascii="宋体" w:hAnsi="宋体" w:hint="eastAsia"/>
          <w:szCs w:val="24"/>
        </w:rPr>
      </w:pPr>
      <w:r>
        <w:rPr>
          <w:rFonts w:ascii="宋体" w:hAnsi="宋体" w:hint="eastAsia"/>
          <w:szCs w:val="24"/>
        </w:rPr>
        <w:t>3</w:t>
      </w:r>
      <w:r>
        <w:rPr>
          <w:rFonts w:ascii="宋体" w:hAnsi="宋体"/>
          <w:szCs w:val="24"/>
        </w:rPr>
        <w:t xml:space="preserve">.4-1 </w:t>
      </w:r>
      <w:r>
        <w:rPr>
          <w:rFonts w:ascii="宋体" w:hAnsi="宋体" w:hint="eastAsia"/>
          <w:szCs w:val="24"/>
        </w:rPr>
        <w:t>双目相机成像模型</w:t>
      </w:r>
    </w:p>
    <w:p w14:paraId="219CD474" w14:textId="59B4FCBE" w:rsidR="001A4CF1" w:rsidRPr="00F44ED6" w:rsidRDefault="00C60E0F" w:rsidP="001A4CF1">
      <w:pPr>
        <w:spacing w:line="200" w:lineRule="atLeast"/>
        <w:rPr>
          <w:szCs w:val="24"/>
        </w:rPr>
      </w:pPr>
      <w:r>
        <w:rPr>
          <w:rFonts w:ascii="宋体" w:hAnsi="宋体"/>
          <w:b/>
          <w:bCs/>
          <w:sz w:val="36"/>
          <w:szCs w:val="36"/>
        </w:rPr>
        <w:t>4</w:t>
      </w:r>
      <w:r w:rsidR="001A4CF1" w:rsidRPr="001A4CF1">
        <w:rPr>
          <w:rFonts w:ascii="宋体" w:hAnsi="宋体"/>
          <w:b/>
          <w:bCs/>
          <w:sz w:val="36"/>
          <w:szCs w:val="36"/>
        </w:rPr>
        <w:t>.</w:t>
      </w:r>
      <w:r w:rsidR="001A4CF1">
        <w:rPr>
          <w:rFonts w:ascii="宋体" w:hAnsi="宋体" w:hint="eastAsia"/>
          <w:b/>
          <w:bCs/>
          <w:sz w:val="36"/>
          <w:szCs w:val="36"/>
        </w:rPr>
        <w:t>结果及分析</w:t>
      </w:r>
    </w:p>
    <w:p w14:paraId="66A58C4F" w14:textId="31AFFA51" w:rsidR="001A4CF1" w:rsidRDefault="00C60E0F" w:rsidP="00B95019">
      <w:pPr>
        <w:spacing w:line="200" w:lineRule="atLeast"/>
      </w:pPr>
      <w:r>
        <w:rPr>
          <w:rFonts w:ascii="宋体" w:hAnsi="宋体"/>
          <w:b/>
          <w:bCs/>
          <w:sz w:val="28"/>
          <w:szCs w:val="28"/>
        </w:rPr>
        <w:t>4</w:t>
      </w:r>
      <w:r w:rsidR="001A4CF1" w:rsidRPr="001A4CF1">
        <w:rPr>
          <w:rFonts w:ascii="宋体" w:hAnsi="宋体"/>
          <w:b/>
          <w:bCs/>
          <w:sz w:val="28"/>
          <w:szCs w:val="28"/>
        </w:rPr>
        <w:t xml:space="preserve">.1 </w:t>
      </w:r>
      <w:r w:rsidR="0052220A">
        <w:rPr>
          <w:rFonts w:ascii="宋体" w:hAnsi="宋体" w:hint="eastAsia"/>
          <w:b/>
          <w:bCs/>
          <w:sz w:val="28"/>
          <w:szCs w:val="28"/>
        </w:rPr>
        <w:t>测试条件</w:t>
      </w:r>
      <w:r w:rsidR="001A4CF1">
        <w:t xml:space="preserve"> </w:t>
      </w:r>
    </w:p>
    <w:p w14:paraId="4D54D907" w14:textId="601951FE" w:rsidR="00C6151C" w:rsidRDefault="00C6151C" w:rsidP="00C6151C">
      <w:pPr>
        <w:spacing w:line="200" w:lineRule="atLeast"/>
      </w:pPr>
      <w:r>
        <w:rPr>
          <w:rFonts w:hint="eastAsia"/>
        </w:rPr>
        <w:t>严格按照比赛条件制作场地，在测试阶段可通过遥控器观察高度，空间位置，各姿态数据，遥控器数据等，当出现问题时有万用表，</w:t>
      </w:r>
      <w:r w:rsidR="009B62CE">
        <w:rPr>
          <w:rFonts w:hint="eastAsia"/>
        </w:rPr>
        <w:t>便携</w:t>
      </w:r>
      <w:r>
        <w:rPr>
          <w:rFonts w:hint="eastAsia"/>
        </w:rPr>
        <w:t>示波器等等检测，从而方便进行测试。</w:t>
      </w:r>
    </w:p>
    <w:p w14:paraId="2AD6843F" w14:textId="1F1D97CA" w:rsidR="001A4CF1" w:rsidRPr="006E1ECD" w:rsidRDefault="00C60E0F" w:rsidP="00C6151C">
      <w:pPr>
        <w:spacing w:line="200" w:lineRule="atLeast"/>
        <w:rPr>
          <w:rFonts w:asciiTheme="minorEastAsia" w:eastAsiaTheme="minorEastAsia" w:hAnsiTheme="minorEastAsia" w:hint="eastAsia"/>
          <w:b/>
          <w:bCs/>
          <w:sz w:val="28"/>
          <w:szCs w:val="28"/>
        </w:rPr>
      </w:pPr>
      <w:r>
        <w:rPr>
          <w:rFonts w:asciiTheme="minorEastAsia" w:eastAsiaTheme="minorEastAsia" w:hAnsiTheme="minorEastAsia"/>
          <w:b/>
          <w:bCs/>
          <w:sz w:val="28"/>
          <w:szCs w:val="28"/>
        </w:rPr>
        <w:t>4</w:t>
      </w:r>
      <w:r w:rsidR="001A4CF1" w:rsidRPr="006E1ECD">
        <w:rPr>
          <w:rFonts w:asciiTheme="minorEastAsia" w:eastAsiaTheme="minorEastAsia" w:hAnsiTheme="minorEastAsia"/>
          <w:b/>
          <w:bCs/>
          <w:sz w:val="28"/>
          <w:szCs w:val="28"/>
        </w:rPr>
        <w:t>.2 测试结果与分析</w:t>
      </w:r>
    </w:p>
    <w:p w14:paraId="4AFCA55B" w14:textId="04414FFA" w:rsidR="008F52F0" w:rsidRPr="006E1ECD" w:rsidRDefault="00B95019" w:rsidP="00B95019">
      <w:pPr>
        <w:pStyle w:val="ad"/>
        <w:widowControl/>
        <w:numPr>
          <w:ilvl w:val="0"/>
          <w:numId w:val="1"/>
        </w:numPr>
        <w:spacing w:after="160" w:line="200" w:lineRule="atLeast"/>
        <w:ind w:firstLineChars="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 xml:space="preserve">双目视觉定点精度测试 </w:t>
      </w:r>
    </w:p>
    <w:tbl>
      <w:tblPr>
        <w:tblStyle w:val="aa"/>
        <w:tblW w:w="0" w:type="auto"/>
        <w:tblInd w:w="720" w:type="dxa"/>
        <w:tblLook w:val="04A0" w:firstRow="1" w:lastRow="0" w:firstColumn="1" w:lastColumn="0" w:noHBand="0" w:noVBand="1"/>
      </w:tblPr>
      <w:tblGrid>
        <w:gridCol w:w="1969"/>
        <w:gridCol w:w="992"/>
        <w:gridCol w:w="850"/>
        <w:gridCol w:w="851"/>
        <w:gridCol w:w="850"/>
        <w:gridCol w:w="851"/>
      </w:tblGrid>
      <w:tr w:rsidR="008F52F0" w:rsidRPr="006E1ECD" w14:paraId="6860CB9D" w14:textId="77777777" w:rsidTr="008F52F0">
        <w:tc>
          <w:tcPr>
            <w:tcW w:w="1969" w:type="dxa"/>
          </w:tcPr>
          <w:p w14:paraId="002D53DA" w14:textId="21C11BA4"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测试次数</w:t>
            </w:r>
          </w:p>
        </w:tc>
        <w:tc>
          <w:tcPr>
            <w:tcW w:w="992" w:type="dxa"/>
          </w:tcPr>
          <w:p w14:paraId="65F69554" w14:textId="6E1B948D"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1</w:t>
            </w:r>
          </w:p>
        </w:tc>
        <w:tc>
          <w:tcPr>
            <w:tcW w:w="850" w:type="dxa"/>
          </w:tcPr>
          <w:p w14:paraId="3FCBAE21" w14:textId="331ED5FE"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2</w:t>
            </w:r>
          </w:p>
        </w:tc>
        <w:tc>
          <w:tcPr>
            <w:tcW w:w="851" w:type="dxa"/>
          </w:tcPr>
          <w:p w14:paraId="03E3FE76" w14:textId="410432FC"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3</w:t>
            </w:r>
          </w:p>
        </w:tc>
        <w:tc>
          <w:tcPr>
            <w:tcW w:w="850" w:type="dxa"/>
          </w:tcPr>
          <w:p w14:paraId="5CA59981" w14:textId="5924D2D9"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4</w:t>
            </w:r>
          </w:p>
        </w:tc>
        <w:tc>
          <w:tcPr>
            <w:tcW w:w="851" w:type="dxa"/>
          </w:tcPr>
          <w:p w14:paraId="57FEE33F" w14:textId="74B9BED9"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5</w:t>
            </w:r>
          </w:p>
        </w:tc>
      </w:tr>
      <w:tr w:rsidR="008F52F0" w:rsidRPr="006E1ECD" w14:paraId="20BDA184" w14:textId="77777777" w:rsidTr="008F52F0">
        <w:tc>
          <w:tcPr>
            <w:tcW w:w="1969" w:type="dxa"/>
          </w:tcPr>
          <w:p w14:paraId="64703D2B" w14:textId="38A5D220"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右上角X坐标</w:t>
            </w:r>
          </w:p>
        </w:tc>
        <w:tc>
          <w:tcPr>
            <w:tcW w:w="992" w:type="dxa"/>
          </w:tcPr>
          <w:p w14:paraId="40E7937B" w14:textId="0C6C7919"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4</w:t>
            </w:r>
            <w:r w:rsidRPr="006E1ECD">
              <w:rPr>
                <w:rFonts w:asciiTheme="minorEastAsia" w:eastAsiaTheme="minorEastAsia" w:hAnsiTheme="minorEastAsia"/>
                <w:sz w:val="24"/>
                <w:szCs w:val="24"/>
              </w:rPr>
              <w:t>36</w:t>
            </w:r>
          </w:p>
        </w:tc>
        <w:tc>
          <w:tcPr>
            <w:tcW w:w="850" w:type="dxa"/>
          </w:tcPr>
          <w:p w14:paraId="0F11AF00" w14:textId="5E43AFB7"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4</w:t>
            </w:r>
            <w:r w:rsidRPr="006E1ECD">
              <w:rPr>
                <w:rFonts w:asciiTheme="minorEastAsia" w:eastAsiaTheme="minorEastAsia" w:hAnsiTheme="minorEastAsia"/>
                <w:sz w:val="24"/>
                <w:szCs w:val="24"/>
              </w:rPr>
              <w:t>47</w:t>
            </w:r>
          </w:p>
        </w:tc>
        <w:tc>
          <w:tcPr>
            <w:tcW w:w="851" w:type="dxa"/>
          </w:tcPr>
          <w:p w14:paraId="34735A42" w14:textId="55BEAB6E"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4</w:t>
            </w:r>
            <w:r w:rsidRPr="006E1ECD">
              <w:rPr>
                <w:rFonts w:asciiTheme="minorEastAsia" w:eastAsiaTheme="minorEastAsia" w:hAnsiTheme="minorEastAsia"/>
                <w:sz w:val="24"/>
                <w:szCs w:val="24"/>
              </w:rPr>
              <w:t>39</w:t>
            </w:r>
          </w:p>
        </w:tc>
        <w:tc>
          <w:tcPr>
            <w:tcW w:w="850" w:type="dxa"/>
          </w:tcPr>
          <w:p w14:paraId="485A65DA" w14:textId="0B693A34"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4</w:t>
            </w:r>
            <w:r w:rsidRPr="006E1ECD">
              <w:rPr>
                <w:rFonts w:asciiTheme="minorEastAsia" w:eastAsiaTheme="minorEastAsia" w:hAnsiTheme="minorEastAsia"/>
                <w:sz w:val="24"/>
                <w:szCs w:val="24"/>
              </w:rPr>
              <w:t>44</w:t>
            </w:r>
          </w:p>
        </w:tc>
        <w:tc>
          <w:tcPr>
            <w:tcW w:w="851" w:type="dxa"/>
          </w:tcPr>
          <w:p w14:paraId="4F0227CC" w14:textId="1735ED7E"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441</w:t>
            </w:r>
          </w:p>
        </w:tc>
      </w:tr>
      <w:tr w:rsidR="008F52F0" w:rsidRPr="006E1ECD" w14:paraId="4734CA7F" w14:textId="77777777" w:rsidTr="008F52F0">
        <w:tc>
          <w:tcPr>
            <w:tcW w:w="1969" w:type="dxa"/>
          </w:tcPr>
          <w:p w14:paraId="25EA07B7" w14:textId="6517293F"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右上角Y坐标</w:t>
            </w:r>
          </w:p>
        </w:tc>
        <w:tc>
          <w:tcPr>
            <w:tcW w:w="992" w:type="dxa"/>
          </w:tcPr>
          <w:p w14:paraId="1E36CB41" w14:textId="7CAEE4B1"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3</w:t>
            </w:r>
            <w:r w:rsidRPr="006E1ECD">
              <w:rPr>
                <w:rFonts w:asciiTheme="minorEastAsia" w:eastAsiaTheme="minorEastAsia" w:hAnsiTheme="minorEastAsia"/>
                <w:sz w:val="24"/>
                <w:szCs w:val="24"/>
              </w:rPr>
              <w:t>66</w:t>
            </w:r>
          </w:p>
        </w:tc>
        <w:tc>
          <w:tcPr>
            <w:tcW w:w="850" w:type="dxa"/>
          </w:tcPr>
          <w:p w14:paraId="372032F0" w14:textId="0C8E19A1"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3</w:t>
            </w:r>
            <w:r w:rsidRPr="006E1ECD">
              <w:rPr>
                <w:rFonts w:asciiTheme="minorEastAsia" w:eastAsiaTheme="minorEastAsia" w:hAnsiTheme="minorEastAsia"/>
                <w:sz w:val="24"/>
                <w:szCs w:val="24"/>
              </w:rPr>
              <w:t>60</w:t>
            </w:r>
          </w:p>
        </w:tc>
        <w:tc>
          <w:tcPr>
            <w:tcW w:w="851" w:type="dxa"/>
          </w:tcPr>
          <w:p w14:paraId="694EEF1C" w14:textId="338E7F2C"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3</w:t>
            </w:r>
            <w:r w:rsidRPr="006E1ECD">
              <w:rPr>
                <w:rFonts w:asciiTheme="minorEastAsia" w:eastAsiaTheme="minorEastAsia" w:hAnsiTheme="minorEastAsia"/>
                <w:sz w:val="24"/>
                <w:szCs w:val="24"/>
              </w:rPr>
              <w:t>53</w:t>
            </w:r>
          </w:p>
        </w:tc>
        <w:tc>
          <w:tcPr>
            <w:tcW w:w="850" w:type="dxa"/>
          </w:tcPr>
          <w:p w14:paraId="143801C8" w14:textId="0D1BBC6D"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3</w:t>
            </w:r>
            <w:r w:rsidRPr="006E1ECD">
              <w:rPr>
                <w:rFonts w:asciiTheme="minorEastAsia" w:eastAsiaTheme="minorEastAsia" w:hAnsiTheme="minorEastAsia"/>
                <w:sz w:val="24"/>
                <w:szCs w:val="24"/>
              </w:rPr>
              <w:t>58</w:t>
            </w:r>
          </w:p>
        </w:tc>
        <w:tc>
          <w:tcPr>
            <w:tcW w:w="851" w:type="dxa"/>
          </w:tcPr>
          <w:p w14:paraId="43A90BC1" w14:textId="42E70193" w:rsidR="008F52F0" w:rsidRPr="006E1ECD" w:rsidRDefault="008F52F0" w:rsidP="008F52F0">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3</w:t>
            </w:r>
            <w:r w:rsidRPr="006E1ECD">
              <w:rPr>
                <w:rFonts w:asciiTheme="minorEastAsia" w:eastAsiaTheme="minorEastAsia" w:hAnsiTheme="minorEastAsia"/>
                <w:sz w:val="24"/>
                <w:szCs w:val="24"/>
              </w:rPr>
              <w:t>61</w:t>
            </w:r>
          </w:p>
        </w:tc>
      </w:tr>
    </w:tbl>
    <w:p w14:paraId="7CF0A85F" w14:textId="213E7ED3" w:rsidR="006E1ECD" w:rsidRPr="006E1ECD" w:rsidRDefault="006E1ECD" w:rsidP="006E1ECD">
      <w:pPr>
        <w:pStyle w:val="ad"/>
        <w:widowControl/>
        <w:spacing w:after="160" w:line="200" w:lineRule="atLeast"/>
        <w:ind w:left="1003"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小结：定点误差在合理范围之内</w:t>
      </w:r>
    </w:p>
    <w:p w14:paraId="6FE9C30C" w14:textId="4C874862" w:rsidR="008F52F0" w:rsidRPr="006E1ECD" w:rsidRDefault="008F52F0" w:rsidP="00B95019">
      <w:pPr>
        <w:pStyle w:val="ad"/>
        <w:widowControl/>
        <w:numPr>
          <w:ilvl w:val="0"/>
          <w:numId w:val="1"/>
        </w:numPr>
        <w:spacing w:after="160" w:line="200" w:lineRule="atLeast"/>
        <w:ind w:firstLineChars="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降落精度测试</w:t>
      </w:r>
    </w:p>
    <w:tbl>
      <w:tblPr>
        <w:tblStyle w:val="aa"/>
        <w:tblW w:w="0" w:type="auto"/>
        <w:tblInd w:w="720" w:type="dxa"/>
        <w:tblLayout w:type="fixed"/>
        <w:tblLook w:val="04A0" w:firstRow="1" w:lastRow="0" w:firstColumn="1" w:lastColumn="0" w:noHBand="0" w:noVBand="1"/>
      </w:tblPr>
      <w:tblGrid>
        <w:gridCol w:w="1969"/>
        <w:gridCol w:w="850"/>
        <w:gridCol w:w="992"/>
        <w:gridCol w:w="851"/>
        <w:gridCol w:w="850"/>
        <w:gridCol w:w="851"/>
      </w:tblGrid>
      <w:tr w:rsidR="003107AB" w:rsidRPr="006E1ECD" w14:paraId="0143EBD0" w14:textId="77777777" w:rsidTr="003107AB">
        <w:trPr>
          <w:trHeight w:val="571"/>
        </w:trPr>
        <w:tc>
          <w:tcPr>
            <w:tcW w:w="1969" w:type="dxa"/>
          </w:tcPr>
          <w:p w14:paraId="345DB84F" w14:textId="387293E8"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测试次数</w:t>
            </w:r>
          </w:p>
        </w:tc>
        <w:tc>
          <w:tcPr>
            <w:tcW w:w="850" w:type="dxa"/>
          </w:tcPr>
          <w:p w14:paraId="0A748EE9" w14:textId="52A8C899"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1</w:t>
            </w:r>
          </w:p>
        </w:tc>
        <w:tc>
          <w:tcPr>
            <w:tcW w:w="992" w:type="dxa"/>
          </w:tcPr>
          <w:p w14:paraId="349B3CD0" w14:textId="3024799D"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2</w:t>
            </w:r>
          </w:p>
        </w:tc>
        <w:tc>
          <w:tcPr>
            <w:tcW w:w="851" w:type="dxa"/>
          </w:tcPr>
          <w:p w14:paraId="4278CBEF" w14:textId="025A4252"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3</w:t>
            </w:r>
          </w:p>
        </w:tc>
        <w:tc>
          <w:tcPr>
            <w:tcW w:w="850" w:type="dxa"/>
          </w:tcPr>
          <w:p w14:paraId="2F345788" w14:textId="5BAF05CD"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4</w:t>
            </w:r>
          </w:p>
        </w:tc>
        <w:tc>
          <w:tcPr>
            <w:tcW w:w="851" w:type="dxa"/>
          </w:tcPr>
          <w:p w14:paraId="060ECFBB" w14:textId="647E6449"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5</w:t>
            </w:r>
          </w:p>
        </w:tc>
      </w:tr>
      <w:tr w:rsidR="003107AB" w:rsidRPr="006E1ECD" w14:paraId="5290DCE0" w14:textId="77777777" w:rsidTr="003107AB">
        <w:tc>
          <w:tcPr>
            <w:tcW w:w="1969" w:type="dxa"/>
          </w:tcPr>
          <w:p w14:paraId="25BA4ADA" w14:textId="1F119444"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X坐标</w:t>
            </w:r>
          </w:p>
        </w:tc>
        <w:tc>
          <w:tcPr>
            <w:tcW w:w="850" w:type="dxa"/>
          </w:tcPr>
          <w:p w14:paraId="76D66130" w14:textId="1A7B93A8"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w:t>
            </w:r>
            <w:r w:rsidRPr="006E1ECD">
              <w:rPr>
                <w:rFonts w:asciiTheme="minorEastAsia" w:eastAsiaTheme="minorEastAsia" w:hAnsiTheme="minorEastAsia"/>
                <w:sz w:val="24"/>
                <w:szCs w:val="24"/>
              </w:rPr>
              <w:t>2</w:t>
            </w:r>
          </w:p>
        </w:tc>
        <w:tc>
          <w:tcPr>
            <w:tcW w:w="992" w:type="dxa"/>
          </w:tcPr>
          <w:p w14:paraId="195B6B88" w14:textId="4EE60767"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1</w:t>
            </w:r>
          </w:p>
        </w:tc>
        <w:tc>
          <w:tcPr>
            <w:tcW w:w="851" w:type="dxa"/>
          </w:tcPr>
          <w:p w14:paraId="633910A7" w14:textId="2447AD2E"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0</w:t>
            </w:r>
          </w:p>
        </w:tc>
        <w:tc>
          <w:tcPr>
            <w:tcW w:w="850" w:type="dxa"/>
          </w:tcPr>
          <w:p w14:paraId="1F40C51D" w14:textId="54F5A245"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2</w:t>
            </w:r>
          </w:p>
        </w:tc>
        <w:tc>
          <w:tcPr>
            <w:tcW w:w="851" w:type="dxa"/>
          </w:tcPr>
          <w:p w14:paraId="12D6B956" w14:textId="520C571B"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1</w:t>
            </w:r>
          </w:p>
        </w:tc>
      </w:tr>
      <w:tr w:rsidR="003107AB" w:rsidRPr="006E1ECD" w14:paraId="47B45AE4" w14:textId="77777777" w:rsidTr="003107AB">
        <w:tc>
          <w:tcPr>
            <w:tcW w:w="1969" w:type="dxa"/>
          </w:tcPr>
          <w:p w14:paraId="1A7665E7" w14:textId="73263396"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Y坐标</w:t>
            </w:r>
          </w:p>
        </w:tc>
        <w:tc>
          <w:tcPr>
            <w:tcW w:w="850" w:type="dxa"/>
          </w:tcPr>
          <w:p w14:paraId="4B30114E" w14:textId="11DC639C"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3</w:t>
            </w:r>
          </w:p>
        </w:tc>
        <w:tc>
          <w:tcPr>
            <w:tcW w:w="992" w:type="dxa"/>
          </w:tcPr>
          <w:p w14:paraId="0E14B4A1" w14:textId="69B6C8F1"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0</w:t>
            </w:r>
          </w:p>
        </w:tc>
        <w:tc>
          <w:tcPr>
            <w:tcW w:w="851" w:type="dxa"/>
          </w:tcPr>
          <w:p w14:paraId="4B624F6B" w14:textId="6CCB7934"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1</w:t>
            </w:r>
          </w:p>
        </w:tc>
        <w:tc>
          <w:tcPr>
            <w:tcW w:w="850" w:type="dxa"/>
          </w:tcPr>
          <w:p w14:paraId="158D87ED" w14:textId="6E5F1DEF"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2</w:t>
            </w:r>
          </w:p>
        </w:tc>
        <w:tc>
          <w:tcPr>
            <w:tcW w:w="851" w:type="dxa"/>
          </w:tcPr>
          <w:p w14:paraId="71A45095" w14:textId="3E767542" w:rsidR="003107AB" w:rsidRPr="006E1ECD" w:rsidRDefault="003107AB" w:rsidP="003107AB">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1</w:t>
            </w:r>
          </w:p>
        </w:tc>
      </w:tr>
    </w:tbl>
    <w:p w14:paraId="5D014E5C" w14:textId="6296B7C3" w:rsidR="006E1ECD" w:rsidRPr="006E1ECD" w:rsidRDefault="006E1ECD" w:rsidP="006E1ECD">
      <w:pPr>
        <w:pStyle w:val="ad"/>
        <w:widowControl/>
        <w:spacing w:after="160" w:line="200" w:lineRule="atLeast"/>
        <w:ind w:left="1003"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小结：降落误差在 10cm 之内，达到要求</w:t>
      </w:r>
    </w:p>
    <w:p w14:paraId="3E59A294" w14:textId="57751491" w:rsidR="00B57227" w:rsidRPr="006E1ECD" w:rsidRDefault="003107AB" w:rsidP="00B57227">
      <w:pPr>
        <w:pStyle w:val="ad"/>
        <w:widowControl/>
        <w:numPr>
          <w:ilvl w:val="0"/>
          <w:numId w:val="1"/>
        </w:numPr>
        <w:spacing w:after="160" w:line="200" w:lineRule="atLeast"/>
        <w:ind w:firstLineChars="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测试飞行器</w:t>
      </w:r>
      <w:r w:rsidR="0008180F" w:rsidRPr="006E1ECD">
        <w:rPr>
          <w:rFonts w:asciiTheme="minorEastAsia" w:eastAsiaTheme="minorEastAsia" w:hAnsiTheme="minorEastAsia" w:hint="eastAsia"/>
          <w:sz w:val="24"/>
          <w:szCs w:val="24"/>
        </w:rPr>
        <w:t>巡检区域数</w:t>
      </w:r>
      <w:r w:rsidRPr="006E1ECD">
        <w:rPr>
          <w:rFonts w:asciiTheme="minorEastAsia" w:eastAsiaTheme="minorEastAsia" w:hAnsiTheme="minorEastAsia"/>
          <w:sz w:val="24"/>
          <w:szCs w:val="24"/>
        </w:rPr>
        <w:t>，与</w:t>
      </w:r>
      <w:r w:rsidR="0008180F" w:rsidRPr="006E1ECD">
        <w:rPr>
          <w:rFonts w:asciiTheme="minorEastAsia" w:eastAsiaTheme="minorEastAsia" w:hAnsiTheme="minorEastAsia" w:hint="eastAsia"/>
          <w:sz w:val="24"/>
          <w:szCs w:val="24"/>
        </w:rPr>
        <w:t>漏</w:t>
      </w:r>
      <w:r w:rsidR="00535839">
        <w:rPr>
          <w:rFonts w:asciiTheme="minorEastAsia" w:eastAsiaTheme="minorEastAsia" w:hAnsiTheme="minorEastAsia" w:hint="eastAsia"/>
          <w:sz w:val="24"/>
          <w:szCs w:val="24"/>
        </w:rPr>
        <w:t>错</w:t>
      </w:r>
      <w:r w:rsidR="0008180F" w:rsidRPr="006E1ECD">
        <w:rPr>
          <w:rFonts w:asciiTheme="minorEastAsia" w:eastAsiaTheme="minorEastAsia" w:hAnsiTheme="minorEastAsia" w:hint="eastAsia"/>
          <w:sz w:val="24"/>
          <w:szCs w:val="24"/>
        </w:rPr>
        <w:t>巡检数</w:t>
      </w:r>
    </w:p>
    <w:tbl>
      <w:tblPr>
        <w:tblStyle w:val="aa"/>
        <w:tblW w:w="0" w:type="auto"/>
        <w:tblInd w:w="720" w:type="dxa"/>
        <w:tblLook w:val="04A0" w:firstRow="1" w:lastRow="0" w:firstColumn="1" w:lastColumn="0" w:noHBand="0" w:noVBand="1"/>
      </w:tblPr>
      <w:tblGrid>
        <w:gridCol w:w="1757"/>
        <w:gridCol w:w="1034"/>
        <w:gridCol w:w="1020"/>
        <w:gridCol w:w="833"/>
        <w:gridCol w:w="818"/>
        <w:gridCol w:w="924"/>
      </w:tblGrid>
      <w:tr w:rsidR="0008180F" w:rsidRPr="006E1ECD" w14:paraId="00760FEC" w14:textId="77777777" w:rsidTr="006E1ECD">
        <w:trPr>
          <w:trHeight w:val="483"/>
        </w:trPr>
        <w:tc>
          <w:tcPr>
            <w:tcW w:w="1757" w:type="dxa"/>
          </w:tcPr>
          <w:p w14:paraId="2E408923" w14:textId="44C97DF3" w:rsidR="00B57227" w:rsidRPr="006E1ECD" w:rsidRDefault="00B57227" w:rsidP="00B57227">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lastRenderedPageBreak/>
              <w:t>测试次数</w:t>
            </w:r>
          </w:p>
        </w:tc>
        <w:tc>
          <w:tcPr>
            <w:tcW w:w="1034" w:type="dxa"/>
          </w:tcPr>
          <w:p w14:paraId="7CD9D156" w14:textId="354533A2" w:rsidR="00B57227" w:rsidRPr="006E1ECD" w:rsidRDefault="00B57227" w:rsidP="00B57227">
            <w:pPr>
              <w:widowControl/>
              <w:spacing w:after="160" w:line="200" w:lineRule="atLeast"/>
              <w:ind w:left="390"/>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1</w:t>
            </w:r>
          </w:p>
        </w:tc>
        <w:tc>
          <w:tcPr>
            <w:tcW w:w="1020" w:type="dxa"/>
          </w:tcPr>
          <w:p w14:paraId="4B40D756" w14:textId="39F0F418" w:rsidR="00B57227" w:rsidRPr="006E1ECD" w:rsidRDefault="00B57227" w:rsidP="00B57227">
            <w:pPr>
              <w:widowControl/>
              <w:spacing w:after="160" w:line="200" w:lineRule="atLeast"/>
              <w:ind w:left="390"/>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2</w:t>
            </w:r>
          </w:p>
        </w:tc>
        <w:tc>
          <w:tcPr>
            <w:tcW w:w="833" w:type="dxa"/>
          </w:tcPr>
          <w:p w14:paraId="1191EB44" w14:textId="6E4E7768" w:rsidR="00B57227" w:rsidRPr="006E1ECD" w:rsidRDefault="00B57227"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3</w:t>
            </w:r>
          </w:p>
        </w:tc>
        <w:tc>
          <w:tcPr>
            <w:tcW w:w="818" w:type="dxa"/>
          </w:tcPr>
          <w:p w14:paraId="25FB4E32" w14:textId="3F041E9A" w:rsidR="00B57227" w:rsidRPr="006E1ECD" w:rsidRDefault="00B57227"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4</w:t>
            </w:r>
          </w:p>
        </w:tc>
        <w:tc>
          <w:tcPr>
            <w:tcW w:w="924" w:type="dxa"/>
          </w:tcPr>
          <w:p w14:paraId="34F39A5F" w14:textId="09B34F59" w:rsidR="00B57227" w:rsidRPr="006E1ECD" w:rsidRDefault="00B57227"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5</w:t>
            </w:r>
          </w:p>
        </w:tc>
      </w:tr>
      <w:tr w:rsidR="0008180F" w:rsidRPr="006E1ECD" w14:paraId="68C8FD5E" w14:textId="77777777" w:rsidTr="006E1ECD">
        <w:trPr>
          <w:trHeight w:val="561"/>
        </w:trPr>
        <w:tc>
          <w:tcPr>
            <w:tcW w:w="1757" w:type="dxa"/>
          </w:tcPr>
          <w:p w14:paraId="4C4D894E" w14:textId="300B9F08" w:rsidR="00B57227" w:rsidRPr="006E1ECD" w:rsidRDefault="00B57227" w:rsidP="00B57227">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巡检区域数</w:t>
            </w:r>
          </w:p>
        </w:tc>
        <w:tc>
          <w:tcPr>
            <w:tcW w:w="1034" w:type="dxa"/>
          </w:tcPr>
          <w:p w14:paraId="5599547F" w14:textId="46145E2B" w:rsidR="00B57227" w:rsidRPr="006E1ECD" w:rsidRDefault="00B57227"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3</w:t>
            </w:r>
            <w:r w:rsidRPr="006E1ECD">
              <w:rPr>
                <w:rFonts w:asciiTheme="minorEastAsia" w:eastAsiaTheme="minorEastAsia" w:hAnsiTheme="minorEastAsia"/>
                <w:szCs w:val="24"/>
              </w:rPr>
              <w:t>0</w:t>
            </w:r>
          </w:p>
        </w:tc>
        <w:tc>
          <w:tcPr>
            <w:tcW w:w="1020" w:type="dxa"/>
          </w:tcPr>
          <w:p w14:paraId="764B654C" w14:textId="04BF58D4" w:rsidR="00B57227" w:rsidRPr="006E1ECD" w:rsidRDefault="00B57227"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3</w:t>
            </w:r>
            <w:r w:rsidRPr="006E1ECD">
              <w:rPr>
                <w:rFonts w:asciiTheme="minorEastAsia" w:eastAsiaTheme="minorEastAsia" w:hAnsiTheme="minorEastAsia"/>
                <w:szCs w:val="24"/>
              </w:rPr>
              <w:t>0</w:t>
            </w:r>
          </w:p>
        </w:tc>
        <w:tc>
          <w:tcPr>
            <w:tcW w:w="833" w:type="dxa"/>
          </w:tcPr>
          <w:p w14:paraId="457A1AA8" w14:textId="146695B4" w:rsidR="00B57227" w:rsidRPr="006E1ECD" w:rsidRDefault="00B57227" w:rsidP="0008180F">
            <w:pPr>
              <w:widowControl/>
              <w:spacing w:after="160" w:line="200" w:lineRule="atLeast"/>
              <w:ind w:firstLineChars="100" w:firstLine="240"/>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3</w:t>
            </w:r>
            <w:r w:rsidRPr="006E1ECD">
              <w:rPr>
                <w:rFonts w:asciiTheme="minorEastAsia" w:eastAsiaTheme="minorEastAsia" w:hAnsiTheme="minorEastAsia"/>
                <w:szCs w:val="24"/>
              </w:rPr>
              <w:t>0</w:t>
            </w:r>
          </w:p>
        </w:tc>
        <w:tc>
          <w:tcPr>
            <w:tcW w:w="818" w:type="dxa"/>
          </w:tcPr>
          <w:p w14:paraId="785D7738" w14:textId="33224363" w:rsidR="00B57227" w:rsidRPr="006E1ECD" w:rsidRDefault="00C6151C" w:rsidP="0008180F">
            <w:pPr>
              <w:widowControl/>
              <w:spacing w:after="160" w:line="200" w:lineRule="atLeast"/>
              <w:ind w:firstLineChars="100" w:firstLine="240"/>
              <w:jc w:val="left"/>
              <w:rPr>
                <w:rFonts w:asciiTheme="minorEastAsia" w:eastAsiaTheme="minorEastAsia" w:hAnsiTheme="minorEastAsia" w:hint="eastAsia"/>
                <w:szCs w:val="24"/>
              </w:rPr>
            </w:pPr>
            <w:r>
              <w:rPr>
                <w:rFonts w:asciiTheme="minorEastAsia" w:eastAsiaTheme="minorEastAsia" w:hAnsiTheme="minorEastAsia" w:hint="eastAsia"/>
                <w:szCs w:val="24"/>
              </w:rPr>
              <w:t>3</w:t>
            </w:r>
            <w:r>
              <w:rPr>
                <w:rFonts w:asciiTheme="minorEastAsia" w:eastAsiaTheme="minorEastAsia" w:hAnsiTheme="minorEastAsia"/>
                <w:szCs w:val="24"/>
              </w:rPr>
              <w:t>0</w:t>
            </w:r>
          </w:p>
        </w:tc>
        <w:tc>
          <w:tcPr>
            <w:tcW w:w="924" w:type="dxa"/>
          </w:tcPr>
          <w:p w14:paraId="34B39788" w14:textId="2B1AA5A6" w:rsidR="00B57227" w:rsidRPr="006E1ECD" w:rsidRDefault="00B57227"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3</w:t>
            </w:r>
            <w:r w:rsidRPr="006E1ECD">
              <w:rPr>
                <w:rFonts w:asciiTheme="minorEastAsia" w:eastAsiaTheme="minorEastAsia" w:hAnsiTheme="minorEastAsia"/>
                <w:szCs w:val="24"/>
              </w:rPr>
              <w:t>0</w:t>
            </w:r>
          </w:p>
        </w:tc>
      </w:tr>
      <w:tr w:rsidR="0008180F" w:rsidRPr="006E1ECD" w14:paraId="2F893123" w14:textId="77777777" w:rsidTr="0008180F">
        <w:trPr>
          <w:trHeight w:val="467"/>
        </w:trPr>
        <w:tc>
          <w:tcPr>
            <w:tcW w:w="1757" w:type="dxa"/>
          </w:tcPr>
          <w:p w14:paraId="01ACEB80" w14:textId="7DA7F1C4" w:rsidR="00B57227" w:rsidRPr="006E1ECD" w:rsidRDefault="0008180F"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漏</w:t>
            </w:r>
            <w:r w:rsidR="00535839">
              <w:rPr>
                <w:rFonts w:asciiTheme="minorEastAsia" w:eastAsiaTheme="minorEastAsia" w:hAnsiTheme="minorEastAsia" w:hint="eastAsia"/>
                <w:szCs w:val="24"/>
              </w:rPr>
              <w:t>错</w:t>
            </w:r>
            <w:proofErr w:type="gramStart"/>
            <w:r w:rsidRPr="006E1ECD">
              <w:rPr>
                <w:rFonts w:asciiTheme="minorEastAsia" w:eastAsiaTheme="minorEastAsia" w:hAnsiTheme="minorEastAsia" w:hint="eastAsia"/>
                <w:szCs w:val="24"/>
              </w:rPr>
              <w:t>巡检数</w:t>
            </w:r>
            <w:proofErr w:type="gramEnd"/>
          </w:p>
        </w:tc>
        <w:tc>
          <w:tcPr>
            <w:tcW w:w="1034" w:type="dxa"/>
          </w:tcPr>
          <w:p w14:paraId="61D333A3" w14:textId="7F371C66" w:rsidR="00B57227" w:rsidRPr="006E1ECD" w:rsidRDefault="0008180F"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0</w:t>
            </w:r>
          </w:p>
        </w:tc>
        <w:tc>
          <w:tcPr>
            <w:tcW w:w="1020" w:type="dxa"/>
          </w:tcPr>
          <w:p w14:paraId="7E70DF83" w14:textId="00496AB2" w:rsidR="00B57227" w:rsidRPr="006E1ECD" w:rsidRDefault="0008180F"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0</w:t>
            </w:r>
          </w:p>
        </w:tc>
        <w:tc>
          <w:tcPr>
            <w:tcW w:w="833" w:type="dxa"/>
          </w:tcPr>
          <w:p w14:paraId="4B3B99A1" w14:textId="1B8EE909" w:rsidR="00B57227" w:rsidRPr="006E1ECD" w:rsidRDefault="0008180F"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0</w:t>
            </w:r>
          </w:p>
        </w:tc>
        <w:tc>
          <w:tcPr>
            <w:tcW w:w="818" w:type="dxa"/>
          </w:tcPr>
          <w:p w14:paraId="488184D6" w14:textId="43F6DB10" w:rsidR="00B57227" w:rsidRPr="006E1ECD" w:rsidRDefault="00C6151C" w:rsidP="00B57227">
            <w:pPr>
              <w:widowControl/>
              <w:spacing w:after="160" w:line="200" w:lineRule="atLeast"/>
              <w:ind w:left="283"/>
              <w:jc w:val="left"/>
              <w:rPr>
                <w:rFonts w:asciiTheme="minorEastAsia" w:eastAsiaTheme="minorEastAsia" w:hAnsiTheme="minorEastAsia" w:hint="eastAsia"/>
                <w:szCs w:val="24"/>
              </w:rPr>
            </w:pPr>
            <w:r>
              <w:rPr>
                <w:rFonts w:asciiTheme="minorEastAsia" w:eastAsiaTheme="minorEastAsia" w:hAnsiTheme="minorEastAsia" w:hint="eastAsia"/>
                <w:szCs w:val="24"/>
              </w:rPr>
              <w:t>0</w:t>
            </w:r>
          </w:p>
        </w:tc>
        <w:tc>
          <w:tcPr>
            <w:tcW w:w="924" w:type="dxa"/>
          </w:tcPr>
          <w:p w14:paraId="2BD1ED4B" w14:textId="0422CB78" w:rsidR="00B57227" w:rsidRPr="006E1ECD" w:rsidRDefault="0008180F" w:rsidP="00B57227">
            <w:pPr>
              <w:widowControl/>
              <w:spacing w:after="160" w:line="200" w:lineRule="atLeast"/>
              <w:ind w:left="283"/>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0</w:t>
            </w:r>
          </w:p>
        </w:tc>
      </w:tr>
    </w:tbl>
    <w:p w14:paraId="3B57B17E" w14:textId="0C99CC60" w:rsidR="00B57227" w:rsidRPr="006E1ECD" w:rsidRDefault="006E1ECD" w:rsidP="006E1ECD">
      <w:pPr>
        <w:pStyle w:val="ad"/>
        <w:widowControl/>
        <w:spacing w:after="160" w:line="200" w:lineRule="atLeast"/>
        <w:ind w:left="1003"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小结：</w:t>
      </w:r>
      <w:r w:rsidRPr="006E1ECD">
        <w:rPr>
          <w:rFonts w:asciiTheme="minorEastAsia" w:eastAsiaTheme="minorEastAsia" w:hAnsiTheme="minorEastAsia" w:hint="eastAsia"/>
          <w:sz w:val="24"/>
          <w:szCs w:val="24"/>
        </w:rPr>
        <w:t>巡检覆盖率</w:t>
      </w:r>
      <w:r w:rsidRPr="006E1ECD">
        <w:rPr>
          <w:rFonts w:asciiTheme="minorEastAsia" w:eastAsiaTheme="minorEastAsia" w:hAnsiTheme="minorEastAsia"/>
          <w:sz w:val="24"/>
          <w:szCs w:val="24"/>
        </w:rPr>
        <w:t>较高，达到要求</w:t>
      </w:r>
    </w:p>
    <w:p w14:paraId="3889485A" w14:textId="3E93D86D" w:rsidR="003107AB" w:rsidRPr="006E1ECD" w:rsidRDefault="00B57227" w:rsidP="00B95019">
      <w:pPr>
        <w:pStyle w:val="ad"/>
        <w:widowControl/>
        <w:numPr>
          <w:ilvl w:val="0"/>
          <w:numId w:val="1"/>
        </w:numPr>
        <w:spacing w:after="160" w:line="200" w:lineRule="atLeast"/>
        <w:ind w:firstLineChars="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测量</w:t>
      </w:r>
      <w:r w:rsidR="00535839">
        <w:rPr>
          <w:rFonts w:asciiTheme="minorEastAsia" w:eastAsiaTheme="minorEastAsia" w:hAnsiTheme="minorEastAsia" w:hint="eastAsia"/>
          <w:sz w:val="24"/>
          <w:szCs w:val="24"/>
        </w:rPr>
        <w:t>遍历盘点</w:t>
      </w:r>
      <w:r w:rsidRPr="006E1ECD">
        <w:rPr>
          <w:rFonts w:asciiTheme="minorEastAsia" w:eastAsiaTheme="minorEastAsia" w:hAnsiTheme="minorEastAsia"/>
          <w:sz w:val="24"/>
          <w:szCs w:val="24"/>
        </w:rPr>
        <w:t>飞行器</w:t>
      </w:r>
      <w:r w:rsidR="00535839">
        <w:rPr>
          <w:rFonts w:asciiTheme="minorEastAsia" w:eastAsiaTheme="minorEastAsia" w:hAnsiTheme="minorEastAsia" w:hint="eastAsia"/>
          <w:sz w:val="24"/>
          <w:szCs w:val="24"/>
        </w:rPr>
        <w:t>起飞</w:t>
      </w:r>
      <w:r w:rsidRPr="006E1ECD">
        <w:rPr>
          <w:rFonts w:asciiTheme="minorEastAsia" w:eastAsiaTheme="minorEastAsia" w:hAnsiTheme="minorEastAsia"/>
          <w:sz w:val="24"/>
          <w:szCs w:val="24"/>
        </w:rPr>
        <w:t>高度,</w:t>
      </w:r>
      <w:r w:rsidR="00535839">
        <w:rPr>
          <w:rFonts w:asciiTheme="minorEastAsia" w:eastAsiaTheme="minorEastAsia" w:hAnsiTheme="minorEastAsia" w:hint="eastAsia"/>
          <w:sz w:val="24"/>
          <w:szCs w:val="24"/>
        </w:rPr>
        <w:t>识别货物（二维码）打出激光次数</w:t>
      </w:r>
    </w:p>
    <w:tbl>
      <w:tblPr>
        <w:tblStyle w:val="aa"/>
        <w:tblW w:w="6395" w:type="dxa"/>
        <w:tblInd w:w="708" w:type="dxa"/>
        <w:tblLayout w:type="fixed"/>
        <w:tblLook w:val="04A0" w:firstRow="1" w:lastRow="0" w:firstColumn="1" w:lastColumn="0" w:noHBand="0" w:noVBand="1"/>
      </w:tblPr>
      <w:tblGrid>
        <w:gridCol w:w="2107"/>
        <w:gridCol w:w="850"/>
        <w:gridCol w:w="782"/>
        <w:gridCol w:w="781"/>
        <w:gridCol w:w="938"/>
        <w:gridCol w:w="937"/>
      </w:tblGrid>
      <w:tr w:rsidR="0008180F" w:rsidRPr="006E1ECD" w14:paraId="510F1841" w14:textId="77777777" w:rsidTr="00AB4D85">
        <w:trPr>
          <w:trHeight w:val="230"/>
        </w:trPr>
        <w:tc>
          <w:tcPr>
            <w:tcW w:w="2107" w:type="dxa"/>
          </w:tcPr>
          <w:p w14:paraId="08ECB2B0" w14:textId="1AB77568" w:rsidR="00B57227" w:rsidRPr="006E1ECD" w:rsidRDefault="00B57227" w:rsidP="00B57227">
            <w:pPr>
              <w:pStyle w:val="ad"/>
              <w:widowControl/>
              <w:spacing w:after="160" w:line="200" w:lineRule="atLeast"/>
              <w:ind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hint="eastAsia"/>
                <w:sz w:val="24"/>
                <w:szCs w:val="24"/>
              </w:rPr>
              <w:t>测试次数</w:t>
            </w:r>
          </w:p>
        </w:tc>
        <w:tc>
          <w:tcPr>
            <w:tcW w:w="850" w:type="dxa"/>
          </w:tcPr>
          <w:p w14:paraId="7B8FBFE2" w14:textId="0060C35D" w:rsidR="00B57227" w:rsidRPr="006E1ECD" w:rsidRDefault="00B57227"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1</w:t>
            </w:r>
          </w:p>
        </w:tc>
        <w:tc>
          <w:tcPr>
            <w:tcW w:w="782" w:type="dxa"/>
          </w:tcPr>
          <w:p w14:paraId="54C138E9" w14:textId="487E865C" w:rsidR="00B57227" w:rsidRPr="006E1ECD" w:rsidRDefault="00B57227"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2</w:t>
            </w:r>
          </w:p>
        </w:tc>
        <w:tc>
          <w:tcPr>
            <w:tcW w:w="781" w:type="dxa"/>
          </w:tcPr>
          <w:p w14:paraId="13B12D92" w14:textId="0D1BE427" w:rsidR="00B57227" w:rsidRPr="006E1ECD" w:rsidRDefault="00B57227"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3</w:t>
            </w:r>
          </w:p>
        </w:tc>
        <w:tc>
          <w:tcPr>
            <w:tcW w:w="938" w:type="dxa"/>
          </w:tcPr>
          <w:p w14:paraId="0F2DF53C" w14:textId="15D55D83" w:rsidR="00B57227" w:rsidRPr="006E1ECD" w:rsidRDefault="00B57227"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4</w:t>
            </w:r>
          </w:p>
        </w:tc>
        <w:tc>
          <w:tcPr>
            <w:tcW w:w="937" w:type="dxa"/>
          </w:tcPr>
          <w:p w14:paraId="7125C54D" w14:textId="29338BF5" w:rsidR="00B57227" w:rsidRPr="006E1ECD" w:rsidRDefault="00B57227"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5</w:t>
            </w:r>
          </w:p>
        </w:tc>
      </w:tr>
      <w:tr w:rsidR="0008180F" w:rsidRPr="006E1ECD" w14:paraId="08F9434D" w14:textId="77777777" w:rsidTr="00AB4D85">
        <w:trPr>
          <w:trHeight w:val="381"/>
        </w:trPr>
        <w:tc>
          <w:tcPr>
            <w:tcW w:w="2107" w:type="dxa"/>
          </w:tcPr>
          <w:p w14:paraId="4B224410" w14:textId="2E68FAA1" w:rsidR="00B57227" w:rsidRPr="006E1ECD" w:rsidRDefault="00535839" w:rsidP="00B57227">
            <w:pPr>
              <w:pStyle w:val="ad"/>
              <w:widowControl/>
              <w:spacing w:after="160" w:line="200" w:lineRule="atLeast"/>
              <w:ind w:firstLineChars="0" w:firstLine="0"/>
              <w:jc w:val="left"/>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起飞</w:t>
            </w:r>
            <w:r w:rsidR="00B57227" w:rsidRPr="006E1ECD">
              <w:rPr>
                <w:rFonts w:asciiTheme="minorEastAsia" w:eastAsiaTheme="minorEastAsia" w:hAnsiTheme="minorEastAsia" w:hint="eastAsia"/>
                <w:sz w:val="24"/>
                <w:szCs w:val="24"/>
              </w:rPr>
              <w:t>高度/</w:t>
            </w:r>
            <w:r w:rsidR="00B57227" w:rsidRPr="006E1ECD">
              <w:rPr>
                <w:rFonts w:asciiTheme="minorEastAsia" w:eastAsiaTheme="minorEastAsia" w:hAnsiTheme="minorEastAsia"/>
                <w:sz w:val="24"/>
                <w:szCs w:val="24"/>
              </w:rPr>
              <w:t>cm</w:t>
            </w:r>
          </w:p>
        </w:tc>
        <w:tc>
          <w:tcPr>
            <w:tcW w:w="850" w:type="dxa"/>
          </w:tcPr>
          <w:p w14:paraId="7C99FA77" w14:textId="032E065D" w:rsidR="00B57227" w:rsidRPr="006E1ECD" w:rsidRDefault="0008180F"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1</w:t>
            </w:r>
            <w:r w:rsidR="00535839">
              <w:rPr>
                <w:rFonts w:asciiTheme="minorEastAsia" w:eastAsiaTheme="minorEastAsia" w:hAnsiTheme="minorEastAsia" w:hint="eastAsia"/>
                <w:szCs w:val="24"/>
              </w:rPr>
              <w:t>49</w:t>
            </w:r>
          </w:p>
        </w:tc>
        <w:tc>
          <w:tcPr>
            <w:tcW w:w="782" w:type="dxa"/>
          </w:tcPr>
          <w:p w14:paraId="3A2AB392" w14:textId="31301A7A" w:rsidR="00B57227" w:rsidRPr="006E1ECD" w:rsidRDefault="0008180F"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1</w:t>
            </w:r>
            <w:r w:rsidR="00535839">
              <w:rPr>
                <w:rFonts w:asciiTheme="minorEastAsia" w:eastAsiaTheme="minorEastAsia" w:hAnsiTheme="minorEastAsia" w:hint="eastAsia"/>
                <w:szCs w:val="24"/>
              </w:rPr>
              <w:t>48</w:t>
            </w:r>
          </w:p>
        </w:tc>
        <w:tc>
          <w:tcPr>
            <w:tcW w:w="781" w:type="dxa"/>
          </w:tcPr>
          <w:p w14:paraId="1337CA20" w14:textId="0DD9DE1C" w:rsidR="00B57227" w:rsidRPr="006E1ECD" w:rsidRDefault="0008180F"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1</w:t>
            </w:r>
            <w:r w:rsidR="00535839">
              <w:rPr>
                <w:rFonts w:asciiTheme="minorEastAsia" w:eastAsiaTheme="minorEastAsia" w:hAnsiTheme="minorEastAsia" w:hint="eastAsia"/>
                <w:szCs w:val="24"/>
              </w:rPr>
              <w:t>52</w:t>
            </w:r>
          </w:p>
        </w:tc>
        <w:tc>
          <w:tcPr>
            <w:tcW w:w="938" w:type="dxa"/>
          </w:tcPr>
          <w:p w14:paraId="5E51D82F" w14:textId="0125EC61" w:rsidR="00B57227" w:rsidRPr="006E1ECD" w:rsidRDefault="0008180F"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1</w:t>
            </w:r>
            <w:r w:rsidR="00535839">
              <w:rPr>
                <w:rFonts w:asciiTheme="minorEastAsia" w:eastAsiaTheme="minorEastAsia" w:hAnsiTheme="minorEastAsia" w:hint="eastAsia"/>
                <w:szCs w:val="24"/>
              </w:rPr>
              <w:t>50</w:t>
            </w:r>
          </w:p>
        </w:tc>
        <w:tc>
          <w:tcPr>
            <w:tcW w:w="937" w:type="dxa"/>
          </w:tcPr>
          <w:p w14:paraId="04DF6383" w14:textId="6D362ACA" w:rsidR="00B57227" w:rsidRPr="006E1ECD" w:rsidRDefault="0008180F" w:rsidP="0008180F">
            <w:pPr>
              <w:widowControl/>
              <w:spacing w:after="160" w:line="200" w:lineRule="atLeast"/>
              <w:jc w:val="left"/>
              <w:rPr>
                <w:rFonts w:asciiTheme="minorEastAsia" w:eastAsiaTheme="minorEastAsia" w:hAnsiTheme="minorEastAsia" w:hint="eastAsia"/>
                <w:szCs w:val="24"/>
              </w:rPr>
            </w:pPr>
            <w:r w:rsidRPr="006E1ECD">
              <w:rPr>
                <w:rFonts w:asciiTheme="minorEastAsia" w:eastAsiaTheme="minorEastAsia" w:hAnsiTheme="minorEastAsia" w:hint="eastAsia"/>
                <w:szCs w:val="24"/>
              </w:rPr>
              <w:t>1</w:t>
            </w:r>
            <w:r w:rsidR="00535839">
              <w:rPr>
                <w:rFonts w:asciiTheme="minorEastAsia" w:eastAsiaTheme="minorEastAsia" w:hAnsiTheme="minorEastAsia" w:hint="eastAsia"/>
                <w:szCs w:val="24"/>
              </w:rPr>
              <w:t>51</w:t>
            </w:r>
          </w:p>
        </w:tc>
      </w:tr>
      <w:tr w:rsidR="0008180F" w:rsidRPr="006E1ECD" w14:paraId="7832A1CB" w14:textId="77777777" w:rsidTr="00AB4D85">
        <w:trPr>
          <w:trHeight w:val="415"/>
        </w:trPr>
        <w:tc>
          <w:tcPr>
            <w:tcW w:w="2107" w:type="dxa"/>
          </w:tcPr>
          <w:p w14:paraId="5D97A8FA" w14:textId="486ED402" w:rsidR="00B57227" w:rsidRPr="000B0545" w:rsidRDefault="00535839" w:rsidP="000B0545">
            <w:pPr>
              <w:pStyle w:val="ad"/>
              <w:widowControl/>
              <w:spacing w:after="160" w:line="200" w:lineRule="atLeast"/>
              <w:ind w:firstLineChars="0" w:firstLine="0"/>
              <w:jc w:val="left"/>
              <w:rPr>
                <w:rFonts w:asciiTheme="minorEastAsia" w:eastAsiaTheme="minorEastAsia" w:hAnsiTheme="minorEastAsia" w:hint="eastAsia"/>
                <w:sz w:val="24"/>
                <w:szCs w:val="24"/>
              </w:rPr>
            </w:pPr>
            <w:r>
              <w:rPr>
                <w:rFonts w:asciiTheme="minorEastAsia" w:eastAsiaTheme="minorEastAsia" w:hAnsiTheme="minorEastAsia" w:hint="eastAsia"/>
                <w:sz w:val="24"/>
                <w:szCs w:val="24"/>
              </w:rPr>
              <w:t>打出激光</w:t>
            </w:r>
            <w:r w:rsidR="0008180F" w:rsidRPr="000B0545">
              <w:rPr>
                <w:rFonts w:asciiTheme="minorEastAsia" w:eastAsiaTheme="minorEastAsia" w:hAnsiTheme="minorEastAsia" w:hint="eastAsia"/>
                <w:sz w:val="24"/>
                <w:szCs w:val="24"/>
              </w:rPr>
              <w:t>次数</w:t>
            </w:r>
          </w:p>
        </w:tc>
        <w:tc>
          <w:tcPr>
            <w:tcW w:w="850" w:type="dxa"/>
          </w:tcPr>
          <w:p w14:paraId="1E3A6E04" w14:textId="1782010B" w:rsidR="00B57227" w:rsidRPr="000B0545" w:rsidRDefault="00535839" w:rsidP="000B0545">
            <w:pPr>
              <w:pStyle w:val="ad"/>
              <w:widowControl/>
              <w:spacing w:after="160" w:line="200" w:lineRule="atLeast"/>
              <w:ind w:firstLineChars="0" w:firstLine="0"/>
              <w:jc w:val="left"/>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24</w:t>
            </w:r>
          </w:p>
        </w:tc>
        <w:tc>
          <w:tcPr>
            <w:tcW w:w="782" w:type="dxa"/>
          </w:tcPr>
          <w:p w14:paraId="429B5835" w14:textId="29D22A77" w:rsidR="00B57227" w:rsidRPr="000B0545" w:rsidRDefault="00535839" w:rsidP="000B0545">
            <w:pPr>
              <w:pStyle w:val="ad"/>
              <w:widowControl/>
              <w:spacing w:after="160" w:line="200" w:lineRule="atLeast"/>
              <w:ind w:firstLineChars="0" w:firstLine="0"/>
              <w:jc w:val="left"/>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24</w:t>
            </w:r>
          </w:p>
        </w:tc>
        <w:tc>
          <w:tcPr>
            <w:tcW w:w="781" w:type="dxa"/>
          </w:tcPr>
          <w:p w14:paraId="5C93D167" w14:textId="56A55271" w:rsidR="00B57227" w:rsidRPr="000B0545" w:rsidRDefault="00535839" w:rsidP="000B0545">
            <w:pPr>
              <w:pStyle w:val="ad"/>
              <w:widowControl/>
              <w:spacing w:after="160" w:line="200" w:lineRule="atLeast"/>
              <w:ind w:firstLineChars="0" w:firstLine="0"/>
              <w:jc w:val="left"/>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24</w:t>
            </w:r>
          </w:p>
        </w:tc>
        <w:tc>
          <w:tcPr>
            <w:tcW w:w="938" w:type="dxa"/>
          </w:tcPr>
          <w:p w14:paraId="2DD548B1" w14:textId="7C819677" w:rsidR="00B57227" w:rsidRPr="000B0545" w:rsidRDefault="00535839" w:rsidP="000B0545">
            <w:pPr>
              <w:pStyle w:val="ad"/>
              <w:widowControl/>
              <w:spacing w:after="160" w:line="200" w:lineRule="atLeast"/>
              <w:ind w:firstLineChars="0" w:firstLine="0"/>
              <w:jc w:val="left"/>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24</w:t>
            </w:r>
          </w:p>
        </w:tc>
        <w:tc>
          <w:tcPr>
            <w:tcW w:w="937" w:type="dxa"/>
          </w:tcPr>
          <w:p w14:paraId="6A5273D5" w14:textId="5667A7BC" w:rsidR="00B57227" w:rsidRPr="000B0545" w:rsidRDefault="00535839" w:rsidP="000B0545">
            <w:pPr>
              <w:pStyle w:val="ad"/>
              <w:widowControl/>
              <w:spacing w:after="160" w:line="200" w:lineRule="atLeast"/>
              <w:ind w:firstLineChars="0" w:firstLine="0"/>
              <w:jc w:val="left"/>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24</w:t>
            </w:r>
          </w:p>
        </w:tc>
      </w:tr>
    </w:tbl>
    <w:p w14:paraId="1E085311" w14:textId="0C63C164" w:rsidR="006E1ECD" w:rsidRDefault="006E1ECD" w:rsidP="006E1ECD">
      <w:pPr>
        <w:pStyle w:val="ad"/>
        <w:widowControl/>
        <w:spacing w:after="160" w:line="200" w:lineRule="atLeast"/>
        <w:ind w:left="1003" w:firstLineChars="0" w:firstLine="0"/>
        <w:jc w:val="left"/>
        <w:rPr>
          <w:rFonts w:asciiTheme="minorEastAsia" w:eastAsiaTheme="minorEastAsia" w:hAnsiTheme="minorEastAsia" w:hint="eastAsia"/>
          <w:sz w:val="24"/>
          <w:szCs w:val="24"/>
        </w:rPr>
      </w:pPr>
      <w:r w:rsidRPr="006E1ECD">
        <w:rPr>
          <w:rFonts w:asciiTheme="minorEastAsia" w:eastAsiaTheme="minorEastAsia" w:hAnsiTheme="minorEastAsia"/>
          <w:sz w:val="24"/>
          <w:szCs w:val="24"/>
        </w:rPr>
        <w:t>小结：误差允许高度内识别次数</w:t>
      </w:r>
      <w:r w:rsidR="00535839">
        <w:rPr>
          <w:rFonts w:asciiTheme="minorEastAsia" w:eastAsiaTheme="minorEastAsia" w:hAnsiTheme="minorEastAsia" w:hint="eastAsia"/>
          <w:sz w:val="24"/>
          <w:szCs w:val="24"/>
        </w:rPr>
        <w:t>货物（二维码）</w:t>
      </w:r>
      <w:r w:rsidRPr="006E1ECD">
        <w:rPr>
          <w:rFonts w:asciiTheme="minorEastAsia" w:eastAsiaTheme="minorEastAsia" w:hAnsiTheme="minorEastAsia"/>
          <w:sz w:val="24"/>
          <w:szCs w:val="24"/>
        </w:rPr>
        <w:t>成功率高，达到要求</w:t>
      </w:r>
    </w:p>
    <w:p w14:paraId="4C2AA3FE" w14:textId="098C637B" w:rsidR="006E1ECD" w:rsidRPr="006E1ECD" w:rsidRDefault="00C60E0F" w:rsidP="006E1ECD">
      <w:pPr>
        <w:spacing w:line="200" w:lineRule="atLeast"/>
        <w:rPr>
          <w:rFonts w:asciiTheme="minorEastAsia" w:eastAsiaTheme="minorEastAsia" w:hAnsiTheme="minorEastAsia" w:hint="eastAsia"/>
          <w:b/>
          <w:bCs/>
          <w:sz w:val="28"/>
          <w:szCs w:val="28"/>
        </w:rPr>
      </w:pPr>
      <w:r>
        <w:rPr>
          <w:rFonts w:asciiTheme="minorEastAsia" w:eastAsiaTheme="minorEastAsia" w:hAnsiTheme="minorEastAsia"/>
          <w:b/>
          <w:bCs/>
          <w:sz w:val="28"/>
          <w:szCs w:val="28"/>
        </w:rPr>
        <w:t>4</w:t>
      </w:r>
      <w:r w:rsidR="006E1ECD" w:rsidRPr="006E1ECD">
        <w:rPr>
          <w:rFonts w:asciiTheme="minorEastAsia" w:eastAsiaTheme="minorEastAsia" w:hAnsiTheme="minorEastAsia"/>
          <w:b/>
          <w:bCs/>
          <w:sz w:val="28"/>
          <w:szCs w:val="28"/>
        </w:rPr>
        <w:t>.</w:t>
      </w:r>
      <w:r w:rsidR="006E1ECD">
        <w:rPr>
          <w:rFonts w:asciiTheme="minorEastAsia" w:eastAsiaTheme="minorEastAsia" w:hAnsiTheme="minorEastAsia"/>
          <w:b/>
          <w:bCs/>
          <w:sz w:val="28"/>
          <w:szCs w:val="28"/>
        </w:rPr>
        <w:t>3</w:t>
      </w:r>
      <w:r w:rsidR="006E1ECD" w:rsidRPr="006E1ECD">
        <w:rPr>
          <w:rFonts w:asciiTheme="minorEastAsia" w:eastAsiaTheme="minorEastAsia" w:hAnsiTheme="minorEastAsia"/>
          <w:b/>
          <w:bCs/>
          <w:sz w:val="28"/>
          <w:szCs w:val="28"/>
        </w:rPr>
        <w:t xml:space="preserve"> 成效得失的对比</w:t>
      </w:r>
    </w:p>
    <w:p w14:paraId="52C3FF7F" w14:textId="50342F56" w:rsidR="003107AB" w:rsidRPr="006E1ECD" w:rsidRDefault="00B95019" w:rsidP="006E1ECD">
      <w:pPr>
        <w:widowControl/>
        <w:spacing w:after="160" w:line="200" w:lineRule="atLeast"/>
        <w:ind w:left="284" w:firstLineChars="200" w:firstLine="480"/>
        <w:jc w:val="left"/>
        <w:rPr>
          <w:rFonts w:asciiTheme="minorEastAsia" w:eastAsiaTheme="minorEastAsia" w:hAnsiTheme="minorEastAsia" w:hint="eastAsia"/>
          <w:szCs w:val="24"/>
        </w:rPr>
      </w:pPr>
      <w:r w:rsidRPr="006E1ECD">
        <w:rPr>
          <w:rFonts w:asciiTheme="minorEastAsia" w:eastAsiaTheme="minorEastAsia" w:hAnsiTheme="minorEastAsia"/>
          <w:szCs w:val="24"/>
        </w:rPr>
        <w:t>通过多次实验测试数据分析得出，双目视觉摄像头精度较光流模块精度高，通过运行更加高级的 slam 算法可以达到更好的效果。但是比赛时间 以及精力有限，没有使用更高精度的双目视觉和运算速度更快的</w:t>
      </w:r>
      <w:proofErr w:type="gramStart"/>
      <w:r w:rsidRPr="006E1ECD">
        <w:rPr>
          <w:rFonts w:asciiTheme="minorEastAsia" w:eastAsiaTheme="minorEastAsia" w:hAnsiTheme="minorEastAsia"/>
          <w:szCs w:val="24"/>
        </w:rPr>
        <w:t>英伟达</w:t>
      </w:r>
      <w:proofErr w:type="gramEnd"/>
      <w:r w:rsidRPr="006E1ECD">
        <w:rPr>
          <w:rFonts w:asciiTheme="minorEastAsia" w:eastAsiaTheme="minorEastAsia" w:hAnsiTheme="minorEastAsia"/>
          <w:szCs w:val="24"/>
        </w:rPr>
        <w:t xml:space="preserve"> jetson </w:t>
      </w:r>
      <w:proofErr w:type="spellStart"/>
      <w:r w:rsidR="00AB4D85">
        <w:rPr>
          <w:rFonts w:asciiTheme="minorEastAsia" w:eastAsiaTheme="minorEastAsia" w:hAnsiTheme="minorEastAsia" w:hint="eastAsia"/>
          <w:szCs w:val="24"/>
        </w:rPr>
        <w:t>nx</w:t>
      </w:r>
      <w:proofErr w:type="spellEnd"/>
      <w:r w:rsidRPr="006E1ECD">
        <w:rPr>
          <w:rFonts w:asciiTheme="minorEastAsia" w:eastAsiaTheme="minorEastAsia" w:hAnsiTheme="minorEastAsia"/>
          <w:szCs w:val="24"/>
        </w:rPr>
        <w:t>运行</w:t>
      </w:r>
      <w:r w:rsidR="00AB4D85">
        <w:rPr>
          <w:rFonts w:asciiTheme="minorEastAsia" w:eastAsiaTheme="minorEastAsia" w:hAnsiTheme="minorEastAsia" w:hint="eastAsia"/>
          <w:szCs w:val="24"/>
        </w:rPr>
        <w:t>更</w:t>
      </w:r>
      <w:r w:rsidRPr="006E1ECD">
        <w:rPr>
          <w:rFonts w:asciiTheme="minorEastAsia" w:eastAsiaTheme="minorEastAsia" w:hAnsiTheme="minorEastAsia"/>
          <w:szCs w:val="24"/>
        </w:rPr>
        <w:t>精准的 slam 算法</w:t>
      </w:r>
    </w:p>
    <w:p w14:paraId="23147D62" w14:textId="13B1033C" w:rsidR="00F44ED6" w:rsidRPr="007958F4" w:rsidRDefault="00C60E0F" w:rsidP="007958F4">
      <w:pPr>
        <w:widowControl/>
        <w:spacing w:after="160" w:line="200" w:lineRule="atLeast"/>
        <w:jc w:val="left"/>
        <w:rPr>
          <w:rFonts w:ascii="宋体" w:hAnsi="宋体" w:hint="eastAsia"/>
          <w:b/>
          <w:bCs/>
          <w:sz w:val="36"/>
          <w:szCs w:val="36"/>
        </w:rPr>
      </w:pPr>
      <w:r>
        <w:rPr>
          <w:rFonts w:ascii="宋体" w:hAnsi="宋体"/>
          <w:b/>
          <w:bCs/>
          <w:sz w:val="36"/>
          <w:szCs w:val="36"/>
        </w:rPr>
        <w:t>5</w:t>
      </w:r>
      <w:r w:rsidR="00F44ED6" w:rsidRPr="007958F4">
        <w:rPr>
          <w:rFonts w:ascii="宋体" w:hAnsi="宋体"/>
          <w:b/>
          <w:bCs/>
          <w:sz w:val="36"/>
          <w:szCs w:val="36"/>
        </w:rPr>
        <w:t xml:space="preserve">. </w:t>
      </w:r>
      <w:r w:rsidR="00F44ED6" w:rsidRPr="007958F4">
        <w:rPr>
          <w:rFonts w:ascii="宋体" w:hAnsi="宋体" w:hint="eastAsia"/>
          <w:b/>
          <w:bCs/>
          <w:sz w:val="36"/>
          <w:szCs w:val="36"/>
        </w:rPr>
        <w:t>结论</w:t>
      </w:r>
    </w:p>
    <w:p w14:paraId="5686C1C1" w14:textId="2196C5EF" w:rsidR="009B62CE" w:rsidRPr="00E818FC" w:rsidRDefault="009B62CE" w:rsidP="00E818FC">
      <w:pPr>
        <w:spacing w:line="200" w:lineRule="atLeast"/>
        <w:ind w:firstLine="420"/>
        <w:rPr>
          <w:rFonts w:hint="eastAsia"/>
          <w:szCs w:val="24"/>
        </w:rPr>
      </w:pPr>
      <w:r w:rsidRPr="001E192E">
        <w:rPr>
          <w:rFonts w:hint="eastAsia"/>
          <w:szCs w:val="24"/>
        </w:rPr>
        <w:t>《</w:t>
      </w:r>
      <w:r w:rsidRPr="009B62CE">
        <w:rPr>
          <w:rFonts w:hint="eastAsia"/>
          <w:szCs w:val="24"/>
        </w:rPr>
        <w:t>立体货架盘点无人机系统</w:t>
      </w:r>
      <w:r>
        <w:rPr>
          <w:rFonts w:hint="eastAsia"/>
          <w:szCs w:val="24"/>
        </w:rPr>
        <w:t>》</w:t>
      </w:r>
      <w:r w:rsidRPr="009B62CE">
        <w:rPr>
          <w:rFonts w:hint="eastAsia"/>
          <w:szCs w:val="24"/>
        </w:rPr>
        <w:t>是一种新兴的智能化库存管理解决方案，旨在提高仓储管理的效率和准确性。立体货架盘点无人机系统利用无人机技术，对仓库中立体货架进行自动化盘点。通过搭载高清摄像头和红外传感器，无人机能够迅速扫描货架上的商品，实现实时数据采集和库存管理。</w:t>
      </w:r>
      <w:r w:rsidR="00E818FC" w:rsidRPr="009B62CE">
        <w:rPr>
          <w:rFonts w:hint="eastAsia"/>
          <w:szCs w:val="24"/>
        </w:rPr>
        <w:t>该系统依赖于先进的无人机技术、</w:t>
      </w:r>
      <w:r w:rsidR="004A6DB8">
        <w:rPr>
          <w:rFonts w:hint="eastAsia"/>
          <w:szCs w:val="24"/>
        </w:rPr>
        <w:t>串级</w:t>
      </w:r>
      <w:r w:rsidR="004A6DB8">
        <w:rPr>
          <w:rFonts w:hint="eastAsia"/>
          <w:szCs w:val="24"/>
        </w:rPr>
        <w:t>PID</w:t>
      </w:r>
      <w:r w:rsidR="004A6DB8">
        <w:rPr>
          <w:rFonts w:hint="eastAsia"/>
          <w:szCs w:val="24"/>
        </w:rPr>
        <w:t>调节算法、</w:t>
      </w:r>
      <w:r w:rsidR="004A6DB8" w:rsidRPr="004A6DB8">
        <w:rPr>
          <w:rFonts w:hint="eastAsia"/>
          <w:szCs w:val="24"/>
        </w:rPr>
        <w:t>基于双目的视觉</w:t>
      </w:r>
      <w:r w:rsidR="004A6DB8" w:rsidRPr="004A6DB8">
        <w:rPr>
          <w:rFonts w:hint="eastAsia"/>
          <w:szCs w:val="24"/>
        </w:rPr>
        <w:t>SLAM</w:t>
      </w:r>
      <w:r w:rsidR="004A6DB8" w:rsidRPr="004A6DB8">
        <w:rPr>
          <w:szCs w:val="24"/>
        </w:rPr>
        <w:t xml:space="preserve"> </w:t>
      </w:r>
      <w:r w:rsidR="00E818FC" w:rsidRPr="006E1ECD">
        <w:rPr>
          <w:rFonts w:asciiTheme="minorEastAsia" w:eastAsiaTheme="minorEastAsia" w:hAnsiTheme="minorEastAsia"/>
          <w:szCs w:val="24"/>
        </w:rPr>
        <w:t>算法</w:t>
      </w:r>
      <w:r w:rsidR="00D96130">
        <w:rPr>
          <w:rFonts w:asciiTheme="minorEastAsia" w:eastAsiaTheme="minorEastAsia" w:hAnsiTheme="minorEastAsia" w:hint="eastAsia"/>
          <w:szCs w:val="24"/>
        </w:rPr>
        <w:t>、</w:t>
      </w:r>
      <w:r w:rsidR="00D96130" w:rsidRPr="00D96130">
        <w:rPr>
          <w:rFonts w:asciiTheme="minorEastAsia" w:eastAsiaTheme="minorEastAsia" w:hAnsiTheme="minorEastAsia" w:hint="eastAsia"/>
          <w:szCs w:val="24"/>
        </w:rPr>
        <w:t>数字低通滤波算法</w:t>
      </w:r>
      <w:r w:rsidR="00E818FC" w:rsidRPr="009B62CE">
        <w:rPr>
          <w:rFonts w:hint="eastAsia"/>
          <w:szCs w:val="24"/>
        </w:rPr>
        <w:t>等技术，实现对</w:t>
      </w:r>
      <w:r w:rsidR="00F8239A">
        <w:rPr>
          <w:rFonts w:hint="eastAsia"/>
          <w:szCs w:val="24"/>
        </w:rPr>
        <w:t>货架</w:t>
      </w:r>
      <w:r w:rsidR="00E818FC" w:rsidRPr="009B62CE">
        <w:rPr>
          <w:rFonts w:hint="eastAsia"/>
          <w:szCs w:val="24"/>
        </w:rPr>
        <w:t>实时监控和数据分析。</w:t>
      </w:r>
    </w:p>
    <w:p w14:paraId="0AC3F1A4" w14:textId="77777777" w:rsidR="009B62CE" w:rsidRPr="009B62CE" w:rsidRDefault="009B62CE" w:rsidP="009B62CE">
      <w:pPr>
        <w:spacing w:line="200" w:lineRule="atLeast"/>
        <w:rPr>
          <w:szCs w:val="24"/>
        </w:rPr>
      </w:pPr>
    </w:p>
    <w:p w14:paraId="6E24F505" w14:textId="71A8FB38" w:rsidR="009B62CE" w:rsidRPr="009B62CE" w:rsidRDefault="009B62CE" w:rsidP="00CA5927">
      <w:pPr>
        <w:spacing w:line="200" w:lineRule="atLeast"/>
        <w:ind w:firstLine="420"/>
        <w:rPr>
          <w:rFonts w:hint="eastAsia"/>
          <w:szCs w:val="24"/>
        </w:rPr>
      </w:pPr>
      <w:r w:rsidRPr="009B62CE">
        <w:rPr>
          <w:rFonts w:hint="eastAsia"/>
          <w:szCs w:val="24"/>
        </w:rPr>
        <w:t>无人机能够在短时间内覆盖大面积的仓库区域，比传统人工盘点速度快数倍。</w:t>
      </w:r>
    </w:p>
    <w:p w14:paraId="7E4992FE" w14:textId="617DE80E" w:rsidR="009B62CE" w:rsidRPr="009B62CE" w:rsidRDefault="009B62CE" w:rsidP="009B62CE">
      <w:pPr>
        <w:spacing w:line="200" w:lineRule="atLeast"/>
        <w:rPr>
          <w:rFonts w:hint="eastAsia"/>
          <w:szCs w:val="24"/>
        </w:rPr>
      </w:pPr>
      <w:r w:rsidRPr="009B62CE">
        <w:rPr>
          <w:rFonts w:hint="eastAsia"/>
          <w:szCs w:val="24"/>
        </w:rPr>
        <w:t>借助先进的图像识别技术，无人机可以有效减少人为错误，保证库存数据的准确性。虽然前期投入较高，但长远来看，无人机的使用可以降低人工成本和盘点时间，提高整体运营效率。</w:t>
      </w:r>
      <w:r w:rsidR="00E818FC">
        <w:rPr>
          <w:rFonts w:hint="eastAsia"/>
          <w:szCs w:val="24"/>
        </w:rPr>
        <w:t>应用场景广泛，</w:t>
      </w:r>
      <w:r w:rsidRPr="009B62CE">
        <w:rPr>
          <w:rFonts w:hint="eastAsia"/>
          <w:szCs w:val="24"/>
        </w:rPr>
        <w:t>适合物流公司和零售企业，通过无人机实现快速、精准的货物盘点</w:t>
      </w:r>
      <w:r w:rsidR="00E818FC">
        <w:rPr>
          <w:rFonts w:hint="eastAsia"/>
          <w:szCs w:val="24"/>
        </w:rPr>
        <w:t>；</w:t>
      </w:r>
      <w:r w:rsidRPr="009B62CE">
        <w:rPr>
          <w:rFonts w:hint="eastAsia"/>
          <w:szCs w:val="24"/>
        </w:rPr>
        <w:t>帮助生产企业实时监控原材料及成品库存，优化生产计划</w:t>
      </w:r>
      <w:r w:rsidR="00E818FC">
        <w:rPr>
          <w:rFonts w:hint="eastAsia"/>
          <w:szCs w:val="24"/>
        </w:rPr>
        <w:t>；</w:t>
      </w:r>
      <w:r w:rsidRPr="009B62CE">
        <w:rPr>
          <w:rFonts w:hint="eastAsia"/>
          <w:szCs w:val="24"/>
        </w:rPr>
        <w:t>对药品和医疗器械的盘点，确保库存安全和合</w:t>
      </w:r>
      <w:proofErr w:type="gramStart"/>
      <w:r w:rsidRPr="009B62CE">
        <w:rPr>
          <w:rFonts w:hint="eastAsia"/>
          <w:szCs w:val="24"/>
        </w:rPr>
        <w:t>规</w:t>
      </w:r>
      <w:proofErr w:type="gramEnd"/>
      <w:r w:rsidRPr="009B62CE">
        <w:rPr>
          <w:rFonts w:hint="eastAsia"/>
          <w:szCs w:val="24"/>
        </w:rPr>
        <w:t>性。</w:t>
      </w:r>
    </w:p>
    <w:p w14:paraId="6799221E" w14:textId="77777777" w:rsidR="009B62CE" w:rsidRPr="009B62CE" w:rsidRDefault="009B62CE" w:rsidP="009B62CE">
      <w:pPr>
        <w:spacing w:line="200" w:lineRule="atLeast"/>
        <w:rPr>
          <w:szCs w:val="24"/>
        </w:rPr>
      </w:pPr>
    </w:p>
    <w:p w14:paraId="0DD68FC7" w14:textId="62B0CE48" w:rsidR="009B62CE" w:rsidRPr="009B62CE" w:rsidRDefault="00E818FC" w:rsidP="00CA5927">
      <w:pPr>
        <w:spacing w:line="200" w:lineRule="atLeast"/>
        <w:ind w:firstLine="420"/>
        <w:rPr>
          <w:rFonts w:hint="eastAsia"/>
          <w:szCs w:val="24"/>
        </w:rPr>
      </w:pPr>
      <w:r w:rsidRPr="009B62CE">
        <w:rPr>
          <w:rFonts w:hint="eastAsia"/>
          <w:szCs w:val="24"/>
        </w:rPr>
        <w:t>立体货架盘点无人机系统是仓储管理的创新解决方案，具有高效、准确和成本合理等优点，适合各种类型的企业使用。其未来的发展前景广阔，将在智能物流和仓储管理中发挥越来越重要的作用。</w:t>
      </w:r>
      <w:r w:rsidR="009B62CE" w:rsidRPr="009B62CE">
        <w:rPr>
          <w:rFonts w:hint="eastAsia"/>
          <w:szCs w:val="24"/>
        </w:rPr>
        <w:t>随着无人机技术的不断发展和完善，立体货架盘点无人机系统将朝着更加智能化、自动化的方向发展。未来可能会结合更多的智能化管理平台，实现仓库管理的全流程数字化，提升供应链的灵活性与响应速度。</w:t>
      </w:r>
    </w:p>
    <w:p w14:paraId="7B5690E4" w14:textId="77777777" w:rsidR="009B62CE" w:rsidRPr="009B62CE" w:rsidRDefault="009B62CE" w:rsidP="009B62CE">
      <w:pPr>
        <w:spacing w:line="200" w:lineRule="atLeast"/>
        <w:rPr>
          <w:szCs w:val="24"/>
        </w:rPr>
      </w:pPr>
    </w:p>
    <w:p w14:paraId="1371A97F" w14:textId="77777777" w:rsidR="009B62CE" w:rsidRDefault="009B62CE" w:rsidP="009B62CE">
      <w:pPr>
        <w:spacing w:line="200" w:lineRule="atLeast"/>
        <w:rPr>
          <w:rFonts w:hint="eastAsia"/>
          <w:szCs w:val="24"/>
        </w:rPr>
      </w:pPr>
    </w:p>
    <w:p w14:paraId="50BB30EC" w14:textId="242E8816" w:rsidR="00F44ED6" w:rsidRDefault="00C60E0F" w:rsidP="00AB4D85">
      <w:pPr>
        <w:spacing w:line="200" w:lineRule="atLeast"/>
        <w:rPr>
          <w:rFonts w:asciiTheme="minorEastAsia" w:eastAsiaTheme="minorEastAsia" w:hAnsiTheme="minorEastAsia" w:hint="eastAsia"/>
          <w:b/>
          <w:bCs/>
          <w:sz w:val="28"/>
          <w:szCs w:val="28"/>
        </w:rPr>
      </w:pPr>
      <w:r>
        <w:rPr>
          <w:rFonts w:asciiTheme="minorEastAsia" w:eastAsiaTheme="minorEastAsia" w:hAnsiTheme="minorEastAsia"/>
          <w:b/>
          <w:bCs/>
          <w:sz w:val="28"/>
          <w:szCs w:val="28"/>
        </w:rPr>
        <w:t>5</w:t>
      </w:r>
      <w:r w:rsidR="00F44ED6">
        <w:rPr>
          <w:rFonts w:asciiTheme="minorEastAsia" w:eastAsiaTheme="minorEastAsia" w:hAnsiTheme="minorEastAsia"/>
          <w:b/>
          <w:bCs/>
          <w:sz w:val="28"/>
          <w:szCs w:val="28"/>
        </w:rPr>
        <w:t xml:space="preserve">.2 </w:t>
      </w:r>
      <w:r w:rsidR="00F44ED6">
        <w:rPr>
          <w:rFonts w:asciiTheme="minorEastAsia" w:eastAsiaTheme="minorEastAsia" w:hAnsiTheme="minorEastAsia" w:hint="eastAsia"/>
          <w:b/>
          <w:bCs/>
          <w:sz w:val="28"/>
          <w:szCs w:val="28"/>
        </w:rPr>
        <w:t>参考文献</w:t>
      </w:r>
    </w:p>
    <w:p w14:paraId="40728A58" w14:textId="77777777" w:rsidR="00F44ED6" w:rsidRPr="006A2025" w:rsidRDefault="00F44ED6" w:rsidP="00F44ED6">
      <w:pPr>
        <w:spacing w:line="200" w:lineRule="atLeast"/>
        <w:rPr>
          <w:rFonts w:ascii="宋体" w:hAnsi="宋体" w:hint="eastAsia"/>
          <w:i/>
          <w:iCs/>
          <w:sz w:val="20"/>
          <w:szCs w:val="20"/>
        </w:rPr>
      </w:pPr>
      <w:r w:rsidRPr="006A2025">
        <w:rPr>
          <w:rFonts w:ascii="宋体" w:hAnsi="宋体" w:hint="eastAsia"/>
          <w:i/>
          <w:iCs/>
          <w:sz w:val="20"/>
          <w:szCs w:val="20"/>
        </w:rPr>
        <w:t>《卡尔曼滤波与组合导航原理</w:t>
      </w:r>
      <w:r w:rsidRPr="006A2025">
        <w:rPr>
          <w:rFonts w:ascii="宋体" w:hAnsi="宋体"/>
          <w:i/>
          <w:iCs/>
          <w:sz w:val="20"/>
          <w:szCs w:val="20"/>
        </w:rPr>
        <w:t xml:space="preserve">》，秦永元, 张洪钺, </w:t>
      </w:r>
      <w:proofErr w:type="gramStart"/>
      <w:r w:rsidRPr="006A2025">
        <w:rPr>
          <w:rFonts w:ascii="宋体" w:hAnsi="宋体"/>
          <w:i/>
          <w:iCs/>
          <w:sz w:val="20"/>
          <w:szCs w:val="20"/>
        </w:rPr>
        <w:t>汪叔华</w:t>
      </w:r>
      <w:proofErr w:type="gramEnd"/>
      <w:r w:rsidRPr="006A2025">
        <w:rPr>
          <w:rFonts w:ascii="宋体" w:hAnsi="宋体" w:hint="eastAsia"/>
          <w:i/>
          <w:iCs/>
          <w:sz w:val="20"/>
          <w:szCs w:val="20"/>
        </w:rPr>
        <w:t>，</w:t>
      </w:r>
      <w:r w:rsidRPr="006A2025">
        <w:rPr>
          <w:rFonts w:ascii="宋体" w:hAnsi="宋体"/>
          <w:i/>
          <w:iCs/>
          <w:sz w:val="20"/>
          <w:szCs w:val="20"/>
        </w:rPr>
        <w:t>西北工业大学出版社</w:t>
      </w:r>
    </w:p>
    <w:p w14:paraId="05323208" w14:textId="77777777" w:rsidR="00F44ED6" w:rsidRPr="006A2025" w:rsidRDefault="00F44ED6" w:rsidP="00F44ED6">
      <w:pPr>
        <w:spacing w:line="200" w:lineRule="atLeast"/>
        <w:rPr>
          <w:rFonts w:ascii="宋体" w:hAnsi="宋体" w:hint="eastAsia"/>
          <w:i/>
          <w:iCs/>
          <w:sz w:val="20"/>
          <w:szCs w:val="20"/>
        </w:rPr>
      </w:pPr>
      <w:r w:rsidRPr="006A2025">
        <w:rPr>
          <w:rFonts w:ascii="宋体" w:hAnsi="宋体" w:hint="eastAsia"/>
          <w:i/>
          <w:iCs/>
          <w:sz w:val="20"/>
          <w:szCs w:val="20"/>
        </w:rPr>
        <w:t>《惯性导航</w:t>
      </w:r>
      <w:r w:rsidRPr="006A2025">
        <w:rPr>
          <w:rFonts w:ascii="宋体" w:hAnsi="宋体"/>
          <w:i/>
          <w:iCs/>
          <w:sz w:val="20"/>
          <w:szCs w:val="20"/>
        </w:rPr>
        <w:t>》</w:t>
      </w:r>
      <w:r w:rsidRPr="006A2025">
        <w:rPr>
          <w:rFonts w:ascii="宋体" w:hAnsi="宋体" w:hint="eastAsia"/>
          <w:i/>
          <w:iCs/>
          <w:sz w:val="20"/>
          <w:szCs w:val="20"/>
        </w:rPr>
        <w:t>，</w:t>
      </w:r>
      <w:r w:rsidRPr="006A2025">
        <w:rPr>
          <w:rFonts w:ascii="宋体" w:hAnsi="宋体"/>
          <w:i/>
          <w:iCs/>
          <w:sz w:val="20"/>
          <w:szCs w:val="20"/>
        </w:rPr>
        <w:t>秦永元</w:t>
      </w:r>
      <w:r w:rsidRPr="006A2025">
        <w:rPr>
          <w:rFonts w:ascii="宋体" w:hAnsi="宋体" w:hint="eastAsia"/>
          <w:i/>
          <w:iCs/>
          <w:sz w:val="20"/>
          <w:szCs w:val="20"/>
        </w:rPr>
        <w:t>，</w:t>
      </w:r>
      <w:r w:rsidRPr="006A2025">
        <w:rPr>
          <w:rFonts w:ascii="宋体" w:hAnsi="宋体"/>
          <w:i/>
          <w:iCs/>
          <w:sz w:val="20"/>
          <w:szCs w:val="20"/>
        </w:rPr>
        <w:t>科学出版社</w:t>
      </w:r>
    </w:p>
    <w:p w14:paraId="71B60B22" w14:textId="77777777" w:rsidR="00F44ED6" w:rsidRPr="006A2025" w:rsidRDefault="00F44ED6" w:rsidP="00F44ED6">
      <w:pPr>
        <w:spacing w:line="200" w:lineRule="atLeast"/>
        <w:rPr>
          <w:rFonts w:ascii="宋体" w:hAnsi="宋体" w:hint="eastAsia"/>
          <w:i/>
          <w:iCs/>
          <w:sz w:val="20"/>
          <w:szCs w:val="20"/>
        </w:rPr>
      </w:pPr>
      <w:r w:rsidRPr="006A2025">
        <w:rPr>
          <w:rFonts w:ascii="宋体" w:hAnsi="宋体" w:hint="eastAsia"/>
          <w:i/>
          <w:iCs/>
          <w:sz w:val="20"/>
          <w:szCs w:val="20"/>
        </w:rPr>
        <w:t>《捷联惯性导航技术</w:t>
      </w:r>
      <w:r w:rsidRPr="006A2025">
        <w:rPr>
          <w:rFonts w:ascii="宋体" w:hAnsi="宋体"/>
          <w:i/>
          <w:iCs/>
          <w:sz w:val="20"/>
          <w:szCs w:val="20"/>
        </w:rPr>
        <w:t>》</w:t>
      </w:r>
      <w:r w:rsidRPr="006A2025">
        <w:rPr>
          <w:rFonts w:ascii="宋体" w:hAnsi="宋体" w:hint="eastAsia"/>
          <w:i/>
          <w:iCs/>
          <w:sz w:val="20"/>
          <w:szCs w:val="20"/>
        </w:rPr>
        <w:t>，</w:t>
      </w:r>
      <w:r w:rsidRPr="006A2025">
        <w:rPr>
          <w:rFonts w:ascii="宋体" w:hAnsi="宋体"/>
          <w:i/>
          <w:iCs/>
          <w:sz w:val="20"/>
          <w:szCs w:val="20"/>
        </w:rPr>
        <w:t>张天光 国防工业出版社</w:t>
      </w:r>
    </w:p>
    <w:p w14:paraId="6FD61A53" w14:textId="77777777" w:rsidR="00F44ED6" w:rsidRPr="006A2025" w:rsidRDefault="00F44ED6" w:rsidP="00F44ED6">
      <w:pPr>
        <w:spacing w:line="200" w:lineRule="atLeast"/>
        <w:rPr>
          <w:rFonts w:ascii="宋体" w:hAnsi="宋体" w:hint="eastAsia"/>
          <w:i/>
          <w:iCs/>
          <w:sz w:val="20"/>
          <w:szCs w:val="20"/>
        </w:rPr>
      </w:pPr>
      <w:r w:rsidRPr="006A2025">
        <w:rPr>
          <w:rFonts w:ascii="宋体" w:hAnsi="宋体" w:hint="eastAsia"/>
          <w:i/>
          <w:iCs/>
          <w:sz w:val="20"/>
          <w:szCs w:val="20"/>
        </w:rPr>
        <w:t>《视觉</w:t>
      </w:r>
      <w:r w:rsidRPr="006A2025">
        <w:rPr>
          <w:rFonts w:ascii="宋体" w:hAnsi="宋体"/>
          <w:i/>
          <w:iCs/>
          <w:sz w:val="20"/>
          <w:szCs w:val="20"/>
        </w:rPr>
        <w:t>slam十四讲》，高翔，清华大学出版社</w:t>
      </w:r>
    </w:p>
    <w:p w14:paraId="03BCCF7A" w14:textId="77777777" w:rsidR="00F44ED6" w:rsidRPr="006A2025" w:rsidRDefault="00F44ED6" w:rsidP="00F44ED6">
      <w:pPr>
        <w:spacing w:line="200" w:lineRule="atLeast"/>
        <w:rPr>
          <w:rFonts w:ascii="宋体" w:hAnsi="宋体" w:hint="eastAsia"/>
          <w:i/>
          <w:iCs/>
          <w:sz w:val="20"/>
          <w:szCs w:val="20"/>
        </w:rPr>
      </w:pPr>
      <w:r w:rsidRPr="006A2025">
        <w:rPr>
          <w:rFonts w:ascii="宋体" w:hAnsi="宋体" w:hint="eastAsia"/>
          <w:i/>
          <w:iCs/>
          <w:sz w:val="20"/>
          <w:szCs w:val="20"/>
        </w:rPr>
        <w:t>《</w:t>
      </w:r>
      <w:r w:rsidRPr="006A2025">
        <w:rPr>
          <w:rFonts w:ascii="宋体" w:hAnsi="宋体"/>
          <w:i/>
          <w:iCs/>
          <w:sz w:val="20"/>
          <w:szCs w:val="20"/>
        </w:rPr>
        <w:t>ROS机器人开发实践》</w:t>
      </w:r>
      <w:r w:rsidRPr="006A2025">
        <w:rPr>
          <w:rFonts w:ascii="宋体" w:hAnsi="宋体" w:hint="eastAsia"/>
          <w:i/>
          <w:iCs/>
          <w:sz w:val="20"/>
          <w:szCs w:val="20"/>
        </w:rPr>
        <w:t>，胡春旭，机械工业出版社</w:t>
      </w:r>
    </w:p>
    <w:p w14:paraId="6D2A3715" w14:textId="77777777" w:rsidR="00251C64" w:rsidRDefault="00251C64" w:rsidP="00C60E0F">
      <w:pPr>
        <w:spacing w:line="200" w:lineRule="atLeast"/>
        <w:rPr>
          <w:rFonts w:ascii="宋体" w:hAnsi="宋体" w:hint="eastAsia"/>
          <w:b/>
          <w:bCs/>
          <w:sz w:val="36"/>
          <w:szCs w:val="36"/>
        </w:rPr>
      </w:pPr>
    </w:p>
    <w:p w14:paraId="3FD536B7" w14:textId="77777777" w:rsidR="00251C64" w:rsidRDefault="00251C64" w:rsidP="00C60E0F">
      <w:pPr>
        <w:spacing w:line="200" w:lineRule="atLeast"/>
        <w:rPr>
          <w:rFonts w:ascii="宋体" w:hAnsi="宋体" w:hint="eastAsia"/>
          <w:b/>
          <w:bCs/>
          <w:sz w:val="36"/>
          <w:szCs w:val="36"/>
        </w:rPr>
      </w:pPr>
    </w:p>
    <w:p w14:paraId="42CEA1B2" w14:textId="77777777" w:rsidR="00251C64" w:rsidRDefault="00251C64" w:rsidP="00C60E0F">
      <w:pPr>
        <w:spacing w:line="200" w:lineRule="atLeast"/>
        <w:rPr>
          <w:rFonts w:ascii="宋体" w:hAnsi="宋体" w:hint="eastAsia"/>
          <w:b/>
          <w:bCs/>
          <w:sz w:val="36"/>
          <w:szCs w:val="36"/>
        </w:rPr>
      </w:pPr>
    </w:p>
    <w:p w14:paraId="7742747B" w14:textId="77777777" w:rsidR="00251C64" w:rsidRDefault="00251C64" w:rsidP="00C60E0F">
      <w:pPr>
        <w:spacing w:line="200" w:lineRule="atLeast"/>
        <w:rPr>
          <w:rFonts w:ascii="宋体" w:hAnsi="宋体" w:hint="eastAsia"/>
          <w:b/>
          <w:bCs/>
          <w:sz w:val="36"/>
          <w:szCs w:val="36"/>
        </w:rPr>
      </w:pPr>
    </w:p>
    <w:p w14:paraId="5BB10363" w14:textId="77777777" w:rsidR="00251C64" w:rsidRDefault="00251C64" w:rsidP="00C60E0F">
      <w:pPr>
        <w:spacing w:line="200" w:lineRule="atLeast"/>
        <w:rPr>
          <w:rFonts w:ascii="宋体" w:hAnsi="宋体" w:hint="eastAsia"/>
          <w:b/>
          <w:bCs/>
          <w:sz w:val="36"/>
          <w:szCs w:val="36"/>
        </w:rPr>
      </w:pPr>
    </w:p>
    <w:p w14:paraId="7CA2A4C5" w14:textId="77777777" w:rsidR="00251C64" w:rsidRDefault="00251C64" w:rsidP="00C60E0F">
      <w:pPr>
        <w:spacing w:line="200" w:lineRule="atLeast"/>
        <w:rPr>
          <w:rFonts w:ascii="宋体" w:hAnsi="宋体" w:hint="eastAsia"/>
          <w:b/>
          <w:bCs/>
          <w:sz w:val="36"/>
          <w:szCs w:val="36"/>
        </w:rPr>
      </w:pPr>
    </w:p>
    <w:p w14:paraId="11E565FA" w14:textId="77777777" w:rsidR="00251C64" w:rsidRDefault="00251C64" w:rsidP="00C60E0F">
      <w:pPr>
        <w:spacing w:line="200" w:lineRule="atLeast"/>
        <w:rPr>
          <w:rFonts w:ascii="宋体" w:hAnsi="宋体" w:hint="eastAsia"/>
          <w:b/>
          <w:bCs/>
          <w:sz w:val="36"/>
          <w:szCs w:val="36"/>
        </w:rPr>
      </w:pPr>
    </w:p>
    <w:p w14:paraId="34544C19" w14:textId="77777777" w:rsidR="00251C64" w:rsidRDefault="00251C64" w:rsidP="00C60E0F">
      <w:pPr>
        <w:spacing w:line="200" w:lineRule="atLeast"/>
        <w:rPr>
          <w:rFonts w:ascii="宋体" w:hAnsi="宋体" w:hint="eastAsia"/>
          <w:b/>
          <w:bCs/>
          <w:sz w:val="36"/>
          <w:szCs w:val="36"/>
        </w:rPr>
      </w:pPr>
    </w:p>
    <w:p w14:paraId="6C807A00" w14:textId="77777777" w:rsidR="00251C64" w:rsidRDefault="00251C64" w:rsidP="00C60E0F">
      <w:pPr>
        <w:spacing w:line="200" w:lineRule="atLeast"/>
        <w:rPr>
          <w:rFonts w:ascii="宋体" w:hAnsi="宋体" w:hint="eastAsia"/>
          <w:b/>
          <w:bCs/>
          <w:sz w:val="36"/>
          <w:szCs w:val="36"/>
        </w:rPr>
      </w:pPr>
    </w:p>
    <w:p w14:paraId="6AAEAA04" w14:textId="77777777" w:rsidR="00251C64" w:rsidRDefault="00251C64" w:rsidP="00C60E0F">
      <w:pPr>
        <w:spacing w:line="200" w:lineRule="atLeast"/>
        <w:rPr>
          <w:rFonts w:ascii="宋体" w:hAnsi="宋体" w:hint="eastAsia"/>
          <w:b/>
          <w:bCs/>
          <w:sz w:val="36"/>
          <w:szCs w:val="36"/>
        </w:rPr>
      </w:pPr>
    </w:p>
    <w:p w14:paraId="7E97C30A" w14:textId="77777777" w:rsidR="00251C64" w:rsidRDefault="00251C64" w:rsidP="00C60E0F">
      <w:pPr>
        <w:spacing w:line="200" w:lineRule="atLeast"/>
        <w:rPr>
          <w:rFonts w:ascii="宋体" w:hAnsi="宋体" w:hint="eastAsia"/>
          <w:b/>
          <w:bCs/>
          <w:sz w:val="36"/>
          <w:szCs w:val="36"/>
        </w:rPr>
      </w:pPr>
    </w:p>
    <w:p w14:paraId="01C3946E" w14:textId="77777777" w:rsidR="00251C64" w:rsidRDefault="00251C64" w:rsidP="00C60E0F">
      <w:pPr>
        <w:spacing w:line="200" w:lineRule="atLeast"/>
        <w:rPr>
          <w:rFonts w:ascii="宋体" w:hAnsi="宋体" w:hint="eastAsia"/>
          <w:b/>
          <w:bCs/>
          <w:sz w:val="36"/>
          <w:szCs w:val="36"/>
        </w:rPr>
      </w:pPr>
    </w:p>
    <w:p w14:paraId="7B400FF9" w14:textId="77777777" w:rsidR="00251C64" w:rsidRDefault="00251C64" w:rsidP="00C60E0F">
      <w:pPr>
        <w:spacing w:line="200" w:lineRule="atLeast"/>
        <w:rPr>
          <w:rFonts w:ascii="宋体" w:hAnsi="宋体" w:hint="eastAsia"/>
          <w:b/>
          <w:bCs/>
          <w:sz w:val="36"/>
          <w:szCs w:val="36"/>
        </w:rPr>
      </w:pPr>
    </w:p>
    <w:p w14:paraId="34198E3F" w14:textId="77777777" w:rsidR="00251C64" w:rsidRDefault="00251C64" w:rsidP="00C60E0F">
      <w:pPr>
        <w:spacing w:line="200" w:lineRule="atLeast"/>
        <w:rPr>
          <w:rFonts w:ascii="宋体" w:hAnsi="宋体"/>
          <w:b/>
          <w:bCs/>
          <w:sz w:val="36"/>
          <w:szCs w:val="36"/>
        </w:rPr>
      </w:pPr>
    </w:p>
    <w:p w14:paraId="76C4A277" w14:textId="77777777" w:rsidR="00633136" w:rsidRDefault="00633136" w:rsidP="00C60E0F">
      <w:pPr>
        <w:spacing w:line="200" w:lineRule="atLeast"/>
        <w:rPr>
          <w:rFonts w:ascii="宋体" w:hAnsi="宋体"/>
          <w:b/>
          <w:bCs/>
          <w:sz w:val="36"/>
          <w:szCs w:val="36"/>
        </w:rPr>
      </w:pPr>
    </w:p>
    <w:p w14:paraId="4F2BF244" w14:textId="77777777" w:rsidR="00633136" w:rsidRDefault="00633136" w:rsidP="00C60E0F">
      <w:pPr>
        <w:spacing w:line="200" w:lineRule="atLeast"/>
        <w:rPr>
          <w:rFonts w:ascii="宋体" w:hAnsi="宋体"/>
          <w:b/>
          <w:bCs/>
          <w:sz w:val="36"/>
          <w:szCs w:val="36"/>
        </w:rPr>
      </w:pPr>
    </w:p>
    <w:p w14:paraId="077206CF" w14:textId="77777777" w:rsidR="00633136" w:rsidRDefault="00633136" w:rsidP="00C60E0F">
      <w:pPr>
        <w:spacing w:line="200" w:lineRule="atLeast"/>
        <w:rPr>
          <w:rFonts w:ascii="宋体" w:hAnsi="宋体" w:hint="eastAsia"/>
          <w:b/>
          <w:bCs/>
          <w:sz w:val="36"/>
          <w:szCs w:val="36"/>
        </w:rPr>
      </w:pPr>
    </w:p>
    <w:p w14:paraId="2BA246E6" w14:textId="63B1B92B" w:rsidR="00F44ED6" w:rsidRPr="00F44ED6" w:rsidRDefault="00C60E0F" w:rsidP="00C60E0F">
      <w:pPr>
        <w:spacing w:line="200" w:lineRule="atLeast"/>
        <w:rPr>
          <w:szCs w:val="24"/>
        </w:rPr>
      </w:pPr>
      <w:r>
        <w:rPr>
          <w:rFonts w:ascii="宋体" w:hAnsi="宋体"/>
          <w:b/>
          <w:bCs/>
          <w:sz w:val="36"/>
          <w:szCs w:val="36"/>
        </w:rPr>
        <w:lastRenderedPageBreak/>
        <w:t>6</w:t>
      </w:r>
      <w:r w:rsidR="00F44ED6" w:rsidRPr="00F44ED6">
        <w:rPr>
          <w:rFonts w:ascii="宋体" w:hAnsi="宋体"/>
          <w:b/>
          <w:bCs/>
          <w:sz w:val="36"/>
          <w:szCs w:val="36"/>
        </w:rPr>
        <w:t>.</w:t>
      </w:r>
      <w:r w:rsidR="00F44ED6">
        <w:rPr>
          <w:rFonts w:ascii="宋体" w:hAnsi="宋体"/>
          <w:b/>
          <w:bCs/>
          <w:sz w:val="36"/>
          <w:szCs w:val="36"/>
        </w:rPr>
        <w:t xml:space="preserve"> </w:t>
      </w:r>
      <w:r w:rsidR="00F44ED6">
        <w:rPr>
          <w:rFonts w:ascii="宋体" w:hAnsi="宋体" w:hint="eastAsia"/>
          <w:b/>
          <w:bCs/>
          <w:sz w:val="36"/>
          <w:szCs w:val="36"/>
        </w:rPr>
        <w:t>附录</w:t>
      </w:r>
    </w:p>
    <w:p w14:paraId="20A9FFCE" w14:textId="354E5B86" w:rsidR="00B95019" w:rsidRDefault="00B95019" w:rsidP="00B95019">
      <w:pPr>
        <w:spacing w:line="200" w:lineRule="atLeast"/>
        <w:rPr>
          <w:szCs w:val="24"/>
        </w:rPr>
      </w:pPr>
      <w:r>
        <w:rPr>
          <w:rFonts w:hint="eastAsia"/>
          <w:szCs w:val="24"/>
        </w:rPr>
        <w:t>飞机底板原理图</w:t>
      </w:r>
    </w:p>
    <w:p w14:paraId="1793E7FA" w14:textId="11B19C80" w:rsidR="00B95019" w:rsidRPr="00592A57" w:rsidRDefault="00592A57" w:rsidP="00B95019">
      <w:pPr>
        <w:spacing w:line="200" w:lineRule="atLeast"/>
        <w:rPr>
          <w:szCs w:val="24"/>
        </w:rPr>
      </w:pPr>
      <w:r w:rsidRPr="006C1C3A">
        <w:rPr>
          <w:noProof/>
          <w:szCs w:val="24"/>
        </w:rPr>
        <w:drawing>
          <wp:anchor distT="0" distB="0" distL="114300" distR="114300" simplePos="0" relativeHeight="251674624" behindDoc="0" locked="0" layoutInCell="1" allowOverlap="1" wp14:anchorId="65CD8881" wp14:editId="18FAAAF0">
            <wp:simplePos x="0" y="0"/>
            <wp:positionH relativeFrom="margin">
              <wp:posOffset>0</wp:posOffset>
            </wp:positionH>
            <wp:positionV relativeFrom="paragraph">
              <wp:posOffset>194945</wp:posOffset>
            </wp:positionV>
            <wp:extent cx="5253355" cy="3658870"/>
            <wp:effectExtent l="0" t="0" r="4445" b="0"/>
            <wp:wrapSquare wrapText="bothSides"/>
            <wp:docPr id="655391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91267" name=""/>
                    <pic:cNvPicPr/>
                  </pic:nvPicPr>
                  <pic:blipFill>
                    <a:blip r:embed="rId21">
                      <a:extLst>
                        <a:ext uri="{28A0092B-C50C-407E-A947-70E740481C1C}">
                          <a14:useLocalDpi xmlns:a14="http://schemas.microsoft.com/office/drawing/2010/main" val="0"/>
                        </a:ext>
                      </a:extLst>
                    </a:blip>
                    <a:stretch>
                      <a:fillRect/>
                    </a:stretch>
                  </pic:blipFill>
                  <pic:spPr>
                    <a:xfrm>
                      <a:off x="0" y="0"/>
                      <a:ext cx="5253355" cy="3658870"/>
                    </a:xfrm>
                    <a:prstGeom prst="rect">
                      <a:avLst/>
                    </a:prstGeom>
                  </pic:spPr>
                </pic:pic>
              </a:graphicData>
            </a:graphic>
            <wp14:sizeRelH relativeFrom="margin">
              <wp14:pctWidth>0</wp14:pctWidth>
            </wp14:sizeRelH>
            <wp14:sizeRelV relativeFrom="margin">
              <wp14:pctHeight>0</wp14:pctHeight>
            </wp14:sizeRelV>
          </wp:anchor>
        </w:drawing>
      </w:r>
    </w:p>
    <w:p w14:paraId="212BA0DD" w14:textId="77777777" w:rsidR="00592A57" w:rsidRDefault="00592A57" w:rsidP="00B95019">
      <w:pPr>
        <w:spacing w:line="200" w:lineRule="atLeast"/>
        <w:rPr>
          <w:szCs w:val="24"/>
        </w:rPr>
      </w:pPr>
    </w:p>
    <w:p w14:paraId="6A8164F1" w14:textId="15AF0130" w:rsidR="00B95019" w:rsidRDefault="00592A57" w:rsidP="00B95019">
      <w:pPr>
        <w:spacing w:line="200" w:lineRule="atLeast"/>
        <w:rPr>
          <w:szCs w:val="24"/>
        </w:rPr>
      </w:pPr>
      <w:r w:rsidRPr="006C1C3A">
        <w:rPr>
          <w:noProof/>
          <w:szCs w:val="24"/>
        </w:rPr>
        <w:drawing>
          <wp:anchor distT="0" distB="0" distL="114300" distR="114300" simplePos="0" relativeHeight="251676672" behindDoc="0" locked="0" layoutInCell="1" allowOverlap="1" wp14:anchorId="2D5645F3" wp14:editId="58F9F744">
            <wp:simplePos x="0" y="0"/>
            <wp:positionH relativeFrom="margin">
              <wp:align>left</wp:align>
            </wp:positionH>
            <wp:positionV relativeFrom="paragraph">
              <wp:posOffset>198120</wp:posOffset>
            </wp:positionV>
            <wp:extent cx="5105400" cy="3707130"/>
            <wp:effectExtent l="0" t="0" r="0" b="7620"/>
            <wp:wrapSquare wrapText="bothSides"/>
            <wp:docPr id="1120708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08437" name=""/>
                    <pic:cNvPicPr/>
                  </pic:nvPicPr>
                  <pic:blipFill>
                    <a:blip r:embed="rId22">
                      <a:extLst>
                        <a:ext uri="{28A0092B-C50C-407E-A947-70E740481C1C}">
                          <a14:useLocalDpi xmlns:a14="http://schemas.microsoft.com/office/drawing/2010/main" val="0"/>
                        </a:ext>
                      </a:extLst>
                    </a:blip>
                    <a:stretch>
                      <a:fillRect/>
                    </a:stretch>
                  </pic:blipFill>
                  <pic:spPr>
                    <a:xfrm>
                      <a:off x="0" y="0"/>
                      <a:ext cx="5105400" cy="3707130"/>
                    </a:xfrm>
                    <a:prstGeom prst="rect">
                      <a:avLst/>
                    </a:prstGeom>
                  </pic:spPr>
                </pic:pic>
              </a:graphicData>
            </a:graphic>
            <wp14:sizeRelH relativeFrom="margin">
              <wp14:pctWidth>0</wp14:pctWidth>
            </wp14:sizeRelH>
            <wp14:sizeRelV relativeFrom="margin">
              <wp14:pctHeight>0</wp14:pctHeight>
            </wp14:sizeRelV>
          </wp:anchor>
        </w:drawing>
      </w:r>
      <w:r w:rsidR="00B95019">
        <w:rPr>
          <w:rFonts w:hint="eastAsia"/>
          <w:szCs w:val="24"/>
        </w:rPr>
        <w:t>T</w:t>
      </w:r>
      <w:r w:rsidR="00B95019">
        <w:rPr>
          <w:szCs w:val="24"/>
        </w:rPr>
        <w:t>M4C</w:t>
      </w:r>
      <w:r w:rsidR="00B95019">
        <w:rPr>
          <w:rFonts w:hint="eastAsia"/>
          <w:szCs w:val="24"/>
        </w:rPr>
        <w:t>核心板原理图</w:t>
      </w:r>
    </w:p>
    <w:p w14:paraId="75CD55C4" w14:textId="77777777" w:rsidR="00D354C3" w:rsidRPr="002873AD" w:rsidRDefault="00D354C3" w:rsidP="00B95019">
      <w:pPr>
        <w:spacing w:line="200" w:lineRule="atLeast"/>
        <w:rPr>
          <w:szCs w:val="24"/>
        </w:rPr>
      </w:pPr>
    </w:p>
    <w:p w14:paraId="69ECACFD" w14:textId="022E7710" w:rsidR="00B95019" w:rsidRPr="002873AD" w:rsidRDefault="00B95019" w:rsidP="00B95019">
      <w:pPr>
        <w:spacing w:line="200" w:lineRule="atLeast"/>
        <w:rPr>
          <w:szCs w:val="24"/>
        </w:rPr>
      </w:pPr>
      <w:r w:rsidRPr="002873AD">
        <w:rPr>
          <w:szCs w:val="24"/>
        </w:rPr>
        <w:t>IMU</w:t>
      </w:r>
      <w:r w:rsidRPr="002873AD">
        <w:rPr>
          <w:szCs w:val="24"/>
        </w:rPr>
        <w:t>传感器恒温板</w:t>
      </w:r>
    </w:p>
    <w:p w14:paraId="187D5C91" w14:textId="3A662D2F" w:rsidR="00592A57" w:rsidRDefault="00592A57" w:rsidP="00B95019">
      <w:pPr>
        <w:spacing w:line="200" w:lineRule="atLeast"/>
        <w:rPr>
          <w:szCs w:val="24"/>
        </w:rPr>
      </w:pPr>
    </w:p>
    <w:p w14:paraId="7CE03106" w14:textId="64F0F3D7" w:rsidR="00592A57" w:rsidRDefault="00592A57" w:rsidP="00B95019">
      <w:pPr>
        <w:spacing w:line="200" w:lineRule="atLeast"/>
        <w:rPr>
          <w:szCs w:val="24"/>
        </w:rPr>
      </w:pPr>
      <w:r>
        <w:rPr>
          <w:noProof/>
          <w:szCs w:val="24"/>
        </w:rPr>
        <w:drawing>
          <wp:inline distT="0" distB="0" distL="0" distR="0" wp14:anchorId="1BE1C68F" wp14:editId="667605E8">
            <wp:extent cx="3653062" cy="5151424"/>
            <wp:effectExtent l="0" t="635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3663988" cy="5166831"/>
                    </a:xfrm>
                    <a:prstGeom prst="rect">
                      <a:avLst/>
                    </a:prstGeom>
                    <a:noFill/>
                  </pic:spPr>
                </pic:pic>
              </a:graphicData>
            </a:graphic>
          </wp:inline>
        </w:drawing>
      </w:r>
    </w:p>
    <w:p w14:paraId="7FBD4AC4" w14:textId="450F38DC" w:rsidR="00592A57" w:rsidRDefault="00592A57" w:rsidP="00B95019">
      <w:pPr>
        <w:spacing w:line="200" w:lineRule="atLeast"/>
        <w:rPr>
          <w:szCs w:val="24"/>
        </w:rPr>
      </w:pPr>
    </w:p>
    <w:p w14:paraId="37B565D0" w14:textId="37DEC0E6" w:rsidR="00B95019" w:rsidRPr="002873AD" w:rsidRDefault="00B95019" w:rsidP="00B95019">
      <w:pPr>
        <w:spacing w:line="200" w:lineRule="atLeast"/>
        <w:rPr>
          <w:szCs w:val="24"/>
        </w:rPr>
      </w:pPr>
      <w:r w:rsidRPr="002873AD">
        <w:rPr>
          <w:szCs w:val="24"/>
        </w:rPr>
        <w:t>MSP432P401R</w:t>
      </w:r>
      <w:r w:rsidRPr="002873AD">
        <w:rPr>
          <w:szCs w:val="24"/>
        </w:rPr>
        <w:t>串口拓展板原理图</w:t>
      </w:r>
    </w:p>
    <w:p w14:paraId="043AF653" w14:textId="2792EE95" w:rsidR="00592A57" w:rsidRDefault="00592A57" w:rsidP="00B95019">
      <w:pPr>
        <w:spacing w:line="200" w:lineRule="atLeast"/>
        <w:rPr>
          <w:szCs w:val="24"/>
        </w:rPr>
      </w:pPr>
    </w:p>
    <w:p w14:paraId="5DDE05E2" w14:textId="7147F50E" w:rsidR="00592A57" w:rsidRDefault="00592A57" w:rsidP="00B95019">
      <w:pPr>
        <w:spacing w:line="200" w:lineRule="atLeast"/>
        <w:rPr>
          <w:szCs w:val="24"/>
        </w:rPr>
      </w:pPr>
      <w:r>
        <w:rPr>
          <w:noProof/>
          <w:szCs w:val="24"/>
        </w:rPr>
        <w:drawing>
          <wp:inline distT="0" distB="0" distL="0" distR="0" wp14:anchorId="4FCAE9D1" wp14:editId="265C3F88">
            <wp:extent cx="5153410" cy="3658534"/>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10800000">
                      <a:off x="0" y="0"/>
                      <a:ext cx="5164602" cy="3666480"/>
                    </a:xfrm>
                    <a:prstGeom prst="rect">
                      <a:avLst/>
                    </a:prstGeom>
                    <a:noFill/>
                  </pic:spPr>
                </pic:pic>
              </a:graphicData>
            </a:graphic>
          </wp:inline>
        </w:drawing>
      </w:r>
    </w:p>
    <w:p w14:paraId="60BC01BD" w14:textId="77777777" w:rsidR="00592A57" w:rsidRDefault="00592A57" w:rsidP="00B95019">
      <w:pPr>
        <w:spacing w:line="200" w:lineRule="atLeast"/>
        <w:rPr>
          <w:szCs w:val="24"/>
        </w:rPr>
      </w:pPr>
    </w:p>
    <w:p w14:paraId="450FB8B9" w14:textId="2385D7FE" w:rsidR="00B95019" w:rsidRPr="002873AD" w:rsidRDefault="00B95019" w:rsidP="00B95019">
      <w:pPr>
        <w:spacing w:line="200" w:lineRule="atLeast"/>
        <w:rPr>
          <w:szCs w:val="24"/>
        </w:rPr>
      </w:pPr>
      <w:r w:rsidRPr="002873AD">
        <w:rPr>
          <w:szCs w:val="24"/>
        </w:rPr>
        <w:t xml:space="preserve">Jetson Nano </w:t>
      </w:r>
      <w:r w:rsidRPr="002873AD">
        <w:rPr>
          <w:szCs w:val="24"/>
        </w:rPr>
        <w:t>串口拓展板</w:t>
      </w:r>
    </w:p>
    <w:p w14:paraId="6C1A2DB5" w14:textId="5372E8BE" w:rsidR="00772055" w:rsidRDefault="00772055">
      <w:pPr>
        <w:pStyle w:val="a3"/>
        <w:rPr>
          <w:rFonts w:hint="eastAsia"/>
          <w:b/>
          <w:sz w:val="20"/>
          <w:lang w:eastAsia="zh-CN"/>
        </w:rPr>
      </w:pPr>
    </w:p>
    <w:p w14:paraId="23F6A674" w14:textId="282192C7" w:rsidR="00592A57" w:rsidRDefault="00FA60EB" w:rsidP="001A4CF1">
      <w:pPr>
        <w:spacing w:line="200" w:lineRule="atLeast"/>
        <w:rPr>
          <w:sz w:val="28"/>
          <w:szCs w:val="28"/>
        </w:rPr>
      </w:pPr>
      <w:r>
        <w:rPr>
          <w:rFonts w:hint="eastAsia"/>
          <w:sz w:val="28"/>
          <w:szCs w:val="28"/>
        </w:rPr>
        <w:t>光源电路板</w:t>
      </w:r>
    </w:p>
    <w:p w14:paraId="5BE50429" w14:textId="27AE2C76" w:rsidR="00592A57" w:rsidRDefault="00FA60EB" w:rsidP="001A4CF1">
      <w:pPr>
        <w:spacing w:line="200" w:lineRule="atLeast"/>
        <w:rPr>
          <w:sz w:val="28"/>
          <w:szCs w:val="28"/>
        </w:rPr>
      </w:pPr>
      <w:r>
        <w:rPr>
          <w:noProof/>
        </w:rPr>
        <w:drawing>
          <wp:inline distT="0" distB="0" distL="0" distR="0" wp14:anchorId="65530AB3" wp14:editId="1A1B0353">
            <wp:extent cx="5562152" cy="3129045"/>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6588" cy="3131540"/>
                    </a:xfrm>
                    <a:prstGeom prst="rect">
                      <a:avLst/>
                    </a:prstGeom>
                    <a:noFill/>
                    <a:ln>
                      <a:noFill/>
                    </a:ln>
                  </pic:spPr>
                </pic:pic>
              </a:graphicData>
            </a:graphic>
          </wp:inline>
        </w:drawing>
      </w:r>
    </w:p>
    <w:p w14:paraId="25EFA1C2" w14:textId="3BDD0F10" w:rsidR="00FA60EB" w:rsidRDefault="00FA60EB" w:rsidP="001A4CF1">
      <w:pPr>
        <w:spacing w:line="200" w:lineRule="atLeast"/>
        <w:rPr>
          <w:sz w:val="28"/>
          <w:szCs w:val="28"/>
        </w:rPr>
      </w:pPr>
      <w:r>
        <w:rPr>
          <w:rFonts w:hint="eastAsia"/>
          <w:sz w:val="28"/>
          <w:szCs w:val="28"/>
        </w:rPr>
        <w:t>小车主控板</w:t>
      </w:r>
    </w:p>
    <w:p w14:paraId="2A97A94A" w14:textId="53C42246" w:rsidR="00FA60EB" w:rsidRDefault="00FA60EB" w:rsidP="001A4CF1">
      <w:pPr>
        <w:spacing w:line="200" w:lineRule="atLeast"/>
        <w:rPr>
          <w:sz w:val="28"/>
          <w:szCs w:val="28"/>
        </w:rPr>
      </w:pPr>
      <w:r w:rsidRPr="00FA60EB">
        <w:rPr>
          <w:noProof/>
        </w:rPr>
        <w:drawing>
          <wp:inline distT="0" distB="0" distL="0" distR="0" wp14:anchorId="79ADF076" wp14:editId="66AE9CD9">
            <wp:extent cx="5278120" cy="374523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8120" cy="3745230"/>
                    </a:xfrm>
                    <a:prstGeom prst="rect">
                      <a:avLst/>
                    </a:prstGeom>
                  </pic:spPr>
                </pic:pic>
              </a:graphicData>
            </a:graphic>
          </wp:inline>
        </w:drawing>
      </w:r>
    </w:p>
    <w:p w14:paraId="432749B4" w14:textId="453E3C92" w:rsidR="00FA60EB" w:rsidRDefault="00FA60EB" w:rsidP="001A4CF1">
      <w:pPr>
        <w:spacing w:line="200" w:lineRule="atLeast"/>
        <w:rPr>
          <w:sz w:val="28"/>
          <w:szCs w:val="28"/>
        </w:rPr>
      </w:pPr>
      <w:r w:rsidRPr="00FA60EB">
        <w:rPr>
          <w:noProof/>
        </w:rPr>
        <w:lastRenderedPageBreak/>
        <w:drawing>
          <wp:inline distT="0" distB="0" distL="0" distR="0" wp14:anchorId="68D5BE14" wp14:editId="4D0AF8F7">
            <wp:extent cx="5278120" cy="36499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8120" cy="3649980"/>
                    </a:xfrm>
                    <a:prstGeom prst="rect">
                      <a:avLst/>
                    </a:prstGeom>
                  </pic:spPr>
                </pic:pic>
              </a:graphicData>
            </a:graphic>
          </wp:inline>
        </w:drawing>
      </w:r>
    </w:p>
    <w:p w14:paraId="3D5EA15E" w14:textId="5FEC727F" w:rsidR="001A4CF1" w:rsidRDefault="001A4CF1" w:rsidP="001A4CF1">
      <w:pPr>
        <w:spacing w:line="200" w:lineRule="atLeast"/>
        <w:rPr>
          <w:sz w:val="28"/>
          <w:szCs w:val="28"/>
        </w:rPr>
      </w:pPr>
    </w:p>
    <w:p w14:paraId="43585D88" w14:textId="7A57A367" w:rsidR="00772055" w:rsidRPr="003358DF" w:rsidRDefault="00772055" w:rsidP="003358DF">
      <w:pPr>
        <w:spacing w:line="440" w:lineRule="atLeast"/>
        <w:rPr>
          <w:szCs w:val="24"/>
        </w:rPr>
      </w:pPr>
    </w:p>
    <w:sectPr w:rsidR="00772055" w:rsidRPr="003358DF" w:rsidSect="00F52ED2">
      <w:footerReference w:type="default" r:id="rId28"/>
      <w:pgSz w:w="11906" w:h="16838"/>
      <w:pgMar w:top="1701"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86B8D8" w14:textId="77777777" w:rsidR="00A46B31" w:rsidRDefault="00A46B31">
      <w:r>
        <w:separator/>
      </w:r>
    </w:p>
  </w:endnote>
  <w:endnote w:type="continuationSeparator" w:id="0">
    <w:p w14:paraId="08C80022" w14:textId="77777777" w:rsidR="00A46B31" w:rsidRDefault="00A46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8F1A2" w14:textId="77777777" w:rsidR="00F52ED2" w:rsidRDefault="00F52ED2" w:rsidP="003601D6">
    <w:pPr>
      <w:pStyle w:val="a5"/>
      <w:jc w:val="right"/>
    </w:pPr>
    <w:r>
      <w:fldChar w:fldCharType="begin"/>
    </w:r>
    <w:r>
      <w:instrText xml:space="preserve"> PAGE  \* MERGEFORMAT </w:instrText>
    </w:r>
    <w:r>
      <w:fldChar w:fldCharType="separate"/>
    </w:r>
    <w:r>
      <w:t>12</w:t>
    </w:r>
    <w:r>
      <w:fldChar w:fldCharType="end"/>
    </w:r>
  </w:p>
  <w:p w14:paraId="6DDB8FB1" w14:textId="77777777" w:rsidR="00772055" w:rsidRDefault="00FA209E">
    <w:pPr>
      <w:pStyle w:val="a5"/>
    </w:pPr>
    <w:r>
      <w:rPr>
        <w:noProof/>
      </w:rPr>
      <mc:AlternateContent>
        <mc:Choice Requires="wps">
          <w:drawing>
            <wp:anchor distT="0" distB="0" distL="114300" distR="114300" simplePos="0" relativeHeight="251660288" behindDoc="0" locked="0" layoutInCell="1" allowOverlap="1" wp14:anchorId="5F2FB15B" wp14:editId="43B3D6EF">
              <wp:simplePos x="0" y="0"/>
              <wp:positionH relativeFrom="margin">
                <wp:align>right</wp:align>
              </wp:positionH>
              <wp:positionV relativeFrom="paragraph">
                <wp:posOffset>0</wp:posOffset>
              </wp:positionV>
              <wp:extent cx="1828800" cy="1828800"/>
              <wp:effectExtent l="0" t="0" r="0" b="0"/>
              <wp:wrapNone/>
              <wp:docPr id="1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A6166B4" w14:textId="77777777" w:rsidR="00F52ED2" w:rsidRDefault="00F52ED2"/>
                      </w:txbxContent>
                    </wps:txbx>
                    <wps:bodyPr wrap="none" lIns="0" tIns="0" rIns="0" bIns="0">
                      <a:spAutoFit/>
                    </wps:bodyPr>
                  </wps:wsp>
                </a:graphicData>
              </a:graphic>
            </wp:anchor>
          </w:drawing>
        </mc:Choice>
        <mc:Fallback>
          <w:pict>
            <v:shapetype w14:anchorId="5F2FB15B" id="_x0000_t202" coordsize="21600,21600" o:spt="202" path="m,l,21600r21600,l21600,xe">
              <v:stroke joinstyle="miter"/>
              <v:path gradientshapeok="t" o:connecttype="rect"/>
            </v:shapetype>
            <v:shape id="文本框 2" o:spid="_x0000_s1026"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" filled="f" stroked="f" strokeweight="1.25pt">
              <v:textbox style="mso-fit-shape-to-text:t" inset="0,0,0,0">
                <w:txbxContent>
                  <w:p w14:paraId="4A6166B4" w14:textId="77777777" w:rsidR="00F52ED2" w:rsidRDefault="00F52ED2"/>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A5568" w14:textId="77777777" w:rsidR="00A46B31" w:rsidRDefault="00A46B31">
      <w:r>
        <w:separator/>
      </w:r>
    </w:p>
  </w:footnote>
  <w:footnote w:type="continuationSeparator" w:id="0">
    <w:p w14:paraId="1BE0E719" w14:textId="77777777" w:rsidR="00A46B31" w:rsidRDefault="00A46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76C4A5" w14:textId="77777777" w:rsidR="00772055" w:rsidRDefault="00772055">
    <w:pPr>
      <w:pStyle w:val="a3"/>
      <w:spacing w:line="14" w:lineRule="auto"/>
      <w:rPr>
        <w:rFonts w:hint="eastAsia"/>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8128CA"/>
    <w:multiLevelType w:val="hybridMultilevel"/>
    <w:tmpl w:val="AD6EDB48"/>
    <w:lvl w:ilvl="0" w:tplc="74183FE6">
      <w:start w:val="1"/>
      <w:numFmt w:val="decimal"/>
      <w:lvlText w:val="（%1）"/>
      <w:lvlJc w:val="left"/>
      <w:pPr>
        <w:ind w:left="1003"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7513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FlYmZmYzE5MDZlOGNhMjcwYjE0MjBjMDdmYjUyZWQifQ=="/>
  </w:docVars>
  <w:rsids>
    <w:rsidRoot w:val="00172A27"/>
    <w:rsid w:val="000119DF"/>
    <w:rsid w:val="00032E61"/>
    <w:rsid w:val="00044159"/>
    <w:rsid w:val="00050E4F"/>
    <w:rsid w:val="00052D7A"/>
    <w:rsid w:val="00056C1D"/>
    <w:rsid w:val="0008180F"/>
    <w:rsid w:val="00090C4B"/>
    <w:rsid w:val="000B0545"/>
    <w:rsid w:val="000D4825"/>
    <w:rsid w:val="00103885"/>
    <w:rsid w:val="001038BB"/>
    <w:rsid w:val="00106206"/>
    <w:rsid w:val="00111CC6"/>
    <w:rsid w:val="001247C3"/>
    <w:rsid w:val="00152428"/>
    <w:rsid w:val="00154E27"/>
    <w:rsid w:val="00172A27"/>
    <w:rsid w:val="001A4CF1"/>
    <w:rsid w:val="001B5EEE"/>
    <w:rsid w:val="00202FAF"/>
    <w:rsid w:val="00227083"/>
    <w:rsid w:val="00232192"/>
    <w:rsid w:val="0023334C"/>
    <w:rsid w:val="00251183"/>
    <w:rsid w:val="00251C64"/>
    <w:rsid w:val="00255BD3"/>
    <w:rsid w:val="002742A1"/>
    <w:rsid w:val="0028528F"/>
    <w:rsid w:val="00292CDD"/>
    <w:rsid w:val="002A6775"/>
    <w:rsid w:val="002A7E9A"/>
    <w:rsid w:val="002B08AB"/>
    <w:rsid w:val="002B3E7C"/>
    <w:rsid w:val="002B7033"/>
    <w:rsid w:val="002D41B5"/>
    <w:rsid w:val="002E2855"/>
    <w:rsid w:val="002F7BCB"/>
    <w:rsid w:val="003107AB"/>
    <w:rsid w:val="003159C3"/>
    <w:rsid w:val="0032345F"/>
    <w:rsid w:val="00324434"/>
    <w:rsid w:val="003271D2"/>
    <w:rsid w:val="003358DF"/>
    <w:rsid w:val="003601D6"/>
    <w:rsid w:val="0036518E"/>
    <w:rsid w:val="00386650"/>
    <w:rsid w:val="00390A27"/>
    <w:rsid w:val="003A36D7"/>
    <w:rsid w:val="003D2AFC"/>
    <w:rsid w:val="003E5CBA"/>
    <w:rsid w:val="00403C2F"/>
    <w:rsid w:val="00415C39"/>
    <w:rsid w:val="00441BE5"/>
    <w:rsid w:val="00456F17"/>
    <w:rsid w:val="004722DE"/>
    <w:rsid w:val="00481350"/>
    <w:rsid w:val="004A3F0C"/>
    <w:rsid w:val="004A6DB8"/>
    <w:rsid w:val="004B71B1"/>
    <w:rsid w:val="005112DC"/>
    <w:rsid w:val="0052220A"/>
    <w:rsid w:val="00535839"/>
    <w:rsid w:val="00562221"/>
    <w:rsid w:val="00563505"/>
    <w:rsid w:val="0056691E"/>
    <w:rsid w:val="00592A57"/>
    <w:rsid w:val="005A33C2"/>
    <w:rsid w:val="005A6C07"/>
    <w:rsid w:val="005E7D85"/>
    <w:rsid w:val="00633136"/>
    <w:rsid w:val="00633E78"/>
    <w:rsid w:val="00662836"/>
    <w:rsid w:val="006653F6"/>
    <w:rsid w:val="0068330A"/>
    <w:rsid w:val="00685AB1"/>
    <w:rsid w:val="00686509"/>
    <w:rsid w:val="0068671E"/>
    <w:rsid w:val="006921DF"/>
    <w:rsid w:val="006A2E37"/>
    <w:rsid w:val="006C3728"/>
    <w:rsid w:val="006C7110"/>
    <w:rsid w:val="006E17AC"/>
    <w:rsid w:val="006E1ECD"/>
    <w:rsid w:val="00705621"/>
    <w:rsid w:val="007129DF"/>
    <w:rsid w:val="007237A4"/>
    <w:rsid w:val="0075626A"/>
    <w:rsid w:val="0076115E"/>
    <w:rsid w:val="00772055"/>
    <w:rsid w:val="00775CDA"/>
    <w:rsid w:val="00783D08"/>
    <w:rsid w:val="007958F4"/>
    <w:rsid w:val="007B632A"/>
    <w:rsid w:val="007C346E"/>
    <w:rsid w:val="00815063"/>
    <w:rsid w:val="0083019E"/>
    <w:rsid w:val="00840865"/>
    <w:rsid w:val="00855D3A"/>
    <w:rsid w:val="008602E9"/>
    <w:rsid w:val="008674FC"/>
    <w:rsid w:val="008E0214"/>
    <w:rsid w:val="008F2C9F"/>
    <w:rsid w:val="008F52F0"/>
    <w:rsid w:val="00916FA2"/>
    <w:rsid w:val="00931E25"/>
    <w:rsid w:val="00946A70"/>
    <w:rsid w:val="00961BBD"/>
    <w:rsid w:val="00974129"/>
    <w:rsid w:val="009B62CE"/>
    <w:rsid w:val="009D0542"/>
    <w:rsid w:val="009D7E78"/>
    <w:rsid w:val="009E18D8"/>
    <w:rsid w:val="009F1A4B"/>
    <w:rsid w:val="009F1B7E"/>
    <w:rsid w:val="00A17624"/>
    <w:rsid w:val="00A33BE7"/>
    <w:rsid w:val="00A46B31"/>
    <w:rsid w:val="00A72AD8"/>
    <w:rsid w:val="00A7500B"/>
    <w:rsid w:val="00A86861"/>
    <w:rsid w:val="00A959C4"/>
    <w:rsid w:val="00A97B19"/>
    <w:rsid w:val="00AA20B6"/>
    <w:rsid w:val="00AB4D85"/>
    <w:rsid w:val="00AD71C4"/>
    <w:rsid w:val="00B02D8C"/>
    <w:rsid w:val="00B10A0A"/>
    <w:rsid w:val="00B21A41"/>
    <w:rsid w:val="00B450E8"/>
    <w:rsid w:val="00B50ADE"/>
    <w:rsid w:val="00B57227"/>
    <w:rsid w:val="00B636A5"/>
    <w:rsid w:val="00B65AE8"/>
    <w:rsid w:val="00B72344"/>
    <w:rsid w:val="00B94D9A"/>
    <w:rsid w:val="00B95019"/>
    <w:rsid w:val="00BB58C8"/>
    <w:rsid w:val="00BE4FBA"/>
    <w:rsid w:val="00BF3FEE"/>
    <w:rsid w:val="00BF41DD"/>
    <w:rsid w:val="00C102B6"/>
    <w:rsid w:val="00C37E4D"/>
    <w:rsid w:val="00C4494E"/>
    <w:rsid w:val="00C60E0F"/>
    <w:rsid w:val="00C6151C"/>
    <w:rsid w:val="00C858C2"/>
    <w:rsid w:val="00C9604F"/>
    <w:rsid w:val="00CA5927"/>
    <w:rsid w:val="00CD3543"/>
    <w:rsid w:val="00D10479"/>
    <w:rsid w:val="00D25C39"/>
    <w:rsid w:val="00D27A61"/>
    <w:rsid w:val="00D354C3"/>
    <w:rsid w:val="00D524A7"/>
    <w:rsid w:val="00D529E8"/>
    <w:rsid w:val="00D54D6A"/>
    <w:rsid w:val="00D5663A"/>
    <w:rsid w:val="00D96130"/>
    <w:rsid w:val="00DA5D03"/>
    <w:rsid w:val="00DA6CCB"/>
    <w:rsid w:val="00DB6EE8"/>
    <w:rsid w:val="00DC44B2"/>
    <w:rsid w:val="00DC499E"/>
    <w:rsid w:val="00DD38D6"/>
    <w:rsid w:val="00DE3804"/>
    <w:rsid w:val="00DF0E9C"/>
    <w:rsid w:val="00E0638D"/>
    <w:rsid w:val="00E167BF"/>
    <w:rsid w:val="00E249FA"/>
    <w:rsid w:val="00E31C03"/>
    <w:rsid w:val="00E40E4D"/>
    <w:rsid w:val="00E42EF7"/>
    <w:rsid w:val="00E67F7F"/>
    <w:rsid w:val="00E7219C"/>
    <w:rsid w:val="00E746E9"/>
    <w:rsid w:val="00E818FC"/>
    <w:rsid w:val="00E954E0"/>
    <w:rsid w:val="00EB466A"/>
    <w:rsid w:val="00EC5D47"/>
    <w:rsid w:val="00EE3C4E"/>
    <w:rsid w:val="00EF1477"/>
    <w:rsid w:val="00EF794D"/>
    <w:rsid w:val="00F1591D"/>
    <w:rsid w:val="00F34364"/>
    <w:rsid w:val="00F37035"/>
    <w:rsid w:val="00F44D5A"/>
    <w:rsid w:val="00F44ED6"/>
    <w:rsid w:val="00F478B9"/>
    <w:rsid w:val="00F52ED2"/>
    <w:rsid w:val="00F53048"/>
    <w:rsid w:val="00F555C7"/>
    <w:rsid w:val="00F57E17"/>
    <w:rsid w:val="00F704AD"/>
    <w:rsid w:val="00F806E0"/>
    <w:rsid w:val="00F8239A"/>
    <w:rsid w:val="00FA209E"/>
    <w:rsid w:val="00FA60EB"/>
    <w:rsid w:val="00FB030B"/>
    <w:rsid w:val="00FB6618"/>
    <w:rsid w:val="00FD0E1A"/>
    <w:rsid w:val="00FF1AED"/>
    <w:rsid w:val="00FF591A"/>
    <w:rsid w:val="025B41FB"/>
    <w:rsid w:val="08184684"/>
    <w:rsid w:val="088E2B98"/>
    <w:rsid w:val="08920B48"/>
    <w:rsid w:val="09A027A9"/>
    <w:rsid w:val="0A160A09"/>
    <w:rsid w:val="0C0A33AC"/>
    <w:rsid w:val="0E6E1D38"/>
    <w:rsid w:val="10BC1B04"/>
    <w:rsid w:val="11DA1F57"/>
    <w:rsid w:val="12185284"/>
    <w:rsid w:val="14554A7D"/>
    <w:rsid w:val="16BC4945"/>
    <w:rsid w:val="193E078D"/>
    <w:rsid w:val="1B5B44A4"/>
    <w:rsid w:val="1BC37FA4"/>
    <w:rsid w:val="1C8F4490"/>
    <w:rsid w:val="1D503704"/>
    <w:rsid w:val="1E4D1AA8"/>
    <w:rsid w:val="202E6E51"/>
    <w:rsid w:val="21C029B5"/>
    <w:rsid w:val="220C67E8"/>
    <w:rsid w:val="23525475"/>
    <w:rsid w:val="2464354A"/>
    <w:rsid w:val="247F6FBF"/>
    <w:rsid w:val="27EE0AC1"/>
    <w:rsid w:val="29A13F48"/>
    <w:rsid w:val="2BB76851"/>
    <w:rsid w:val="2BE50111"/>
    <w:rsid w:val="2C4361AB"/>
    <w:rsid w:val="2DB14845"/>
    <w:rsid w:val="2DD40FCE"/>
    <w:rsid w:val="2E8B6E4B"/>
    <w:rsid w:val="318B5EDF"/>
    <w:rsid w:val="31CB3D2C"/>
    <w:rsid w:val="34EB2235"/>
    <w:rsid w:val="357475B9"/>
    <w:rsid w:val="385E57C0"/>
    <w:rsid w:val="3D901DE0"/>
    <w:rsid w:val="3E7B64C5"/>
    <w:rsid w:val="3FD52F7B"/>
    <w:rsid w:val="41575F25"/>
    <w:rsid w:val="41C6588F"/>
    <w:rsid w:val="49D31C55"/>
    <w:rsid w:val="4FFF25AD"/>
    <w:rsid w:val="51724C21"/>
    <w:rsid w:val="51F92E5C"/>
    <w:rsid w:val="523A5F4A"/>
    <w:rsid w:val="55467C1F"/>
    <w:rsid w:val="55A81008"/>
    <w:rsid w:val="56DD2A92"/>
    <w:rsid w:val="577E34DF"/>
    <w:rsid w:val="599E52B5"/>
    <w:rsid w:val="5A81438F"/>
    <w:rsid w:val="5F533064"/>
    <w:rsid w:val="5FF4461D"/>
    <w:rsid w:val="628122AE"/>
    <w:rsid w:val="62AB013F"/>
    <w:rsid w:val="62CF15CE"/>
    <w:rsid w:val="64620112"/>
    <w:rsid w:val="64C62BB7"/>
    <w:rsid w:val="65AF2430"/>
    <w:rsid w:val="666D7D92"/>
    <w:rsid w:val="66EC2769"/>
    <w:rsid w:val="685B5B55"/>
    <w:rsid w:val="6B9119A9"/>
    <w:rsid w:val="6BFE1449"/>
    <w:rsid w:val="6DD02892"/>
    <w:rsid w:val="6E005495"/>
    <w:rsid w:val="700C11A8"/>
    <w:rsid w:val="72F1592E"/>
    <w:rsid w:val="75865F27"/>
    <w:rsid w:val="78BE7DD1"/>
    <w:rsid w:val="78DD2CAC"/>
    <w:rsid w:val="79D37844"/>
    <w:rsid w:val="7DC15CF3"/>
    <w:rsid w:val="7E187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840A7"/>
  <w15:docId w15:val="{8F330FCD-553B-4BA7-BCC0-083536EF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220A"/>
    <w:pPr>
      <w:widowControl w:val="0"/>
      <w:jc w:val="both"/>
    </w:pPr>
    <w:rPr>
      <w:kern w:val="2"/>
      <w:sz w:val="24"/>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4">
    <w:name w:val="heading 4"/>
    <w:basedOn w:val="a"/>
    <w:next w:val="a"/>
    <w:uiPriority w:val="9"/>
    <w:qFormat/>
    <w:pPr>
      <w:keepNext/>
      <w:keepLines/>
      <w:outlineLvl w:val="3"/>
    </w:pPr>
    <w:rPr>
      <w:rFonts w:ascii="Arial"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宋体" w:hAnsi="宋体" w:cs="宋体"/>
      <w:kern w:val="0"/>
      <w:szCs w:val="24"/>
      <w:lang w:eastAsia="en-US"/>
    </w:rPr>
  </w:style>
  <w:style w:type="paragraph" w:styleId="TOC3">
    <w:name w:val="toc 3"/>
    <w:basedOn w:val="a"/>
    <w:next w:val="a"/>
    <w:uiPriority w:val="39"/>
    <w:unhideWhenUsed/>
    <w:qFormat/>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9">
    <w:name w:val="Normal (Web)"/>
    <w:basedOn w:val="a"/>
    <w:uiPriority w:val="99"/>
    <w:semiHidden/>
    <w:unhideWhenUsed/>
    <w:qFormat/>
  </w:style>
  <w:style w:type="table" w:styleId="aa">
    <w:name w:val="Table Grid"/>
    <w:basedOn w:val="a1"/>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Emphasis"/>
    <w:basedOn w:val="a0"/>
    <w:uiPriority w:val="20"/>
    <w:qFormat/>
    <w:rPr>
      <w:i/>
    </w:rPr>
  </w:style>
  <w:style w:type="character" w:styleId="ac">
    <w:name w:val="Hyperlink"/>
    <w:uiPriority w:val="99"/>
    <w:unhideWhenUsed/>
    <w:qFormat/>
    <w:rPr>
      <w:color w:val="0563C1"/>
      <w:u w:val="single"/>
    </w:rPr>
  </w:style>
  <w:style w:type="character" w:customStyle="1" w:styleId="10">
    <w:name w:val="标题 1 字符"/>
    <w:link w:val="1"/>
    <w:uiPriority w:val="9"/>
    <w:qFormat/>
    <w:rPr>
      <w:b/>
      <w:bCs/>
      <w:kern w:val="44"/>
      <w:sz w:val="44"/>
      <w:szCs w:val="44"/>
    </w:rPr>
  </w:style>
  <w:style w:type="character" w:customStyle="1" w:styleId="a6">
    <w:name w:val="页脚 字符"/>
    <w:link w:val="a5"/>
    <w:uiPriority w:val="99"/>
    <w:semiHidden/>
    <w:qFormat/>
    <w:rPr>
      <w:kern w:val="2"/>
      <w:sz w:val="18"/>
      <w:szCs w:val="18"/>
    </w:rPr>
  </w:style>
  <w:style w:type="character" w:customStyle="1" w:styleId="a8">
    <w:name w:val="页眉 字符"/>
    <w:link w:val="a7"/>
    <w:uiPriority w:val="99"/>
    <w:semiHidden/>
    <w:qFormat/>
    <w:rPr>
      <w:kern w:val="2"/>
      <w:sz w:val="18"/>
      <w:szCs w:val="18"/>
    </w:rPr>
  </w:style>
  <w:style w:type="paragraph" w:styleId="ad">
    <w:name w:val="List Paragraph"/>
    <w:basedOn w:val="a"/>
    <w:uiPriority w:val="34"/>
    <w:qFormat/>
    <w:pPr>
      <w:ind w:firstLineChars="200" w:firstLine="420"/>
    </w:pPr>
    <w:rPr>
      <w:rFonts w:eastAsia="楷体"/>
      <w:sz w:val="28"/>
    </w:rPr>
  </w:style>
  <w:style w:type="paragraph" w:customStyle="1" w:styleId="WPSOffice1">
    <w:name w:val="WPSOffice手动目录 1"/>
    <w:qFormat/>
  </w:style>
  <w:style w:type="paragraph" w:customStyle="1" w:styleId="Style16">
    <w:name w:val="_Style 16"/>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customStyle="1" w:styleId="11">
    <w:name w:val="修订1"/>
    <w:hidden/>
    <w:uiPriority w:val="99"/>
    <w:semiHidden/>
    <w:qFormat/>
    <w:rPr>
      <w:kern w:val="2"/>
      <w:sz w:val="24"/>
      <w:szCs w:val="22"/>
    </w:rPr>
  </w:style>
  <w:style w:type="character" w:customStyle="1" w:styleId="a4">
    <w:name w:val="正文文本 字符"/>
    <w:basedOn w:val="a0"/>
    <w:link w:val="a3"/>
    <w:uiPriority w:val="1"/>
    <w:qFormat/>
    <w:rPr>
      <w:rFonts w:ascii="宋体" w:hAnsi="宋体" w:cs="宋体"/>
      <w:sz w:val="24"/>
      <w:szCs w:val="24"/>
      <w:lang w:eastAsia="en-US"/>
    </w:rPr>
  </w:style>
  <w:style w:type="paragraph" w:styleId="TOC">
    <w:name w:val="TOC Heading"/>
    <w:basedOn w:val="1"/>
    <w:next w:val="a"/>
    <w:uiPriority w:val="39"/>
    <w:unhideWhenUsed/>
    <w:qFormat/>
    <w:rsid w:val="00B95019"/>
    <w:pPr>
      <w:outlineLvl w:val="9"/>
    </w:pPr>
  </w:style>
  <w:style w:type="paragraph" w:styleId="TOC2">
    <w:name w:val="toc 2"/>
    <w:basedOn w:val="a"/>
    <w:next w:val="a"/>
    <w:autoRedefine/>
    <w:uiPriority w:val="39"/>
    <w:unhideWhenUsed/>
    <w:rsid w:val="00B95019"/>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4477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A999C4-128F-47B1-9594-15634A023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16</Pages>
  <Words>1188</Words>
  <Characters>6773</Characters>
  <Application>Microsoft Office Word</Application>
  <DocSecurity>0</DocSecurity>
  <Lines>56</Lines>
  <Paragraphs>15</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2013年全国大学生电子设计竞赛优秀设计方案选编</dc:title>
  <dc:creator>堵国梁</dc:creator>
  <cp:lastModifiedBy>jiawen Deng</cp:lastModifiedBy>
  <cp:revision>24</cp:revision>
  <cp:lastPrinted>2021-11-06T08:30:00Z</cp:lastPrinted>
  <dcterms:created xsi:type="dcterms:W3CDTF">2024-07-31T12:26:00Z</dcterms:created>
  <dcterms:modified xsi:type="dcterms:W3CDTF">2024-07-31T16:23:00Z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4AF9889950F04B07ADD6FAC3526AF6E8</vt:lpwstr>
  </property>
</Properties>
</file>