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BA6190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801" w:history="1">
            <w:r w:rsidR="00BA6190" w:rsidRPr="00575DF1">
              <w:rPr>
                <w:rStyle w:val="Hyperlink"/>
                <w:noProof/>
                <w:lang w:val="en-US"/>
              </w:rPr>
              <w:t>1.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Procedure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_Toc528923801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579B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2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Import data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_Toc528923802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579B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3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Use cgn_main.py, results.xls and analysis.xls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_Toc528923803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579B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4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Build Sankey diagram using cgn_sankey.py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_Toc528923804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579B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5" w:history="1">
            <w:r w:rsidR="00BA6190" w:rsidRPr="00575DF1">
              <w:rPr>
                <w:rStyle w:val="Hyperlink"/>
                <w:noProof/>
                <w:lang w:val="en-US"/>
              </w:rPr>
              <w:t>2.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Comparing material flow data from EXIOBASE v3.3.15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_Toc528923805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579B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6" w:history="1">
            <w:r w:rsidR="00BA6190" w:rsidRPr="00575DF1">
              <w:rPr>
                <w:rStyle w:val="Hyperlink"/>
                <w:noProof/>
                <w:lang w:val="en-US"/>
              </w:rPr>
              <w:t>3.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Literature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_Toc528923806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0" w:name="_Toc528923801"/>
      <w:r>
        <w:rPr>
          <w:lang w:val="en-US"/>
        </w:rPr>
        <w:t>Procedure</w:t>
      </w:r>
      <w:bookmarkEnd w:id="0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="004575BE" w:rsidRPr="0024638F">
        <w:rPr>
          <w:lang w:val="en-US"/>
        </w:rPr>
        <w:t xml:space="preserve">, obtain </w:t>
      </w:r>
      <w:r w:rsidR="004575BE" w:rsidRPr="009745B3">
        <w:rPr>
          <w:b/>
          <w:i/>
        </w:rPr>
        <w:t>results.xls</w:t>
      </w:r>
      <w:r w:rsidR="0024638F">
        <w:rPr>
          <w:lang w:val="en-US"/>
        </w:rPr>
        <w:t xml:space="preserve"> and </w:t>
      </w:r>
      <w:r w:rsidR="004575BE" w:rsidRPr="009745B3">
        <w:rPr>
          <w:b/>
          <w:i/>
          <w:lang w:val="en-US"/>
        </w:rPr>
        <w:t>analysis.xls</w:t>
      </w:r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1" w:name="_Toc528923802"/>
      <w:r w:rsidRPr="0024638F">
        <w:rPr>
          <w:lang w:val="en-US"/>
        </w:rPr>
        <w:t>Import data</w:t>
      </w:r>
      <w:bookmarkEnd w:id="1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(txt.file) in the folder </w:t>
      </w:r>
      <w:r w:rsidR="00DA4F1C" w:rsidRPr="009745B3">
        <w:rPr>
          <w:b/>
          <w:i/>
          <w:lang w:val="en-US"/>
        </w:rPr>
        <w:t>exio_mr_hiot_v3.3.15_2011</w:t>
      </w:r>
      <w:r w:rsidR="00DA4F1C" w:rsidRPr="0024638F">
        <w:rPr>
          <w:lang w:val="en-US"/>
        </w:rPr>
        <w:t xml:space="preserve">. In order to obtain EXIOBASE v3.3.15 txt.file,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</w:t>
      </w:r>
      <w:bookmarkStart w:id="2" w:name="_GoBack"/>
      <w:r w:rsidR="00B34025" w:rsidRPr="0024638F">
        <w:rPr>
          <w:lang w:val="en-US"/>
        </w:rPr>
        <w:t xml:space="preserve">in </w:t>
      </w:r>
      <w:r w:rsidRPr="0024638F">
        <w:rPr>
          <w:lang w:val="en-US"/>
        </w:rPr>
        <w:t>EXIOBASE website (</w:t>
      </w:r>
      <w:hyperlink r:id="rId8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  <w:bookmarkEnd w:id="2"/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r w:rsidR="00617D1C" w:rsidRPr="0024638F">
        <w:rPr>
          <w:lang w:val="en-US"/>
        </w:rPr>
        <w:t>resource_act</w:t>
      </w:r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‘resource_FD’); waste supply (‘waste_sup_act’ and ‘waste_sup_FD’); emissions (‘Emiss_act’ and ‘Emiss_FD’); waste use (‘waste_use_act’); and in-use stock additions (‘stock_add_act’ and ‘stock_add_FD’). Notice that stock depletion account is located in ‘waste_sup_FD’ spreadsheed.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="00D62AF2">
        <w:rPr>
          <w:lang w:val="en-US"/>
        </w:rPr>
        <w:t xml:space="preserve"> as tab delimited files (.txt)</w:t>
      </w:r>
    </w:p>
    <w:p w:rsidR="00D62AF2" w:rsidRDefault="007A228B" w:rsidP="00D62A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‘resource_act’ = RE_ACT</w:t>
      </w:r>
      <w:r w:rsidR="00D62AF2">
        <w:rPr>
          <w:lang w:val="en-US"/>
        </w:rPr>
        <w:t>.txt</w:t>
      </w:r>
      <w:r w:rsidRPr="0024638F">
        <w:rPr>
          <w:lang w:val="en-US"/>
        </w:rPr>
        <w:t xml:space="preserve"> ; ‘resource_FD’ = RE_FD</w:t>
      </w:r>
      <w:r w:rsidR="00D62AF2">
        <w:rPr>
          <w:lang w:val="en-US"/>
        </w:rPr>
        <w:t>.txt</w:t>
      </w:r>
      <w:r w:rsidRPr="0024638F">
        <w:rPr>
          <w:lang w:val="en-US"/>
        </w:rPr>
        <w:t>; ‘waste_sup_act’ = WS_ACT</w:t>
      </w:r>
      <w:r w:rsidR="00D62AF2">
        <w:rPr>
          <w:lang w:val="en-US"/>
        </w:rPr>
        <w:t>.txt</w:t>
      </w:r>
      <w:r w:rsidRPr="0024638F">
        <w:rPr>
          <w:lang w:val="en-US"/>
        </w:rPr>
        <w:t>; ‘waste_sup_FD’ = WS_FD</w:t>
      </w:r>
      <w:r w:rsidR="00D62AF2">
        <w:rPr>
          <w:lang w:val="en-US"/>
        </w:rPr>
        <w:t>.txt</w:t>
      </w:r>
      <w:r w:rsidRPr="0024638F">
        <w:rPr>
          <w:lang w:val="en-US"/>
        </w:rPr>
        <w:t>; ‘Emiss_act’ = EM_ACT</w:t>
      </w:r>
      <w:r w:rsidR="00D62AF2">
        <w:rPr>
          <w:lang w:val="en-US"/>
        </w:rPr>
        <w:t>.txt</w:t>
      </w:r>
      <w:r w:rsidRPr="0024638F">
        <w:rPr>
          <w:lang w:val="en-US"/>
        </w:rPr>
        <w:t>; ‘Emiss_FD’ = EM_FD</w:t>
      </w:r>
      <w:r w:rsidR="00D62AF2">
        <w:rPr>
          <w:lang w:val="en-US"/>
        </w:rPr>
        <w:t>.txt</w:t>
      </w:r>
      <w:r w:rsidRPr="0024638F">
        <w:rPr>
          <w:lang w:val="en-US"/>
        </w:rPr>
        <w:t>; ‘waste_use_act’ = WU_ACT; ‘stock_add_act’ = SA_ACT ; ‘stock_add_FD’ = SA_FD</w:t>
      </w:r>
      <w:r w:rsidR="00D62AF2">
        <w:rPr>
          <w:lang w:val="en-US"/>
        </w:rPr>
        <w:t>.txt</w:t>
      </w:r>
      <w:r w:rsidRPr="0024638F">
        <w:rPr>
          <w:lang w:val="en-US"/>
        </w:rPr>
        <w:t>; and ‘SD’</w:t>
      </w:r>
      <w:r w:rsidR="00D62AF2">
        <w:rPr>
          <w:lang w:val="en-US"/>
        </w:rPr>
        <w:t>= SD</w:t>
      </w:r>
      <w:r w:rsidR="00D62AF2">
        <w:rPr>
          <w:lang w:val="en-US"/>
        </w:rPr>
        <w:t>.txt</w:t>
      </w:r>
    </w:p>
    <w:p w:rsidR="00D62AF2" w:rsidRDefault="00D62AF2" w:rsidP="00D62AF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For intermediate and final demand matrices:</w:t>
      </w:r>
    </w:p>
    <w:p w:rsidR="00D62AF2" w:rsidRDefault="00D62AF2" w:rsidP="00D62A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‘EXIOBASE 3.3.15-HSUT-2011’, open Excel file  ‘</w:t>
      </w:r>
      <w:r>
        <w:rPr>
          <w:lang w:val="en-US"/>
        </w:rPr>
        <w:t>Exiobase_MR_HSUT_2011_v3_3_15_by_prod_tech</w:t>
      </w:r>
      <w:r w:rsidRPr="0024638F">
        <w:rPr>
          <w:lang w:val="en-US"/>
        </w:rPr>
        <w:t xml:space="preserve">.xlsb’. This file contains spreadsheets with the accounts </w:t>
      </w:r>
      <w:r>
        <w:rPr>
          <w:lang w:val="en-US"/>
        </w:rPr>
        <w:t>of: intermediate transaction matrix (in ‘HIOT’), and final demand matrix (in ‘FD’)</w:t>
      </w:r>
    </w:p>
    <w:p w:rsidR="00D62AF2" w:rsidRDefault="00D62AF2" w:rsidP="00D62A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Copy each spreadsheet in a separate Excel file. Apply the following steps in each new Excel file:</w:t>
      </w:r>
    </w:p>
    <w:p w:rsidR="00D62AF2" w:rsidRPr="0024638F" w:rsidRDefault="00D62AF2" w:rsidP="00D62AF2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Delete rows with sector codes leaving only country abbreviation and activity name as headers (usually correspond to rows 3 and 4 of the array).</w:t>
      </w:r>
    </w:p>
    <w:p w:rsidR="00D62AF2" w:rsidRPr="0024638F" w:rsidRDefault="00D62AF2" w:rsidP="00D62AF2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files</w:t>
      </w:r>
      <w:r w:rsidR="000F1E16">
        <w:rPr>
          <w:lang w:val="en-US"/>
        </w:rPr>
        <w:t xml:space="preserve"> as </w:t>
      </w:r>
      <w:r w:rsidR="000F1E16">
        <w:rPr>
          <w:lang w:val="en-US"/>
        </w:rPr>
        <w:t>tab-delimited text file</w:t>
      </w:r>
    </w:p>
    <w:p w:rsidR="00D62AF2" w:rsidRPr="00D62AF2" w:rsidRDefault="00D62AF2" w:rsidP="00D62AF2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</w:t>
      </w:r>
      <w:r>
        <w:rPr>
          <w:lang w:val="en-US"/>
        </w:rPr>
        <w:t>e files as follow: ‘HIOT’ = HIOT</w:t>
      </w:r>
      <w:r>
        <w:rPr>
          <w:lang w:val="en-US"/>
        </w:rPr>
        <w:t>.txt</w:t>
      </w:r>
      <w:r>
        <w:rPr>
          <w:lang w:val="en-US"/>
        </w:rPr>
        <w:t xml:space="preserve"> ; and ‘FD’ = FD.txt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</w:t>
      </w:r>
      <w:r w:rsidR="00D62AF2">
        <w:rPr>
          <w:lang w:val="en-US"/>
        </w:rPr>
        <w:t xml:space="preserve"> and GDP per capita</w:t>
      </w:r>
      <w:r w:rsidRPr="0024638F">
        <w:rPr>
          <w:lang w:val="en-US"/>
        </w:rPr>
        <w:t xml:space="preserve">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</w:t>
      </w:r>
      <w:r w:rsidR="0040791A">
        <w:rPr>
          <w:lang w:val="en-US"/>
        </w:rPr>
        <w:t xml:space="preserve">ata from World Bank Statistics </w:t>
      </w:r>
      <w:r w:rsidR="0040791A">
        <w:rPr>
          <w:lang w:val="en-US"/>
        </w:rPr>
        <w:fldChar w:fldCharType="begin" w:fldLock="1"/>
      </w:r>
      <w:r w:rsidR="0040791A">
        <w:rPr>
          <w:lang w:val="en-US"/>
        </w:rPr>
        <w:instrText>ADDIN CSL_CITATION { "citationItems" : [ { "id" : "ITEM-1", "itemData" : { "URL" : "https://data.worldbank.org/", "author" : [ { "dropping-particle" : "", "family" : "World-Bank", "given" : "", "non-dropping-particle" : "", "parse-names" : false, "suffix" : "" } ], "id" : "ITEM-1", "issued" : { "date-parts" : [ [ "2018" ] ] }, "title" : "World Bank Open Data", "type" : "webpage" }, "suppress-author" : 1, "uris" : [ "http://www.mendeley.com/documents/?uuid=f61e63fc-46bc-422c-b0a4-5fe8a026c6b6" ] } ], "mendeley" : { "formattedCitation" : "(2018)", "plainTextFormattedCitation" : "(2018)", "previouslyFormattedCitation" : "(2018)" }, "properties" : {  }, "schema" : "https://github.com/citation-style-language/schema/raw/master/csl-citation.json" }</w:instrText>
      </w:r>
      <w:r w:rsidR="0040791A">
        <w:rPr>
          <w:lang w:val="en-US"/>
        </w:rPr>
        <w:fldChar w:fldCharType="separate"/>
      </w:r>
      <w:r w:rsidR="0040791A" w:rsidRPr="0040791A">
        <w:rPr>
          <w:noProof/>
          <w:lang w:val="en-US"/>
        </w:rPr>
        <w:t>(2018)</w:t>
      </w:r>
      <w:r w:rsidR="0040791A">
        <w:rPr>
          <w:lang w:val="en-US"/>
        </w:rPr>
        <w:fldChar w:fldCharType="end"/>
      </w:r>
      <w:r w:rsidR="00B416D1">
        <w:rPr>
          <w:lang w:val="en-US"/>
        </w:rPr>
        <w:t xml:space="preserve"> </w:t>
      </w:r>
      <w:r w:rsidRPr="0024638F">
        <w:rPr>
          <w:lang w:val="en-US"/>
        </w:rPr>
        <w:t>website</w:t>
      </w:r>
      <w:r w:rsidR="00D507ED" w:rsidRPr="0024638F">
        <w:rPr>
          <w:lang w:val="en-US"/>
        </w:rPr>
        <w:t xml:space="preserve"> (</w:t>
      </w:r>
      <w:hyperlink r:id="rId9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r w:rsidRPr="009745B3">
        <w:rPr>
          <w:b/>
          <w:i/>
          <w:lang w:val="en-US"/>
        </w:rPr>
        <w:t>wb_to_exio_conv.xls</w:t>
      </w:r>
      <w:r w:rsidRPr="0024638F">
        <w:rPr>
          <w:lang w:val="en-US"/>
        </w:rPr>
        <w:t>)</w:t>
      </w:r>
    </w:p>
    <w:p w:rsidR="00662B4D" w:rsidRDefault="00D507ED" w:rsidP="00662B4D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‘coverted_data’ spreadsheed,</w:t>
      </w:r>
      <w:r w:rsidR="00D62AF2">
        <w:rPr>
          <w:lang w:val="en-US"/>
        </w:rPr>
        <w:t xml:space="preserve"> copy and save array as </w:t>
      </w:r>
      <w:r w:rsidR="000F1E16">
        <w:rPr>
          <w:lang w:val="en-US"/>
        </w:rPr>
        <w:t>tab-delimited text file (.txt)</w:t>
      </w:r>
    </w:p>
    <w:p w:rsidR="00662B4D" w:rsidRPr="00662B4D" w:rsidRDefault="00662B4D" w:rsidP="00662B4D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662B4D">
        <w:rPr>
          <w:lang w:val="en-US"/>
        </w:rPr>
        <w:t>Re-nam</w:t>
      </w:r>
      <w:r>
        <w:rPr>
          <w:lang w:val="en-US"/>
        </w:rPr>
        <w:t>e files as follow: population data = POP</w:t>
      </w:r>
      <w:r w:rsidRPr="00662B4D">
        <w:rPr>
          <w:lang w:val="en-US"/>
        </w:rPr>
        <w:t>.txt ; and</w:t>
      </w:r>
      <w:r>
        <w:rPr>
          <w:lang w:val="en-US"/>
        </w:rPr>
        <w:t xml:space="preserve"> GDP data = GDP</w:t>
      </w:r>
      <w:r w:rsidRPr="00662B4D">
        <w:rPr>
          <w:lang w:val="en-US"/>
        </w:rPr>
        <w:t>.txt</w:t>
      </w:r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Save all</w:t>
      </w:r>
      <w:r w:rsidR="00D62AF2">
        <w:rPr>
          <w:lang w:val="en-US"/>
        </w:rPr>
        <w:t xml:space="preserve"> </w:t>
      </w:r>
      <w:r w:rsidRPr="0024638F">
        <w:rPr>
          <w:lang w:val="en-US"/>
        </w:rPr>
        <w:t>files in folder</w:t>
      </w:r>
      <w:r w:rsidR="004575BE" w:rsidRPr="0024638F">
        <w:rPr>
          <w:lang w:val="en-US"/>
        </w:rPr>
        <w:t xml:space="preserve"> as</w:t>
      </w:r>
      <w:r w:rsidR="009745B3" w:rsidRPr="009745B3">
        <w:rPr>
          <w:b/>
          <w:lang w:val="en-US"/>
        </w:rPr>
        <w:t xml:space="preserve"> </w:t>
      </w:r>
      <w:r w:rsidR="004575BE" w:rsidRPr="009745B3">
        <w:rPr>
          <w:b/>
          <w:i/>
          <w:lang w:val="en-US"/>
        </w:rPr>
        <w:t>exio_mr_hiot_v3.3.15_2011</w:t>
      </w:r>
    </w:p>
    <w:p w:rsidR="004575BE" w:rsidRPr="0024638F" w:rsidRDefault="00BA6190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923803"/>
      <w:r>
        <w:rPr>
          <w:lang w:val="en-US"/>
        </w:rPr>
        <w:t>Use cgn_main</w:t>
      </w:r>
      <w:r w:rsidR="004575BE" w:rsidRPr="0024638F">
        <w:rPr>
          <w:lang w:val="en-US"/>
        </w:rPr>
        <w:t>.py, results.xls and analysis.xls</w:t>
      </w:r>
      <w:bookmarkEnd w:id="3"/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r w:rsidRPr="009745B3">
        <w:rPr>
          <w:b/>
          <w:i/>
          <w:lang w:val="en-US"/>
        </w:rPr>
        <w:t>results.xls</w:t>
      </w:r>
      <w:r w:rsidR="009745B3">
        <w:rPr>
          <w:lang w:val="en-US"/>
        </w:rPr>
        <w:t xml:space="preserve"> is created by calling function </w:t>
      </w:r>
      <w:r w:rsidR="009745B3" w:rsidRPr="009745B3">
        <w:rPr>
          <w:b/>
          <w:i/>
          <w:lang w:val="en-US"/>
        </w:rPr>
        <w:t>save_res( )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Pr="009745B3">
        <w:rPr>
          <w:b/>
          <w:i/>
          <w:lang w:val="en-US"/>
        </w:rPr>
        <w:t>results.xls</w:t>
      </w:r>
      <w:r w:rsidRPr="0024638F">
        <w:rPr>
          <w:lang w:val="en-US"/>
        </w:rPr>
        <w:t xml:space="preserve">, copy arrays from ‘data_glo’, ‘data_cou’, ‘data_reg’ spreadsheets to </w:t>
      </w:r>
      <w:r w:rsidRPr="009745B3">
        <w:rPr>
          <w:b/>
          <w:i/>
          <w:lang w:val="en-US"/>
        </w:rPr>
        <w:t>analysis.xls</w:t>
      </w:r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r w:rsidRPr="009745B3">
        <w:rPr>
          <w:b/>
          <w:i/>
          <w:lang w:val="en-US"/>
        </w:rPr>
        <w:t>analysis.xls</w:t>
      </w:r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4" w:name="_Toc528923804"/>
      <w:r>
        <w:rPr>
          <w:lang w:val="en-US"/>
        </w:rPr>
        <w:t>Build Sankey diagram</w:t>
      </w:r>
      <w:r w:rsidR="00BA6190">
        <w:rPr>
          <w:lang w:val="en-US"/>
        </w:rPr>
        <w:t xml:space="preserve"> using cgn_sankey.py</w:t>
      </w:r>
      <w:bookmarkEnd w:id="4"/>
    </w:p>
    <w:p w:rsidR="0024638F" w:rsidRDefault="0040791A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can be created by using Floweaver software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"DOI" : "10.1016/j.resconrec.2017.05.002", "ISSN" : "0921-3449", "author" : [ { "dropping-particle" : "", "family" : "Lupton", "given" : "R C", "non-dropping-particle" : "", "parse-names" : false, "suffix" : "" }, { "dropping-particle" : "", "family" : "Allwood", "given" : "J M", "non-dropping-particle" : "", "parse-names" : false, "suffix" : "" } ], "container-title" : "Resources, Conservation &amp; Recycling", "id" : "ITEM-1", "issued" : { "date-parts" : [ [ "2017" ] ] }, "page" : "141-151", "publisher" : "Elsevier", "title" : "Hybrid Sankey diagrams : Visual analysis of multidimensional data for understanding resource use", "type" : "article-journal", "volume" : "124" }, "uris" : [ "http://www.mendeley.com/documents/?uuid=2a09a6bf-1e9d-480a-bf4d-fcc12021baa8" ] } ], "mendeley" : { "formattedCitation" : "(Lupton and Allwood 2017)", "plainTextFormattedCitation" : "(Lupton and Allwood 2017)", "previouslyFormattedCitation" : "(Lupton and Allwood 2017)" }, "properties" : { 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40791A">
        <w:rPr>
          <w:noProof/>
          <w:lang w:val="en-US"/>
        </w:rPr>
        <w:t>(Lupton and Allwood 2017)</w:t>
      </w:r>
      <w:r>
        <w:rPr>
          <w:lang w:val="en-US"/>
        </w:rPr>
        <w:fldChar w:fldCharType="end"/>
      </w:r>
      <w:r w:rsidR="0024638F">
        <w:rPr>
          <w:lang w:val="en-US"/>
        </w:rPr>
        <w:t>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r w:rsidRPr="0024638F">
        <w:rPr>
          <w:lang w:val="en-US"/>
        </w:rPr>
        <w:t>‘data_glo’</w:t>
      </w:r>
      <w:r>
        <w:rPr>
          <w:lang w:val="en-US"/>
        </w:rPr>
        <w:t xml:space="preserve"> in </w:t>
      </w:r>
      <w:r w:rsidRPr="009745B3">
        <w:rPr>
          <w:b/>
          <w:i/>
          <w:lang w:val="en-US"/>
        </w:rPr>
        <w:t>results.xls</w:t>
      </w:r>
      <w:r>
        <w:rPr>
          <w:lang w:val="en-US"/>
        </w:rPr>
        <w:t xml:space="preserve"> as a Pandas Dataframe in Python environment, preferably Jupyter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r w:rsidR="00BA6190" w:rsidRPr="009745B3">
        <w:rPr>
          <w:b/>
          <w:i/>
          <w:lang w:val="en-US"/>
        </w:rPr>
        <w:t>cgn_s</w:t>
      </w:r>
      <w:r w:rsidRPr="009745B3">
        <w:rPr>
          <w:b/>
          <w:i/>
          <w:lang w:val="en-US"/>
        </w:rPr>
        <w:t>ankey.py</w:t>
      </w:r>
      <w:r>
        <w:rPr>
          <w:lang w:val="en-US"/>
        </w:rPr>
        <w:t xml:space="preserve"> function (function contains only one variable as a Pandas Dataframe, called ‘df’)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cgn_sankey.py</w:t>
      </w:r>
      <w:r>
        <w:rPr>
          <w:lang w:val="en-US"/>
        </w:rPr>
        <w:t xml:space="preserve"> function using </w:t>
      </w:r>
      <w:r w:rsidRPr="0024638F">
        <w:rPr>
          <w:lang w:val="en-US"/>
        </w:rPr>
        <w:t>‘data_glo’</w:t>
      </w:r>
      <w:r>
        <w:rPr>
          <w:lang w:val="en-US"/>
        </w:rPr>
        <w:t xml:space="preserve"> as the ‘df’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7C179FDD" wp14:editId="315CDC65">
            <wp:extent cx="5515847" cy="2627194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4" cy="26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D75467" w:rsidRDefault="00883533" w:rsidP="00D75467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Additional feature</w:t>
      </w:r>
      <w:r w:rsidR="00661527">
        <w:rPr>
          <w:lang w:val="en-US"/>
        </w:rPr>
        <w:t>s are developed by using Adobe Illustrator</w:t>
      </w:r>
      <w:r w:rsidR="00AB05C7">
        <w:rPr>
          <w:lang w:val="en-US"/>
        </w:rPr>
        <w:t xml:space="preserve"> CC 2018 version</w:t>
      </w:r>
      <w:r w:rsidR="00AB05C7">
        <w:rPr>
          <w:rStyle w:val="FootnoteReference"/>
          <w:lang w:val="en-US"/>
        </w:rPr>
        <w:footnoteReference w:id="1"/>
      </w:r>
      <w:r>
        <w:rPr>
          <w:lang w:val="en-US"/>
        </w:rPr>
        <w:t>:</w:t>
      </w:r>
    </w:p>
    <w:p w:rsidR="001B371D" w:rsidRPr="00661527" w:rsidRDefault="00D75467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6BC3A48">
            <wp:extent cx="5001905" cy="2907901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336" cy="29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528923805"/>
      <w:r>
        <w:rPr>
          <w:lang w:val="en-US"/>
        </w:rPr>
        <w:t>Compari</w:t>
      </w:r>
      <w:r w:rsidR="00727939">
        <w:rPr>
          <w:lang w:val="en-US"/>
        </w:rPr>
        <w:t>ng material flow data from EXIOBASE v3.3.15</w:t>
      </w:r>
      <w:bookmarkEnd w:id="5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  <w:r w:rsidR="005247C1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.0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7.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lastRenderedPageBreak/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</w:p>
    <w:p w:rsid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40791A" w:rsidRDefault="0040791A" w:rsidP="00727939">
      <w:pPr>
        <w:spacing w:after="0"/>
        <w:rPr>
          <w:lang w:val="en-US"/>
        </w:rPr>
      </w:pPr>
    </w:p>
    <w:p w:rsidR="0040791A" w:rsidRPr="0088760F" w:rsidRDefault="0040791A" w:rsidP="0040791A">
      <w:pPr>
        <w:spacing w:after="0" w:line="480" w:lineRule="auto"/>
        <w:rPr>
          <w:lang w:val="en-US"/>
        </w:rPr>
      </w:pPr>
      <w:r>
        <w:rPr>
          <w:lang w:val="en-US"/>
        </w:rPr>
        <w:t xml:space="preserve">In order to include the </w:t>
      </w:r>
      <w:r w:rsidRPr="0040791A">
        <w:rPr>
          <w:lang w:val="en-US"/>
        </w:rPr>
        <w:t>total amount of extracted ores</w:t>
      </w:r>
      <w:r>
        <w:rPr>
          <w:lang w:val="en-US"/>
        </w:rPr>
        <w:t xml:space="preserve"> for 2011, </w:t>
      </w:r>
      <w:r w:rsidRPr="0040791A">
        <w:rPr>
          <w:lang w:val="en-US"/>
        </w:rPr>
        <w:t xml:space="preserve">'mining waste' in the </w:t>
      </w:r>
      <w:r>
        <w:rPr>
          <w:lang w:val="en-US"/>
        </w:rPr>
        <w:t xml:space="preserve">EXIOBASE </w:t>
      </w:r>
      <w:r w:rsidRPr="0040791A">
        <w:rPr>
          <w:lang w:val="en-US"/>
        </w:rPr>
        <w:t xml:space="preserve">extensions </w:t>
      </w:r>
      <w:r w:rsidR="005247C1">
        <w:rPr>
          <w:lang w:val="en-US"/>
        </w:rPr>
        <w:t>(i.e. 6.</w:t>
      </w:r>
      <w:r>
        <w:rPr>
          <w:lang w:val="en-US"/>
        </w:rPr>
        <w:t>4</w:t>
      </w:r>
      <w:r w:rsidRPr="0040791A">
        <w:rPr>
          <w:lang w:val="en-US"/>
        </w:rPr>
        <w:t xml:space="preserve"> Gt</w:t>
      </w:r>
      <w:r>
        <w:rPr>
          <w:lang w:val="en-US"/>
        </w:rPr>
        <w:t>) should be added to</w:t>
      </w:r>
      <w:r w:rsidRPr="0040791A">
        <w:rPr>
          <w:lang w:val="en-US"/>
        </w:rPr>
        <w:t xml:space="preserve"> the extraction of pure metals.</w:t>
      </w:r>
      <w:r w:rsidR="005247C1">
        <w:rPr>
          <w:lang w:val="en-US"/>
        </w:rPr>
        <w:t xml:space="preserve"> This will result in 8.</w:t>
      </w:r>
      <w:r>
        <w:rPr>
          <w:lang w:val="en-US"/>
        </w:rPr>
        <w:t xml:space="preserve">1 Gt of extracted metal ores for 2011.  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923806"/>
      <w:r w:rsidRPr="00542A22">
        <w:rPr>
          <w:lang w:val="en-US"/>
        </w:rPr>
        <w:t>Literature</w:t>
      </w:r>
      <w:bookmarkEnd w:id="6"/>
    </w:p>
    <w:p w:rsidR="00B416D1" w:rsidRPr="00B416D1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="00B416D1" w:rsidRPr="00B416D1">
        <w:rPr>
          <w:rFonts w:cs="Times New Roman"/>
          <w:noProof/>
          <w:szCs w:val="24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Lupton RC, Allwood JM (2017) Hybrid Sankey diagrams : Visual analysis of multidimensional data for understanding resource use. Resour Conserv Recycl 124:141–151 . doi: 10.1016/j.resconrec.2017.05.002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Merciai S, Schmidt J (2018) Methodology for the Construction of Global Multi-Regional Hybrid Supply and Use Tables for the EXIOBASE v3 Database. J Ind Ecol 0:1–16 . doi: 10.1111/jiec.12713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World-Bank (2018) World Bank Open Data. https://data.worldbank.org/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B416D1">
        <w:rPr>
          <w:rFonts w:cs="Times New Roman"/>
          <w:noProof/>
          <w:szCs w:val="24"/>
        </w:rPr>
        <w:t>(2018) The Material Flow Analysis Portal. http://www.materialflows.net/. Accessed 31 Oct 2018</w:t>
      </w:r>
    </w:p>
    <w:p w:rsidR="003C33D7" w:rsidRPr="00542A22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9579B5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B5" w:rsidRDefault="009579B5" w:rsidP="00AB05C7">
      <w:pPr>
        <w:spacing w:after="0" w:line="240" w:lineRule="auto"/>
      </w:pPr>
      <w:r>
        <w:separator/>
      </w:r>
    </w:p>
  </w:endnote>
  <w:endnote w:type="continuationSeparator" w:id="0">
    <w:p w:rsidR="009579B5" w:rsidRDefault="009579B5" w:rsidP="00AB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54697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05C7" w:rsidRDefault="00AB05C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9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9A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05C7" w:rsidRDefault="00AB0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B5" w:rsidRDefault="009579B5" w:rsidP="00AB05C7">
      <w:pPr>
        <w:spacing w:after="0" w:line="240" w:lineRule="auto"/>
      </w:pPr>
      <w:r>
        <w:separator/>
      </w:r>
    </w:p>
  </w:footnote>
  <w:footnote w:type="continuationSeparator" w:id="0">
    <w:p w:rsidR="009579B5" w:rsidRDefault="009579B5" w:rsidP="00AB05C7">
      <w:pPr>
        <w:spacing w:after="0" w:line="240" w:lineRule="auto"/>
      </w:pPr>
      <w:r>
        <w:continuationSeparator/>
      </w:r>
    </w:p>
  </w:footnote>
  <w:footnote w:id="1">
    <w:p w:rsidR="00AB05C7" w:rsidRPr="00AB05C7" w:rsidRDefault="00AB05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B05C7">
        <w:t>Adobe Illustrator is a vector graphics software,  therefore the measurements are consistent mathematically correct. For example, 1 point of thickness of the lines represent 1 Gt  in the mass flows in the Sankey diagram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1E16"/>
    <w:rsid w:val="000F287A"/>
    <w:rsid w:val="001026CF"/>
    <w:rsid w:val="001B371D"/>
    <w:rsid w:val="0024638F"/>
    <w:rsid w:val="002C4C50"/>
    <w:rsid w:val="002F3084"/>
    <w:rsid w:val="003C33D7"/>
    <w:rsid w:val="0040791A"/>
    <w:rsid w:val="004575BE"/>
    <w:rsid w:val="005247C1"/>
    <w:rsid w:val="00542A22"/>
    <w:rsid w:val="005E7670"/>
    <w:rsid w:val="00617D1C"/>
    <w:rsid w:val="00630190"/>
    <w:rsid w:val="00661527"/>
    <w:rsid w:val="00662B4D"/>
    <w:rsid w:val="00686EC2"/>
    <w:rsid w:val="00727939"/>
    <w:rsid w:val="007A228B"/>
    <w:rsid w:val="007B29A5"/>
    <w:rsid w:val="007E77DA"/>
    <w:rsid w:val="00883533"/>
    <w:rsid w:val="0088760F"/>
    <w:rsid w:val="009579B5"/>
    <w:rsid w:val="009745B3"/>
    <w:rsid w:val="009A596D"/>
    <w:rsid w:val="00A66ED2"/>
    <w:rsid w:val="00AB05C7"/>
    <w:rsid w:val="00B34025"/>
    <w:rsid w:val="00B416D1"/>
    <w:rsid w:val="00BA6190"/>
    <w:rsid w:val="00D507ED"/>
    <w:rsid w:val="00D62AF2"/>
    <w:rsid w:val="00D75467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88DA"/>
  <w15:docId w15:val="{2B0F0E54-7E70-427A-8B11-AECE5497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05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5C7"/>
    <w:rPr>
      <w:rFonts w:ascii="Calibri" w:eastAsia="Calibri" w:hAnsi="Calibri"/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5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C7"/>
    <w:rPr>
      <w:rFonts w:ascii="Calibri" w:eastAsia="Calibri" w:hAnsi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C7"/>
    <w:rPr>
      <w:rFonts w:ascii="Calibri" w:eastAsia="Calibri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iobase.e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a.worldbank.org/indicator/SP.POP.TO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C2BC193-883A-48F5-9034-AA92FE29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2599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28</cp:revision>
  <dcterms:created xsi:type="dcterms:W3CDTF">2018-10-30T15:11:00Z</dcterms:created>
  <dcterms:modified xsi:type="dcterms:W3CDTF">2019-05-03T09:48:00Z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