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Thuật Ngữ Hệ Thống Website Tìm Việc Online Tích Hợp USDT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Thuật ngữ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  <w:tc>
          <w:tcPr>
            <w:tcW w:type="dxa" w:w="2880"/>
          </w:tcPr>
          <w:p>
            <w:r>
              <w:t>Vai trò/Đối tượng liên quan</w:t>
            </w:r>
          </w:p>
        </w:tc>
      </w:tr>
      <w:tr>
        <w:tc>
          <w:tcPr>
            <w:tcW w:type="dxa" w:w="2880"/>
          </w:tcPr>
          <w:p>
            <w:r>
              <w:t>User Account (Tài khoản người dùng)</w:t>
            </w:r>
          </w:p>
        </w:tc>
        <w:tc>
          <w:tcPr>
            <w:tcW w:type="dxa" w:w="2880"/>
          </w:tcPr>
          <w:p>
            <w:r>
              <w:t>Thông tin đăng ký, đăng nhập, hồ sơ cá nhân (bio, skills, company info, avatar).</w:t>
            </w:r>
          </w:p>
        </w:tc>
        <w:tc>
          <w:tcPr>
            <w:tcW w:type="dxa" w:w="2880"/>
          </w:tcPr>
          <w:p>
            <w:r>
              <w:t>Freelancer, Employer</w:t>
            </w:r>
          </w:p>
        </w:tc>
      </w:tr>
      <w:tr>
        <w:tc>
          <w:tcPr>
            <w:tcW w:type="dxa" w:w="2880"/>
          </w:tcPr>
          <w:p>
            <w:r>
              <w:t>Employer (Nhà tuyển dụng)</w:t>
            </w:r>
          </w:p>
        </w:tc>
        <w:tc>
          <w:tcPr>
            <w:tcW w:type="dxa" w:w="2880"/>
          </w:tcPr>
          <w:p>
            <w:r>
              <w:t>Người đăng tin công việc, quản lý dự án, phê duyệt cột mốc, giải ngân.</w:t>
            </w:r>
          </w:p>
        </w:tc>
        <w:tc>
          <w:tcPr>
            <w:tcW w:type="dxa" w:w="2880"/>
          </w:tcPr>
          <w:p>
            <w:r>
              <w:t>Người tạo công việc</w:t>
            </w:r>
          </w:p>
        </w:tc>
      </w:tr>
      <w:tr>
        <w:tc>
          <w:tcPr>
            <w:tcW w:type="dxa" w:w="2880"/>
          </w:tcPr>
          <w:p>
            <w:r>
              <w:t>Freelancer (Người tìm việc)</w:t>
            </w:r>
          </w:p>
        </w:tc>
        <w:tc>
          <w:tcPr>
            <w:tcW w:type="dxa" w:w="2880"/>
          </w:tcPr>
          <w:p>
            <w:r>
              <w:t>Người nộp đề xuất, thực hiện dự án, nhận thanh toán.</w:t>
            </w:r>
          </w:p>
        </w:tc>
        <w:tc>
          <w:tcPr>
            <w:tcW w:type="dxa" w:w="2880"/>
          </w:tcPr>
          <w:p>
            <w:r>
              <w:t>Người thực hiện công việc</w:t>
            </w:r>
          </w:p>
        </w:tc>
      </w:tr>
      <w:tr>
        <w:tc>
          <w:tcPr>
            <w:tcW w:type="dxa" w:w="2880"/>
          </w:tcPr>
          <w:p>
            <w:r>
              <w:t>Admin (Quản trị viên)</w:t>
            </w:r>
          </w:p>
        </w:tc>
        <w:tc>
          <w:tcPr>
            <w:tcW w:type="dxa" w:w="2880"/>
          </w:tcPr>
          <w:p>
            <w:r>
              <w:t>Quản lý hệ thống, người dùng, giao dịch, số dư ví tổng.</w:t>
            </w:r>
          </w:p>
        </w:tc>
        <w:tc>
          <w:tcPr>
            <w:tcW w:type="dxa" w:w="2880"/>
          </w:tcPr>
          <w:p>
            <w:r>
              <w:t>Quản trị hệ thống</w:t>
            </w:r>
          </w:p>
        </w:tc>
      </w:tr>
      <w:tr>
        <w:tc>
          <w:tcPr>
            <w:tcW w:type="dxa" w:w="2880"/>
          </w:tcPr>
          <w:p>
            <w:r>
              <w:t>Job (Công việc)</w:t>
            </w:r>
          </w:p>
        </w:tc>
        <w:tc>
          <w:tcPr>
            <w:tcW w:type="dxa" w:w="2880"/>
          </w:tcPr>
          <w:p>
            <w:r>
              <w:t>Bài đăng tuyển dụng với tiêu đề, mô tả, kỹ năng, ngân sách, thời gian.</w:t>
            </w:r>
          </w:p>
        </w:tc>
        <w:tc>
          <w:tcPr>
            <w:tcW w:type="dxa" w:w="2880"/>
          </w:tcPr>
          <w:p>
            <w:r>
              <w:t>Employer</w:t>
            </w:r>
          </w:p>
        </w:tc>
      </w:tr>
      <w:tr>
        <w:tc>
          <w:tcPr>
            <w:tcW w:type="dxa" w:w="2880"/>
          </w:tcPr>
          <w:p>
            <w:r>
              <w:t>Proposal (Đề xuất)</w:t>
            </w:r>
          </w:p>
        </w:tc>
        <w:tc>
          <w:tcPr>
            <w:tcW w:type="dxa" w:w="2880"/>
          </w:tcPr>
          <w:p>
            <w:r>
              <w:t>Thư xin việc, giá đề xuất, thời gian ước tính do freelancer gửi.</w:t>
            </w:r>
          </w:p>
        </w:tc>
        <w:tc>
          <w:tcPr>
            <w:tcW w:type="dxa" w:w="2880"/>
          </w:tcPr>
          <w:p>
            <w:r>
              <w:t>Freelancer</w:t>
            </w:r>
          </w:p>
        </w:tc>
      </w:tr>
      <w:tr>
        <w:tc>
          <w:tcPr>
            <w:tcW w:type="dxa" w:w="2880"/>
          </w:tcPr>
          <w:p>
            <w:r>
              <w:t>Award Proposal (Chọn đề xuất dự thầu)</w:t>
            </w:r>
          </w:p>
        </w:tc>
        <w:tc>
          <w:tcPr>
            <w:tcW w:type="dxa" w:w="2880"/>
          </w:tcPr>
          <w:p>
            <w:r>
              <w:t>Hành động employer chọn một proposal để tạo dự án.</w:t>
            </w:r>
          </w:p>
        </w:tc>
        <w:tc>
          <w:tcPr>
            <w:tcW w:type="dxa" w:w="2880"/>
          </w:tcPr>
          <w:p>
            <w:r>
              <w:t>Employer</w:t>
            </w:r>
          </w:p>
        </w:tc>
      </w:tr>
      <w:tr>
        <w:tc>
          <w:tcPr>
            <w:tcW w:type="dxa" w:w="2880"/>
          </w:tcPr>
          <w:p>
            <w:r>
              <w:t>Project (Dự án)</w:t>
            </w:r>
          </w:p>
        </w:tc>
        <w:tc>
          <w:tcPr>
            <w:tcW w:type="dxa" w:w="2880"/>
          </w:tcPr>
          <w:p>
            <w:r>
              <w:t>Được tạo khi employer chọn proposal, gồm nhiều milestone.</w:t>
            </w:r>
          </w:p>
        </w:tc>
        <w:tc>
          <w:tcPr>
            <w:tcW w:type="dxa" w:w="2880"/>
          </w:tcPr>
          <w:p>
            <w:r>
              <w:t>Employer, Freelancer</w:t>
            </w:r>
          </w:p>
        </w:tc>
      </w:tr>
      <w:tr>
        <w:tc>
          <w:tcPr>
            <w:tcW w:type="dxa" w:w="2880"/>
          </w:tcPr>
          <w:p>
            <w:r>
              <w:t>Milestone (Cột mốc)</w:t>
            </w:r>
          </w:p>
        </w:tc>
        <w:tc>
          <w:tcPr>
            <w:tcW w:type="dxa" w:w="2880"/>
          </w:tcPr>
          <w:p>
            <w:r>
              <w:t>Các giai đoạn nhỏ trong dự án, có sản phẩm bàn giao và giải ngân.</w:t>
            </w:r>
          </w:p>
        </w:tc>
        <w:tc>
          <w:tcPr>
            <w:tcW w:type="dxa" w:w="2880"/>
          </w:tcPr>
          <w:p>
            <w:r>
              <w:t>Employer, Freelancer</w:t>
            </w:r>
          </w:p>
        </w:tc>
      </w:tr>
      <w:tr>
        <w:tc>
          <w:tcPr>
            <w:tcW w:type="dxa" w:w="2880"/>
          </w:tcPr>
          <w:p>
            <w:r>
              <w:t>Escrow (Ký quỹ)</w:t>
            </w:r>
          </w:p>
        </w:tc>
        <w:tc>
          <w:tcPr>
            <w:tcW w:type="dxa" w:w="2880"/>
          </w:tcPr>
          <w:p>
            <w:r>
              <w:t>Cơ chế khóa point khi chọn proposal, giải ngân theo milestone.</w:t>
            </w:r>
          </w:p>
        </w:tc>
        <w:tc>
          <w:tcPr>
            <w:tcW w:type="dxa" w:w="2880"/>
          </w:tcPr>
          <w:p>
            <w:r>
              <w:t>Hệ thống</w:t>
            </w:r>
          </w:p>
        </w:tc>
      </w:tr>
      <w:tr>
        <w:tc>
          <w:tcPr>
            <w:tcW w:type="dxa" w:w="2880"/>
          </w:tcPr>
          <w:p>
            <w:r>
              <w:t>Point (Điểm nội bộ)</w:t>
            </w:r>
          </w:p>
        </w:tc>
        <w:tc>
          <w:tcPr>
            <w:tcW w:type="dxa" w:w="2880"/>
          </w:tcPr>
          <w:p>
            <w:r>
              <w:t>Đơn vị thanh toán nội bộ, quy đổi từ USDT.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Wallet (Ví)</w:t>
            </w:r>
          </w:p>
        </w:tc>
        <w:tc>
          <w:tcPr>
            <w:tcW w:type="dxa" w:w="2880"/>
          </w:tcPr>
          <w:p>
            <w:r>
              <w:t>Ví USDT TRC20 cấp phát cho người dùng, hỗ trợ nạp/rút.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USDT (TRC20)</w:t>
            </w:r>
          </w:p>
        </w:tc>
        <w:tc>
          <w:tcPr>
            <w:tcW w:type="dxa" w:w="2880"/>
          </w:tcPr>
          <w:p>
            <w:r>
              <w:t>Stablecoin trên Tron Blockchain dùng để nạp/rút tiền.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HD Wallet</w:t>
            </w:r>
          </w:p>
        </w:tc>
        <w:tc>
          <w:tcPr>
            <w:tcW w:type="dxa" w:w="2880"/>
          </w:tcPr>
          <w:p>
            <w:r>
              <w:t>Ví phân cấp theo chuẩn BIP32/BIP44, quản lý khóa riêng và địa chỉ.</w:t>
            </w:r>
          </w:p>
        </w:tc>
        <w:tc>
          <w:tcPr>
            <w:tcW w:type="dxa" w:w="2880"/>
          </w:tcPr>
          <w:p>
            <w:r>
              <w:t>Hệ thống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Bộ nhớ tạm lưu token, phiên đăng nhập, tăng tốc hệ thống.</w:t>
            </w:r>
          </w:p>
        </w:tc>
        <w:tc>
          <w:tcPr>
            <w:tcW w:type="dxa" w:w="2880"/>
          </w:tcPr>
          <w:p>
            <w:r>
              <w:t>Hệ thống</w:t>
            </w:r>
          </w:p>
        </w:tc>
      </w:tr>
      <w:tr>
        <w:tc>
          <w:tcPr>
            <w:tcW w:type="dxa" w:w="2880"/>
          </w:tcPr>
          <w:p>
            <w:r>
              <w:t>Notification (Thông báo)</w:t>
            </w:r>
          </w:p>
        </w:tc>
        <w:tc>
          <w:tcPr>
            <w:tcW w:type="dxa" w:w="2880"/>
          </w:tcPr>
          <w:p>
            <w:r>
              <w:t>Thông báo sự kiện: đề xuất được chọn, milestone tạo/phê duyệt, nạp/rút USDT.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Message (Tin nhắn)</w:t>
            </w:r>
          </w:p>
        </w:tc>
        <w:tc>
          <w:tcPr>
            <w:tcW w:type="dxa" w:w="2880"/>
          </w:tcPr>
          <w:p>
            <w:r>
              <w:t>Trao đổi realtime giữa employer và freelancer trong dự án.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Dashboard (Bảng điều khiển)</w:t>
            </w:r>
          </w:p>
        </w:tc>
        <w:tc>
          <w:tcPr>
            <w:tcW w:type="dxa" w:w="2880"/>
          </w:tcPr>
          <w:p>
            <w:r>
              <w:t>Giao diện quản lý công việc, dự án, ví, thông báo.</w:t>
            </w:r>
          </w:p>
        </w:tc>
        <w:tc>
          <w:tcPr>
            <w:tcW w:type="dxa" w:w="2880"/>
          </w:tcPr>
          <w:p>
            <w:r>
              <w:t>Người dùng</w:t>
            </w:r>
          </w:p>
        </w:tc>
      </w:tr>
      <w:tr>
        <w:tc>
          <w:tcPr>
            <w:tcW w:type="dxa" w:w="2880"/>
          </w:tcPr>
          <w:p>
            <w:r>
              <w:t>Sequence Diagram (Biểu đồ tuần tự)</w:t>
            </w:r>
          </w:p>
        </w:tc>
        <w:tc>
          <w:tcPr>
            <w:tcW w:type="dxa" w:w="2880"/>
          </w:tcPr>
          <w:p>
            <w:r>
              <w:t>Mô tả luồng xử lý các chức năng (đăng ký, nạp tiền, nộp đề xuất…).</w:t>
            </w:r>
          </w:p>
        </w:tc>
        <w:tc>
          <w:tcPr>
            <w:tcW w:type="dxa" w:w="2880"/>
          </w:tcPr>
          <w:p>
            <w:r>
              <w:t>Phân tích hệ thống</w:t>
            </w:r>
          </w:p>
        </w:tc>
      </w:tr>
      <w:tr>
        <w:tc>
          <w:tcPr>
            <w:tcW w:type="dxa" w:w="2880"/>
          </w:tcPr>
          <w:p>
            <w:r>
              <w:t>ERD (Entity Relationship Diagram)</w:t>
            </w:r>
          </w:p>
        </w:tc>
        <w:tc>
          <w:tcPr>
            <w:tcW w:type="dxa" w:w="2880"/>
          </w:tcPr>
          <w:p>
            <w:r>
              <w:t>Sơ đồ quan hệ dữ liệu giữa các bảng trong cơ sở dữ liệu.</w:t>
            </w:r>
          </w:p>
        </w:tc>
        <w:tc>
          <w:tcPr>
            <w:tcW w:type="dxa" w:w="2880"/>
          </w:tcPr>
          <w:p>
            <w:r>
              <w:t>Phân tích hệ thống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