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THUẬT NGỮ HỆ THỐNG WEBSITE TÌM VIỆC ONLINE</w:t>
      </w:r>
    </w:p>
    <w:p>
      <w:pPr>
        <w:pStyle w:val="Heading2"/>
      </w:pPr>
      <w:r>
        <w:t>Bảng 1: Thuật ngữ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Thuật ngữ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Vai trò/Đối tượng liên quan</w:t>
            </w:r>
          </w:p>
        </w:tc>
      </w:tr>
      <w:tr>
        <w:tc>
          <w:tcPr>
            <w:tcW w:type="dxa" w:w="2880"/>
          </w:tcPr>
          <w:p>
            <w:r>
              <w:t>User Account (Tài khoản người dùng)</w:t>
            </w:r>
          </w:p>
        </w:tc>
        <w:tc>
          <w:tcPr>
            <w:tcW w:type="dxa" w:w="2880"/>
          </w:tcPr>
          <w:p>
            <w:r>
              <w:t>Thông tin đăng ký, đăng nhập, hồ sơ cá nhân (bio, skills, company info, avatar).</w:t>
            </w:r>
          </w:p>
        </w:tc>
        <w:tc>
          <w:tcPr>
            <w:tcW w:type="dxa" w:w="2880"/>
          </w:tcPr>
          <w:p>
            <w:r>
              <w:t>Freelancer, Employer</w:t>
            </w:r>
          </w:p>
        </w:tc>
      </w:tr>
      <w:tr>
        <w:tc>
          <w:tcPr>
            <w:tcW w:type="dxa" w:w="2880"/>
          </w:tcPr>
          <w:p>
            <w:r>
              <w:t>Employer (Nhà tuyển dụng)</w:t>
            </w:r>
          </w:p>
        </w:tc>
        <w:tc>
          <w:tcPr>
            <w:tcW w:type="dxa" w:w="2880"/>
          </w:tcPr>
          <w:p>
            <w:r>
              <w:t>Người đăng tin công việc, quản lý dự án, phê duyệt cột mốc, giải ngân.</w:t>
            </w:r>
          </w:p>
        </w:tc>
        <w:tc>
          <w:tcPr>
            <w:tcW w:type="dxa" w:w="2880"/>
          </w:tcPr>
          <w:p>
            <w:r>
              <w:t>Người tạo công việc</w:t>
            </w:r>
          </w:p>
        </w:tc>
      </w:tr>
      <w:tr>
        <w:tc>
          <w:tcPr>
            <w:tcW w:type="dxa" w:w="2880"/>
          </w:tcPr>
          <w:p>
            <w:r>
              <w:t>Freelancer (Người tìm việc)</w:t>
            </w:r>
          </w:p>
        </w:tc>
        <w:tc>
          <w:tcPr>
            <w:tcW w:type="dxa" w:w="2880"/>
          </w:tcPr>
          <w:p>
            <w:r>
              <w:t>Người nộp đề xuất, thực hiện dự án, nhận thanh toán.</w:t>
            </w:r>
          </w:p>
        </w:tc>
        <w:tc>
          <w:tcPr>
            <w:tcW w:type="dxa" w:w="2880"/>
          </w:tcPr>
          <w:p>
            <w:r>
              <w:t>Người thực hiện công việc</w:t>
            </w:r>
          </w:p>
        </w:tc>
      </w:tr>
      <w:tr>
        <w:tc>
          <w:tcPr>
            <w:tcW w:type="dxa" w:w="2880"/>
          </w:tcPr>
          <w:p>
            <w:r>
              <w:t>Admin (Quản trị viên)</w:t>
            </w:r>
          </w:p>
        </w:tc>
        <w:tc>
          <w:tcPr>
            <w:tcW w:type="dxa" w:w="2880"/>
          </w:tcPr>
          <w:p>
            <w:r>
              <w:t>Quản lý hệ thống, người dùng, giao dịch, số dư ví tổng.</w:t>
            </w:r>
          </w:p>
        </w:tc>
        <w:tc>
          <w:tcPr>
            <w:tcW w:type="dxa" w:w="2880"/>
          </w:tcPr>
          <w:p>
            <w:r>
              <w:t>Quản trị hệ thống</w:t>
            </w:r>
          </w:p>
        </w:tc>
      </w:tr>
      <w:tr>
        <w:tc>
          <w:tcPr>
            <w:tcW w:type="dxa" w:w="2880"/>
          </w:tcPr>
          <w:p>
            <w:r>
              <w:t>Job (Công việc)</w:t>
            </w:r>
          </w:p>
        </w:tc>
        <w:tc>
          <w:tcPr>
            <w:tcW w:type="dxa" w:w="2880"/>
          </w:tcPr>
          <w:p>
            <w:r>
              <w:t>Bài đăng tuyển dụng với tiêu đề, mô tả, kỹ năng, ngân sách, thời gian.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Proposal (Đề xuất)</w:t>
            </w:r>
          </w:p>
        </w:tc>
        <w:tc>
          <w:tcPr>
            <w:tcW w:type="dxa" w:w="2880"/>
          </w:tcPr>
          <w:p>
            <w:r>
              <w:t>Thư xin việc, giá đề xuất, thời gian ước tính do freelancer gửi.</w:t>
            </w:r>
          </w:p>
        </w:tc>
        <w:tc>
          <w:tcPr>
            <w:tcW w:type="dxa" w:w="2880"/>
          </w:tcPr>
          <w:p>
            <w:r>
              <w:t>Freelancer</w:t>
            </w:r>
          </w:p>
        </w:tc>
      </w:tr>
      <w:tr>
        <w:tc>
          <w:tcPr>
            <w:tcW w:type="dxa" w:w="2880"/>
          </w:tcPr>
          <w:p>
            <w:r>
              <w:t>Award Proposal (Chọn đề xuất dự thầu)</w:t>
            </w:r>
          </w:p>
        </w:tc>
        <w:tc>
          <w:tcPr>
            <w:tcW w:type="dxa" w:w="2880"/>
          </w:tcPr>
          <w:p>
            <w:r>
              <w:t>Hành động employer chọn một proposal để tạo dự án.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Project (Dự án)</w:t>
            </w:r>
          </w:p>
        </w:tc>
        <w:tc>
          <w:tcPr>
            <w:tcW w:type="dxa" w:w="2880"/>
          </w:tcPr>
          <w:p>
            <w:r>
              <w:t>Được tạo khi employer chọn proposal, gồm nhiều milestone.</w:t>
            </w:r>
          </w:p>
        </w:tc>
        <w:tc>
          <w:tcPr>
            <w:tcW w:type="dxa" w:w="2880"/>
          </w:tcPr>
          <w:p>
            <w:r>
              <w:t>Employer, Freelancer</w:t>
            </w:r>
          </w:p>
        </w:tc>
      </w:tr>
      <w:tr>
        <w:tc>
          <w:tcPr>
            <w:tcW w:type="dxa" w:w="2880"/>
          </w:tcPr>
          <w:p>
            <w:r>
              <w:t>Milestone (Cột mốc)</w:t>
            </w:r>
          </w:p>
        </w:tc>
        <w:tc>
          <w:tcPr>
            <w:tcW w:type="dxa" w:w="2880"/>
          </w:tcPr>
          <w:p>
            <w:r>
              <w:t>Các giai đoạn nhỏ trong dự án, có sản phẩm bàn giao và giải ngân.</w:t>
            </w:r>
          </w:p>
        </w:tc>
        <w:tc>
          <w:tcPr>
            <w:tcW w:type="dxa" w:w="2880"/>
          </w:tcPr>
          <w:p>
            <w:r>
              <w:t>Employer, Freelancer</w:t>
            </w:r>
          </w:p>
        </w:tc>
      </w:tr>
      <w:tr>
        <w:tc>
          <w:tcPr>
            <w:tcW w:type="dxa" w:w="2880"/>
          </w:tcPr>
          <w:p>
            <w:r>
              <w:t>Escrow (Ký quỹ)</w:t>
            </w:r>
          </w:p>
        </w:tc>
        <w:tc>
          <w:tcPr>
            <w:tcW w:type="dxa" w:w="2880"/>
          </w:tcPr>
          <w:p>
            <w:r>
              <w:t>Cơ chế khóa point khi chọn proposal, giải ngân theo milestone.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Point (Điểm nội bộ)</w:t>
            </w:r>
          </w:p>
        </w:tc>
        <w:tc>
          <w:tcPr>
            <w:tcW w:type="dxa" w:w="2880"/>
          </w:tcPr>
          <w:p>
            <w:r>
              <w:t>Đơn vị thanh toán nội bộ, quy đổi từ USDT.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Wallet (Ví)</w:t>
            </w:r>
          </w:p>
        </w:tc>
        <w:tc>
          <w:tcPr>
            <w:tcW w:type="dxa" w:w="2880"/>
          </w:tcPr>
          <w:p>
            <w:r>
              <w:t>Ví USDT TRC20 cấp phát cho người dùng, hỗ trợ nạp/rút.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USDT (TRC20)</w:t>
            </w:r>
          </w:p>
        </w:tc>
        <w:tc>
          <w:tcPr>
            <w:tcW w:type="dxa" w:w="2880"/>
          </w:tcPr>
          <w:p>
            <w:r>
              <w:t>Stablecoin trên Tron Blockchain dùng để nạp/rút tiền.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Tron Blockchain</w:t>
            </w:r>
          </w:p>
        </w:tc>
        <w:tc>
          <w:tcPr>
            <w:tcW w:type="dxa" w:w="2880"/>
          </w:tcPr>
          <w:p>
            <w:r>
              <w:t>Nền tảng blockchain tích hợp thanh toán USDT TRC20.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TronLink</w:t>
            </w:r>
          </w:p>
        </w:tc>
        <w:tc>
          <w:tcPr>
            <w:tcW w:type="dxa" w:w="2880"/>
          </w:tcPr>
          <w:p>
            <w:r>
              <w:t>Ví điện tử quản lý USDT TRC20.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ChildWalletPool</w:t>
            </w:r>
          </w:p>
        </w:tc>
        <w:tc>
          <w:tcPr>
            <w:tcW w:type="dxa" w:w="2880"/>
          </w:tcPr>
          <w:p>
            <w:r>
              <w:t>Tập hợp ví con cấp phát cho người dùng.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HD Wallet</w:t>
            </w:r>
          </w:p>
        </w:tc>
        <w:tc>
          <w:tcPr>
            <w:tcW w:type="dxa" w:w="2880"/>
          </w:tcPr>
          <w:p>
            <w:r>
              <w:t>Ví phân cấp theo chuẩn BIP32/BIP44.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BitcoinJ</w:t>
            </w:r>
          </w:p>
        </w:tc>
        <w:tc>
          <w:tcPr>
            <w:tcW w:type="dxa" w:w="2880"/>
          </w:tcPr>
          <w:p>
            <w:r>
              <w:t>Thư viện Java hỗ trợ chuẩn HD Wallet.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React 18</w:t>
            </w:r>
          </w:p>
        </w:tc>
        <w:tc>
          <w:tcPr>
            <w:tcW w:type="dxa" w:w="2880"/>
          </w:tcPr>
          <w:p>
            <w:r>
              <w:t>Thư viện frontend xây dựng giao diện web.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TypeScript 5</w:t>
            </w:r>
          </w:p>
        </w:tc>
        <w:tc>
          <w:tcPr>
            <w:tcW w:type="dxa" w:w="2880"/>
          </w:tcPr>
          <w:p>
            <w:r>
              <w:t>Ngôn ngữ mở rộng của JavaScript.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Framework backend Java.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Hệ quản trị cơ sở dữ liệu quan hệ.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Hệ thống lưu trữ key-value trên RAM.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Giao thức realtime cho nhắn tin và thông báo.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Công cụ kiểm thử API.</w:t>
            </w:r>
          </w:p>
        </w:tc>
        <w:tc>
          <w:tcPr>
            <w:tcW w:type="dxa" w:w="2880"/>
          </w:tcPr>
          <w:p>
            <w:r>
              <w:t>Kiểm thử</w:t>
            </w:r>
          </w:p>
        </w:tc>
      </w:tr>
      <w:tr>
        <w:tc>
          <w:tcPr>
            <w:tcW w:type="dxa" w:w="2880"/>
          </w:tcPr>
          <w:p>
            <w:r>
              <w:t>Notification (Thông báo)</w:t>
            </w:r>
          </w:p>
        </w:tc>
        <w:tc>
          <w:tcPr>
            <w:tcW w:type="dxa" w:w="2880"/>
          </w:tcPr>
          <w:p>
            <w:r>
              <w:t>Thông báo sự kiện hệ thống.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Message (Tin nhắn)</w:t>
            </w:r>
          </w:p>
        </w:tc>
        <w:tc>
          <w:tcPr>
            <w:tcW w:type="dxa" w:w="2880"/>
          </w:tcPr>
          <w:p>
            <w:r>
              <w:t>Trao đổi realtime trong dự án.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Dashboard (Bảng điều khiển)</w:t>
            </w:r>
          </w:p>
        </w:tc>
        <w:tc>
          <w:tcPr>
            <w:tcW w:type="dxa" w:w="2880"/>
          </w:tcPr>
          <w:p>
            <w:r>
              <w:t>Giao diện quản lý tổng quan.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Sequence Diagram</w:t>
            </w:r>
          </w:p>
        </w:tc>
        <w:tc>
          <w:tcPr>
            <w:tcW w:type="dxa" w:w="2880"/>
          </w:tcPr>
          <w:p>
            <w:r>
              <w:t>Biểu đồ tuần tự mô tả luồng xử lý.</w:t>
            </w:r>
          </w:p>
        </w:tc>
        <w:tc>
          <w:tcPr>
            <w:tcW w:type="dxa" w:w="2880"/>
          </w:tcPr>
          <w:p>
            <w:r>
              <w:t>Phân tích hệ thống</w:t>
            </w:r>
          </w:p>
        </w:tc>
      </w:tr>
      <w:tr>
        <w:tc>
          <w:tcPr>
            <w:tcW w:type="dxa" w:w="2880"/>
          </w:tcPr>
          <w:p>
            <w:r>
              <w:t>ERD</w:t>
            </w:r>
          </w:p>
        </w:tc>
        <w:tc>
          <w:tcPr>
            <w:tcW w:type="dxa" w:w="2880"/>
          </w:tcPr>
          <w:p>
            <w:r>
              <w:t>Sơ đồ quan hệ dữ liệu.</w:t>
            </w:r>
          </w:p>
        </w:tc>
        <w:tc>
          <w:tcPr>
            <w:tcW w:type="dxa" w:w="2880"/>
          </w:tcPr>
          <w:p>
            <w:r>
              <w:t>Phân tích hệ thống</w:t>
            </w:r>
          </w:p>
        </w:tc>
      </w:tr>
    </w:tbl>
    <w:p>
      <w:r>
        <w:br w:type="page"/>
      </w:r>
    </w:p>
    <w:p>
      <w:pPr>
        <w:pStyle w:val="Heading2"/>
      </w:pPr>
      <w:r>
        <w:t>Bảng 2: Thuật ngữ trạng thái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Đối tượng áp dụng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Công việc đang mở, freelancer có thể nộp đề xuất.</w:t>
            </w:r>
          </w:p>
        </w:tc>
        <w:tc>
          <w:tcPr>
            <w:tcW w:type="dxa" w:w="2880"/>
          </w:tcPr>
          <w:p>
            <w:r>
              <w:t>Job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Công việc đã đóng, không nhận thêm đề xuất.</w:t>
            </w:r>
          </w:p>
        </w:tc>
        <w:tc>
          <w:tcPr>
            <w:tcW w:type="dxa" w:w="2880"/>
          </w:tcPr>
          <w:p>
            <w:r>
              <w:t>Job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Đề xuất đang chờ xử lý.</w:t>
            </w:r>
          </w:p>
        </w:tc>
        <w:tc>
          <w:tcPr>
            <w:tcW w:type="dxa" w:w="2880"/>
          </w:tcPr>
          <w:p>
            <w:r>
              <w:t>Proposal</w:t>
            </w:r>
          </w:p>
        </w:tc>
      </w:tr>
      <w:tr>
        <w:tc>
          <w:tcPr>
            <w:tcW w:type="dxa" w:w="2880"/>
          </w:tcPr>
          <w:p>
            <w:r>
              <w:t>AWARDED</w:t>
            </w:r>
          </w:p>
        </w:tc>
        <w:tc>
          <w:tcPr>
            <w:tcW w:type="dxa" w:w="2880"/>
          </w:tcPr>
          <w:p>
            <w:r>
              <w:t>Đề xuất được chọn để thực hiện dự án.</w:t>
            </w:r>
          </w:p>
        </w:tc>
        <w:tc>
          <w:tcPr>
            <w:tcW w:type="dxa" w:w="2880"/>
          </w:tcPr>
          <w:p>
            <w:r>
              <w:t>Proposal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Đề xuất bị từ chối.</w:t>
            </w:r>
          </w:p>
        </w:tc>
        <w:tc>
          <w:tcPr>
            <w:tcW w:type="dxa" w:w="2880"/>
          </w:tcPr>
          <w:p>
            <w:r>
              <w:t>Proposal</w:t>
            </w:r>
          </w:p>
        </w:tc>
      </w:tr>
      <w:tr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Dự án đang thực hiện.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Freelancer đã nộp sản phẩm cho milestone.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Employer phê duyệt milestone, hệ thống giải ngân.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DENIED</w:t>
            </w:r>
          </w:p>
        </w:tc>
        <w:tc>
          <w:tcPr>
            <w:tcW w:type="dxa" w:w="2880"/>
          </w:tcPr>
          <w:p>
            <w:r>
              <w:t>Employer từ chối milestone.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Dự án đã hoàn thành.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Dự án không hoàn thành hoặc bị hủy.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Tài khoản người dùng đang hoạt động.</w:t>
            </w:r>
          </w:p>
        </w:tc>
        <w:tc>
          <w:tcPr>
            <w:tcW w:type="dxa" w:w="2880"/>
          </w:tcPr>
          <w:p>
            <w:r>
              <w:t>User Account</w:t>
            </w:r>
          </w:p>
        </w:tc>
      </w:tr>
      <w:tr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Tài khoản bị khóa hoặc ngừng hoạt động.</w:t>
            </w:r>
          </w:p>
        </w:tc>
        <w:tc>
          <w:tcPr>
            <w:tcW w:type="dxa" w:w="2880"/>
          </w:tcPr>
          <w:p>
            <w:r>
              <w:t>User Account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Giao dịch nạp/rút USDT thành công.</w:t>
            </w:r>
          </w:p>
        </w:tc>
        <w:tc>
          <w:tcPr>
            <w:tcW w:type="dxa" w:w="2880"/>
          </w:tcPr>
          <w:p>
            <w:r>
              <w:t>Transaction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Giao dịch nạp/rút USDT thất bại.</w:t>
            </w:r>
          </w:p>
        </w:tc>
        <w:tc>
          <w:tcPr>
            <w:tcW w:type="dxa" w:w="2880"/>
          </w:tcPr>
          <w:p>
            <w:r>
              <w:t>Transaction</w:t>
            </w:r>
          </w:p>
        </w:tc>
      </w:tr>
      <w:tr>
        <w:tc>
          <w:tcPr>
            <w:tcW w:type="dxa" w:w="2880"/>
          </w:tcPr>
          <w:p>
            <w:r>
              <w:t>PROCESSING</w:t>
            </w:r>
          </w:p>
        </w:tc>
        <w:tc>
          <w:tcPr>
            <w:tcW w:type="dxa" w:w="2880"/>
          </w:tcPr>
          <w:p>
            <w:r>
              <w:t>Giao dịch đang xử lý.</w:t>
            </w:r>
          </w:p>
        </w:tc>
        <w:tc>
          <w:tcPr>
            <w:tcW w:type="dxa" w:w="2880"/>
          </w:tcPr>
          <w:p>
            <w:r>
              <w:t>Transaction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