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7"/>
      </w:pPr>
      <w:r>
        <w:t xml:space="preserve">Описание функционала</w:t>
      </w:r>
      <w:r/>
    </w:p>
    <w:p>
      <w:pPr>
        <w:rPr>
          <w:highlight w:val="none"/>
        </w:rPr>
      </w:pPr>
      <w:r>
        <w:rPr>
          <w:highlight w:val="none"/>
        </w:rPr>
        <w:t xml:space="preserve">Реализована программа генерации модельной базы знаний и программа генерации обучающей выборки на основе базы знаний.</w:t>
      </w:r>
      <w:r/>
    </w:p>
    <w:p>
      <w:pPr>
        <w:rPr>
          <w:highlight w:val="none"/>
        </w:rPr>
      </w:pPr>
      <w:r>
        <w:rPr>
          <w:highlight w:val="none"/>
        </w:rPr>
        <w:t xml:space="preserve">Данные программы необходимы для тестирования алгоритмов, извлекающих базы знаний из </w:t>
      </w:r>
      <w:r>
        <w:rPr>
          <w:b/>
          <w:bCs/>
          <w:highlight w:val="none"/>
        </w:rPr>
        <w:t xml:space="preserve">Датасетов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Принципиальная схема работы такая: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083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2146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530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5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Реализованные программы осуществляют генерацию «Модельной базы знаний» и «Модельной обучающей выборки». </w:t>
      </w:r>
      <w:r>
        <w:rPr>
          <w:highlight w:val="none"/>
        </w:rPr>
        <w:t xml:space="preserve">«Модельная обучающая выборка»</w:t>
      </w:r>
      <w:r>
        <w:rPr>
          <w:highlight w:val="none"/>
        </w:rPr>
        <w:t xml:space="preserve"> фактически является </w:t>
      </w:r>
      <w:r>
        <w:rPr>
          <w:b/>
          <w:bCs/>
          <w:highlight w:val="none"/>
        </w:rPr>
        <w:t xml:space="preserve">Датасетом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Для генерации </w:t>
      </w:r>
      <w:r>
        <w:rPr>
          <w:b/>
          <w:bCs/>
          <w:highlight w:val="none"/>
        </w:rPr>
        <w:t xml:space="preserve">Модельной базы знаний</w:t>
      </w:r>
      <w:r>
        <w:rPr>
          <w:highlight w:val="none"/>
        </w:rPr>
        <w:t xml:space="preserve"> применялась </w:t>
      </w:r>
      <w:r>
        <w:rPr>
          <w:b/>
          <w:bCs/>
          <w:highlight w:val="none"/>
        </w:rPr>
        <w:t xml:space="preserve">Упрощённая онтология медицинской диагностики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61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40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56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56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835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647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47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highlight w:val="none"/>
        </w:rPr>
        <w:t xml:space="preserve">Было написано 2 программы: </w:t>
      </w:r>
      <w:r>
        <w:rPr>
          <w:highlight w:val="none"/>
        </w:rPr>
        <w:t xml:space="preserve">KnowledgeBaseGenerator.py</w:t>
      </w:r>
      <w:r>
        <w:rPr>
          <w:highlight w:val="none"/>
        </w:rPr>
        <w:t xml:space="preserve"> и </w:t>
      </w:r>
      <w:r>
        <w:rPr>
          <w:highlight w:val="none"/>
        </w:rPr>
        <w:t xml:space="preserve">LearningSetGenerator.py</w:t>
      </w:r>
      <w:r>
        <w:rPr>
          <w:highlight w:val="none"/>
        </w:rPr>
        <w:t xml:space="preserve"> для генерации</w:t>
      </w:r>
      <w:r>
        <w:rPr>
          <w:b/>
          <w:bCs/>
          <w:highlight w:val="none"/>
        </w:rPr>
        <w:t xml:space="preserve"> модельной Базы Знаний</w:t>
      </w:r>
      <w:r>
        <w:rPr>
          <w:highlight w:val="none"/>
        </w:rPr>
        <w:t xml:space="preserve"> и генерации </w:t>
      </w:r>
      <w:r>
        <w:rPr>
          <w:b/>
          <w:bCs/>
          <w:highlight w:val="none"/>
        </w:rPr>
        <w:t xml:space="preserve">модельной выборки (Датасета) </w:t>
      </w:r>
      <w:r>
        <w:rPr>
          <w:b w:val="0"/>
          <w:bCs w:val="0"/>
          <w:highlight w:val="none"/>
        </w:rPr>
        <w:t xml:space="preserve">соответственно. Для настройки параметров генерации существует файл Config.py.</w:t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Программа для генерации Модельной базы знаний </w:t>
      </w:r>
      <w:r>
        <w:rPr>
          <w:highlight w:val="none"/>
        </w:rPr>
        <w:t xml:space="preserve">KnowledgeBaseGenerator.py</w:t>
      </w:r>
      <w:r>
        <w:rPr>
          <w:highlight w:val="none"/>
        </w:rPr>
        <w:t xml:space="preserve"> </w:t>
      </w:r>
      <w:r>
        <w:rPr>
          <w:highlight w:val="none"/>
        </w:rPr>
        <w:t xml:space="preserve">имеет флаг -o для обозначения выходного файла.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Пример: 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python KnowledgeBaseGenerator.py -o ./data/model_knowledgebase.json</w:t>
      </w:r>
      <w:r/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Программа для генерации Модельной обучающей выборки (Датасета) </w:t>
      </w:r>
      <w:r>
        <w:rPr>
          <w:highlight w:val="none"/>
        </w:rPr>
        <w:t xml:space="preserve">LearningSetGenerator.py</w:t>
      </w:r>
      <w:r>
        <w:rPr>
          <w:highlight w:val="none"/>
        </w:rPr>
        <w:t xml:space="preserve"> имеет </w:t>
      </w:r>
      <w:r>
        <w:rPr>
          <w:highlight w:val="none"/>
        </w:rPr>
        <w:t xml:space="preserve">имеет флаги -o для обозначения выходного файла</w:t>
      </w:r>
      <w:r/>
      <w:r>
        <w:rPr>
          <w:highlight w:val="none"/>
        </w:rPr>
        <w:t xml:space="preserve"> и </w:t>
      </w:r>
      <w:r>
        <w:rPr>
          <w:highlight w:val="none"/>
        </w:rPr>
      </w:r>
      <w:r>
        <w:rPr>
          <w:highlight w:val="none"/>
        </w:rPr>
        <w:t xml:space="preserve">-i для обозначения входного файла.</w:t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Пример: 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python LearningSetGenerator.py -i ./data/model_knowledgebase.json                         -o ./data/learning_set.json</w:t>
      </w:r>
      <w:r/>
      <w:r/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Имена файлов могут быть произвольными. Далее в качестве примера будут использоваться те же имена, что и выше.</w:t>
      </w:r>
      <w:r/>
    </w:p>
    <w:p>
      <w:pPr>
        <w:shd w:val="nil" w:color="000000"/>
      </w:pPr>
      <w:r>
        <w:rPr>
          <w:highlight w:val="none"/>
        </w:rPr>
        <w:t xml:space="preserve">Цепочка работы программ следующая:</w:t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[ KnowledgeBaseGenerator.py ] -&gt; model_knowledgebase.json -&gt; </w:t>
      </w:r>
      <w:r>
        <w:rPr>
          <w:highlight w:val="none"/>
        </w:rPr>
        <w:t xml:space="preserve">[ LearningSetGenerator.py   ] -&gt; learning_set.json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Формат знаний, использованных в программах для данной онтологии, следующий:</w:t>
      </w:r>
      <w:r>
        <w:rPr>
          <w:b/>
          <w:bCs/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На самом верхнем уровне файл содержит 2 поля:</w:t>
      </w:r>
      <w:r/>
    </w:p>
    <w:p>
      <w:pPr>
        <w:shd w:val="nil" w:color="000000"/>
      </w:pPr>
      <w:r>
        <w:rPr>
          <w:highlight w:val="none"/>
        </w:rPr>
        <w:t xml:space="preserve">    "features" - массив описаний признаков (или симптомов)</w:t>
      </w:r>
      <w:r/>
    </w:p>
    <w:p>
      <w:pPr>
        <w:shd w:val="nil" w:color="000000"/>
      </w:pPr>
      <w:r>
        <w:rPr>
          <w:highlight w:val="none"/>
        </w:rPr>
        <w:t xml:space="preserve">    "classes"  - массив описаний классов (или заболеваний)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Каждый признак в "features" содержит имя признака "name", массив всех возможных значений признака "values", и массив нормальных значений признака "normal_values".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Значения в "values" имеют формат "f{индекс признака}value{индекс значения}". Префикс f{индекс признака} нужен скорее в отладочных целях, чтобы ошибки вроде попадания значений одного признака в значения других признаков были очевидны.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Значения "normal_values" генерируются просто как первые N значений "values".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Каждое описание класса (заболевания) в "classes" содержит поля:</w:t>
      </w:r>
      <w:r/>
    </w:p>
    <w:p>
      <w:pPr>
        <w:shd w:val="nil" w:color="000000"/>
      </w:pPr>
      <w:r>
        <w:rPr>
          <w:highlight w:val="none"/>
        </w:rPr>
        <w:t xml:space="preserve">    "name"     - название заболевания</w:t>
      </w:r>
      <w:r/>
    </w:p>
    <w:p>
      <w:pPr>
        <w:shd w:val="nil" w:color="000000"/>
      </w:pPr>
      <w:r>
        <w:rPr>
          <w:highlight w:val="none"/>
        </w:rPr>
        <w:t xml:space="preserve">    "symptoms" - Клиническая Картина; массив объектов, описывающих Периоды Динамики для каждого признака заболевания.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Объекты в "symptoms" содержит поля:</w:t>
      </w:r>
      <w:r/>
    </w:p>
    <w:p>
      <w:pPr>
        <w:shd w:val="nil" w:color="000000"/>
      </w:pPr>
      <w:r>
        <w:rPr>
          <w:highlight w:val="none"/>
        </w:rPr>
        <w:t xml:space="preserve">    "feature" - название признака</w:t>
      </w:r>
      <w:r/>
    </w:p>
    <w:p>
      <w:pPr>
        <w:shd w:val="nil" w:color="000000"/>
      </w:pPr>
      <w:r>
        <w:rPr>
          <w:highlight w:val="none"/>
        </w:rPr>
        <w:t xml:space="preserve">    "periods" - массив с описанием периодов динамики; массив упорядоченный, поэтому в описании периодов динамики отсутствует поле с индексом.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Объекты в "periods" содержит поля:</w:t>
      </w:r>
      <w:r/>
    </w:p>
    <w:p>
      <w:pPr>
        <w:shd w:val="nil" w:color="000000"/>
      </w:pPr>
      <w:r>
        <w:rPr>
          <w:highlight w:val="none"/>
        </w:rPr>
        <w:t xml:space="preserve">    "duration_lower" - нижняя граница длительности периода</w:t>
      </w:r>
      <w:r/>
    </w:p>
    <w:p>
      <w:pPr>
        <w:shd w:val="nil" w:color="000000"/>
      </w:pPr>
      <w:r>
        <w:rPr>
          <w:highlight w:val="none"/>
        </w:rPr>
        <w:t xml:space="preserve">    "duration_upper" - верхняя граница длительности периода</w:t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    "values"         - массив значений для периода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pStyle w:val="897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pStyle w:val="897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  <w:tabs>
          <w:tab w:val="num" w:pos="113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  <w:tabs>
          <w:tab w:val="num" w:pos="1134" w:leader="none"/>
        </w:tabs>
      </w:pPr>
      <w:rPr>
        <w:rFonts w:hint="default"/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  <w:tabs>
          <w:tab w:val="num" w:pos="113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  <w:tabs>
          <w:tab w:val="num" w:pos="113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  <w:tabs>
          <w:tab w:val="num" w:pos="113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34" w:hanging="425"/>
      </w:pPr>
      <w:rPr>
        <w:rFonts w:hint="default" w:ascii="Times New Roman" w:hAnsi="Times New Roman" w:cs="Times New Roman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0" w:firstLine="709"/>
        <w:tabs>
          <w:tab w:val="num" w:pos="113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894"/>
    <w:link w:val="890"/>
    <w:uiPriority w:val="9"/>
    <w:rPr>
      <w:rFonts w:ascii="Arial" w:hAnsi="Arial" w:eastAsia="Arial" w:cs="Arial"/>
      <w:sz w:val="40"/>
      <w:szCs w:val="40"/>
    </w:rPr>
  </w:style>
  <w:style w:type="character" w:styleId="717">
    <w:name w:val="Heading 2 Char"/>
    <w:basedOn w:val="894"/>
    <w:link w:val="891"/>
    <w:uiPriority w:val="9"/>
    <w:rPr>
      <w:rFonts w:ascii="Arial" w:hAnsi="Arial" w:eastAsia="Arial" w:cs="Arial"/>
      <w:sz w:val="34"/>
    </w:rPr>
  </w:style>
  <w:style w:type="character" w:styleId="718">
    <w:name w:val="Heading 3 Char"/>
    <w:basedOn w:val="894"/>
    <w:link w:val="892"/>
    <w:uiPriority w:val="9"/>
    <w:rPr>
      <w:rFonts w:ascii="Arial" w:hAnsi="Arial" w:eastAsia="Arial" w:cs="Arial"/>
      <w:sz w:val="30"/>
      <w:szCs w:val="30"/>
    </w:rPr>
  </w:style>
  <w:style w:type="character" w:styleId="719">
    <w:name w:val="Heading 4 Char"/>
    <w:basedOn w:val="894"/>
    <w:link w:val="893"/>
    <w:uiPriority w:val="9"/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9"/>
    <w:next w:val="889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basedOn w:val="894"/>
    <w:link w:val="720"/>
    <w:uiPriority w:val="9"/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9"/>
    <w:next w:val="889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basedOn w:val="894"/>
    <w:link w:val="722"/>
    <w:uiPriority w:val="9"/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9"/>
    <w:next w:val="889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94"/>
    <w:link w:val="7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9"/>
    <w:next w:val="889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94"/>
    <w:link w:val="726"/>
    <w:uiPriority w:val="9"/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9"/>
    <w:next w:val="889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94"/>
    <w:link w:val="728"/>
    <w:uiPriority w:val="9"/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9"/>
    <w:next w:val="889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94"/>
    <w:link w:val="731"/>
    <w:uiPriority w:val="10"/>
    <w:rPr>
      <w:sz w:val="48"/>
      <w:szCs w:val="48"/>
    </w:rPr>
  </w:style>
  <w:style w:type="paragraph" w:styleId="733">
    <w:name w:val="Subtitle"/>
    <w:basedOn w:val="889"/>
    <w:next w:val="889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94"/>
    <w:link w:val="733"/>
    <w:uiPriority w:val="11"/>
    <w:rPr>
      <w:sz w:val="24"/>
      <w:szCs w:val="24"/>
    </w:rPr>
  </w:style>
  <w:style w:type="paragraph" w:styleId="735">
    <w:name w:val="Quote"/>
    <w:basedOn w:val="889"/>
    <w:next w:val="889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9"/>
    <w:next w:val="889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paragraph" w:styleId="739">
    <w:name w:val="Header"/>
    <w:basedOn w:val="889"/>
    <w:link w:val="7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0">
    <w:name w:val="Header Char"/>
    <w:basedOn w:val="894"/>
    <w:link w:val="739"/>
    <w:uiPriority w:val="99"/>
  </w:style>
  <w:style w:type="paragraph" w:styleId="741">
    <w:name w:val="Footer"/>
    <w:basedOn w:val="889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2">
    <w:name w:val="Footer Char"/>
    <w:basedOn w:val="894"/>
    <w:link w:val="741"/>
    <w:uiPriority w:val="99"/>
  </w:style>
  <w:style w:type="paragraph" w:styleId="743">
    <w:name w:val="Caption"/>
    <w:basedOn w:val="889"/>
    <w:next w:val="8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741"/>
    <w:uiPriority w:val="99"/>
  </w:style>
  <w:style w:type="table" w:styleId="745">
    <w:name w:val="Table Grid"/>
    <w:basedOn w:val="8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Table Grid Light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Plain Table 1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2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0">
    <w:name w:val="Plain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2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4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5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7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9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0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7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8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9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0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1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2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9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0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1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2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3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4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5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7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8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0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2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3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4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5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6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7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8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9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0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2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6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8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9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0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1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2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3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4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5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6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7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8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9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0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1">
    <w:name w:val="Hyperlink"/>
    <w:uiPriority w:val="99"/>
    <w:unhideWhenUsed/>
    <w:rPr>
      <w:color w:val="0000ff" w:themeColor="hyperlink"/>
      <w:u w:val="single"/>
    </w:rPr>
  </w:style>
  <w:style w:type="paragraph" w:styleId="872">
    <w:name w:val="footnote text"/>
    <w:basedOn w:val="889"/>
    <w:link w:val="873"/>
    <w:uiPriority w:val="99"/>
    <w:semiHidden/>
    <w:unhideWhenUsed/>
    <w:pPr>
      <w:spacing w:after="40" w:line="240" w:lineRule="auto"/>
    </w:pPr>
    <w:rPr>
      <w:sz w:val="18"/>
    </w:rPr>
  </w:style>
  <w:style w:type="character" w:styleId="873">
    <w:name w:val="Footnote Text Char"/>
    <w:link w:val="872"/>
    <w:uiPriority w:val="99"/>
    <w:rPr>
      <w:sz w:val="18"/>
    </w:rPr>
  </w:style>
  <w:style w:type="character" w:styleId="874">
    <w:name w:val="footnote reference"/>
    <w:basedOn w:val="894"/>
    <w:uiPriority w:val="99"/>
    <w:unhideWhenUsed/>
    <w:rPr>
      <w:vertAlign w:val="superscript"/>
    </w:rPr>
  </w:style>
  <w:style w:type="paragraph" w:styleId="875">
    <w:name w:val="endnote text"/>
    <w:basedOn w:val="889"/>
    <w:link w:val="876"/>
    <w:uiPriority w:val="99"/>
    <w:semiHidden/>
    <w:unhideWhenUsed/>
    <w:pPr>
      <w:spacing w:after="0" w:line="240" w:lineRule="auto"/>
    </w:pPr>
    <w:rPr>
      <w:sz w:val="20"/>
    </w:rPr>
  </w:style>
  <w:style w:type="character" w:styleId="876">
    <w:name w:val="Endnote Text Char"/>
    <w:link w:val="875"/>
    <w:uiPriority w:val="99"/>
    <w:rPr>
      <w:sz w:val="20"/>
    </w:rPr>
  </w:style>
  <w:style w:type="character" w:styleId="877">
    <w:name w:val="endnote reference"/>
    <w:basedOn w:val="894"/>
    <w:uiPriority w:val="99"/>
    <w:semiHidden/>
    <w:unhideWhenUsed/>
    <w:rPr>
      <w:vertAlign w:val="superscript"/>
    </w:rPr>
  </w:style>
  <w:style w:type="paragraph" w:styleId="878">
    <w:name w:val="toc 1"/>
    <w:basedOn w:val="889"/>
    <w:next w:val="889"/>
    <w:uiPriority w:val="39"/>
    <w:unhideWhenUsed/>
    <w:pPr>
      <w:ind w:left="0" w:right="0" w:firstLine="0"/>
      <w:spacing w:after="57"/>
    </w:pPr>
  </w:style>
  <w:style w:type="paragraph" w:styleId="879">
    <w:name w:val="toc 2"/>
    <w:basedOn w:val="889"/>
    <w:next w:val="889"/>
    <w:uiPriority w:val="39"/>
    <w:unhideWhenUsed/>
    <w:pPr>
      <w:ind w:left="283" w:right="0" w:firstLine="0"/>
      <w:spacing w:after="57"/>
    </w:pPr>
  </w:style>
  <w:style w:type="paragraph" w:styleId="880">
    <w:name w:val="toc 3"/>
    <w:basedOn w:val="889"/>
    <w:next w:val="889"/>
    <w:uiPriority w:val="39"/>
    <w:unhideWhenUsed/>
    <w:pPr>
      <w:ind w:left="567" w:right="0" w:firstLine="0"/>
      <w:spacing w:after="57"/>
    </w:pPr>
  </w:style>
  <w:style w:type="paragraph" w:styleId="881">
    <w:name w:val="toc 4"/>
    <w:basedOn w:val="889"/>
    <w:next w:val="889"/>
    <w:uiPriority w:val="39"/>
    <w:unhideWhenUsed/>
    <w:pPr>
      <w:ind w:left="850" w:right="0" w:firstLine="0"/>
      <w:spacing w:after="57"/>
    </w:pPr>
  </w:style>
  <w:style w:type="paragraph" w:styleId="882">
    <w:name w:val="toc 5"/>
    <w:basedOn w:val="889"/>
    <w:next w:val="889"/>
    <w:uiPriority w:val="39"/>
    <w:unhideWhenUsed/>
    <w:pPr>
      <w:ind w:left="1134" w:right="0" w:firstLine="0"/>
      <w:spacing w:after="57"/>
    </w:pPr>
  </w:style>
  <w:style w:type="paragraph" w:styleId="883">
    <w:name w:val="toc 6"/>
    <w:basedOn w:val="889"/>
    <w:next w:val="889"/>
    <w:uiPriority w:val="39"/>
    <w:unhideWhenUsed/>
    <w:pPr>
      <w:ind w:left="1417" w:right="0" w:firstLine="0"/>
      <w:spacing w:after="57"/>
    </w:pPr>
  </w:style>
  <w:style w:type="paragraph" w:styleId="884">
    <w:name w:val="toc 7"/>
    <w:basedOn w:val="889"/>
    <w:next w:val="889"/>
    <w:uiPriority w:val="39"/>
    <w:unhideWhenUsed/>
    <w:pPr>
      <w:ind w:left="1701" w:right="0" w:firstLine="0"/>
      <w:spacing w:after="57"/>
    </w:pPr>
  </w:style>
  <w:style w:type="paragraph" w:styleId="885">
    <w:name w:val="toc 8"/>
    <w:basedOn w:val="889"/>
    <w:next w:val="889"/>
    <w:uiPriority w:val="39"/>
    <w:unhideWhenUsed/>
    <w:pPr>
      <w:ind w:left="1984" w:right="0" w:firstLine="0"/>
      <w:spacing w:after="57"/>
    </w:pPr>
  </w:style>
  <w:style w:type="paragraph" w:styleId="886">
    <w:name w:val="toc 9"/>
    <w:basedOn w:val="889"/>
    <w:next w:val="889"/>
    <w:uiPriority w:val="39"/>
    <w:unhideWhenUsed/>
    <w:pPr>
      <w:ind w:left="2268" w:right="0" w:firstLine="0"/>
      <w:spacing w:after="57"/>
    </w:pPr>
  </w:style>
  <w:style w:type="paragraph" w:styleId="887">
    <w:name w:val="TOC Heading"/>
    <w:uiPriority w:val="39"/>
    <w:unhideWhenUsed/>
  </w:style>
  <w:style w:type="paragraph" w:styleId="888">
    <w:name w:val="table of figures"/>
    <w:basedOn w:val="889"/>
    <w:next w:val="889"/>
    <w:uiPriority w:val="99"/>
    <w:unhideWhenUsed/>
    <w:pPr>
      <w:spacing w:after="0" w:afterAutospacing="0"/>
    </w:pPr>
  </w:style>
  <w:style w:type="paragraph" w:styleId="889" w:default="1">
    <w:name w:val="Normal"/>
    <w:qFormat/>
    <w:pPr>
      <w:spacing w:line="360" w:lineRule="auto"/>
    </w:pPr>
    <w:rPr>
      <w:rFonts w:ascii="Times New Roman" w:hAnsi="Times New Roman"/>
      <w:sz w:val="28"/>
    </w:rPr>
  </w:style>
  <w:style w:type="paragraph" w:styleId="890">
    <w:name w:val="Heading 1"/>
    <w:basedOn w:val="889"/>
    <w:next w:val="889"/>
    <w:link w:val="899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91">
    <w:name w:val="Heading 2"/>
    <w:basedOn w:val="889"/>
    <w:next w:val="889"/>
    <w:link w:val="902"/>
    <w:uiPriority w:val="9"/>
    <w:semiHidden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</w:rPr>
  </w:style>
  <w:style w:type="paragraph" w:styleId="892">
    <w:name w:val="Heading 3"/>
    <w:basedOn w:val="889"/>
    <w:next w:val="889"/>
    <w:link w:val="904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93">
    <w:name w:val="Heading 4"/>
    <w:basedOn w:val="889"/>
    <w:next w:val="889"/>
    <w:link w:val="906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894" w:default="1">
    <w:name w:val="Default Paragraph Font"/>
    <w:uiPriority w:val="1"/>
    <w:semiHidden/>
    <w:unhideWhenUsed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 w:customStyle="1">
    <w:name w:val="1 Заголовок"/>
    <w:basedOn w:val="890"/>
    <w:next w:val="890"/>
    <w:link w:val="898"/>
    <w:qFormat/>
    <w:pPr>
      <w:numPr>
        <w:numId w:val="2"/>
      </w:numPr>
      <w:ind w:left="1068" w:hanging="360"/>
      <w:keepLines w:val="0"/>
      <w:keepNext w:val="0"/>
      <w:spacing w:before="0" w:beforeAutospacing="1" w:afterAutospacing="1" w:line="240" w:lineRule="auto"/>
    </w:pPr>
    <w:rPr>
      <w:rFonts w:ascii="Times New Roman" w:hAnsi="Times New Roman" w:eastAsia="Times New Roman" w:cs="Times New Roman"/>
      <w:b/>
      <w:bCs/>
      <w:color w:val="auto"/>
      <w:sz w:val="28"/>
      <w:szCs w:val="48"/>
      <w:lang w:eastAsia="ru-RU"/>
    </w:rPr>
  </w:style>
  <w:style w:type="character" w:styleId="898" w:customStyle="1">
    <w:name w:val="1 Заголовок Знак"/>
    <w:basedOn w:val="899"/>
    <w:link w:val="897"/>
    <w:rPr>
      <w:rFonts w:ascii="Times New Roman" w:hAnsi="Times New Roman" w:eastAsia="Times New Roman" w:cs="Times New Roman"/>
      <w:b/>
      <w:bCs/>
      <w:color w:val="2f5496" w:themeColor="accent1" w:themeShade="BF"/>
      <w:sz w:val="28"/>
      <w:szCs w:val="48"/>
      <w:lang w:eastAsia="ru-RU"/>
    </w:rPr>
  </w:style>
  <w:style w:type="character" w:styleId="899" w:customStyle="1">
    <w:name w:val="Заголовок 1 Знак"/>
    <w:basedOn w:val="894"/>
    <w:link w:val="890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00" w:customStyle="1">
    <w:name w:val="1Заголовок"/>
    <w:basedOn w:val="890"/>
    <w:next w:val="889"/>
    <w:qFormat/>
    <w:pPr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styleId="901" w:customStyle="1">
    <w:name w:val="2Заголовк"/>
    <w:basedOn w:val="891"/>
    <w:next w:val="889"/>
    <w:qFormat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styleId="902" w:customStyle="1">
    <w:name w:val="Заголовок 2 Знак"/>
    <w:basedOn w:val="894"/>
    <w:link w:val="891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03" w:customStyle="1">
    <w:name w:val="3Заголовк"/>
    <w:basedOn w:val="892"/>
    <w:next w:val="889"/>
    <w:qFormat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styleId="904" w:customStyle="1">
    <w:name w:val="Заголовок 3 Знак"/>
    <w:basedOn w:val="894"/>
    <w:link w:val="892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905" w:customStyle="1">
    <w:name w:val="4Заголовк"/>
    <w:basedOn w:val="893"/>
    <w:next w:val="889"/>
    <w:qFormat/>
    <w:pPr>
      <w:spacing w:before="0" w:line="240" w:lineRule="auto"/>
    </w:pPr>
    <w:rPr>
      <w:rFonts w:ascii="Times New Roman" w:hAnsi="Times New Roman"/>
      <w:b/>
      <w:i w:val="0"/>
      <w:color w:val="000000" w:themeColor="text1"/>
      <w:szCs w:val="20"/>
      <w:lang w:eastAsia="ru-RU"/>
    </w:rPr>
  </w:style>
  <w:style w:type="character" w:styleId="906" w:customStyle="1">
    <w:name w:val="Заголовок 4 Знак"/>
    <w:basedOn w:val="894"/>
    <w:link w:val="893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907" w:customStyle="1">
    <w:name w:val="ВВЕДЕНИЕ"/>
    <w:basedOn w:val="890"/>
    <w:next w:val="889"/>
    <w:link w:val="908"/>
    <w:qFormat/>
    <w:pPr>
      <w:jc w:val="center"/>
      <w:spacing w:before="120" w:after="0"/>
    </w:pPr>
    <w:rPr>
      <w:rFonts w:ascii="Times New Roman" w:hAnsi="Times New Roman"/>
      <w:b/>
      <w:color w:val="000000" w:themeColor="text1"/>
      <w:sz w:val="28"/>
    </w:rPr>
  </w:style>
  <w:style w:type="character" w:styleId="908" w:customStyle="1">
    <w:name w:val="ВВЕДЕНИЕ Знак"/>
    <w:basedOn w:val="899"/>
    <w:link w:val="907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909" w:customStyle="1">
    <w:name w:val="1З"/>
    <w:basedOn w:val="890"/>
    <w:link w:val="910"/>
    <w:qFormat/>
    <w:pPr>
      <w:pBdr>
        <w:bottom w:val="single" w:color="auto" w:sz="12" w:space="1"/>
      </w:pBdr>
    </w:pPr>
    <w:rPr>
      <w:rFonts w:ascii="Times New Roman" w:hAnsi="Times New Roman" w:eastAsia="Times New Roman" w:cs="Times New Roman"/>
      <w:b/>
      <w:color w:val="000000" w:themeColor="text1"/>
      <w:sz w:val="28"/>
    </w:rPr>
  </w:style>
  <w:style w:type="character" w:styleId="910" w:customStyle="1">
    <w:name w:val="1З Знак"/>
    <w:basedOn w:val="894"/>
    <w:link w:val="909"/>
    <w:rPr>
      <w:rFonts w:ascii="Times New Roman" w:hAnsi="Times New Roman" w:cs="Times New Roman"/>
      <w:b/>
      <w:color w:val="000000" w:themeColor="text1"/>
      <w:sz w:val="28"/>
      <w:szCs w:val="32"/>
    </w:rPr>
  </w:style>
  <w:style w:type="paragraph" w:styleId="911" w:customStyle="1">
    <w:name w:val="З1"/>
    <w:basedOn w:val="890"/>
    <w:next w:val="889"/>
    <w:qFormat/>
    <w:pPr>
      <w:jc w:val="both"/>
      <w:spacing w:before="0" w:after="0"/>
    </w:pPr>
    <w:rPr>
      <w:rFonts w:ascii="Times New Roman" w:hAnsi="Times New Roman" w:eastAsia="Times New Roman" w:cs="Times New Roman"/>
      <w:b/>
      <w:color w:val="auto"/>
      <w:sz w:val="28"/>
      <w:szCs w:val="28"/>
      <w:lang w:eastAsia="ru-RU"/>
    </w:rPr>
  </w:style>
  <w:style w:type="paragraph" w:styleId="912" w:customStyle="1">
    <w:name w:val="32"/>
    <w:basedOn w:val="891"/>
    <w:next w:val="889"/>
    <w:qFormat/>
    <w:pPr>
      <w:ind w:firstLine="708"/>
      <w:jc w:val="both"/>
      <w:spacing w:before="0" w:after="0"/>
    </w:pPr>
    <w:rPr>
      <w:rFonts w:ascii="Times New Roman" w:hAnsi="Times New Roman"/>
      <w:b/>
      <w:color w:val="auto"/>
      <w:sz w:val="28"/>
      <w:szCs w:val="26"/>
    </w:rPr>
  </w:style>
  <w:style w:type="paragraph" w:styleId="913" w:customStyle="1">
    <w:name w:val="33"/>
    <w:basedOn w:val="892"/>
    <w:next w:val="889"/>
    <w:qFormat/>
    <w:pPr>
      <w:ind w:left="708"/>
      <w:jc w:val="both"/>
      <w:spacing w:before="0" w:after="0"/>
    </w:pPr>
    <w:rPr>
      <w:rFonts w:ascii="Times New Roman" w:hAnsi="Times New Roman" w:eastAsia="Times New Roman"/>
      <w:b/>
      <w:color w:val="auto"/>
      <w:sz w:val="28"/>
    </w:rPr>
  </w:style>
  <w:style w:type="paragraph" w:styleId="914" w:customStyle="1">
    <w:name w:val="З4"/>
    <w:basedOn w:val="893"/>
    <w:next w:val="889"/>
    <w:qFormat/>
    <w:pPr>
      <w:spacing w:after="0"/>
    </w:pPr>
    <w:rPr>
      <w:rFonts w:ascii="Times New Roman" w:hAnsi="Times New Roman"/>
      <w:b/>
      <w:i w:val="0"/>
      <w:color w:val="000000" w:themeColor="text1"/>
    </w:rPr>
  </w:style>
  <w:style w:type="paragraph" w:styleId="915">
    <w:name w:val="List Paragraph"/>
    <w:basedOn w:val="889"/>
    <w:uiPriority w:val="34"/>
    <w:qFormat/>
    <w:pPr>
      <w:contextualSpacing/>
      <w:ind w:left="720"/>
    </w:pPr>
  </w:style>
  <w:style w:type="paragraph" w:styleId="916" w:customStyle="1">
    <w:name w:val="Основной текст 21"/>
    <w:basedOn w:val="889"/>
    <w:pPr>
      <w:jc w:val="both"/>
      <w:spacing w:after="0"/>
      <w:pBdr>
        <w:bottom w:val="single" w:color="auto" w:sz="6" w:space="1"/>
      </w:pBdr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Копосова Дарья Андреевна</dc:creator>
  <cp:keywords/>
  <dc:description/>
  <cp:revision>19</cp:revision>
  <dcterms:created xsi:type="dcterms:W3CDTF">2022-04-15T05:29:00Z</dcterms:created>
  <dcterms:modified xsi:type="dcterms:W3CDTF">2023-01-17T10:08:37Z</dcterms:modified>
</cp:coreProperties>
</file>