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360 Maximalista da IA Aggregator</w:t>
      </w:r>
    </w:p>
    <w:p>
      <w:pPr>
        <w:jc w:val="center"/>
      </w:pPr>
      <w:r>
        <w:rPr>
          <w:i/>
        </w:rPr>
        <w:t>Data-base: 5 de mar?o de 2026</w:t>
      </w:r>
    </w:p>
    <w:p>
      <w:r>
        <w:rPr>
          <w:b/>
        </w:rPr>
        <w:t xml:space="preserve">Veredito Oficial: </w:t>
      </w:r>
      <w:r>
        <w:t>N?O PRONTO</w:t>
      </w:r>
    </w:p>
    <w:p>
      <w:r>
        <w:rPr>
          <w:b/>
        </w:rPr>
        <w:t xml:space="preserve">S?ntese: </w:t>
      </w:r>
      <w:r>
        <w:t>A solu??o possui uma base backend s?lida para autentica??o e gateway multi-provider, por?m ainda n?o sustenta opera??o comercial nem lan?amento externo respons?vel. Billing, cr?ditos, checkout, persist?ncia central, seguran?a de sess?o e release gate do frontend continuam insuficientes.</w:t>
      </w:r>
    </w:p>
    <w:p>
      <w:pPr>
        <w:pStyle w:val="Heading1"/>
      </w:pPr>
      <w:r>
        <w:t>Baseline Confirmado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Observa??o</w:t>
            </w:r>
          </w:p>
        </w:tc>
      </w:tr>
      <w:tr>
        <w:tc>
          <w:tcPr>
            <w:tcW w:type="dxa" w:w="3408"/>
          </w:tcPr>
          <w:p>
            <w:r>
              <w:t>backend mvn test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Backend modular com su?te est?vel</w:t>
            </w:r>
          </w:p>
        </w:tc>
      </w:tr>
      <w:tr>
        <w:tc>
          <w:tcPr>
            <w:tcW w:type="dxa" w:w="3408"/>
          </w:tcPr>
          <w:p>
            <w:r>
              <w:t>frontend npm run build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Build de produ??o conclu?do</w:t>
            </w:r>
          </w:p>
        </w:tc>
      </w:tr>
      <w:tr>
        <w:tc>
          <w:tcPr>
            <w:tcW w:type="dxa" w:w="3408"/>
          </w:tcPr>
          <w:p>
            <w:r>
              <w:t>frontend npm run type-check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Passou no estado atual do workspace</w:t>
            </w:r>
          </w:p>
        </w:tc>
      </w:tr>
      <w:tr>
        <w:tc>
          <w:tcPr>
            <w:tcW w:type="dxa" w:w="3408"/>
          </w:tcPr>
          <w:p>
            <w:r>
              <w:t>frontend npm test -- --runInBand --noStackTrace</w:t>
            </w:r>
          </w:p>
        </w:tc>
        <w:tc>
          <w:tcPr>
            <w:tcW w:type="dxa" w:w="3408"/>
          </w:tcPr>
          <w:p>
            <w:r>
              <w:t>FAIL</w:t>
            </w:r>
          </w:p>
        </w:tc>
        <w:tc>
          <w:tcPr>
            <w:tcW w:type="dxa" w:w="3408"/>
          </w:tcPr>
          <w:p>
            <w:r>
              <w:t>13 suites e 18 testes falhando</w:t>
            </w:r>
          </w:p>
        </w:tc>
      </w:tr>
      <w:tr>
        <w:tc>
          <w:tcPr>
            <w:tcW w:type="dxa" w:w="3408"/>
          </w:tcPr>
          <w:p>
            <w:r>
              <w:t>frontend npm run test:e2e -- --list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5 cen?rios Playwright catalogados</w:t>
            </w:r>
          </w:p>
        </w:tc>
      </w:tr>
    </w:tbl>
    <w:p/>
    <w:p>
      <w:pPr>
        <w:pStyle w:val="Heading1"/>
      </w:pPr>
      <w:r>
        <w:t>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Nota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Parecer</w:t>
            </w:r>
          </w:p>
        </w:tc>
      </w:tr>
      <w:tr>
        <w:tc>
          <w:tcPr>
            <w:tcW w:type="dxa" w:w="3408"/>
          </w:tcPr>
          <w:p>
            <w:r>
              <w:t>Arquitetura Backend</w:t>
            </w:r>
          </w:p>
        </w:tc>
        <w:tc>
          <w:tcPr>
            <w:tcW w:type="dxa" w:w="3408"/>
          </w:tcPr>
          <w:p>
            <w:r>
              <w:t>4/5</w:t>
            </w:r>
          </w:p>
        </w:tc>
        <w:tc>
          <w:tcPr>
            <w:tcW w:type="dxa" w:w="3408"/>
          </w:tcPr>
          <w:p>
            <w:r>
              <w:t>Base modular boa e com testes fortes</w:t>
            </w:r>
          </w:p>
        </w:tc>
      </w:tr>
      <w:tr>
        <w:tc>
          <w:tcPr>
            <w:tcW w:type="dxa" w:w="3408"/>
          </w:tcPr>
          <w:p>
            <w:r>
              <w:t>Frontend Aplicacional</w:t>
            </w:r>
          </w:p>
        </w:tc>
        <w:tc>
          <w:tcPr>
            <w:tcW w:type="dxa" w:w="3408"/>
          </w:tcPr>
          <w:p>
            <w:r>
              <w:t>2/5</w:t>
            </w:r>
          </w:p>
        </w:tc>
        <w:tc>
          <w:tcPr>
            <w:tcW w:type="dxa" w:w="3408"/>
          </w:tcPr>
          <w:p>
            <w:r>
              <w:t>Interface rica, mas muita simula??o local</w:t>
            </w:r>
          </w:p>
        </w:tc>
      </w:tr>
      <w:tr>
        <w:tc>
          <w:tcPr>
            <w:tcW w:type="dxa" w:w="3408"/>
          </w:tcPr>
          <w:p>
            <w:r>
              <w:t>QA e Release Gates</w:t>
            </w:r>
          </w:p>
        </w:tc>
        <w:tc>
          <w:tcPr>
            <w:tcW w:type="dxa" w:w="3408"/>
          </w:tcPr>
          <w:p>
            <w:r>
              <w:t>1/5</w:t>
            </w:r>
          </w:p>
        </w:tc>
        <w:tc>
          <w:tcPr>
            <w:tcW w:type="dxa" w:w="3408"/>
          </w:tcPr>
          <w:p>
            <w:r>
              <w:t>Gate principal do frontend falha agora</w:t>
            </w:r>
          </w:p>
        </w:tc>
      </w:tr>
      <w:tr>
        <w:tc>
          <w:tcPr>
            <w:tcW w:type="dxa" w:w="3408"/>
          </w:tcPr>
          <w:p>
            <w:r>
              <w:t>Seguran?a e Sess?o</w:t>
            </w:r>
          </w:p>
        </w:tc>
        <w:tc>
          <w:tcPr>
            <w:tcW w:type="dxa" w:w="3408"/>
          </w:tcPr>
          <w:p>
            <w:r>
              <w:t>1/5</w:t>
            </w:r>
          </w:p>
        </w:tc>
        <w:tc>
          <w:tcPr>
            <w:tcW w:type="dxa" w:w="3408"/>
          </w:tcPr>
          <w:p>
            <w:r>
              <w:t>Modelo de sess?o fr?gil e inconsistente</w:t>
            </w:r>
          </w:p>
        </w:tc>
      </w:tr>
      <w:tr>
        <w:tc>
          <w:tcPr>
            <w:tcW w:type="dxa" w:w="3408"/>
          </w:tcPr>
          <w:p>
            <w:r>
              <w:t>Dados e Analytics</w:t>
            </w:r>
          </w:p>
        </w:tc>
        <w:tc>
          <w:tcPr>
            <w:tcW w:type="dxa" w:w="3408"/>
          </w:tcPr>
          <w:p>
            <w:r>
              <w:t>2/5</w:t>
            </w:r>
          </w:p>
        </w:tc>
        <w:tc>
          <w:tcPr>
            <w:tcW w:type="dxa" w:w="3408"/>
          </w:tcPr>
          <w:p>
            <w:r>
              <w:t>Backend real, governan?a insuficiente</w:t>
            </w:r>
          </w:p>
        </w:tc>
      </w:tr>
      <w:tr>
        <w:tc>
          <w:tcPr>
            <w:tcW w:type="dxa" w:w="3408"/>
          </w:tcPr>
          <w:p>
            <w:r>
              <w:t>Billing e Monetiza??o</w:t>
            </w:r>
          </w:p>
        </w:tc>
        <w:tc>
          <w:tcPr>
            <w:tcW w:type="dxa" w:w="3408"/>
          </w:tcPr>
          <w:p>
            <w:r>
              <w:t>0/5</w:t>
            </w:r>
          </w:p>
        </w:tc>
        <w:tc>
          <w:tcPr>
            <w:tcW w:type="dxa" w:w="3408"/>
          </w:tcPr>
          <w:p>
            <w:r>
              <w:t>Sem opera??o real</w:t>
            </w:r>
          </w:p>
        </w:tc>
      </w:tr>
      <w:tr>
        <w:tc>
          <w:tcPr>
            <w:tcW w:type="dxa" w:w="3408"/>
          </w:tcPr>
          <w:p>
            <w:r>
              <w:t>Produto vs Documenta??o</w:t>
            </w:r>
          </w:p>
        </w:tc>
        <w:tc>
          <w:tcPr>
            <w:tcW w:type="dxa" w:w="3408"/>
          </w:tcPr>
          <w:p>
            <w:r>
              <w:t>1/5</w:t>
            </w:r>
          </w:p>
        </w:tc>
        <w:tc>
          <w:tcPr>
            <w:tcW w:type="dxa" w:w="3408"/>
          </w:tcPr>
          <w:p>
            <w:r>
              <w:t>Diverg?ncia alta</w:t>
            </w:r>
          </w:p>
        </w:tc>
      </w:tr>
      <w:tr>
        <w:tc>
          <w:tcPr>
            <w:tcW w:type="dxa" w:w="3408"/>
          </w:tcPr>
          <w:p>
            <w:r>
              <w:t>Opera??es e Go-live</w:t>
            </w:r>
          </w:p>
        </w:tc>
        <w:tc>
          <w:tcPr>
            <w:tcW w:type="dxa" w:w="3408"/>
          </w:tcPr>
          <w:p>
            <w:r>
              <w:t>2/5</w:t>
            </w:r>
          </w:p>
        </w:tc>
        <w:tc>
          <w:tcPr>
            <w:tcW w:type="dxa" w:w="3408"/>
          </w:tcPr>
          <w:p>
            <w:r>
              <w:t>Readiness parcial</w:t>
            </w:r>
          </w:p>
        </w:tc>
      </w:tr>
      <w:tr>
        <w:tc>
          <w:tcPr>
            <w:tcW w:type="dxa" w:w="3408"/>
          </w:tcPr>
          <w:p>
            <w:r>
              <w:t>UX e Jornada</w:t>
            </w:r>
          </w:p>
        </w:tc>
        <w:tc>
          <w:tcPr>
            <w:tcW w:type="dxa" w:w="3408"/>
          </w:tcPr>
          <w:p>
            <w:r>
              <w:t>2/5</w:t>
            </w:r>
          </w:p>
        </w:tc>
        <w:tc>
          <w:tcPr>
            <w:tcW w:type="dxa" w:w="3408"/>
          </w:tcPr>
          <w:p>
            <w:r>
              <w:t>Bom acabamento, baixa profundidade funcional</w:t>
            </w:r>
          </w:p>
        </w:tc>
      </w:tr>
      <w:tr>
        <w:tc>
          <w:tcPr>
            <w:tcW w:type="dxa" w:w="3408"/>
          </w:tcPr>
          <w:p>
            <w:r>
              <w:t>Compliance e Privacidade</w:t>
            </w:r>
          </w:p>
        </w:tc>
        <w:tc>
          <w:tcPr>
            <w:tcW w:type="dxa" w:w="3408"/>
          </w:tcPr>
          <w:p>
            <w:r>
              <w:t>1/5</w:t>
            </w:r>
          </w:p>
        </w:tc>
        <w:tc>
          <w:tcPr>
            <w:tcW w:type="dxa" w:w="3408"/>
          </w:tcPr>
          <w:p>
            <w:r>
              <w:t>Controles insuficientes</w:t>
            </w:r>
          </w:p>
        </w:tc>
      </w:tr>
    </w:tbl>
    <w:p/>
    <w:p>
      <w:r>
        <w:rPr>
          <w:b/>
        </w:rPr>
        <w:t xml:space="preserve">Placar consolidado: </w:t>
      </w:r>
      <w:r>
        <w:t>16/50</w:t>
      </w:r>
    </w:p>
    <w:p>
      <w:pPr>
        <w:pStyle w:val="Heading1"/>
      </w:pPr>
      <w:r>
        <w:t>Achados Priorit?rios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F4E3C1"/>
          </w:tcPr>
          <w:p>
            <w:r>
              <w:rPr>
                <w:b/>
              </w:rPr>
              <w:t>ID</w:t>
            </w:r>
          </w:p>
        </w:tc>
        <w:tc>
          <w:tcPr>
            <w:tcW w:type="dxa" w:w="1704"/>
            <w:shd w:fill="F4E3C1"/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1704"/>
            <w:shd w:fill="F4E3C1"/>
          </w:tcPr>
          <w:p>
            <w:r>
              <w:rPr>
                <w:b/>
              </w:rPr>
              <w:t>Classifica??o</w:t>
            </w:r>
          </w:p>
        </w:tc>
        <w:tc>
          <w:tcPr>
            <w:tcW w:type="dxa" w:w="1704"/>
            <w:shd w:fill="F4E3C1"/>
          </w:tcPr>
          <w:p>
            <w:r>
              <w:rPr>
                <w:b/>
              </w:rPr>
              <w:t>Achado</w:t>
            </w:r>
          </w:p>
        </w:tc>
        <w:tc>
          <w:tcPr>
            <w:tcW w:type="dxa" w:w="1704"/>
            <w:shd w:fill="F4E3C1"/>
          </w:tcPr>
          <w:p>
            <w:r>
              <w:rPr>
                <w:b/>
              </w:rPr>
              <w:t>Evid?ncia curta</w:t>
            </w:r>
          </w:p>
        </w:tc>
        <w:tc>
          <w:tcPr>
            <w:tcW w:type="dxa" w:w="1704"/>
            <w:shd w:fill="F4E3C1"/>
          </w:tcPr>
          <w:p>
            <w:r>
              <w:rPr>
                <w:b/>
              </w:rPr>
              <w:t>Recomenda??o</w:t>
            </w:r>
          </w:p>
        </w:tc>
      </w:tr>
      <w:tr>
        <w:tc>
          <w:tcPr>
            <w:tcW w:type="dxa" w:w="1704"/>
          </w:tcPr>
          <w:p>
            <w:r>
              <w:t>F-01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Defeito atual</w:t>
            </w:r>
          </w:p>
        </w:tc>
        <w:tc>
          <w:tcPr>
            <w:tcW w:type="dxa" w:w="1704"/>
          </w:tcPr>
          <w:p>
            <w:r>
              <w:t>Contrato de logout quebrado</w:t>
            </w:r>
          </w:p>
        </w:tc>
        <w:tc>
          <w:tcPr>
            <w:tcW w:type="dxa" w:w="1704"/>
          </w:tcPr>
          <w:p>
            <w:r>
              <w:t>Frontend chama /auth/logout, backend n?o exp?e esse endpoint.</w:t>
            </w:r>
          </w:p>
        </w:tc>
        <w:tc>
          <w:tcPr>
            <w:tcW w:type="dxa" w:w="1704"/>
          </w:tcPr>
          <w:p>
            <w:r>
              <w:t>Formalizar o contrato de sess?o e logout.</w:t>
            </w:r>
          </w:p>
        </w:tc>
      </w:tr>
      <w:tr>
        <w:tc>
          <w:tcPr>
            <w:tcW w:type="dxa" w:w="1704"/>
          </w:tcPr>
          <w:p>
            <w:r>
              <w:t>F-02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Risco operacional</w:t>
            </w:r>
          </w:p>
        </w:tc>
        <w:tc>
          <w:tcPr>
            <w:tcW w:type="dxa" w:w="1704"/>
          </w:tcPr>
          <w:p>
            <w:r>
              <w:t>Modelo de sess?o fr?gil</w:t>
            </w:r>
          </w:p>
        </w:tc>
        <w:tc>
          <w:tcPr>
            <w:tcW w:type="dxa" w:w="1704"/>
          </w:tcPr>
          <w:p>
            <w:r>
              <w:t>Tokens em localStorage e cookies acess?veis por JS; middleware confia s? na presen?a do cookie.</w:t>
            </w:r>
          </w:p>
        </w:tc>
        <w:tc>
          <w:tcPr>
            <w:tcW w:type="dxa" w:w="1704"/>
          </w:tcPr>
          <w:p>
            <w:r>
              <w:t>Endurecer o modelo de sess?o e valida??o.</w:t>
            </w:r>
          </w:p>
        </w:tc>
      </w:tr>
      <w:tr>
        <w:tc>
          <w:tcPr>
            <w:tcW w:type="dxa" w:w="1704"/>
          </w:tcPr>
          <w:p>
            <w:r>
              <w:t>F-03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Defeito atual</w:t>
            </w:r>
          </w:p>
        </w:tc>
        <w:tc>
          <w:tcPr>
            <w:tcW w:type="dxa" w:w="1704"/>
          </w:tcPr>
          <w:p>
            <w:r>
              <w:t>Ingest?o de analytics p?blica</w:t>
            </w:r>
          </w:p>
        </w:tc>
        <w:tc>
          <w:tcPr>
            <w:tcW w:type="dxa" w:w="1704"/>
          </w:tcPr>
          <w:p>
            <w:r>
              <w:t>SecurityConfig libera /api/v1/analytics/events.</w:t>
            </w:r>
          </w:p>
        </w:tc>
        <w:tc>
          <w:tcPr>
            <w:tcW w:type="dxa" w:w="1704"/>
          </w:tcPr>
          <w:p>
            <w:r>
              <w:t>Autenticar ou assinar a ingest?o.</w:t>
            </w:r>
          </w:p>
        </w:tc>
      </w:tr>
      <w:tr>
        <w:tc>
          <w:tcPr>
            <w:tcW w:type="dxa" w:w="1704"/>
          </w:tcPr>
          <w:p>
            <w:r>
              <w:t>F-04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Defeito atual</w:t>
            </w:r>
          </w:p>
        </w:tc>
        <w:tc>
          <w:tcPr>
            <w:tcW w:type="dxa" w:w="1704"/>
          </w:tcPr>
          <w:p>
            <w:r>
              <w:t>Gate do frontend quebrado</w:t>
            </w:r>
          </w:p>
        </w:tc>
        <w:tc>
          <w:tcPr>
            <w:tcW w:type="dxa" w:w="1704"/>
          </w:tcPr>
          <w:p>
            <w:r>
              <w:t>Jest falha por ESM, mistura com Playwright e testes defasados.</w:t>
            </w:r>
          </w:p>
        </w:tc>
        <w:tc>
          <w:tcPr>
            <w:tcW w:type="dxa" w:w="1704"/>
          </w:tcPr>
          <w:p>
            <w:r>
              <w:t>Separar suites e estabilizar o harness.</w:t>
            </w:r>
          </w:p>
        </w:tc>
      </w:tr>
      <w:tr>
        <w:tc>
          <w:tcPr>
            <w:tcW w:type="dxa" w:w="1704"/>
          </w:tcPr>
          <w:p>
            <w:r>
              <w:t>F-05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Lacuna funcional</w:t>
            </w:r>
          </w:p>
        </w:tc>
        <w:tc>
          <w:tcPr>
            <w:tcW w:type="dxa" w:w="1704"/>
          </w:tcPr>
          <w:p>
            <w:r>
              <w:t>Conversas e biblioteca locais</w:t>
            </w:r>
          </w:p>
        </w:tc>
        <w:tc>
          <w:tcPr>
            <w:tcW w:type="dxa" w:w="1704"/>
          </w:tcPr>
          <w:p>
            <w:r>
              <w:t>Chat e library dependem de localStorage.</w:t>
            </w:r>
          </w:p>
        </w:tc>
        <w:tc>
          <w:tcPr>
            <w:tcW w:type="dxa" w:w="1704"/>
          </w:tcPr>
          <w:p>
            <w:r>
              <w:t>Persistir conversas no backend.</w:t>
            </w:r>
          </w:p>
        </w:tc>
      </w:tr>
      <w:tr>
        <w:tc>
          <w:tcPr>
            <w:tcW w:type="dxa" w:w="1704"/>
          </w:tcPr>
          <w:p>
            <w:r>
              <w:t>F-06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Mock/prot?tipo</w:t>
            </w:r>
          </w:p>
        </w:tc>
        <w:tc>
          <w:tcPr>
            <w:tcW w:type="dxa" w:w="1704"/>
          </w:tcPr>
          <w:p>
            <w:r>
              <w:t>Billing n?o representa opera??o</w:t>
            </w:r>
          </w:p>
        </w:tc>
        <w:tc>
          <w:tcPr>
            <w:tcW w:type="dxa" w:w="1704"/>
          </w:tcPr>
          <w:p>
            <w:r>
              <w:t>Planos e consumo s?o est?ticos na UI.</w:t>
            </w:r>
          </w:p>
        </w:tc>
        <w:tc>
          <w:tcPr>
            <w:tcW w:type="dxa" w:w="1704"/>
          </w:tcPr>
          <w:p>
            <w:r>
              <w:t>Implementar billing m?nimo real.</w:t>
            </w:r>
          </w:p>
        </w:tc>
      </w:tr>
      <w:tr>
        <w:tc>
          <w:tcPr>
            <w:tcW w:type="dxa" w:w="1704"/>
          </w:tcPr>
          <w:p>
            <w:r>
              <w:t>F-07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Promessa n?o implementada</w:t>
            </w:r>
          </w:p>
        </w:tc>
        <w:tc>
          <w:tcPr>
            <w:tcW w:type="dxa" w:w="1704"/>
          </w:tcPr>
          <w:p>
            <w:r>
              <w:t>Motor de cr?ditos inexistente</w:t>
            </w:r>
          </w:p>
        </w:tc>
        <w:tc>
          <w:tcPr>
            <w:tcW w:type="dxa" w:w="1704"/>
          </w:tcPr>
          <w:p>
            <w:r>
              <w:t>Cr?ditos existem no plano de neg?cio e no schema, n?o na opera??o.</w:t>
            </w:r>
          </w:p>
        </w:tc>
        <w:tc>
          <w:tcPr>
            <w:tcW w:type="dxa" w:w="1704"/>
          </w:tcPr>
          <w:p>
            <w:r>
              <w:t>Construir engine de cr?ditos ou revisar narrativa.</w:t>
            </w:r>
          </w:p>
        </w:tc>
      </w:tr>
      <w:tr>
        <w:tc>
          <w:tcPr>
            <w:tcW w:type="dxa" w:w="1704"/>
          </w:tcPr>
          <w:p>
            <w:r>
              <w:t>F-08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Promessa n?o implementada</w:t>
            </w:r>
          </w:p>
        </w:tc>
        <w:tc>
          <w:tcPr>
            <w:tcW w:type="dxa" w:w="1704"/>
          </w:tcPr>
          <w:p>
            <w:r>
              <w:t>Parceiros e cupons sem entrega</w:t>
            </w:r>
          </w:p>
        </w:tc>
        <w:tc>
          <w:tcPr>
            <w:tcW w:type="dxa" w:w="1704"/>
          </w:tcPr>
          <w:p>
            <w:r>
              <w:t>Docs e schema existem; fluxos reais n?o existem.</w:t>
            </w:r>
          </w:p>
        </w:tc>
        <w:tc>
          <w:tcPr>
            <w:tcW w:type="dxa" w:w="1704"/>
          </w:tcPr>
          <w:p>
            <w:r>
              <w:t>Remover do discurso comercial at? haver MVP.</w:t>
            </w:r>
          </w:p>
        </w:tc>
      </w:tr>
      <w:tr>
        <w:tc>
          <w:tcPr>
            <w:tcW w:type="dxa" w:w="1704"/>
          </w:tcPr>
          <w:p>
            <w:r>
              <w:t>F-09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Lacuna funcional</w:t>
            </w:r>
          </w:p>
        </w:tc>
        <w:tc>
          <w:tcPr>
            <w:tcW w:type="dxa" w:w="1704"/>
          </w:tcPr>
          <w:p>
            <w:r>
              <w:t>Onboarding e settings locais</w:t>
            </w:r>
          </w:p>
        </w:tc>
        <w:tc>
          <w:tcPr>
            <w:tcW w:type="dxa" w:w="1704"/>
          </w:tcPr>
          <w:p>
            <w:r>
              <w:t>Prefer?ncias e onboarding n?o persistem no servidor.</w:t>
            </w:r>
          </w:p>
        </w:tc>
        <w:tc>
          <w:tcPr>
            <w:tcW w:type="dxa" w:w="1704"/>
          </w:tcPr>
          <w:p>
            <w:r>
              <w:t>Persistir prefer?ncias do usu?rio.</w:t>
            </w:r>
          </w:p>
        </w:tc>
      </w:tr>
      <w:tr>
        <w:tc>
          <w:tcPr>
            <w:tcW w:type="dxa" w:w="1704"/>
          </w:tcPr>
          <w:p>
            <w:r>
              <w:t>F-10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Defeito atual</w:t>
            </w:r>
          </w:p>
        </w:tc>
        <w:tc>
          <w:tcPr>
            <w:tcW w:type="dxa" w:w="1704"/>
          </w:tcPr>
          <w:p>
            <w:r>
              <w:t>Encoding inconsistente</w:t>
            </w:r>
          </w:p>
        </w:tc>
        <w:tc>
          <w:tcPr>
            <w:tcW w:type="dxa" w:w="1704"/>
          </w:tcPr>
          <w:p>
            <w:r>
              <w:t>H? trechos com texto corrompido em UI e documenta??o.</w:t>
            </w:r>
          </w:p>
        </w:tc>
        <w:tc>
          <w:tcPr>
            <w:tcW w:type="dxa" w:w="1704"/>
          </w:tcPr>
          <w:p>
            <w:r>
              <w:t>Padronizar encoding e revisar conte?do.</w:t>
            </w:r>
          </w:p>
        </w:tc>
      </w:tr>
    </w:tbl>
    <w:p/>
    <w:p>
      <w:pPr>
        <w:pStyle w:val="Heading1"/>
      </w:pPr>
      <w:r>
        <w:t>Reclassifica??o da Superf?cie do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?rea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Classifica??o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Real</w:t>
            </w:r>
          </w:p>
        </w:tc>
        <w:tc>
          <w:tcPr>
            <w:tcW w:type="dxa" w:w="3408"/>
          </w:tcPr>
          <w:p>
            <w:r>
              <w:t>Login, registro, refresh e /me com backend real</w:t>
            </w:r>
          </w:p>
        </w:tc>
      </w:tr>
      <w:tr>
        <w:tc>
          <w:tcPr>
            <w:tcW w:type="dxa" w:w="3408"/>
          </w:tcPr>
          <w:p>
            <w:r>
              <w:t>Chat</w:t>
            </w:r>
          </w:p>
        </w:tc>
        <w:tc>
          <w:tcPr>
            <w:tcW w:type="dxa" w:w="3408"/>
          </w:tcPr>
          <w:p>
            <w:r>
              <w:t>Semi-real</w:t>
            </w:r>
          </w:p>
        </w:tc>
        <w:tc>
          <w:tcPr>
            <w:tcW w:type="dxa" w:w="3408"/>
          </w:tcPr>
          <w:p>
            <w:r>
              <w:t>Chat real com backend, persist?ncia local</w:t>
            </w:r>
          </w:p>
        </w:tc>
      </w:tr>
      <w:tr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Semi-real</w:t>
            </w:r>
          </w:p>
        </w:tc>
        <w:tc>
          <w:tcPr>
            <w:tcW w:type="dxa" w:w="3408"/>
          </w:tcPr>
          <w:p>
            <w:r>
              <w:t>Backend existe; governan?a e dashboard ainda h?bridos</w:t>
            </w:r>
          </w:p>
        </w:tc>
      </w:tr>
      <w:tr>
        <w:tc>
          <w:tcPr>
            <w:tcW w:type="dxa" w:w="3408"/>
          </w:tcPr>
          <w:p>
            <w:r>
              <w:t>Library</w:t>
            </w:r>
          </w:p>
        </w:tc>
        <w:tc>
          <w:tcPr>
            <w:tcW w:type="dxa" w:w="3408"/>
          </w:tcPr>
          <w:p>
            <w:r>
              <w:t>Semi-real</w:t>
            </w:r>
          </w:p>
        </w:tc>
        <w:tc>
          <w:tcPr>
            <w:tcW w:type="dxa" w:w="3408"/>
          </w:tcPr>
          <w:p>
            <w:r>
              <w:t>Opera sobre store local</w:t>
            </w:r>
          </w:p>
        </w:tc>
      </w:tr>
      <w:tr>
        <w:tc>
          <w:tcPr>
            <w:tcW w:type="dxa" w:w="3408"/>
          </w:tcPr>
          <w:p>
            <w:r>
              <w:t>Prompts</w:t>
            </w:r>
          </w:p>
        </w:tc>
        <w:tc>
          <w:tcPr>
            <w:tcW w:type="dxa" w:w="3408"/>
          </w:tcPr>
          <w:p>
            <w:r>
              <w:t>Semi-real</w:t>
            </w:r>
          </w:p>
        </w:tc>
        <w:tc>
          <w:tcPr>
            <w:tcW w:type="dxa" w:w="3408"/>
          </w:tcPr>
          <w:p>
            <w:r>
              <w:t>Cat?logo local est?tico</w:t>
            </w:r>
          </w:p>
        </w:tc>
      </w:tr>
      <w:tr>
        <w:tc>
          <w:tcPr>
            <w:tcW w:type="dxa" w:w="3408"/>
          </w:tcPr>
          <w:p>
            <w:r>
              <w:t>Billing</w:t>
            </w:r>
          </w:p>
        </w:tc>
        <w:tc>
          <w:tcPr>
            <w:tcW w:type="dxa" w:w="3408"/>
          </w:tcPr>
          <w:p>
            <w:r>
              <w:t>Mock/prot?tipo</w:t>
            </w:r>
          </w:p>
        </w:tc>
        <w:tc>
          <w:tcPr>
            <w:tcW w:type="dxa" w:w="3408"/>
          </w:tcPr>
          <w:p>
            <w:r>
              <w:t>Sem integra??o financeira</w:t>
            </w:r>
          </w:p>
        </w:tc>
      </w:tr>
      <w:tr>
        <w:tc>
          <w:tcPr>
            <w:tcW w:type="dxa" w:w="3408"/>
          </w:tcPr>
          <w:p>
            <w:r>
              <w:t>Settings</w:t>
            </w:r>
          </w:p>
        </w:tc>
        <w:tc>
          <w:tcPr>
            <w:tcW w:type="dxa" w:w="3408"/>
          </w:tcPr>
          <w:p>
            <w:r>
              <w:t>Semi-real</w:t>
            </w:r>
          </w:p>
        </w:tc>
        <w:tc>
          <w:tcPr>
            <w:tcW w:type="dxa" w:w="3408"/>
          </w:tcPr>
          <w:p>
            <w:r>
              <w:t>Prefer?ncias apenas locais</w:t>
            </w:r>
          </w:p>
        </w:tc>
      </w:tr>
      <w:tr>
        <w:tc>
          <w:tcPr>
            <w:tcW w:type="dxa" w:w="3408"/>
          </w:tcPr>
          <w:p>
            <w:r>
              <w:t>Welcome</w:t>
            </w:r>
          </w:p>
        </w:tc>
        <w:tc>
          <w:tcPr>
            <w:tcW w:type="dxa" w:w="3408"/>
          </w:tcPr>
          <w:p>
            <w:r>
              <w:t>Semi-real</w:t>
            </w:r>
          </w:p>
        </w:tc>
        <w:tc>
          <w:tcPr>
            <w:tcW w:type="dxa" w:w="3408"/>
          </w:tcPr>
          <w:p>
            <w:r>
              <w:t>Onboarding local</w:t>
            </w:r>
          </w:p>
        </w:tc>
      </w:tr>
      <w:tr>
        <w:tc>
          <w:tcPr>
            <w:tcW w:type="dxa" w:w="3408"/>
          </w:tcPr>
          <w:p>
            <w:r>
              <w:t>Parceiros/Cupons</w:t>
            </w:r>
          </w:p>
        </w:tc>
        <w:tc>
          <w:tcPr>
            <w:tcW w:type="dxa" w:w="3408"/>
          </w:tcPr>
          <w:p>
            <w:r>
              <w:t>N?o implementada</w:t>
            </w:r>
          </w:p>
        </w:tc>
        <w:tc>
          <w:tcPr>
            <w:tcW w:type="dxa" w:w="3408"/>
          </w:tcPr>
          <w:p>
            <w:r>
              <w:t>S? doc e schema</w:t>
            </w:r>
          </w:p>
        </w:tc>
      </w:tr>
      <w:tr>
        <w:tc>
          <w:tcPr>
            <w:tcW w:type="dxa" w:w="3408"/>
          </w:tcPr>
          <w:p>
            <w:r>
              <w:t>Teams/B2B</w:t>
            </w:r>
          </w:p>
        </w:tc>
        <w:tc>
          <w:tcPr>
            <w:tcW w:type="dxa" w:w="3408"/>
          </w:tcPr>
          <w:p>
            <w:r>
              <w:t>N?o implementada</w:t>
            </w:r>
          </w:p>
        </w:tc>
        <w:tc>
          <w:tcPr>
            <w:tcW w:type="dxa" w:w="3408"/>
          </w:tcPr>
          <w:p>
            <w:r>
              <w:t>Sem fluxo real</w:t>
            </w:r>
          </w:p>
        </w:tc>
      </w:tr>
    </w:tbl>
    <w:p/>
    <w:p>
      <w:pPr>
        <w:pStyle w:val="Heading1"/>
      </w:pPr>
      <w:r>
        <w:t>Roadmap de 90 Dias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AD7"/>
          </w:tcPr>
          <w:p>
            <w:r>
              <w:rPr>
                <w:b/>
              </w:rPr>
              <w:t>Onda</w:t>
            </w:r>
          </w:p>
        </w:tc>
        <w:tc>
          <w:tcPr>
            <w:tcW w:type="dxa" w:w="3408"/>
            <w:shd w:fill="DDEAD7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3408"/>
            <w:shd w:fill="DDEAD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408"/>
          </w:tcPr>
          <w:p>
            <w:r>
              <w:t>Onda 0</w:t>
            </w:r>
          </w:p>
        </w:tc>
        <w:tc>
          <w:tcPr>
            <w:tcW w:type="dxa" w:w="3408"/>
          </w:tcPr>
          <w:p>
            <w:r>
              <w:t>Dias 1-15</w:t>
            </w:r>
          </w:p>
        </w:tc>
        <w:tc>
          <w:tcPr>
            <w:tcW w:type="dxa" w:w="3408"/>
          </w:tcPr>
          <w:p>
            <w:r>
              <w:t>Separar Jest/Playwright, corrigir ESM, alinhar auth/logout, corrigir encoding, publicar MVP real.</w:t>
            </w:r>
          </w:p>
        </w:tc>
      </w:tr>
      <w:tr>
        <w:tc>
          <w:tcPr>
            <w:tcW w:type="dxa" w:w="3408"/>
          </w:tcPr>
          <w:p>
            <w:r>
              <w:t>Onda 1</w:t>
            </w:r>
          </w:p>
        </w:tc>
        <w:tc>
          <w:tcPr>
            <w:tcW w:type="dxa" w:w="3408"/>
          </w:tcPr>
          <w:p>
            <w:r>
              <w:t>Dias 16-30</w:t>
            </w:r>
          </w:p>
        </w:tc>
        <w:tc>
          <w:tcPr>
            <w:tcW w:type="dxa" w:w="3408"/>
          </w:tcPr>
          <w:p>
            <w:r>
              <w:t>Persistir chat, settings, onboarding e analytics autenticado no backend.</w:t>
            </w:r>
          </w:p>
        </w:tc>
      </w:tr>
      <w:tr>
        <w:tc>
          <w:tcPr>
            <w:tcW w:type="dxa" w:w="3408"/>
          </w:tcPr>
          <w:p>
            <w:r>
              <w:t>Onda 2</w:t>
            </w:r>
          </w:p>
        </w:tc>
        <w:tc>
          <w:tcPr>
            <w:tcW w:type="dxa" w:w="3408"/>
          </w:tcPr>
          <w:p>
            <w:r>
              <w:t>Dias 31-45</w:t>
            </w:r>
          </w:p>
        </w:tc>
        <w:tc>
          <w:tcPr>
            <w:tcW w:type="dxa" w:w="3408"/>
          </w:tcPr>
          <w:p>
            <w:r>
              <w:t>Fechar billing m?nimo real e cat?logo ?nico de modelos/custos.</w:t>
            </w:r>
          </w:p>
        </w:tc>
      </w:tr>
      <w:tr>
        <w:tc>
          <w:tcPr>
            <w:tcW w:type="dxa" w:w="3408"/>
          </w:tcPr>
          <w:p>
            <w:r>
              <w:t>Onda 3</w:t>
            </w:r>
          </w:p>
        </w:tc>
        <w:tc>
          <w:tcPr>
            <w:tcW w:type="dxa" w:w="3408"/>
          </w:tcPr>
          <w:p>
            <w:r>
              <w:t>Dias 46-60</w:t>
            </w:r>
          </w:p>
        </w:tc>
        <w:tc>
          <w:tcPr>
            <w:tcW w:type="dxa" w:w="3408"/>
          </w:tcPr>
          <w:p>
            <w:r>
              <w:t>Implementar dashboard de custo por conversa e m?tricas executivas.</w:t>
            </w:r>
          </w:p>
        </w:tc>
      </w:tr>
      <w:tr>
        <w:tc>
          <w:tcPr>
            <w:tcW w:type="dxa" w:w="3408"/>
          </w:tcPr>
          <w:p>
            <w:r>
              <w:t>Onda 4</w:t>
            </w:r>
          </w:p>
        </w:tc>
        <w:tc>
          <w:tcPr>
            <w:tcW w:type="dxa" w:w="3408"/>
          </w:tcPr>
          <w:p>
            <w:r>
              <w:t>Dias 61-75</w:t>
            </w:r>
          </w:p>
        </w:tc>
        <w:tc>
          <w:tcPr>
            <w:tcW w:type="dxa" w:w="3408"/>
          </w:tcPr>
          <w:p>
            <w:r>
              <w:t>Construir base de checkout, cupons e opera??o de suporte.</w:t>
            </w:r>
          </w:p>
        </w:tc>
      </w:tr>
      <w:tr>
        <w:tc>
          <w:tcPr>
            <w:tcW w:type="dxa" w:w="3408"/>
          </w:tcPr>
          <w:p>
            <w:r>
              <w:t>Onda 5</w:t>
            </w:r>
          </w:p>
        </w:tc>
        <w:tc>
          <w:tcPr>
            <w:tcW w:type="dxa" w:w="3408"/>
          </w:tcPr>
          <w:p>
            <w:r>
              <w:t>Dias 76-90</w:t>
            </w:r>
          </w:p>
        </w:tc>
        <w:tc>
          <w:tcPr>
            <w:tcW w:type="dxa" w:w="3408"/>
          </w:tcPr>
          <w:p>
            <w:r>
              <w:t>Hardening final, regress?o completa e parecer de go-live.</w:t>
            </w:r>
          </w:p>
        </w:tc>
      </w:tr>
    </w:tbl>
    <w:p/>
    <w:p>
      <w:pPr>
        <w:pStyle w:val="Heading1"/>
      </w:pPr>
      <w:r>
        <w:t>Conclus?o</w:t>
      </w:r>
    </w:p>
    <w:p>
      <w:pPr>
        <w:pStyle w:val="ListBullet"/>
      </w:pPr>
      <w:r>
        <w:t>Uso recomendado hoje: piloto t?cnico interno e demonstra??es controladas.</w:t>
      </w:r>
    </w:p>
    <w:p>
      <w:pPr>
        <w:pStyle w:val="ListBullet"/>
      </w:pPr>
      <w:r>
        <w:t>Uso n?o recomendado hoje: lan?amento comercial com promessa de billing, cr?ditos, Pix/Boleto, parceiros/cupons ou analytics executivos confi?veis.</w:t>
      </w:r>
    </w:p>
    <w:p>
      <w:pPr>
        <w:pStyle w:val="ListBullet"/>
      </w:pPr>
      <w:r>
        <w:t>Pr?ximo marco de auditoria: ap?s concluir a Onda 0 e reexecutar todos os gates.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