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72"/>
          <w:sz w:val="48"/>
          <w:szCs w:val="48"/>
          <w:rtl w:val="0"/>
        </w:rPr>
        <w:t xml:space="preserve">SISTEMA DE PARCEIROS E CUPONS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e86c1"/>
          <w:sz w:val="28"/>
          <w:szCs w:val="28"/>
          <w:rtl w:val="0"/>
        </w:rPr>
        <w:t xml:space="preserve">Especificação Funcional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6d7e"/>
          <w:sz w:val="22"/>
          <w:szCs w:val="22"/>
          <w:rtl w:val="0"/>
        </w:rPr>
        <w:t xml:space="preserve">Programa de Afiliados • Cupons de Desconto • Comissões • Rastreamento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b4f72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f8c8d"/>
          <w:sz w:val="20"/>
          <w:szCs w:val="20"/>
          <w:rtl w:val="0"/>
        </w:rPr>
        <w:t xml:space="preserve">Plataforma Agregadora de IA — Módulo de Parcerias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Março 2026 | Versão 1.0 | Confidencial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1. VISÃO GERAL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 Sistema de Parceiros e Cupons é o motor de crescimento orgânico da plataforma. Ele permite que parceiros (influenciadores, agências, consultores, educadores) gerem cupons personalizados, divulguem a plataforma e recebam comissão recorrente sobre cada assinante que trouxerem.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1.1 Objetivos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Reduzir CAC (Custo de Aquisição de Cliente) em 40-60% via aquisição por parceiros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Criar rede de evangelistas remunerados que promovem a plataforma organicamente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Rastrear 100% da atribuição: saber EXATAMENTE qual parceiro trouxe cada assinante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Automatizar pagamento de comissões com total transparência para ambos os lados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Oferecer descontos controlados sem comprometer margem de lucro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1.2 Fluxo Geral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O fluxo completo em 8 etapas: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1100"/>
        <w:gridCol w:w="3200"/>
        <w:gridCol w:w="3560"/>
        <w:tblGridChange w:id="0">
          <w:tblGrid>
            <w:gridCol w:w="500"/>
            <w:gridCol w:w="1100"/>
            <w:gridCol w:w="32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Cadastra parceiro com dados completos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Gera perfil do parceiro no painel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Admin/Parceiro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Cria cupom com regras (desconto, validade, limite)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Gera código único e link rastreável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Divulga cupom/link em suas redes, cursos,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Acessa plataforma via link com cupom ou digita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Cookie de atribuição (30 dias) + UTM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Faz cadastro na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Vincula usuário ao cupom/parceiro automaticamente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Assina plano pago (com desconto do cupom)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Registra transação, aplica desconto, calcula comissão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 cada pagamento recorrente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Credita comissão ao saldo do parceiro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Admin/Sistema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Pagamento mensal de comissões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Gera relatório, processa pagamento via Pix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2. MODELO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Entidades principais do sistema e seus relacionamentos: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2.1 Entidade: Parceiro (partners)</w:t>
      </w:r>
      <w:r w:rsidDel="00000000" w:rsidR="00000000" w:rsidRPr="00000000">
        <w:rPr>
          <w:rtl w:val="0"/>
        </w:rPr>
      </w:r>
    </w:p>
    <w:tbl>
      <w:tblPr>
        <w:tblStyle w:val="Table2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1500"/>
        <w:gridCol w:w="1000"/>
        <w:gridCol w:w="3760"/>
        <w:tblGridChange w:id="0">
          <w:tblGrid>
            <w:gridCol w:w="2100"/>
            <w:gridCol w:w="1500"/>
            <w:gridCol w:w="10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Identificador único do parceiro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nome_completo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Nome completo ou razão social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Email de contato (único)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Telefone com DDD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CPF ou CNPJ (validado)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tipo_pessoa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ENUM('PF','PJ')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Pessoa física ou jurídica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tipo_parceiro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influenciador | agencia | consultor | educador | afiliado | outro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nome_exibicao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Nome público (ex: @nomederede)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url_site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Site ou perfil principal do parceiro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seguidores_estimado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Tamanho estimado da audiência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comissao_padrao_pct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% de comissão padrão (ex: 20.00)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comissao_recorrente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 comissão é recorrente (todo mês) ou só 1ª venda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meses_recorrencia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Quantos meses dura a recorrência (0 = vitalício)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chave_pix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Chave Pix para pagamento (CPF, email, celular ou aleatória)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Nome do banco (para referência)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saldo_pendente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Comissões acumuladas ainda não pagas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saldo_total_historico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Total já pago historicamente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ativo | pausado | bloqueado | pendente_aprovacao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data_cadastro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 de criação do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data_ultimo_pagamento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 do último pagamento de comissão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notas_internas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Observações do admin sobre o parceiro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termos_aceitos_em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 de aceite dos termos do programa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2.2 Entidade: Cupom (coupons)</w:t>
      </w:r>
      <w:r w:rsidDel="00000000" w:rsidR="00000000" w:rsidRPr="00000000">
        <w:rPr>
          <w:rtl w:val="0"/>
        </w:rPr>
      </w:r>
    </w:p>
    <w:tbl>
      <w:tblPr>
        <w:tblStyle w:val="Table3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00"/>
        <w:gridCol w:w="1000"/>
        <w:gridCol w:w="3560"/>
        <w:tblGridChange w:id="0">
          <w:tblGrid>
            <w:gridCol w:w="2200"/>
            <w:gridCol w:w="1600"/>
            <w:gridCol w:w="10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Identificador único do cupom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Código do cupom (único, uppercase, ex: MARIA20)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parceiro_id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Referência ao parceiro dono do cupom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desconto_tipo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ENUM('percentual','fixo')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Tipo de desconto: % ou valor fixo em R$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desconto_valor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Valor do desconto (ex: 20.00 para 20% ou R$20)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desconto_max_reais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Teto máximo de desconto em R$ (se tipo = percentual)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aplica_em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primeira_cobranca | todas_cobrancas | N_primeiras_cobrancas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meses_desconto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Número de meses com desconto (se aplica_em = 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planos_validos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Lista de planos onde o cupom é válido (null = todos)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uso_maximo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Número máximo de usos totais (null = ilimitado)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uso_atual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Quantas vezes já foi usado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uso_maximo_por_usuario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Máximo de usos por usuário (geralmente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data_inicio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Início da validade do cupom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data_fim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Fim da validade (null = sem expiração)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url_rastreavel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Link único com UTM: app.com/?ref=CODIGO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ativo | pausado | expirado | esgotado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comissao_override_pct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Comissão especial diferente do padrão do parceiro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data_criacao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 de criação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Observações sobre o cupom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2.3 Entidade: Atribuição (coupon_attributions)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Rastreia CADA usuário que chegou via cupom, independente de ter assinado ou não:</w:t>
      </w:r>
      <w:r w:rsidDel="00000000" w:rsidR="00000000" w:rsidRPr="00000000">
        <w:rPr>
          <w:rtl w:val="0"/>
        </w:rPr>
      </w:r>
    </w:p>
    <w:tbl>
      <w:tblPr>
        <w:tblStyle w:val="Table4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1000"/>
        <w:gridCol w:w="3660"/>
        <w:tblGridChange w:id="0">
          <w:tblGrid>
            <w:gridCol w:w="2200"/>
            <w:gridCol w:w="1500"/>
            <w:gridCol w:w="1000"/>
            <w:gridCol w:w="3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Referência ao usuário que usou o cupom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Referência ao cupom utilizado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parceiro_id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Referência ao parceiro (desnormalizado para performance)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tipo_entrada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link_direto | codigo_digitado | url_referral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utm_source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Fonte UTM capturada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utm_medium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Meio UTM capturado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utm_campaign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Campanha UTM capturada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ip_primeiro_acesso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VARCHAR(45)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IP do primeiro acesso (para anti-fraude)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data_primeiro_acesso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Quando o usuário acessou pela primeira vez via cupom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data_cadastro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Quando o usuário se cadastrou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data_primeira_assinatura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Quando o usuário assinou pela primeira vez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converteu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 virou assinante pagante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plano_assinado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Qual plano assinou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valor_pago_primeiro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Valor da primeira cobrança (com desconto aplicado)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desconto_aplicado_reais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Quanto de desconto foi dado em R$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cookie_expira_em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Quando o cookie de atribuição expira (30 dias)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2.4 Entidade: Comissões (commissions)</w:t>
      </w:r>
      <w:r w:rsidDel="00000000" w:rsidR="00000000" w:rsidRPr="00000000">
        <w:rPr>
          <w:rtl w:val="0"/>
        </w:rPr>
      </w:r>
    </w:p>
    <w:tbl>
      <w:tblPr>
        <w:tblStyle w:val="Table5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500"/>
        <w:gridCol w:w="1000"/>
        <w:gridCol w:w="3560"/>
        <w:tblGridChange w:id="0">
          <w:tblGrid>
            <w:gridCol w:w="2300"/>
            <w:gridCol w:w="1500"/>
            <w:gridCol w:w="10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parceiro_id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Parceiro que recebe a comissão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 que gerou a conversão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Usuário que pagou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transacao_pagamento_id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Referência à transação de pagamento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valor_bruto_assinatura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Valor cheio do plano (sem desconto, ex: R$99)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desconto_aplicado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Desconto dado ao usuário (ex: R$19,80)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valor_pago_usuario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Valor efetivamente pago (ex: R$79,20)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taxa_gateway_pct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Taxa do gateway de pagamento (ex: 3.49%)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taxa_gateway_reais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Valor da taxa em R$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base_calculo_comissao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Valor sobre o qual a comissão é calculada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comissao_pct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Percentual de comissão aplicado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comissao_reais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Valor da comissão em R$ (calculado)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mes_referencia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VARCHAR(7)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Mês/ano de referência (ex: 2026-03)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pendente | aprovada | paga | cancelada | estornada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data_calculo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Quando a comissão foi calculada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data_pagamento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Quando foi paga ao parceiro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comprovante_pix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ID do comprovante Pix ou URL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3. REGRAS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3.1 Regras de Cupom</w:t>
      </w:r>
      <w:r w:rsidDel="00000000" w:rsidR="00000000" w:rsidRPr="00000000">
        <w:rPr>
          <w:rtl w:val="0"/>
        </w:rPr>
      </w:r>
    </w:p>
    <w:tbl>
      <w:tblPr>
        <w:tblStyle w:val="Table6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200"/>
        <w:gridCol w:w="5660"/>
        <w:tblGridChange w:id="0">
          <w:tblGrid>
            <w:gridCol w:w="500"/>
            <w:gridCol w:w="2200"/>
            <w:gridCol w:w="5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Código único e uppercase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 sempre salvo em MAIÚSCULAS. Sem espaços, apenas letras, números e hífen. Min 3, max 30 caracteres.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Desconto percentual ou fixo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 percentual: 1-50% (máximo 50% para proteger margem). Se fixo: R$1 a R$100.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Teto de desconto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 tipo percentual, pode ter teto em R$ (ex: 20% de desconto até no máximo R$50).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RN-04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Validade temporal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 pode ter data de início e fim. Fora do período, retorna erro 'Cupom expirado'.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RN-05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Limite de usos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Pode ter máximo de usos totais (ex: apenas 100 primeiros). Após esgotar: 'Cupom esgotado'.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RN-06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Limite de uso por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Padrão: 1 uso por usuário (por CPF/email). Impede abuso.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RN-07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Restrição por 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 pode ser válido apenas para planos específicos (ex: só Plano Anual).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RN-08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 não acumula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Um pedido aceita apenas 1 cupom. Não combina com outras promoções.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RN-09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Duração do desconto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Pode ser: só 1ª cobrança, N primeiras cobranças, ou todas (vitalício enquanto cupom existir).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RN-10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Desativação a qualquer 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Admin pode pausar/desativar cupom. Novos usos bloqueados mas usuários existentes mantêm desconto.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3.2 Regras de Atribuição e Rastreamento</w:t>
      </w:r>
      <w:r w:rsidDel="00000000" w:rsidR="00000000" w:rsidRPr="00000000">
        <w:rPr>
          <w:rtl w:val="0"/>
        </w:rPr>
      </w:r>
    </w:p>
    <w:tbl>
      <w:tblPr>
        <w:tblStyle w:val="Table7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400"/>
        <w:gridCol w:w="5460"/>
        <w:tblGridChange w:id="0">
          <w:tblGrid>
            <w:gridCol w:w="500"/>
            <w:gridCol w:w="2400"/>
            <w:gridCol w:w="5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Cookie de 30 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Ao acessar via link do parceiro, cookie é setado por 30 dias. Se cadastrar/assinar dentro de 30 dias, atribuição conta.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Último toque ganha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 usuário acessar via 2 cupons diferentes, o ÚLTIMO cupom usado é o que recebe atribuição (last-click).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 digitado tem 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 usuário tem cookie de parceiro A mas digita cupom de parceiro B no checkout, parceiro B ganha (ação explícita &gt; implícita).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Atribuição permanente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Uma vez vinculado a um parceiro e convertido, o usuário PERMANECE vinculado. Comissão recorrente por N meses ou vitalícia.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Atribuição rastreia não-conversões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Mesmo visitantes que NÃO assinaram ficam registrados. Dashboard mostra funil: visitas → cadastros → assinaturas.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Anti-fraude: IP e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Múltiplos cadastros do mesmo IP em 24h são flagados. Auto-referência (parceiro usando próprio cupom) é bloqueada.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RA-07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UTM tracking 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Link do parceiro inclui utm_source=parceiro&amp;utm_medium=cupom&amp;utm_campaign=CODIGO. Rastreável no analytics.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3.3 Regras de Comissão e Pagamento</w:t>
      </w:r>
      <w:r w:rsidDel="00000000" w:rsidR="00000000" w:rsidRPr="00000000">
        <w:rPr>
          <w:rtl w:val="0"/>
        </w:rPr>
      </w:r>
    </w:p>
    <w:tbl>
      <w:tblPr>
        <w:tblStyle w:val="Table8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200"/>
        <w:gridCol w:w="5660"/>
        <w:tblGridChange w:id="0">
          <w:tblGrid>
            <w:gridCol w:w="500"/>
            <w:gridCol w:w="2200"/>
            <w:gridCol w:w="5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Base de 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Comissão calculada sobre o VALOR PAGO PELO USUÁRIO (após desconto), NÃO sobre o preço cheio. Ex: Plano R$99, desconto 20% = R$79,20 pago. Comissão 20% de R$79,20 = R$15,84.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Comissão padrão vs. override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Cada parceiro tem % padrão. Cada cupom pode ter % especial (override). Se cupom tem override, usa o do cupom.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Comissão recorrente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 ativada, parceiro recebe comissão TODO mês que o usuário pagar, por N meses ou vitaliciamente.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Comissão só na 1ª venda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 desativada recorrência, parceiro recebe apenas na primeira conversão.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Saldo mínimo para saque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Pagamento só é processado quando saldo ≥ R$50,00. Valores menores acumulam.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Pagamento mensal via Pix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Comissões fecham no dia 30. Pagamento processado entre dia 1-5 do mês seguinte via Pix.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Estorno e chargeback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 usuário pedir reembolso ou chargeback, comissão correspondente é CANCELADA e deduzida do saldo.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Carência de 7 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Comissão fica 'pendente' por 7 dias após pagamento do usuário. Após 7 dias sem estorno, muda para 'aprovada'.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Demonstrativo detalhado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Parceiro tem acesso a relatório com CADA transação: usuário (anonimizado), plano, valor pago, desconto, comissão em R$ e 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Imposto é responsabilidade do 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Plataforma não retém impostos. Parceiro PJ emite NF; PF declara como renda. Informação clara nos termos.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4. FÓRMULAS DE CÁLCULO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4.1 Cálculo do Desconto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72"/>
          <w:sz w:val="22"/>
          <w:szCs w:val="22"/>
          <w:rtl w:val="0"/>
        </w:rPr>
        <w:t xml:space="preserve">Desconto Percentual: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desconto_reais = preco_plano × (desconto_pct / 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8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Se desconto_reais &gt; desconto_max_reais → desconto_reais = desconto_max_reais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8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valor_pago = preco_plano − desconto_reais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0"/>
          <w:szCs w:val="20"/>
          <w:rtl w:val="0"/>
        </w:rPr>
        <w:t xml:space="preserve">Exemplo com Plano Mensal R$99 + Cupom 20% (teto R$30):</w:t>
      </w:r>
      <w:r w:rsidDel="00000000" w:rsidR="00000000" w:rsidRPr="00000000">
        <w:rPr>
          <w:rtl w:val="0"/>
        </w:rPr>
      </w:r>
    </w:p>
    <w:tbl>
      <w:tblPr>
        <w:tblStyle w:val="Table9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500"/>
        <w:gridCol w:w="2860"/>
        <w:tblGridChange w:id="0">
          <w:tblGrid>
            <w:gridCol w:w="3000"/>
            <w:gridCol w:w="2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Preço cheio do 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R$ 99,00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Desconto percentual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R$99 × 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R$ 19,80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Teto aplicado?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FD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R$19,80 &lt; R$30 → 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R$ 19,80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Valor pago pelo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00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R$99 − R$19,80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R$ 79,20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4.2 Cálculo da Comissão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comissao_reais = valor_pago_usuario × (comissao_pct / 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0"/>
          <w:szCs w:val="20"/>
          <w:rtl w:val="0"/>
        </w:rPr>
        <w:t xml:space="preserve">Exemplo completo com os 3 cálculos:</w:t>
      </w:r>
      <w:r w:rsidDel="00000000" w:rsidR="00000000" w:rsidRPr="00000000">
        <w:rPr>
          <w:rtl w:val="0"/>
        </w:rPr>
      </w:r>
    </w:p>
    <w:tbl>
      <w:tblPr>
        <w:tblStyle w:val="Table10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500"/>
        <w:gridCol w:w="2860"/>
        <w:tblGridChange w:id="0">
          <w:tblGrid>
            <w:gridCol w:w="3000"/>
            <w:gridCol w:w="2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Preço cheio do 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Plano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R$ 99,00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Desconto do cupom (20%)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R$99 × 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R$ 19,80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Valor pago pelo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R$99 − R$19,80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R$ 79,20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Taxa gateway Pix (1,99%)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R$79,20 × 1,99%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R$ 1,58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Receita líquida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17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R$79,20 − R$1,58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R$ 77,62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Comissão do parceiro (20%)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R$79,20 × 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R$ 15,84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Receita final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1D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R$77,62 − R$15,84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R$ 61,78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Margem da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R$61,78 / R$99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62,4%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4.3 Simulador de Cenários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Impacto financeiro de diferentes configurações de cupom e comissão: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7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900"/>
        <w:gridCol w:w="900"/>
        <w:gridCol w:w="1300"/>
        <w:gridCol w:w="1100"/>
        <w:gridCol w:w="1300"/>
        <w:gridCol w:w="800"/>
        <w:tblGridChange w:id="0">
          <w:tblGrid>
            <w:gridCol w:w="1500"/>
            <w:gridCol w:w="900"/>
            <w:gridCol w:w="900"/>
            <w:gridCol w:w="1300"/>
            <w:gridCol w:w="1100"/>
            <w:gridCol w:w="1300"/>
            <w:gridCol w:w="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Pago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Comissão R$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Receita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Margem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Sem cupom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R$ 99,00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R$ 97,03*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98,0%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 leve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R$ 89,10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R$ 13,37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R$ 73,96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74,7%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 padrão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R$ 79,20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R$ 15,84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R$ 61,78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62,4%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 agressivo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R$ 69,30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R$ 17,33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R$ 50,59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51,1%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R$ 49,50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R$ 14,85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R$ 33,67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34,0%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Plano Anual s/ cupom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R$ 980,10*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98,0%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Plano Anual + 20%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R$ 624,08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62,4%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16"/>
          <w:szCs w:val="16"/>
          <w:rtl w:val="0"/>
        </w:rPr>
        <w:t xml:space="preserve">* Considerando taxa Pix de 1,99%. Custo API de IA não incluído.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5. ESPECIFICAÇÃO DE TELAS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5.1 Tela: Cadastro de Parceiro (Admin)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0"/>
          <w:szCs w:val="20"/>
          <w:rtl w:val="0"/>
        </w:rPr>
        <w:t xml:space="preserve">Rota: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e86c1"/>
          <w:sz w:val="20"/>
          <w:szCs w:val="20"/>
          <w:rtl w:val="0"/>
        </w:rPr>
        <w:t xml:space="preserve">/admin/parceiros/novo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0"/>
          <w:szCs w:val="20"/>
          <w:rtl w:val="0"/>
        </w:rPr>
        <w:t xml:space="preserve">Acesso: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Apenas administradores da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Campos do Formulário</w:t>
      </w:r>
      <w:r w:rsidDel="00000000" w:rsidR="00000000" w:rsidRPr="00000000">
        <w:rPr>
          <w:rtl w:val="0"/>
        </w:rPr>
      </w:r>
    </w:p>
    <w:tbl>
      <w:tblPr>
        <w:tblStyle w:val="Table12"/>
        <w:tblW w:w="8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200"/>
        <w:gridCol w:w="1400"/>
        <w:gridCol w:w="2200"/>
        <w:gridCol w:w="1000"/>
        <w:tblGridChange w:id="0">
          <w:tblGrid>
            <w:gridCol w:w="1200"/>
            <w:gridCol w:w="2200"/>
            <w:gridCol w:w="1400"/>
            <w:gridCol w:w="220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Dados Pessoais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Nome Completo / Razão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Text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Min 3 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Dados Pessoais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Tipo de Pessoa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Radio: PF / PJ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Dados Pessoais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CPF ou CNPJ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Text + máscara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Validação de dígitos + consulta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Dados Pessoais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Email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Formato válido + único no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Dados Pessoais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Text + máscara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DDD + 8-9 dígitos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Tipo de 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Select 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influenciador | agencia | consultor | educador | afiliado | outro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Nome de Exibição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Text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Nome público, max 100 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URL do Site/Perfil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URL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URL válida se preenchida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Seguidores Estimados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Number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97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Número inteiro ≥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Comissão Padrão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Number + slider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1% a 40% (slider visual)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Comissão Recorrente?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Toggle 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Sim/Não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Meses de Recorrência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Number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1-36 ou 0 = vitalício. Aparece só se recorrente = 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Chave Pix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Text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CPF, email, telefone ou chave aleatória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Text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Informativo, não validado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Notas Internas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Textarea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Visível só para admins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Termos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Aceite dos Termos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Deve ser marcado para salvar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Comportamentos da Tela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Ao selecionar 'PF', campo muda para CPF com máscara 000.000.000-00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Ao selecionar 'PJ', campo muda para CNPJ com máscara 00.000.000/0000-00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Slider de comissão mostra simulação em tempo real: 'Com 20% de comissão e plano de R$99, parceiro recebe R$15,84/mês por assinante'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Botão 'Salvar Parceiro' → status = pendente_aprovacao. Botão 'Salvar e Ativar' → status = 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Após salvar, redireciona para tela do parceiro com opção de 'Criar Primeiro Cupom'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5.2 Tela: Cadastro/Edição de Cupom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0"/>
          <w:szCs w:val="20"/>
          <w:rtl w:val="0"/>
        </w:rPr>
        <w:t xml:space="preserve">Rota: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e86c1"/>
          <w:sz w:val="20"/>
          <w:szCs w:val="20"/>
          <w:rtl w:val="0"/>
        </w:rPr>
        <w:t xml:space="preserve">/admin/cupons/novo  ou  /admin/cupons/:id/editar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0"/>
          <w:szCs w:val="20"/>
          <w:rtl w:val="0"/>
        </w:rPr>
        <w:t xml:space="preserve">Acesso: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Administradores. Parceiros podem sugerir cupons mas admin aprova.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Campos do Formulário</w:t>
      </w:r>
      <w:r w:rsidDel="00000000" w:rsidR="00000000" w:rsidRPr="00000000">
        <w:rPr>
          <w:rtl w:val="0"/>
        </w:rPr>
      </w:r>
    </w:p>
    <w:tbl>
      <w:tblPr>
        <w:tblStyle w:val="Table13"/>
        <w:tblW w:w="8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400"/>
        <w:gridCol w:w="1700"/>
        <w:gridCol w:w="2200"/>
        <w:gridCol w:w="700"/>
        <w:tblGridChange w:id="0">
          <w:tblGrid>
            <w:gridCol w:w="1100"/>
            <w:gridCol w:w="2400"/>
            <w:gridCol w:w="1700"/>
            <w:gridCol w:w="2200"/>
            <w:gridCol w:w="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Select/Search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Lista de parceiros 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Código do Cupom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Text (uppercase 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3-30 chars, letras/números/hífen,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Botão: Gerar Código Aleatório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Gera código tipo ABC-XY123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Desconto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Tipo de Desconto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Radio: Percentual / Fixo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Desconto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Valor do Desconto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Number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 %: 1-50. Se R$: 1-100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Desconto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Teto Máximo em R$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Number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Aparece só se tipo = percentual. Min R$1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Desconto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Desconto Aplica 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Só 1ª cobrança | N primeiras | Todas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Desconto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Quantidade de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Number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Aparece só se aplica_em = N primeiras. 1-24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Planos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Multi-select checkboxes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Free (não), Mensal, Anual,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Uso Máximo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Number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Vazio = ilimitado. Min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Uso Máximo por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Number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Padrão: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 de 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Date picker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08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≥ hoje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 de Fim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Date picker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Vazio = sem expiração. Se preenchido &gt; 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Override de Comissão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Number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Vazio = usar padrão do parceiro. Se preenchido: 1-40%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Textarea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Livre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Comportamentos da Tela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Preview em tempo real no lado direito: simula desconto aplicado a cada plano válido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Ao salvar, gera automaticamente URL rastreável: https://app.com/?ref=CODIGO&amp;utm_source=parceiro&amp;utm_medium=cupom&amp;utm_campaign=CODIGO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Botão 'Copiar Link' para admin copiar e enviar ao parceiro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Card de resumo financeiro: 'Desconto de 20% + Comissão de 20% = Margem de 62,4% para a plataforma'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Alerta vermelho se margem da plataforma &lt; 40%: 'Atenção: margem abaixo do recomendado'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5.3 Tela: Dashboard do Parceiro (Painel do Parceiro)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0"/>
          <w:szCs w:val="20"/>
          <w:rtl w:val="0"/>
        </w:rPr>
        <w:t xml:space="preserve">Rota: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e86c1"/>
          <w:sz w:val="20"/>
          <w:szCs w:val="20"/>
          <w:rtl w:val="0"/>
        </w:rPr>
        <w:t xml:space="preserve">/parceiro/dashboard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0"/>
          <w:szCs w:val="20"/>
          <w:rtl w:val="0"/>
        </w:rPr>
        <w:t xml:space="preserve">Acesso: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Parceiro autenticado (login próprio)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Seção: KPIs no Topo (Cards)</w:t>
      </w:r>
      <w:r w:rsidDel="00000000" w:rsidR="00000000" w:rsidRPr="00000000">
        <w:rPr>
          <w:rtl w:val="0"/>
        </w:rPr>
      </w:r>
    </w:p>
    <w:tbl>
      <w:tblPr>
        <w:tblStyle w:val="Table14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600"/>
        <w:gridCol w:w="3200"/>
        <w:gridCol w:w="1760"/>
        <w:tblGridChange w:id="0">
          <w:tblGrid>
            <w:gridCol w:w="1800"/>
            <w:gridCol w:w="1600"/>
            <w:gridCol w:w="32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Dado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Dado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💰 Saldo Disponível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XXX,XX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'Próximo pagamento: dia 05/04'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Verde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👥 Assinantes 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'Vindos pelo seu cupom que ainda assinam'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Azul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📈 Conversões Este 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'De YYY cliques = Z% taxa de conversão'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Azul claro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💵 Total Recebido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X.XXX,XX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'Desde o início da parceria'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Cinza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🎟️ Cupons 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X de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'X cupons ativos de Y criados'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Cinza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Seção: Gráfico de Conversões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Gráfico de linhas: Cliques vs. Cadastros vs. Assinaturas — últimos 30 dias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Filtro por período: 7d / 30d / 90d / personalizado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Hover mostra tooltip com dados diários detalhados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Seção: Meus Cupons</w:t>
      </w:r>
      <w:r w:rsidDel="00000000" w:rsidR="00000000" w:rsidRPr="00000000">
        <w:rPr>
          <w:rtl w:val="0"/>
        </w:rPr>
      </w:r>
    </w:p>
    <w:tbl>
      <w:tblPr>
        <w:tblStyle w:val="Table15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200"/>
        <w:gridCol w:w="3960"/>
        <w:tblGridChange w:id="0">
          <w:tblGrid>
            <w:gridCol w:w="1200"/>
            <w:gridCol w:w="32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Ex: MARIA20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Clique copia link rastreável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Desconto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20% (até R$30)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47 /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Barra de progresso 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Conversões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23 assinantes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Receita Gerada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R$ 364,32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Total de comissões deste cupom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Badge: Ativo / Pausado / Expirado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01/03 a 31/03/2026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Copiar Link | Ver Detalhes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Botões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Seção: Extrato de Comissões</w:t>
      </w:r>
      <w:r w:rsidDel="00000000" w:rsidR="00000000" w:rsidRPr="00000000">
        <w:rPr>
          <w:rtl w:val="0"/>
        </w:rPr>
      </w:r>
    </w:p>
    <w:tbl>
      <w:tblPr>
        <w:tblStyle w:val="Table16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800"/>
        <w:gridCol w:w="5160"/>
        <w:tblGridChange w:id="0">
          <w:tblGrid>
            <w:gridCol w:w="1400"/>
            <w:gridCol w:w="18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01/03/2026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 do pagamento do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mar***@email.com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Email parcialmente anonimizado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Mensal R$99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Plano assinado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Valor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R$ 79,20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Valor pago pelo usuário (com desconto)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Desconto Aplicado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R$ 19,80 (20%)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Quanto de desconto o cupom deu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Sua Comissão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Percentual da comissão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Sua Comissão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R$ 15,84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Valor da comissão em reais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Aprovada / Pendente (7d)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Status com contagem regressiva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 Usado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MARIA20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Qual cupom gerou esta comissão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Filtros: por período, cupom, status (pendente/aprovada/paga)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Botão 'Exportar CSV' com todas as transações detalhadas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Totalizadores no rodapé: Total R$, Total Pendente R$, Total Pago R$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5.4 Tela: Admin — Gestão de Parceiros e Cupons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0"/>
          <w:szCs w:val="20"/>
          <w:rtl w:val="0"/>
        </w:rPr>
        <w:t xml:space="preserve">Rota: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e86c1"/>
          <w:sz w:val="20"/>
          <w:szCs w:val="20"/>
          <w:rtl w:val="0"/>
        </w:rPr>
        <w:t xml:space="preserve">/admin/parceiros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KPIs Gerais do Programa</w:t>
      </w:r>
      <w:r w:rsidDel="00000000" w:rsidR="00000000" w:rsidRPr="00000000">
        <w:rPr>
          <w:rtl w:val="0"/>
        </w:rPr>
      </w:r>
    </w:p>
    <w:tbl>
      <w:tblPr>
        <w:tblStyle w:val="Table17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5560"/>
        <w:tblGridChange w:id="0">
          <w:tblGrid>
            <w:gridCol w:w="28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Total de Parceiros 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Quantos parceiros estão com status 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Assinantes via Parceiros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Total de assinantes que vieram por cupom (% do total)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Receita via Parceiros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Receita total gerada por cupons este mês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Comissões a Pagar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Total de comissões pendentes de pagamento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CAC via Parceiros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Custo de aquisição médio por assinante via parceiro (comissão média paga)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CAC Orgânico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Custo de aquisição médio de assinantes sem cupom (marketing próprio)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Taxa de Conversão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% de pessoas que usaram cupom e viraram assinantes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Top Parceiro do 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Nome do parceiro com mais conversões no mês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Lista de Parceiros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Tabela com busca, filtros (status, tipo, período) e ordenação:</w:t>
      </w:r>
      <w:r w:rsidDel="00000000" w:rsidR="00000000" w:rsidRPr="00000000">
        <w:rPr>
          <w:rtl w:val="0"/>
        </w:rPr>
      </w:r>
    </w:p>
    <w:tbl>
      <w:tblPr>
        <w:tblStyle w:val="Table18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6760"/>
        <w:tblGridChange w:id="0">
          <w:tblGrid>
            <w:gridCol w:w="1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Nome + badge de tipo (influenciador, agência,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Quantidade de cupons 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Assinantes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Total de assinantes convertidos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Comissão Paga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Total histórico pago em R$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Saldo 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Quanto falta pagar em R$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Badge colorido: ativo / pausado / bloqueado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Ver detalhes | Criar cupom | Pagar | Pausar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Ação: Processar Pagamento em Lote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Botão 'Pagar Comissões do Mês' abre modal com lista de parceiros com saldo ≥ R$50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Admin revisa, confirma, e sistema gera Pix automático para cada parceiro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Comprovante Pix é salvo e enviado por email ao parceiro automaticamente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Status das comissões muda de 'aprovada' para 'paga' com data e comprovante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5.5 Tela: Checkout do Usuário (Aplicação do Cupom)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0"/>
          <w:szCs w:val="20"/>
          <w:rtl w:val="0"/>
        </w:rPr>
        <w:t xml:space="preserve">Rota: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e86c1"/>
          <w:sz w:val="20"/>
          <w:szCs w:val="20"/>
          <w:rtl w:val="0"/>
        </w:rPr>
        <w:t xml:space="preserve">/checkout  ou  /planos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Fluxo do Cupom no 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Usuário chega na página de planos (via link com ref= ou diretamente)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Se veio via link com ?ref=CODIGO, cupom é pré-preenchido automaticamente com badge 'Cupom MARIA20 aplicado! ✅'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Se não veio via link, campo 'Tem um cupom de desconto?' com input text e botão 'Aplicar'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Ao aplicar cupom, sistema valida: código existe? está ativo? não expirou? não esgotou? plano é válido?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Se válido: preço atualiza em tempo real com animação. Mostra: 'De R$99 por R$79,20/mês (desconto de R$19,80)'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Se inválido: mensagem de erro específica: 'Cupom expirado', 'Cupom não existe', 'Cupom válido apenas para plano anual'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Botão 'Remover cupom' (X) ao lado do cupom aplicado permite retirar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Ao confirmar pagamento (Pix/Cartão), sistema: aplica desconto, registra atribuição ao parceiro, calcula comissão futura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Mensagens de Validação</w:t>
      </w:r>
      <w:r w:rsidDel="00000000" w:rsidR="00000000" w:rsidRPr="00000000">
        <w:rPr>
          <w:rtl w:val="0"/>
        </w:rPr>
      </w:r>
    </w:p>
    <w:tbl>
      <w:tblPr>
        <w:tblStyle w:val="Table19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200"/>
        <w:gridCol w:w="2360"/>
        <w:tblGridChange w:id="0">
          <w:tblGrid>
            <w:gridCol w:w="1800"/>
            <w:gridCol w:w="42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Mensagem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C7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 Cupom MARIA20 aplicado! Você economiza R$19,80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Verde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 não 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CA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 Cupom não encontrado. Verifique o código.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Vermelho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 expirado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CD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⏰ Este cupom expirou em DD/MM/AAAA.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Laranja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 esgotado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🔒 Este cupom atingiu o limite de usos.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Laranja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Plano não elegível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⚠️ Este cupom é válido apenas para o plano [X].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Amarelo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Já utilizado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ℹ️ Você já utilizou este cupom anteriormente.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Azul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 pré-aplicado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🎟️ Cupom de MARIA20 aplicado automaticamente!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Verde claro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6. USER STORIES — FRAMEWORK ÁGIL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72"/>
          <w:sz w:val="22"/>
          <w:szCs w:val="22"/>
          <w:rtl w:val="0"/>
        </w:rPr>
        <w:t xml:space="preserve">US-P01: Cadastrar parceiro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COMO administrador, QUERO cadastrar um novo parceiro com seus dados completos, PARA que ele possa gerar cupons e receber comissões.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19"/>
          <w:szCs w:val="19"/>
          <w:rtl w:val="0"/>
        </w:rPr>
        <w:t xml:space="preserve">Critérios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1. Formulário com todos os campos da seção 5.1 funcionando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2. Validação de CPF/CNPJ em tempo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3. Verificação de email único no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4. Slider de comissão com simulação em tempo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5. Ao salvar, parceiro recebe email de boas-vindas com link para seu painel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6. Status inicial = pendente_aprovacao ou ativo (conforme botão clicado)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f8c8d"/>
          <w:sz w:val="18"/>
          <w:szCs w:val="18"/>
          <w:rtl w:val="0"/>
        </w:rPr>
        <w:t xml:space="preserve">Story Points: 8  |  Sprint: S7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72"/>
          <w:sz w:val="22"/>
          <w:szCs w:val="22"/>
          <w:rtl w:val="0"/>
        </w:rPr>
        <w:t xml:space="preserve">US-P02: Criar cupom com regras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COMO administrador, QUERO criar um cupom de desconto vinculado a um parceiro com regras específicas, PARA controlar desconto, validade e limites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19"/>
          <w:szCs w:val="19"/>
          <w:rtl w:val="0"/>
        </w:rPr>
        <w:t xml:space="preserve">Critérios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1. Todos os campos da seção 5.2 funcionando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2. Código aceita apenas letras maiúsculas, números e hífen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3. Preview em tempo real mostra desconto aplicado em cada plano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4. URL rastreável gerada automaticamente com UTM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5. Alerta visual se margem &lt; 40%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6. Botão 'Copiar Link'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7. Cupom salvo com status 'ativo' imediatamente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f8c8d"/>
          <w:sz w:val="18"/>
          <w:szCs w:val="18"/>
          <w:rtl w:val="0"/>
        </w:rPr>
        <w:t xml:space="preserve">Story Points: 8  |  Sprint: S7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72"/>
          <w:sz w:val="22"/>
          <w:szCs w:val="22"/>
          <w:rtl w:val="0"/>
        </w:rPr>
        <w:t xml:space="preserve">US-P03: Aplicar cupom no 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COMO usuário, QUERO inserir um código de cupom no checkout, PARA receber desconto na minha assinatura.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19"/>
          <w:szCs w:val="19"/>
          <w:rtl w:val="0"/>
        </w:rPr>
        <w:t xml:space="preserve">Critérios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1. Campo de cupom visível na página de planos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2. Validação instantânea ao clicar 'Aplicar' (&lt; 500ms)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3. Preço atualiza com animação mostrando De/Por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4. Todas as 7 mensagens de validação da seção 5.5 implementadas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5. Botão de remover cupom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6. Se veio via link ?ref=, cupom pré-preenchido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7. Cupom persiste se trocar de plano na mesma sessão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f8c8d"/>
          <w:sz w:val="18"/>
          <w:szCs w:val="18"/>
          <w:rtl w:val="0"/>
        </w:rPr>
        <w:t xml:space="preserve">Story Points: 5  |  Sprint: S8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72"/>
          <w:sz w:val="22"/>
          <w:szCs w:val="22"/>
          <w:rtl w:val="0"/>
        </w:rPr>
        <w:t xml:space="preserve">US-P04: Rastrear origem do usuário (atribuição)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COMO administrador, QUERO saber exatamente qual parceiro/cupom trouxe cada usuário, PARA pagar comissões corretas e medir ROI de cada parceiro.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19"/>
          <w:szCs w:val="19"/>
          <w:rtl w:val="0"/>
        </w:rPr>
        <w:t xml:space="preserve">Critérios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1. Cookie de atribuição setado por 30 dias ao acessar link com ?ref=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2. UTM params capturados e salvos na tabela coupon_attributions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3. Se usuário digita cupom no checkout, sobrescreve cookie anterior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4. Atribuição registra: tipo_entrada, data_acesso, data_cadastro, data_assinatura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5. Flag 'converteu' atualizada automaticamente quando usuário assina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6. Anti-fraude: bloquear auto-referência (parceiro usando próprio cupom)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7. Relatório admin mostra funil completo por parceiro: visitas → cadastros → assinantes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f8c8d"/>
          <w:sz w:val="18"/>
          <w:szCs w:val="18"/>
          <w:rtl w:val="0"/>
        </w:rPr>
        <w:t xml:space="preserve">Story Points: 13  |  Sprint: S8-S9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72"/>
          <w:sz w:val="22"/>
          <w:szCs w:val="22"/>
          <w:rtl w:val="0"/>
        </w:rPr>
        <w:t xml:space="preserve">US-P05: Calcular comissão automaticamente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COMO sistema, QUERO calcular a comissão devida ao parceiro a cada pagamento de um assinante atribuído, PARA manter o saldo atualizado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19"/>
          <w:szCs w:val="19"/>
          <w:rtl w:val="0"/>
        </w:rPr>
        <w:t xml:space="preserve">Critérios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1. A cada pagamento recorrente de um usuário atribuído, sistema cria registro em commissions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2. Cálculo segue fórmula: comissão_reais = valor_pago × comissao_pct /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3. Se cupom tem override de comissão, usa override; senão usa padrão do parceiro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4. Comissão inicia com status 'pendente' por 7 dias (carência anti-estorno)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5. Após 7 dias sem estorno, status muda automaticamente para 'aprovada'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6. Se houver estorno/reembolso, comissão é cancelada e saldo do parceiro ajustado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7. Saldo_pendente do parceiro atualizado em tempo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8. Se comissão recorrente desativada, só calcula na 1ª cobrança. Se ativa, calcula por N meses ou vitaliciamente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f8c8d"/>
          <w:sz w:val="18"/>
          <w:szCs w:val="18"/>
          <w:rtl w:val="0"/>
        </w:rPr>
        <w:t xml:space="preserve">Story Points: 13  |  Sprint: S9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72"/>
          <w:sz w:val="22"/>
          <w:szCs w:val="22"/>
          <w:rtl w:val="0"/>
        </w:rPr>
        <w:t xml:space="preserve">US-P06: Dashboard do parceiro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COMO parceiro, QUERO ver meu dashboard com KPIs, cupons, extrato e saldo, PARA acompanhar meus resultados e saber quanto vou receber.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19"/>
          <w:szCs w:val="19"/>
          <w:rtl w:val="0"/>
        </w:rPr>
        <w:t xml:space="preserve">Critérios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1. 5 cards de KPIs conforme seção 5.3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2. Gráfico de conversões últimos 30 dias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3. Lista de cupons com status, usos e receita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4. Extrato detalhado com todas as colunas da seção 5.3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5. Filtros por período, cupom e status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6. Botão 'Exportar CSV' gera arquivo com todas as transações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7. Dados atualizam em tempo real (ou com refresh &lt; 1min)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8. Mobile responsivo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f8c8d"/>
          <w:sz w:val="18"/>
          <w:szCs w:val="18"/>
          <w:rtl w:val="0"/>
        </w:rPr>
        <w:t xml:space="preserve">Story Points: 13  |  Sprint: S9-S10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72"/>
          <w:sz w:val="22"/>
          <w:szCs w:val="22"/>
          <w:rtl w:val="0"/>
        </w:rPr>
        <w:t xml:space="preserve">US-P07: Processar pagamento de comissões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COMO administrador, QUERO processar o pagamento em lote das comissões aprovadas, PARA pagar todos os parceiros de uma vez no início do mês.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19"/>
          <w:szCs w:val="19"/>
          <w:rtl w:val="0"/>
        </w:rPr>
        <w:t xml:space="preserve">Critérios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1. Tela admin lista parceiros com saldo ≥ R$50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2. Mostra: nome, chave Pix, valor a pagar, quantidade de comissões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3. Admin pode selecionar/deselecionar parceiros individualmente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4. Botão 'Processar Pagamento' gera transferência Pix para cada selecionado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5. Comprovante Pix salvo no sistema e vinculado às comissões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6. Email automático enviado ao parceiro com comprovante e demonstrativo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7. Status das comissões muda de 'aprovada' para 'paga'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8. Saldo_pendente do parceiro zerado; saldo_total_historico incrementado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f8c8d"/>
          <w:sz w:val="18"/>
          <w:szCs w:val="18"/>
          <w:rtl w:val="0"/>
        </w:rPr>
        <w:t xml:space="preserve">Story Points: 8  |  Sprint: S10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72"/>
          <w:sz w:val="22"/>
          <w:szCs w:val="22"/>
          <w:rtl w:val="0"/>
        </w:rPr>
        <w:t xml:space="preserve">US-P08: Admin - gestão e analytics de parceiros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COMO administrador, QUERO ter uma visão consolidada de todos os parceiros, cupons e métricas do programa, PARA gerenciar o programa e tomar decisões.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19"/>
          <w:szCs w:val="19"/>
          <w:rtl w:val="0"/>
        </w:rPr>
        <w:t xml:space="preserve">Critérios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1. 8 KPIs gerais conforme seção 5.4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2. Lista de parceiros com busca, filtros e ordenação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3. Drill-down em cada parceiro mostra: cupons, assinantes, comissões, histórico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4. Comparação CAC parceiros vs. CAC orgânico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5. Ranking dos top 10 parceiros por: conversões, receita, taxa conversão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6. Alertas: parceiros com saldo alto pendente, cupons prestes a expirar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7. Botões de ação rápida: pausar/ativar parceiro, criar cupom, processar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f8c8d"/>
          <w:sz w:val="18"/>
          <w:szCs w:val="18"/>
          <w:rtl w:val="0"/>
        </w:rPr>
        <w:t xml:space="preserve">Story Points: 8  |  Sprint: S10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72"/>
          <w:sz w:val="22"/>
          <w:szCs w:val="22"/>
          <w:rtl w:val="0"/>
        </w:rPr>
        <w:t xml:space="preserve">US-P09: Link de indicação para qualquer assinante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COMO assinante comum (não-parceiro), QUERO ter um link de indicação pessoal, PARA ganhar créditos extras quando amigos assinarem.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19"/>
          <w:szCs w:val="19"/>
          <w:rtl w:val="0"/>
        </w:rPr>
        <w:t xml:space="preserve">Critérios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1. Todo assinante tem link de indicação no perfil: app.com/?ref=USER-XXXXX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2. Cada indicação convertida dá bônus de 500 créditos ao indicador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3. Indicado ganha 10% de desconto na 1ª mensalidade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4. Contador de indicações visível no perfil: 'Você indicou X amigos'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5. Não gera comissão em dinheiro (só créditos). Programa de parceiros formal é separado.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f8c8d"/>
          <w:sz w:val="18"/>
          <w:szCs w:val="18"/>
          <w:rtl w:val="0"/>
        </w:rPr>
        <w:t xml:space="preserve">Story Points: 5  |  Sprint: S11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7. SPRINT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Sprints de 2 semanas. Estas stories complementam os sprints 7-11 do roadmap do produto.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1100"/>
        <w:gridCol w:w="2800"/>
        <w:gridCol w:w="500"/>
        <w:gridCol w:w="3460"/>
        <w:tblGridChange w:id="0">
          <w:tblGrid>
            <w:gridCol w:w="500"/>
            <w:gridCol w:w="1100"/>
            <w:gridCol w:w="2800"/>
            <w:gridCol w:w="500"/>
            <w:gridCol w:w="3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Entregável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Sem 13-14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US-P01 + US-P02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Admin pode cadastrar parceiros e criar cupons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Sem 15-16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US-P03 + US-P04 (início)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 funcional no checkout + tracking de atribuição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Sem 17-18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US-P04 (fim) + US-P05 + US-P06 (início)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Comissões calculadas automaticamente + dashboard parceiro (v1)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Sem 19-20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US-P06 (fim) + US-P07 + US-P08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Dashboard completo + pagamento em lote + admin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Sem 21-22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US-P09 + testes E2E +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Programa de indicação para assinantes + sistema 100% testado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7.1 Dependências Técnicas</w:t>
      </w:r>
      <w:r w:rsidDel="00000000" w:rsidR="00000000" w:rsidRPr="00000000">
        <w:rPr>
          <w:rtl w:val="0"/>
        </w:rPr>
      </w:r>
    </w:p>
    <w:tbl>
      <w:tblPr>
        <w:tblStyle w:val="Table21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800"/>
        <w:gridCol w:w="4960"/>
        <w:tblGridChange w:id="0">
          <w:tblGrid>
            <w:gridCol w:w="2600"/>
            <w:gridCol w:w="8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Dependência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Detalhes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Gateway de pagamento Pix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Pré-S7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Integração com Stripe BR, Mercado Pago ou Asaas para processar Pix programático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Sistema de auth para parceiros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Login separado para parceiros (ou mesma auth com role 'partner')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Cookie/tracking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Serviço de cookies first-party + middleware para capturar UTM params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Cron job de carência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7C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Job que roda a cada hora: comissões pendentes &gt; 7 dias → muda para aprovada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API de Pix em 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Endpoint para processar múltiplas transferências Pix com comprovantes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Email transacional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Templates: boas-vindas parceiro, demonstrativo mensal, comprovante pagamento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8. MÉTRICAS DE SUCESSO DO PROGRAMA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000"/>
        <w:gridCol w:w="1000"/>
        <w:gridCol w:w="1000"/>
        <w:gridCol w:w="3360"/>
        <w:tblGridChange w:id="0">
          <w:tblGrid>
            <w:gridCol w:w="2000"/>
            <w:gridCol w:w="1000"/>
            <w:gridCol w:w="1000"/>
            <w:gridCol w:w="1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Meta Mês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Meta Mês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Meta Mês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Como Medir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Parceiros 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8F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Parceiros com ≥ 1 conversão no mês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% assinantes via cupom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Assinantes com atribuição / total assinantes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CAC via 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Comissões pagas / assinantes via parceiros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Taxa conversão cupom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Assinantes / pessoas que usaram cupom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Comissão média por 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R$ 150/mês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R$ 300/mês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R$ 500/mês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Total comissões / parceiros 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NPS dos parceiros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A6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≥ 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A7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≥ 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Pesquisa trimestral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Churn de parceiros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&lt; 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&lt; 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&lt; 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Parceiros que saíram / total parceiros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Bdr>
          <w:bottom w:color="1b4f72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72"/>
          <w:sz w:val="20"/>
          <w:szCs w:val="20"/>
          <w:rtl w:val="0"/>
        </w:rPr>
        <w:t xml:space="preserve">Este módulo de parcerias, quando implementado nos sprints S7-S11, irá complementar o MVP da plataforma (S1-S6) e criar um motor de crescimento orgânico sustentável. A previsão é que em 6 meses o programa contribua com 35% das novas assinaturas, reduzindo o CAC global da plataforma em mais de 40%.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2">
    <w:pPr>
      <w:jc w:val="center"/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aaaaaa"/>
        <w:sz w:val="15"/>
        <w:szCs w:val="15"/>
        <w:rtl w:val="0"/>
      </w:rPr>
      <w:t xml:space="preserve">Confidencial | Pág. </w:t>
    </w:r>
    <w:r w:rsidDel="00000000" w:rsidR="00000000" w:rsidRPr="00000000">
      <w:rPr>
        <w:rFonts w:ascii="Arial" w:cs="Arial" w:eastAsia="Arial" w:hAnsi="Arial"/>
        <w:color w:val="aaaaaa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aaaaaa"/>
        <w:sz w:val="15"/>
        <w:szCs w:val="15"/>
        <w:rtl w:val="0"/>
      </w:rPr>
      <w:t xml:space="preserve"> / </w:t>
    </w:r>
    <w:r w:rsidDel="00000000" w:rsidR="00000000" w:rsidRPr="00000000">
      <w:rPr>
        <w:rFonts w:ascii="Arial" w:cs="Arial" w:eastAsia="Arial" w:hAnsi="Arial"/>
        <w:color w:val="aaaaaa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1">
    <w:pPr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aaaaaa"/>
        <w:sz w:val="15"/>
        <w:szCs w:val="15"/>
        <w:rtl w:val="0"/>
      </w:rPr>
      <w:t xml:space="preserve">Sistema de Parceiros e Cupons — Especificação Funcional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72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86c1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