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AUDITORIA COMPLETA
SISTEMA RULEX</w:t>
      </w:r>
    </w:p>
    <w:p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 xml:space="preserve">Análise de Tipos de Dados, Operadores e Melhorias</w:t>
      </w:r>
    </w:p>
    <w:p>
      <w:pPr>
        <w:spacing w:after="300"/>
        <w:jc w:val="center"/>
      </w:pPr>
      <w:r>
        <w:rPr>
          <w:color w:val="999999"/>
          <w:sz w:val="18"/>
          <w:szCs w:val="18"/>
        </w:rPr>
        <w:t xml:space="preserve">Dezembro 2025 — Baseado em EVIDÊNCIAS do código-fonte</w:t>
      </w:r>
    </w:p>
    <w:p>
      <w:pPr>
        <w:pStyle w:val="Heading1"/>
      </w:pPr>
      <w:r>
        <w:t xml:space="preserve">A) INVENTÁRIO DO QUE EXISTE HOJE</w:t>
      </w:r>
    </w:p>
    <w:p>
      <w:pPr>
        <w:pStyle w:val="Heading2"/>
      </w:pPr>
      <w:r>
        <w:t xml:space="preserve">A1) Tipos do Payload de Entrada</w:t>
      </w:r>
    </w:p>
    <w:p>
      <w:pPr>
        <w:spacing w:after="100"/>
      </w:pPr>
      <w:r>
        <w:rPr>
          <w:b/>
          <w:bCs/>
        </w:rPr>
        <w:t xml:space="preserve">Evidência: </w:t>
      </w:r>
      <w:r>
        <w:rPr>
          <w:rFonts w:ascii="Courier New" w:cs="Courier New" w:eastAsia="Courier New" w:hAnsi="Courier New"/>
          <w:sz w:val="16"/>
          <w:szCs w:val="16"/>
        </w:rPr>
        <w:t xml:space="preserve">backend/src/main/java/com/rulex/dto/TransactionRequest.java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Tipo 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externalTransactionId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@NotBlank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 único externo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customerIdFromHeader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@NotBlank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 cliente do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customerAcctNumber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Número da conta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@NotBlank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PAN do cartão (mascarado)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transactionAmount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BigDecimal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 @DecimalMin(0)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Valor da transação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transactionDate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YYYYMMDD (inteiro)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transactionTime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Hora HHMMSS (inteiro)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transactionCurrencyCode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Código ISO moeda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Merchant Category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consumerAuthenticationScore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 @Min(0) @Max(999)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Score de autenticação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externalScore3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 @Min(0) @Max(999)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Score externo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cavvResult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Resultado CAVV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eciIndicator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ECI Indicator 3DS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atcCard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ATC do cartão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atcHost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ATC do 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tokenAssuranceLevel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Nível de assurance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availableCredit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BigDecimal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Crédito disponível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cardCashBalance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BigDecimal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Saldo em dinheiro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cardDelinquentAmount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BigDecimal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@NotNull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Valor em atraso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merchantId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 do merchant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merchantCountryCode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Código país (076=BR)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posEntryMode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Modo de entrada 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customerPresent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Cliente presente (Y/N)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cvv2Response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Resposta CVV2 (M/N)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cryptogramValid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Criptograma válido (V)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gmtOffset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Offset GMT (+/-HH:MM)</w:t>
            </w:r>
          </w:p>
        </w:tc>
      </w:tr>
    </w:tbl>
    <w:p>
      <w:pPr>
        <w:spacing w:after="200"/>
      </w:pPr>
      <w:r>
        <w:rPr>
          <w:i/>
          <w:iCs/>
          <w:sz w:val="16"/>
          <w:szCs w:val="16"/>
        </w:rPr>
        <w:t xml:space="preserve">Total: 73 campos no payload (19 obrigatórios, 54 opcionais)</w:t>
      </w:r>
    </w:p>
    <w:p>
      <w:r>
        <w:br w:type="page"/>
      </w:r>
    </w:p>
    <w:p>
      <w:pPr>
        <w:pStyle w:val="Heading2"/>
      </w:pPr>
      <w:r>
        <w:t xml:space="preserve">A2) Tipos Usados Internamente no Backend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Uso / Evidência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Primitivo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IDs, nomes, códigos - TransactionRequest,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Primitivo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Integer/int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Datas YYYYMMDD, horas HHMMSS, scores, MCC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Primitivo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Long/long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customerAcctNumber, IDs de entidades (BIGSERIAL)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Primitivo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Boolean/boolean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enabled, caseSensitive, negate - RuleCondition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Numérico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BigDecimal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Valores monetários - transactionAmount, availableCredit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Data/Hora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LocalDateTime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createdAt, updatedAt - Transaction, TransactionDecision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Data/Hora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OffsetDateTime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createdAt - RuleCondition, FieldDictionaryEntity (com timezone)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Data/Hora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LocalDate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Parsing interno - AstEvaluator.coerceDate()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Data/Hora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LocalTime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Parsing interno - ComplexRuleEvaluator.parseTime()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Identificador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IDs primários - RuleCondition, FieldDictionaryEntity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List&lt;String&gt;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valueArray em RuleCondition (operador 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Map&lt;String,Object&gt;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Contexto de avaliação - ExpressionEvaluator.evaluate()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ConditionOperator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45 operadores - RuleCondition.ConditionOperator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ConditionValueType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 tipos - STRING,NUMBER,DATE,GEO_POINT...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GroupLogicOperator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AND,OR,NOT,XOR,NAND,NOR - RuleConditionGroup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JsonNode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AST de regras - AstEvaluator.evaluate()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byte[]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Raw payload - TransactionRawStore.payload_raw_bytes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A3) Tipos do Banco de Dados (PostgreSQL)</w:t>
      </w:r>
    </w:p>
    <w:p>
      <w:pPr>
        <w:spacing w:after="100"/>
      </w:pPr>
      <w:r>
        <w:rPr>
          <w:b/>
          <w:bCs/>
        </w:rPr>
        <w:t xml:space="preserve">Evidência: </w:t>
      </w:r>
      <w:r>
        <w:rPr>
          <w:rFonts w:ascii="Courier New" w:cs="Courier New" w:eastAsia="Courier New" w:hAnsi="Courier New"/>
          <w:sz w:val="16"/>
          <w:szCs w:val="16"/>
        </w:rPr>
        <w:t xml:space="preserve">backend/src/main/resources/db/migration/V1-V8*.sql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Tabela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Tipo 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Coluna / 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BIGSERIAL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 (PK auto-incremento)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external_transaction_id, customer_id_from_header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NUMERIC(18,2)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transaction_amount, available_credit, card_*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transaction_date, transaction_time, mcc, scores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created_at, updated_at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rule_versions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UUID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 (gen_random_uuid())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rule_versions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JSONB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conditions_json (AST da regra)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rule_versions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TEXT[]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fields_used (array de campos)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rule_conditions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condition_operator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ENUM customizado (45 valores)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rule_conditions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condition_value_type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ENUM (STRING,NUMBER,BOOLEAN,DATE,...)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rule_condition_groups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group_logic_operator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ENUM (AND,OR,NOT,XOR,NAND,NOR)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decision_log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decision_outcome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ENUM (APROVADO,SUSPEITA_DE_FRAUDE,FRAUDE)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field_dictionary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JSONB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domain_json, sentinel_values_json, security_constraints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transaction_raw_store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BYTEA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payload_raw_bytes (raw HTTP body)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transaction_raw_store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payload_raw_hash (SHA-256 hex)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audit_log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created_at (com timezone)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rule_execution_log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execution_event_type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ENUM (EVALUATE,SIMULATE,ANTI_TAMPER)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Índices Existentes (Evidência: V1-V6)</w:t>
      </w:r>
    </w:p>
    <w:p>
      <w:pPr>
        <w:pStyle w:val="ListParagraph"/>
        <w:numPr>
          <w:ilvl w:val="0"/>
          <w:numId w:val="2"/>
        </w:numPr>
      </w:pPr>
      <w:r>
        <w:t xml:space="preserve">idx_customer_id, idx_merchant_id, idx_transaction_date em transactions</w:t>
      </w:r>
    </w:p>
    <w:p>
      <w:pPr>
        <w:pStyle w:val="ListParagraph"/>
        <w:numPr>
          <w:ilvl w:val="0"/>
          <w:numId w:val="2"/>
        </w:numPr>
      </w:pPr>
      <w:r>
        <w:t xml:space="preserve">idx_decision_log_customer_id, idx_decision_log_created_at</w:t>
      </w:r>
    </w:p>
    <w:p>
      <w:pPr>
        <w:pStyle w:val="ListParagraph"/>
        <w:numPr>
          <w:ilvl w:val="0"/>
          <w:numId w:val="2"/>
        </w:numPr>
      </w:pPr>
      <w:r>
        <w:t xml:space="preserve">uq_transaction_decisions_extid_hash (idempotência)</w:t>
      </w:r>
    </w:p>
    <w:p>
      <w:pPr>
        <w:pStyle w:val="ListParagraph"/>
        <w:numPr>
          <w:ilvl w:val="0"/>
          <w:numId w:val="2"/>
        </w:numPr>
      </w:pPr>
      <w:r>
        <w:t xml:space="preserve">idx_field_dictionary_lookup (workflow, record_type, portfolio)</w:t>
      </w:r>
    </w:p>
    <w:p>
      <w:pPr>
        <w:pStyle w:val="ListParagraph"/>
        <w:numPr>
          <w:ilvl w:val="0"/>
          <w:numId w:val="2"/>
        </w:numPr>
      </w:pPr>
      <w:r>
        <w:t xml:space="preserve">uq_rule_execution_log_extid_normal (anti-replay)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B) GAP ANALYSIS — Teórico vs. Implementação</w:t>
      </w:r>
    </w:p>
    <w:p>
      <w:pPr>
        <w:pStyle w:val="Heading2"/>
      </w:pPr>
      <w:r>
        <w:t xml:space="preserve">B1) Tipos Teóricos para Antifraude (fonte: DOCXs)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400"/>
        <w:gridCol w:w="3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Tipo Teórico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Texto alfanumérico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ConditionValueType.STRING, String em Java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Número inteiro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ConditionValueType.NUMBER, Integer/Long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DECIMAL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Número decimal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BigDecimal em Java, NUMERIC em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Verdadeiro/Falso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ConditionValueType.BOOLEAN, Boolean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(YYYY-MM-DD)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ConditionValueType.DATE, LocalDate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Hora (HH:MM:SS)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ConditionValueType.TIME, LocalTime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+ Hora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ConditionValueType.DATETIME, OffsetDateTime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ARRAY/LIST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Lista de valores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ARRAY_STRING, ARRAY_NUMBER, TEXT[]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JSON/OBJECT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Objeto estruturado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JSONB em Postgres, JsonNode em Java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Valores fixos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TYPE em SQL, Java enums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Intervalo min-max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BETWEEN operator, valueMin/valueMax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IP_ADDRESS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Endereço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⚠️ PARCIAL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Tratado como String (não usa INET SQL)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Lat/Long/Polygon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⚠️ PARCIAL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GEO_POINT, GEO_POLYGON declarados mas NÃO IMPLEMENTADOS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FINGERPRINT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Device fingerprint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NÃO ENCONTRADO NOS ARQUIVOS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BIN/IIN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Objeto estruturado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⚠️ PARCIAL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expandedBIN como String, sem parsing struct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MCC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Merchant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 mcc no payload, isHighRiskMcc()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Código + valor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⚠️ PARCIAL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Separados: transactionAmount + currencyCode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Endereço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NÃO ENCONTRADO NO PAYLOAD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Número telefone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NÃO ENCONTRADO NO PAYLOAD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USER_AGENT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Browser/device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NÃO ENCONTRADO NO PAYLOAD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B2) Operadores — Teórico vs. Implementação</w:t>
      </w:r>
    </w:p>
    <w:p>
      <w:pPr>
        <w:spacing w:after="100"/>
      </w:pPr>
      <w:r>
        <w:rPr>
          <w:b/>
          <w:bCs/>
        </w:rPr>
        <w:t xml:space="preserve">Evidência: </w:t>
      </w:r>
      <w:r>
        <w:rPr>
          <w:rFonts w:ascii="Courier New" w:cs="Courier New" w:eastAsia="Courier New" w:hAnsi="Courier New"/>
          <w:sz w:val="14"/>
          <w:szCs w:val="14"/>
        </w:rPr>
        <w:t xml:space="preserve">RuleCondition.ConditionOperator (45 operadores), AstEvaluator (22 ops), ComplexRuleEvaluator (45 ops)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Operador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Evidência no Código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EQ, NE, GT, GTE, LT, LTE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Comparação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AstEvaluator + ComplexRuleEvaluator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IN, NOT_IN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AstEvaluator.in() + ComplexRuleEvaluator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BETWEEN, NOT_BETWEEN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AstEvaluator.between() + valueMin/valueMax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IS_NULL, NOT_NULL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AstEvaluator case IS_NULL, IS_NOT_NULL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IS_TRUE, IS_FALSE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Booleano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AstEvaluator case IS_TRUE, IS_FALSE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CONTAINS, NOT_CONTAINS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AstEvaluator + ComplexRuleEvaluator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STARTS_WITH, ENDS_WITH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AstEvaluator.startsWith(), endsWith()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REGEX, NOT_REGEX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ComplexRuleEvaluator.evaluateRegex()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BEFORE, AFTER, 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AstEvaluator.compareDate()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DATE_BEFORE/AFTER/BETWEEN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ComplexRuleEvaluator.evaluateDateBefore()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TIME_BEFORE/AFTER/BETWEEN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ComplexRuleEvaluator.evaluateTimeBefore()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ARRAY_CONTAINS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ComplexRuleEvaluator.evaluateArrayContains()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ARRAY_SIZE_EQ/GT/LT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ComplexRuleEvaluator.evaluateArraySize()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FIELD_EQ/NEQ/GT/GTE/LT/LTE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ComplexRuleEvaluator.evaluateFieldComparison()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MOD_EQ, MOD_NEQ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ComplexRuleEvaluator.evaluateModulo()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AND, OR, NOT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Lógico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AstEvaluator.evalGroup() + GroupLogicOperator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XOR, NAND, NOR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Lógico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GroupLogicOperator enum, applyLogicOperator()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GEO_DISTANCE_LT/GT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Declarado mas: log.warn('não implementado')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GEO_IN_POLYGON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Declarado mas: log.warn('não implementado')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B3) Funcionalidades Faltantes (Impacto Antifraude)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Drools exists/forall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Quantificadores de existência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Regras complexas de padrão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CEP (followedBy)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Sequência de eventos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Detecção de padrões temporais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Sliding Window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Janela deslizante tempo 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⚠️ PARCIAL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Velocity existe mas via 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DMN Hit Policies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Tabelas de decisão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Decisões complexas multi-regra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Smart Signals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botDetection, vpnDetection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Detecção de automação/proxy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Device Intelligence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fingerprint, emulator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Identificação de dispositivo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Impossible Travel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Velocidade geográfica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Fraude por localização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SOUNDEX/LEVENSHTEIN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Fuzzy matching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Detecção de typosquatting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C) MELHORIAS SEM ALTERAR PAYLOAD</w:t>
      </w:r>
    </w:p>
    <w:p>
      <w:pPr>
        <w:pStyle w:val="Heading2"/>
      </w:pPr>
      <w:r>
        <w:t xml:space="preserve">C1) Melhorias por Tipos Derivados (Parsing/Normalização)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Campo Original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Tipo Derivado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Transformação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Benefício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transactionDate (int)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LocalDate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YYYYMMDD → LocalDate.of(y,m,d)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Operadores temporais nativos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transactionTime (int)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LocalTime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HHMMSS → LocalTime.of(h,m,s)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Comparação de horários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date + time + gmtOffset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OffsetDateTime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Combinar com ZoneOffset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Timestamp absoluto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PanContext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{masked, bin, last4, scheme}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Regras por BIN/bandeira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expandedBIN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BinInfo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Lookup tabela BIN → banco/país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Enriquecimento BIN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amount + 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BigDecimal + ISO 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Conversão/comparação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merchantCountryCode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CountryInfo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3166 → nome, região, risco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Regras por região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mcc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MccInfo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MCC → categoria, risco, descrição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Classificação de merchant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Proposta: Classe DerivedContext</w:t>
      </w:r>
    </w:p>
    <w:p>
      <w:pPr>
        <w:spacing w:after="100"/>
      </w:pPr>
      <w:r>
        <w:rPr>
          <w:rFonts w:ascii="Courier New" w:cs="Courier New" w:eastAsia="Courier New" w:hAnsi="Courier New"/>
          <w:sz w:val="14"/>
          <w:szCs w:val="14"/>
        </w:rPr>
        <w:t xml:space="preserve">public class DerivedContext {
  private final TransactionRequest original;
  private LocalDate transactionLocalDate;
  private LocalTime transactionLocalTime;
  private OffsetDateTime transactionTimestamp;
  private PanContext panContext;
  private Money transactionMoney;
  // getters com lazy initialization
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Onde plugar: </w:t>
      </w:r>
      <w:r>
        <w:t xml:space="preserve">RuleEngineService.evaluateRules() — criar DerivedContext antes de avaliar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Fallback: </w:t>
      </w:r>
      <w:r>
        <w:t xml:space="preserve">Se parsing falhar, usar null sem quebrar compatibilidade</w:t>
      </w:r>
    </w:p>
    <w:p>
      <w:pPr>
        <w:spacing w:after="200"/>
      </w:pPr>
    </w:p>
    <w:p>
      <w:pPr>
        <w:pStyle w:val="Heading2"/>
      </w:pPr>
      <w:r>
        <w:t xml:space="preserve">C2) Melhorias de Persistência/Consulta (PostgreSQL)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Melhoria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Benefício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Índice composto velocity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INDEX idx_tx_customer_date ON transactions(customer_id_from_header, created_at DESC)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Acelera COUNT/SUM por janela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Particionamento por mês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PARTITION BY RANGE (created_at)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Performance em tabelas grandes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GIN index em JSONB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INDEX idx_conditions_gin ON rule_versions USING GIN (conditions_json)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Busca em condições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INET para IPs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ALTER TABLE ADD source_ip INET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Operadores de rede nativos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Compressão BYTEA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ALTER TABLE SET (toast_compression = 'lz4')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Reduz storage de raw payload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Retenção de 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pg_cron + DELETE WHERE created_at &lt; now() - '90 days'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Controla crescimento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C3) Melhorias Antifraude por Enriquecimento (Opcional)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Impacto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Modo Degradado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Redis Velocity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Contadores por janela (INCR, EXPIRE)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Alto (ms → μs)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Fallback para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Fingerprint.com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Device ID, botDetection, VPN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Alto (automação)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Skip se timeout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MaxMind GeoIP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 → país, cidade, ASN, 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Médio (localização)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Usar merchantCountry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BIN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BIN → banco, tipo, país emissão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Médio (cartão)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expandedBIN como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Blocklist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Lista de PANs, merchants, 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Alto (bloqueio)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Continuar sem blocklist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D) PLANO DE EXECUÇÃO (BACKLOG)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500"/>
        <w:gridCol w:w="2500"/>
        <w:gridCol w:w="1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Arquivos a Alterar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Esforço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DerivedContext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RuleEngineService.java, novo DerivedContext.java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Parsing date/time funciona, testes unitários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Índice velocity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V9__velocity_index.sql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EXPLAIN mostra index scan, latência &lt; 10ms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 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Implementar GEO_*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ComplexRuleEvaluator.java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Testes com coords reais passam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Redis velocity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Novo VelocityRedisService.java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Fallback para SQL se Redis 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BIN lookup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Novo BinLookupService.java, tabela bin_info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Enriquece 99% dos BINs válidos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MCC categories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Novo MccCategoryService.java, tabela mcc_info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Todos MCCs mapeados para categoria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Fingerprint.com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Novo FingerprintClient.java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Opcional, graceful degradation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MaxMind GeoIP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Novo GeoIpService.java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 → país/cidade funciona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Particionamento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V10__partition_transactions.sql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Queries usam partition pruning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dias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E) RELATÓRIO FINAL</w:t>
      </w:r>
    </w:p>
    <w:p>
      <w:pPr>
        <w:pStyle w:val="Heading2"/>
      </w:pPr>
      <w:r>
        <w:t xml:space="preserve">E1) Tabela: Tipos do Payload Hoje</w:t>
      </w:r>
    </w:p>
    <w:p>
      <w:pPr>
        <w:spacing w:after="100"/>
      </w:pPr>
      <w:r>
        <w:rPr>
          <w:sz w:val="16"/>
          <w:szCs w:val="16"/>
        </w:rPr>
        <w:t xml:space="preserve">Resumo: 73 campos total — 5 tipos Java distintos (String, Integer, Long, BigDecimal, Boolean equivalente)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4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Tipo Java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Qtd Campos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Obrigatórios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Opcionais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Exemplos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pan, merchantId, merchantCountryCode...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mcc, transactionDate, cavvResult...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customerAcctNumber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BigDecimal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transactionAmount, availableCredit...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E2) Tabela: Tipos Teóricos vs. Implementação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Tipo Teórico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STRING/INTEGER/DECIMAL/BOOLEAN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ConditionValueType enum, Java types, SQL types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DATE/TIME/DATETIME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ConditionValueType.DATE/TIME/DATETIME, LocalDate/Time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ARRAY/LIST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ARRAY_STRING, ARRAY_NUMBER, TEXT[] SQL, List&lt;String&gt;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JSON/OBJECT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JSONB Postgres, JsonNode Jackson, conditions_json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✅ SIM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TYPE em SQL, Java enums (45 operadores)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⚠️ PARCIAL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GEO_POINT/GEO_POLYGON declarados, NÃO implementados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IP_ADDRESS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⚠️ PARCIAL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Tratado como String (não usa INET nativo)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BIN/IIN estruturado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16"/>
                <w:szCs w:val="16"/>
              </w:rPr>
              <w:t xml:space="preserve">⚠️ PARCIAL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expandedBIN existe mas é String simples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FINGERPRINT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NÃO ENCONTRADO NOS ARQUIVOS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EMAIL/PHONE/USER_AGENT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❌ NÃO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NÃO ENCONTRADO NO PAYLOAD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E3) Tabela: Melhorias Sem Alterar Payload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Melhoria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Camada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Esforço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Ganho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DerivedContext (date/time)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dias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Operadores temporais nativos, timestamp absoluto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PanContext (bin/last4)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Regras por BIN, bandeira, país emissor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Índice velocity composto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Postgres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 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Latência velocity SQL &lt; 10ms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Redis velocity counters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dias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Latência &lt; 1ms, escalabilidade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Implementar GEO_*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dias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Regras de distância/polígono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BIN lookup 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Backend+DB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dias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Enriquecimento banco/tipo/país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MCC categories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Backend+DB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Classificação automática de risco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Fingerprint.com (opcional)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Integração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dias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Device ID, bot detection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E4) Lista: NÃO ENCONTRADO NOS ARQUIVOS</w:t>
      </w:r>
    </w:p>
    <w:p>
      <w:pPr>
        <w:pStyle w:val="ListParagraph"/>
        <w:numPr>
          <w:ilvl w:val="0"/>
          <w:numId w:val="2"/>
        </w:numPr>
      </w:pPr>
      <w:r>
        <w:t xml:space="preserve">FINGERPRINT / device_fingerprint — não existe no payload nem no banco</w:t>
      </w:r>
    </w:p>
    <w:p>
      <w:pPr>
        <w:pStyle w:val="ListParagraph"/>
        <w:numPr>
          <w:ilvl w:val="0"/>
          <w:numId w:val="2"/>
        </w:numPr>
      </w:pPr>
      <w:r>
        <w:t xml:space="preserve">EMAIL — não existe campo de email no TransactionRequest</w:t>
      </w:r>
    </w:p>
    <w:p>
      <w:pPr>
        <w:pStyle w:val="ListParagraph"/>
        <w:numPr>
          <w:ilvl w:val="0"/>
          <w:numId w:val="2"/>
        </w:numPr>
      </w:pPr>
      <w:r>
        <w:t xml:space="preserve">PHONE — não existe campo de telefone no TransactionRequest</w:t>
      </w:r>
    </w:p>
    <w:p>
      <w:pPr>
        <w:pStyle w:val="ListParagraph"/>
        <w:numPr>
          <w:ilvl w:val="0"/>
          <w:numId w:val="2"/>
        </w:numPr>
      </w:pPr>
      <w:r>
        <w:t xml:space="preserve">USER_AGENT — não existe campo de user agent no TransactionRequest</w:t>
      </w:r>
    </w:p>
    <w:p>
      <w:pPr>
        <w:pStyle w:val="ListParagraph"/>
        <w:numPr>
          <w:ilvl w:val="0"/>
          <w:numId w:val="2"/>
        </w:numPr>
      </w:pPr>
      <w:r>
        <w:t xml:space="preserve">IP_ADDRESS nativo — audit_logs tem source_ip VARCHAR, não INET</w:t>
      </w:r>
    </w:p>
    <w:p>
      <w:pPr>
        <w:pStyle w:val="ListParagraph"/>
        <w:numPr>
          <w:ilvl w:val="0"/>
          <w:numId w:val="2"/>
        </w:numPr>
      </w:pPr>
      <w:r>
        <w:t xml:space="preserve">GEO_DISTANCE_LT/GT implementação — declarado em ConditionOperator mas retorna false com log.warn</w:t>
      </w:r>
    </w:p>
    <w:p>
      <w:pPr>
        <w:pStyle w:val="ListParagraph"/>
        <w:numPr>
          <w:ilvl w:val="0"/>
          <w:numId w:val="2"/>
        </w:numPr>
      </w:pPr>
      <w:r>
        <w:t xml:space="preserve">GEO_IN_POLYGON implementação — declarado em ConditionOperator mas retorna false com log.warn</w:t>
      </w:r>
    </w:p>
    <w:p>
      <w:pPr>
        <w:pStyle w:val="ListParagraph"/>
        <w:numPr>
          <w:ilvl w:val="0"/>
          <w:numId w:val="2"/>
        </w:numPr>
      </w:pPr>
      <w:r>
        <w:t xml:space="preserve">Drools exists/forall/accumulate/collect — não há integração com Drools</w:t>
      </w:r>
    </w:p>
    <w:p>
      <w:pPr>
        <w:pStyle w:val="ListParagraph"/>
        <w:numPr>
          <w:ilvl w:val="0"/>
          <w:numId w:val="2"/>
        </w:numPr>
      </w:pPr>
      <w:r>
        <w:t xml:space="preserve">CEP followedBy/within — não há integração com Flink/Esper</w:t>
      </w:r>
    </w:p>
    <w:p>
      <w:pPr>
        <w:pStyle w:val="ListParagraph"/>
        <w:numPr>
          <w:ilvl w:val="0"/>
          <w:numId w:val="2"/>
        </w:numPr>
      </w:pPr>
      <w:r>
        <w:t xml:space="preserve">DMN Hit Policies — não há suporte a tabelas de decisão DMN</w:t>
      </w:r>
    </w:p>
    <w:p>
      <w:pPr>
        <w:pStyle w:val="ListParagraph"/>
        <w:numPr>
          <w:ilvl w:val="0"/>
          <w:numId w:val="2"/>
        </w:numPr>
      </w:pPr>
      <w:r>
        <w:t xml:space="preserve">SOUNDEX/LEVENSHTEIN — não há funções de fuzzy matching</w:t>
      </w:r>
    </w:p>
    <w:p>
      <w:pPr>
        <w:spacing w:after="300"/>
      </w:pPr>
    </w:p>
    <w:p>
      <w:pPr>
        <w:spacing w:before="300"/>
        <w:jc w:val="center"/>
      </w:pPr>
      <w:r>
        <w:rPr>
          <w:color w:val="CCCCCC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100"/>
        <w:jc w:val="center"/>
      </w:pPr>
      <w:r>
        <w:rPr>
          <w:i/>
          <w:iCs/>
          <w:color w:val="666666"/>
          <w:sz w:val="16"/>
          <w:szCs w:val="16"/>
        </w:rPr>
        <w:t xml:space="preserve">Auditoria realizada com base em EVIDÊNCIAS do código-fonte RULEX-main.zip</w:t>
      </w:r>
    </w:p>
    <w:p>
      <w:pPr>
        <w:jc w:val="center"/>
      </w:pPr>
      <w:r>
        <w:rPr>
          <w:i/>
          <w:iCs/>
          <w:color w:val="666666"/>
          <w:sz w:val="16"/>
          <w:szCs w:val="16"/>
        </w:rPr>
        <w:t xml:space="preserve">Arquivos analisados: TransactionRequest.java, AstEvaluator.java, ComplexRuleEvaluator.java,</w:t>
      </w:r>
    </w:p>
    <w:p>
      <w:pPr>
        <w:jc w:val="center"/>
      </w:pPr>
      <w:r>
        <w:rPr>
          <w:i/>
          <w:iCs/>
          <w:color w:val="666666"/>
          <w:sz w:val="16"/>
          <w:szCs w:val="16"/>
        </w:rPr>
        <w:t xml:space="preserve">ExpressionEvaluator.java, RuleCondition.java, RuleEngineService.java, V1-V8 migrations</w:t>
      </w:r>
    </w:p>
    <w:p>
      <w:pPr>
        <w:spacing w:after="100"/>
        <w:jc w:val="center"/>
      </w:pPr>
      <w:r>
        <w:rPr>
          <w:b/>
          <w:bCs/>
          <w:color w:val="1a3a5c"/>
          <w:sz w:val="18"/>
          <w:szCs w:val="18"/>
        </w:rPr>
        <w:t xml:space="preserve">Dezembro 2025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RULEX - Auditoria Completa de Tipos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a5c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3d6b99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2025-12-31T13:14:51.147Z</dcterms:created>
  <dcterms:modified xsi:type="dcterms:W3CDTF">2025-12-31T13:14:51.148Z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