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C48" w:rsidRDefault="00E85C48" w:rsidP="00E85C48">
      <w:pPr>
        <w:pStyle w:val="Default"/>
        <w:rPr>
          <w:sz w:val="28"/>
          <w:szCs w:val="28"/>
        </w:rPr>
      </w:pPr>
      <w:r>
        <w:rPr>
          <w:b/>
          <w:bCs/>
          <w:sz w:val="28"/>
          <w:szCs w:val="28"/>
        </w:rPr>
        <w:t xml:space="preserve">Soil extract medium (SEM) </w:t>
      </w:r>
    </w:p>
    <w:p w:rsidR="00E85C48" w:rsidRDefault="00E85C48" w:rsidP="00E85C48">
      <w:pPr>
        <w:pStyle w:val="Default"/>
        <w:rPr>
          <w:sz w:val="23"/>
          <w:szCs w:val="23"/>
        </w:rPr>
      </w:pPr>
      <w:r>
        <w:rPr>
          <w:sz w:val="23"/>
          <w:szCs w:val="23"/>
        </w:rPr>
        <w:t xml:space="preserve">The soil was sieved to 2 mm to remove any stones and unwanted debris. Soil and deionised water were added to a 2 L bottle </w:t>
      </w:r>
      <w:proofErr w:type="gramStart"/>
      <w:r>
        <w:rPr>
          <w:sz w:val="23"/>
          <w:szCs w:val="23"/>
        </w:rPr>
        <w:t>in a 4:9 ratio,</w:t>
      </w:r>
      <w:proofErr w:type="gramEnd"/>
      <w:r>
        <w:rPr>
          <w:sz w:val="23"/>
          <w:szCs w:val="23"/>
        </w:rPr>
        <w:t xml:space="preserve"> and mixed by inverting for 5 min. The bottle was then autoclaved at 121°C for 1 h. The supernatant was removed to a new bottle and the remaining soil slurry centrifuged at 5000x</w:t>
      </w:r>
      <w:r>
        <w:rPr>
          <w:i/>
          <w:iCs/>
          <w:sz w:val="23"/>
          <w:szCs w:val="23"/>
        </w:rPr>
        <w:t xml:space="preserve">g </w:t>
      </w:r>
      <w:r>
        <w:rPr>
          <w:sz w:val="23"/>
          <w:szCs w:val="23"/>
        </w:rPr>
        <w:t>for 15 min. The supernatant from the centrifuged soil slurry was then pooled with the initial supernatant. This supernatant was centrifuged at 5000x</w:t>
      </w:r>
      <w:r>
        <w:rPr>
          <w:i/>
          <w:iCs/>
          <w:sz w:val="23"/>
          <w:szCs w:val="23"/>
        </w:rPr>
        <w:t xml:space="preserve">g </w:t>
      </w:r>
      <w:r>
        <w:rPr>
          <w:sz w:val="23"/>
          <w:szCs w:val="23"/>
        </w:rPr>
        <w:t xml:space="preserve">for 15 min and the liquid portion (soil extract) removed. The soil extract was dispensed into batches convenient for later use and autoclaved at 121°C for 20 min. The soil extract was allowed to cool and then placed at -20°C until further use. </w:t>
      </w:r>
    </w:p>
    <w:p w:rsidR="00E85C48" w:rsidRDefault="00E85C48" w:rsidP="00E85C48">
      <w:r>
        <w:rPr>
          <w:sz w:val="23"/>
          <w:szCs w:val="23"/>
        </w:rPr>
        <w:t xml:space="preserve">On the day of soil extract media preparation, one bottle of soil extract was removed from the freezer and allowed to thaw. The soil extract was centrifuged in sterile 50 ml tubes at 5000g for 15 min to ensure the extract was clear. The soil extract medium components (18 </w:t>
      </w:r>
      <w:proofErr w:type="spellStart"/>
      <w:r>
        <w:rPr>
          <w:sz w:val="23"/>
          <w:szCs w:val="23"/>
        </w:rPr>
        <w:t>mM</w:t>
      </w:r>
      <w:proofErr w:type="spellEnd"/>
      <w:r>
        <w:rPr>
          <w:sz w:val="23"/>
          <w:szCs w:val="23"/>
        </w:rPr>
        <w:t xml:space="preserve"> C</w:t>
      </w:r>
      <w:r>
        <w:rPr>
          <w:sz w:val="16"/>
          <w:szCs w:val="16"/>
        </w:rPr>
        <w:t>6</w:t>
      </w:r>
      <w:r>
        <w:rPr>
          <w:sz w:val="23"/>
          <w:szCs w:val="23"/>
        </w:rPr>
        <w:t>H</w:t>
      </w:r>
      <w:r>
        <w:rPr>
          <w:sz w:val="16"/>
          <w:szCs w:val="16"/>
        </w:rPr>
        <w:t>8</w:t>
      </w:r>
      <w:r>
        <w:rPr>
          <w:sz w:val="23"/>
          <w:szCs w:val="23"/>
        </w:rPr>
        <w:t>O</w:t>
      </w:r>
      <w:r>
        <w:rPr>
          <w:sz w:val="16"/>
          <w:szCs w:val="16"/>
        </w:rPr>
        <w:t>7</w:t>
      </w:r>
      <w:r>
        <w:rPr>
          <w:sz w:val="23"/>
          <w:szCs w:val="23"/>
        </w:rPr>
        <w:t xml:space="preserve">, 56.6 </w:t>
      </w:r>
      <w:proofErr w:type="spellStart"/>
      <w:r>
        <w:rPr>
          <w:sz w:val="23"/>
          <w:szCs w:val="23"/>
        </w:rPr>
        <w:t>mM</w:t>
      </w:r>
      <w:proofErr w:type="spellEnd"/>
      <w:r>
        <w:rPr>
          <w:sz w:val="23"/>
          <w:szCs w:val="23"/>
        </w:rPr>
        <w:t xml:space="preserve"> Na</w:t>
      </w:r>
      <w:r>
        <w:rPr>
          <w:sz w:val="16"/>
          <w:szCs w:val="16"/>
        </w:rPr>
        <w:t>2</w:t>
      </w:r>
      <w:r>
        <w:rPr>
          <w:sz w:val="23"/>
          <w:szCs w:val="23"/>
        </w:rPr>
        <w:t>HPO</w:t>
      </w:r>
      <w:r>
        <w:rPr>
          <w:sz w:val="16"/>
          <w:szCs w:val="16"/>
        </w:rPr>
        <w:t>4</w:t>
      </w:r>
      <w:r>
        <w:rPr>
          <w:sz w:val="23"/>
          <w:szCs w:val="23"/>
        </w:rPr>
        <w:t xml:space="preserve">, 5 </w:t>
      </w:r>
      <w:proofErr w:type="spellStart"/>
      <w:r>
        <w:rPr>
          <w:sz w:val="23"/>
          <w:szCs w:val="23"/>
        </w:rPr>
        <w:t>mM</w:t>
      </w:r>
      <w:proofErr w:type="spellEnd"/>
      <w:r>
        <w:rPr>
          <w:sz w:val="23"/>
          <w:szCs w:val="23"/>
        </w:rPr>
        <w:t xml:space="preserve"> K</w:t>
      </w:r>
      <w:r>
        <w:rPr>
          <w:sz w:val="16"/>
          <w:szCs w:val="16"/>
        </w:rPr>
        <w:t>2</w:t>
      </w:r>
      <w:r>
        <w:rPr>
          <w:sz w:val="23"/>
          <w:szCs w:val="23"/>
        </w:rPr>
        <w:t>HPO</w:t>
      </w:r>
      <w:r>
        <w:rPr>
          <w:sz w:val="16"/>
          <w:szCs w:val="16"/>
        </w:rPr>
        <w:t>4</w:t>
      </w:r>
      <w:r>
        <w:rPr>
          <w:sz w:val="23"/>
          <w:szCs w:val="23"/>
        </w:rPr>
        <w:t xml:space="preserve">, 0.4 </w:t>
      </w:r>
      <w:proofErr w:type="spellStart"/>
      <w:r>
        <w:rPr>
          <w:sz w:val="23"/>
          <w:szCs w:val="23"/>
        </w:rPr>
        <w:t>mM</w:t>
      </w:r>
      <w:proofErr w:type="spellEnd"/>
      <w:r>
        <w:rPr>
          <w:sz w:val="23"/>
          <w:szCs w:val="23"/>
        </w:rPr>
        <w:t xml:space="preserve"> MgSO</w:t>
      </w:r>
      <w:r>
        <w:rPr>
          <w:sz w:val="16"/>
          <w:szCs w:val="16"/>
        </w:rPr>
        <w:t>4</w:t>
      </w:r>
      <w:r>
        <w:rPr>
          <w:sz w:val="23"/>
          <w:szCs w:val="23"/>
        </w:rPr>
        <w:t>.7H</w:t>
      </w:r>
      <w:r>
        <w:rPr>
          <w:sz w:val="16"/>
          <w:szCs w:val="16"/>
        </w:rPr>
        <w:t>2</w:t>
      </w:r>
      <w:r>
        <w:rPr>
          <w:sz w:val="23"/>
          <w:szCs w:val="23"/>
        </w:rPr>
        <w:t xml:space="preserve">O, 7.6 </w:t>
      </w:r>
      <w:proofErr w:type="spellStart"/>
      <w:r>
        <w:rPr>
          <w:sz w:val="23"/>
          <w:szCs w:val="23"/>
        </w:rPr>
        <w:t>mM</w:t>
      </w:r>
      <w:proofErr w:type="spellEnd"/>
      <w:r>
        <w:rPr>
          <w:sz w:val="23"/>
          <w:szCs w:val="23"/>
        </w:rPr>
        <w:t xml:space="preserve"> (NH</w:t>
      </w:r>
      <w:r>
        <w:rPr>
          <w:sz w:val="16"/>
          <w:szCs w:val="16"/>
        </w:rPr>
        <w:t>4</w:t>
      </w:r>
      <w:r>
        <w:rPr>
          <w:sz w:val="23"/>
          <w:szCs w:val="23"/>
        </w:rPr>
        <w:t>)</w:t>
      </w:r>
      <w:r>
        <w:rPr>
          <w:sz w:val="16"/>
          <w:szCs w:val="16"/>
        </w:rPr>
        <w:t>2</w:t>
      </w:r>
      <w:r>
        <w:rPr>
          <w:sz w:val="23"/>
          <w:szCs w:val="23"/>
        </w:rPr>
        <w:t>SO</w:t>
      </w:r>
      <w:r>
        <w:rPr>
          <w:sz w:val="16"/>
          <w:szCs w:val="16"/>
        </w:rPr>
        <w:t>4</w:t>
      </w:r>
      <w:r>
        <w:rPr>
          <w:sz w:val="23"/>
          <w:szCs w:val="23"/>
        </w:rPr>
        <w:t xml:space="preserve">, 3 </w:t>
      </w:r>
      <w:proofErr w:type="spellStart"/>
      <w:r>
        <w:rPr>
          <w:sz w:val="23"/>
          <w:szCs w:val="23"/>
        </w:rPr>
        <w:t>μM</w:t>
      </w:r>
      <w:proofErr w:type="spellEnd"/>
      <w:r>
        <w:rPr>
          <w:sz w:val="23"/>
          <w:szCs w:val="23"/>
        </w:rPr>
        <w:t xml:space="preserve"> thiamine, 6 </w:t>
      </w:r>
      <w:proofErr w:type="spellStart"/>
      <w:r>
        <w:rPr>
          <w:sz w:val="23"/>
          <w:szCs w:val="23"/>
        </w:rPr>
        <w:t>μM</w:t>
      </w:r>
      <w:proofErr w:type="spellEnd"/>
      <w:r>
        <w:rPr>
          <w:sz w:val="23"/>
          <w:szCs w:val="23"/>
        </w:rPr>
        <w:t xml:space="preserve"> (NH</w:t>
      </w:r>
      <w:r>
        <w:rPr>
          <w:sz w:val="16"/>
          <w:szCs w:val="16"/>
        </w:rPr>
        <w:t>4</w:t>
      </w:r>
      <w:r>
        <w:rPr>
          <w:sz w:val="23"/>
          <w:szCs w:val="23"/>
        </w:rPr>
        <w:t>)</w:t>
      </w:r>
      <w:r>
        <w:rPr>
          <w:sz w:val="16"/>
          <w:szCs w:val="16"/>
        </w:rPr>
        <w:t>2</w:t>
      </w:r>
      <w:r>
        <w:rPr>
          <w:sz w:val="23"/>
          <w:szCs w:val="23"/>
        </w:rPr>
        <w:t>SO</w:t>
      </w:r>
      <w:r>
        <w:rPr>
          <w:sz w:val="16"/>
          <w:szCs w:val="16"/>
        </w:rPr>
        <w:t>4</w:t>
      </w:r>
      <w:r>
        <w:rPr>
          <w:sz w:val="23"/>
          <w:szCs w:val="23"/>
        </w:rPr>
        <w:t>.FeSO</w:t>
      </w:r>
      <w:r>
        <w:rPr>
          <w:sz w:val="16"/>
          <w:szCs w:val="16"/>
        </w:rPr>
        <w:t>4</w:t>
      </w:r>
      <w:r>
        <w:rPr>
          <w:sz w:val="23"/>
          <w:szCs w:val="23"/>
        </w:rPr>
        <w:t>.6H</w:t>
      </w:r>
      <w:r>
        <w:rPr>
          <w:sz w:val="16"/>
          <w:szCs w:val="16"/>
        </w:rPr>
        <w:t>2</w:t>
      </w:r>
      <w:r>
        <w:rPr>
          <w:sz w:val="23"/>
          <w:szCs w:val="23"/>
        </w:rPr>
        <w:t>O) were added to the soil extract aseptically as per Table 2.3, and the medium mixed well.</w:t>
      </w:r>
    </w:p>
    <w:p w:rsidR="000A6CCC" w:rsidRDefault="000A6CCC">
      <w:bookmarkStart w:id="0" w:name="_GoBack"/>
      <w:bookmarkEnd w:id="0"/>
    </w:p>
    <w:sectPr w:rsidR="000A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859CD"/>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48"/>
    <w:rsid w:val="000A6CCC"/>
    <w:rsid w:val="001718EB"/>
    <w:rsid w:val="00220F9A"/>
    <w:rsid w:val="00366D43"/>
    <w:rsid w:val="00967429"/>
    <w:rsid w:val="00E85C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48"/>
  </w:style>
  <w:style w:type="paragraph" w:styleId="Heading1">
    <w:name w:val="heading 1"/>
    <w:basedOn w:val="Normal"/>
    <w:next w:val="Normal"/>
    <w:link w:val="Heading1Char"/>
    <w:uiPriority w:val="9"/>
    <w:qFormat/>
    <w:rsid w:val="00967429"/>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718EB"/>
    <w:pPr>
      <w:keepNext/>
      <w:keepLines/>
      <w:numPr>
        <w:ilvl w:val="1"/>
        <w:numId w:val="1"/>
      </w:numPr>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8EB"/>
    <w:rPr>
      <w:rFonts w:eastAsiaTheme="majorEastAsia" w:cstheme="majorBidi"/>
      <w:b/>
      <w:bCs/>
      <w:sz w:val="26"/>
      <w:szCs w:val="26"/>
    </w:rPr>
  </w:style>
  <w:style w:type="character" w:customStyle="1" w:styleId="Heading1Char">
    <w:name w:val="Heading 1 Char"/>
    <w:basedOn w:val="DefaultParagraphFont"/>
    <w:link w:val="Heading1"/>
    <w:uiPriority w:val="9"/>
    <w:rsid w:val="00967429"/>
    <w:rPr>
      <w:rFonts w:eastAsiaTheme="majorEastAsia" w:cstheme="majorBidi"/>
      <w:b/>
      <w:bCs/>
      <w:sz w:val="28"/>
      <w:szCs w:val="28"/>
    </w:rPr>
  </w:style>
  <w:style w:type="paragraph" w:customStyle="1" w:styleId="Default">
    <w:name w:val="Default"/>
    <w:rsid w:val="00E85C4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48"/>
  </w:style>
  <w:style w:type="paragraph" w:styleId="Heading1">
    <w:name w:val="heading 1"/>
    <w:basedOn w:val="Normal"/>
    <w:next w:val="Normal"/>
    <w:link w:val="Heading1Char"/>
    <w:uiPriority w:val="9"/>
    <w:qFormat/>
    <w:rsid w:val="00967429"/>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718EB"/>
    <w:pPr>
      <w:keepNext/>
      <w:keepLines/>
      <w:numPr>
        <w:ilvl w:val="1"/>
        <w:numId w:val="1"/>
      </w:numPr>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18EB"/>
    <w:rPr>
      <w:rFonts w:eastAsiaTheme="majorEastAsia" w:cstheme="majorBidi"/>
      <w:b/>
      <w:bCs/>
      <w:sz w:val="26"/>
      <w:szCs w:val="26"/>
    </w:rPr>
  </w:style>
  <w:style w:type="character" w:customStyle="1" w:styleId="Heading1Char">
    <w:name w:val="Heading 1 Char"/>
    <w:basedOn w:val="DefaultParagraphFont"/>
    <w:link w:val="Heading1"/>
    <w:uiPriority w:val="9"/>
    <w:rsid w:val="00967429"/>
    <w:rPr>
      <w:rFonts w:eastAsiaTheme="majorEastAsia" w:cstheme="majorBidi"/>
      <w:b/>
      <w:bCs/>
      <w:sz w:val="28"/>
      <w:szCs w:val="28"/>
    </w:rPr>
  </w:style>
  <w:style w:type="paragraph" w:customStyle="1" w:styleId="Default">
    <w:name w:val="Default"/>
    <w:rsid w:val="00E85C4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NUIG</dc:creator>
  <cp:lastModifiedBy>NUIG</cp:lastModifiedBy>
  <cp:revision>1</cp:revision>
  <dcterms:created xsi:type="dcterms:W3CDTF">2017-05-23T13:15:00Z</dcterms:created>
  <dcterms:modified xsi:type="dcterms:W3CDTF">2017-05-23T13:15:00Z</dcterms:modified>
</cp:coreProperties>
</file>