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78" w:rsidRPr="00BA1699" w:rsidRDefault="00B00C78" w:rsidP="008623A1">
      <w:pPr>
        <w:pStyle w:val="Title"/>
        <w:rPr>
          <w:rFonts w:ascii="Candara" w:hAnsi="Candara"/>
          <w:sz w:val="26"/>
          <w:szCs w:val="26"/>
        </w:rPr>
      </w:pPr>
      <w:r w:rsidRPr="00BA1699">
        <w:rPr>
          <w:rFonts w:ascii="Candara" w:hAnsi="Candara"/>
          <w:sz w:val="26"/>
          <w:szCs w:val="26"/>
        </w:rPr>
        <w:t xml:space="preserve">SOP for </w:t>
      </w:r>
      <w:proofErr w:type="spellStart"/>
      <w:r w:rsidRPr="00BA1699">
        <w:rPr>
          <w:rFonts w:ascii="Candara" w:hAnsi="Candara"/>
          <w:sz w:val="26"/>
          <w:szCs w:val="26"/>
        </w:rPr>
        <w:t>qPCR</w:t>
      </w:r>
      <w:proofErr w:type="spellEnd"/>
      <w:r w:rsidRPr="00BA1699">
        <w:rPr>
          <w:rFonts w:ascii="Candara" w:hAnsi="Candara"/>
          <w:sz w:val="26"/>
          <w:szCs w:val="26"/>
        </w:rPr>
        <w:t xml:space="preserve"> standards calculation of concentration to copy number conversion</w:t>
      </w:r>
    </w:p>
    <w:p w:rsidR="00B00C78" w:rsidRPr="00BA1699" w:rsidRDefault="00BA1699" w:rsidP="00B00C78">
      <w:pPr>
        <w:rPr>
          <w:rFonts w:ascii="Candara" w:hAnsi="Candara"/>
        </w:rPr>
      </w:pPr>
      <w:r>
        <w:rPr>
          <w:rFonts w:ascii="Candara" w:hAnsi="Candara"/>
        </w:rPr>
        <w:t xml:space="preserve">Standard consists of a: </w:t>
      </w:r>
    </w:p>
    <w:p w:rsidR="00B00C78" w:rsidRPr="00BA1699" w:rsidRDefault="00B00C78" w:rsidP="00B00C78">
      <w:pPr>
        <w:rPr>
          <w:rFonts w:ascii="Candara" w:hAnsi="Candara"/>
        </w:rPr>
      </w:pPr>
      <w:r w:rsidRPr="00BA1699">
        <w:rPr>
          <w:rFonts w:ascii="Candara" w:hAnsi="Candara"/>
        </w:rPr>
        <w:t>253</w:t>
      </w:r>
      <w:r w:rsidRPr="00BA1699">
        <w:rPr>
          <w:rFonts w:ascii="Candara" w:hAnsi="Candara"/>
        </w:rPr>
        <w:t xml:space="preserve"> base pair</w:t>
      </w:r>
      <w:r w:rsidRPr="00BA1699">
        <w:rPr>
          <w:rFonts w:ascii="Candara" w:hAnsi="Candara"/>
        </w:rPr>
        <w:t xml:space="preserve"> </w:t>
      </w:r>
      <w:proofErr w:type="spellStart"/>
      <w:r w:rsidRPr="00BA1699">
        <w:rPr>
          <w:rFonts w:ascii="Candara" w:hAnsi="Candara"/>
        </w:rPr>
        <w:t>amplicon</w:t>
      </w:r>
      <w:proofErr w:type="spellEnd"/>
      <w:r w:rsidRPr="00BA1699">
        <w:rPr>
          <w:rFonts w:ascii="Candara" w:hAnsi="Candara"/>
        </w:rPr>
        <w:t xml:space="preserve"> </w:t>
      </w:r>
      <w:r w:rsidR="00BA1699">
        <w:rPr>
          <w:rFonts w:ascii="Candara" w:hAnsi="Candara"/>
        </w:rPr>
        <w:t xml:space="preserve">(double stranded) </w:t>
      </w:r>
      <w:r w:rsidRPr="00BA1699">
        <w:rPr>
          <w:rFonts w:ascii="Candara" w:hAnsi="Candara"/>
        </w:rPr>
        <w:t>w</w:t>
      </w:r>
      <w:r w:rsidR="008623A1" w:rsidRPr="00BA1699">
        <w:rPr>
          <w:rFonts w:ascii="Candara" w:hAnsi="Candara"/>
        </w:rPr>
        <w:t>ith a neat concentration of 44.3</w:t>
      </w:r>
      <w:r w:rsidRPr="00BA1699">
        <w:rPr>
          <w:rFonts w:ascii="Candara" w:hAnsi="Candara"/>
        </w:rPr>
        <w:t>ng/</w:t>
      </w:r>
      <w:proofErr w:type="spellStart"/>
      <w:r w:rsidRPr="00BA1699">
        <w:rPr>
          <w:rFonts w:ascii="Candara" w:hAnsi="Candara"/>
        </w:rPr>
        <w:t>uL</w:t>
      </w:r>
      <w:proofErr w:type="spellEnd"/>
      <w:r w:rsidRPr="00BA1699">
        <w:rPr>
          <w:rFonts w:ascii="Candara" w:hAnsi="Candara"/>
        </w:rPr>
        <w:t xml:space="preserve"> (as determined by </w:t>
      </w:r>
      <w:proofErr w:type="spellStart"/>
      <w:r w:rsidRPr="00BA1699">
        <w:rPr>
          <w:rFonts w:ascii="Candara" w:hAnsi="Candara"/>
        </w:rPr>
        <w:t>Qubit</w:t>
      </w:r>
      <w:proofErr w:type="spellEnd"/>
      <w:r w:rsidRPr="00BA1699">
        <w:rPr>
          <w:rFonts w:ascii="Candara" w:hAnsi="Candara"/>
        </w:rPr>
        <w:t xml:space="preserve">): </w:t>
      </w:r>
    </w:p>
    <w:p w:rsidR="008623A1" w:rsidRPr="00BA1699" w:rsidRDefault="00BA1699" w:rsidP="00BA1699">
      <w:pPr>
        <w:pStyle w:val="ListParagraph"/>
        <w:numPr>
          <w:ilvl w:val="0"/>
          <w:numId w:val="2"/>
        </w:numPr>
        <w:rPr>
          <w:rFonts w:ascii="Candara" w:hAnsi="Candara"/>
          <w:b/>
        </w:rPr>
      </w:pPr>
      <w:r w:rsidRPr="00BA1699">
        <w:rPr>
          <w:rFonts w:ascii="Candara" w:hAnsi="Candara"/>
          <w:b/>
        </w:rPr>
        <w:t xml:space="preserve">Calculate MW of each </w:t>
      </w:r>
      <w:proofErr w:type="spellStart"/>
      <w:r w:rsidRPr="00BA1699">
        <w:rPr>
          <w:rFonts w:ascii="Candara" w:hAnsi="Candara"/>
          <w:b/>
        </w:rPr>
        <w:t>amplicon</w:t>
      </w:r>
      <w:proofErr w:type="spellEnd"/>
    </w:p>
    <w:p w:rsidR="00B00C78" w:rsidRPr="00BA1699" w:rsidRDefault="00B00C78" w:rsidP="00B00C78">
      <w:pPr>
        <w:rPr>
          <w:rFonts w:ascii="Candara" w:hAnsi="Candara"/>
        </w:rPr>
      </w:pPr>
      <w:r w:rsidRPr="00BA1699">
        <w:rPr>
          <w:rFonts w:ascii="Candara" w:hAnsi="Candara"/>
        </w:rPr>
        <w:t>660 (estimated) MW/</w:t>
      </w:r>
      <w:proofErr w:type="spellStart"/>
      <w:r w:rsidRPr="00BA1699">
        <w:rPr>
          <w:rFonts w:ascii="Candara" w:hAnsi="Candara"/>
        </w:rPr>
        <w:t>bp</w:t>
      </w:r>
      <w:proofErr w:type="spellEnd"/>
      <w:r w:rsidRPr="00BA1699">
        <w:rPr>
          <w:rFonts w:ascii="Candara" w:hAnsi="Candara"/>
        </w:rPr>
        <w:t xml:space="preserve"> x </w:t>
      </w:r>
      <w:r w:rsidRPr="00BA1699">
        <w:rPr>
          <w:rFonts w:ascii="Candara" w:hAnsi="Candara"/>
        </w:rPr>
        <w:t>253</w:t>
      </w:r>
      <w:r w:rsidRPr="00BA1699">
        <w:rPr>
          <w:rFonts w:ascii="Candara" w:hAnsi="Candara"/>
        </w:rPr>
        <w:t xml:space="preserve"> = </w:t>
      </w:r>
      <w:r w:rsidRPr="00BA1699">
        <w:rPr>
          <w:rFonts w:ascii="Candara" w:hAnsi="Candara"/>
        </w:rPr>
        <w:t>166980</w:t>
      </w:r>
      <w:r w:rsidRPr="00BA1699">
        <w:rPr>
          <w:rFonts w:ascii="Candara" w:hAnsi="Candara"/>
        </w:rPr>
        <w:t xml:space="preserve"> MW of each </w:t>
      </w:r>
      <w:proofErr w:type="spellStart"/>
      <w:r w:rsidRPr="00BA1699">
        <w:rPr>
          <w:rFonts w:ascii="Candara" w:hAnsi="Candara"/>
        </w:rPr>
        <w:t>dsDNA</w:t>
      </w:r>
      <w:proofErr w:type="spellEnd"/>
      <w:r w:rsidRPr="00BA1699">
        <w:rPr>
          <w:rFonts w:ascii="Candara" w:hAnsi="Candara"/>
        </w:rPr>
        <w:t xml:space="preserve"> </w:t>
      </w:r>
      <w:proofErr w:type="spellStart"/>
      <w:r w:rsidRPr="00BA1699">
        <w:rPr>
          <w:rFonts w:ascii="Candara" w:hAnsi="Candara"/>
        </w:rPr>
        <w:t>amplicon</w:t>
      </w:r>
      <w:proofErr w:type="spellEnd"/>
    </w:p>
    <w:p w:rsidR="00B00C78" w:rsidRPr="00BA1699" w:rsidRDefault="00B00C78" w:rsidP="00B00C78">
      <w:pPr>
        <w:rPr>
          <w:rFonts w:ascii="Candara" w:hAnsi="Candara"/>
        </w:rPr>
      </w:pPr>
      <w:r w:rsidRPr="00BA1699">
        <w:rPr>
          <w:rFonts w:ascii="Candara" w:hAnsi="Candara"/>
        </w:rPr>
        <w:t>OR can use more accurate conversion of:</w:t>
      </w:r>
    </w:p>
    <w:p w:rsidR="00B00C78" w:rsidRPr="00BA1699" w:rsidRDefault="00B00C78" w:rsidP="00B00C78">
      <w:pPr>
        <w:rPr>
          <w:rFonts w:ascii="Candara" w:hAnsi="Candara"/>
        </w:rPr>
      </w:pPr>
      <w:r w:rsidRPr="00BA1699">
        <w:rPr>
          <w:rFonts w:ascii="Candara" w:hAnsi="Candara"/>
        </w:rPr>
        <w:t>(#</w:t>
      </w:r>
      <w:proofErr w:type="spellStart"/>
      <w:r w:rsidRPr="00BA1699">
        <w:rPr>
          <w:rFonts w:ascii="Candara" w:hAnsi="Candara"/>
        </w:rPr>
        <w:t>bp</w:t>
      </w:r>
      <w:proofErr w:type="spellEnd"/>
      <w:r w:rsidRPr="00BA1699">
        <w:rPr>
          <w:rFonts w:ascii="Candara" w:hAnsi="Candara"/>
        </w:rPr>
        <w:t xml:space="preserve"> x 607.4)+157.9 = 153830.1 </w:t>
      </w:r>
      <w:r w:rsidRPr="00BA1699">
        <w:rPr>
          <w:rFonts w:ascii="Candara" w:hAnsi="Candara"/>
        </w:rPr>
        <w:t xml:space="preserve">MW of each </w:t>
      </w:r>
      <w:proofErr w:type="spellStart"/>
      <w:r w:rsidRPr="00BA1699">
        <w:rPr>
          <w:rFonts w:ascii="Candara" w:hAnsi="Candara"/>
        </w:rPr>
        <w:t>dsDNA</w:t>
      </w:r>
      <w:proofErr w:type="spellEnd"/>
      <w:r w:rsidRPr="00BA1699">
        <w:rPr>
          <w:rFonts w:ascii="Candara" w:hAnsi="Candara"/>
        </w:rPr>
        <w:t xml:space="preserve"> </w:t>
      </w:r>
      <w:proofErr w:type="spellStart"/>
      <w:r w:rsidRPr="00BA1699">
        <w:rPr>
          <w:rFonts w:ascii="Candara" w:hAnsi="Candara"/>
        </w:rPr>
        <w:t>amplicon</w:t>
      </w:r>
      <w:proofErr w:type="spellEnd"/>
    </w:p>
    <w:p w:rsidR="00B00C78" w:rsidRPr="00BA1699" w:rsidRDefault="00B00C78" w:rsidP="00B00C78">
      <w:pPr>
        <w:pStyle w:val="ListParagraph"/>
        <w:numPr>
          <w:ilvl w:val="0"/>
          <w:numId w:val="2"/>
        </w:numPr>
        <w:rPr>
          <w:rFonts w:ascii="Candara" w:hAnsi="Candara"/>
          <w:b/>
        </w:rPr>
      </w:pPr>
      <w:r w:rsidRPr="00BA1699">
        <w:rPr>
          <w:rFonts w:ascii="Candara" w:hAnsi="Candara"/>
          <w:b/>
        </w:rPr>
        <w:t xml:space="preserve">Now work out moles per </w:t>
      </w:r>
      <w:proofErr w:type="spellStart"/>
      <w:r w:rsidRPr="00BA1699">
        <w:rPr>
          <w:rFonts w:ascii="Candara" w:hAnsi="Candara"/>
          <w:b/>
        </w:rPr>
        <w:t>ul</w:t>
      </w:r>
      <w:proofErr w:type="spellEnd"/>
      <w:r w:rsidRPr="00BA1699">
        <w:rPr>
          <w:rFonts w:ascii="Candara" w:hAnsi="Candara"/>
          <w:b/>
        </w:rPr>
        <w:t xml:space="preserve">: </w:t>
      </w:r>
    </w:p>
    <w:p w:rsidR="00B00C78" w:rsidRPr="00BA1699" w:rsidRDefault="00B00C78" w:rsidP="00B00C78">
      <w:pPr>
        <w:rPr>
          <w:rFonts w:ascii="Candara" w:eastAsia="Times New Roman" w:hAnsi="Candara" w:cs="Arial"/>
          <w:sz w:val="20"/>
          <w:szCs w:val="20"/>
          <w:lang w:eastAsia="en-IE"/>
        </w:rPr>
      </w:pPr>
      <w:r w:rsidRPr="00BA1699">
        <w:rPr>
          <w:rFonts w:ascii="Candara" w:hAnsi="Candara"/>
        </w:rPr>
        <w:t>44.</w:t>
      </w:r>
      <w:r w:rsidR="008623A1" w:rsidRPr="00BA1699">
        <w:rPr>
          <w:rFonts w:ascii="Candara" w:hAnsi="Candara"/>
        </w:rPr>
        <w:t>3</w:t>
      </w:r>
      <w:r w:rsidRPr="00BA1699">
        <w:rPr>
          <w:rFonts w:ascii="Candara" w:hAnsi="Candara"/>
        </w:rPr>
        <w:t xml:space="preserve"> </w:t>
      </w:r>
      <w:proofErr w:type="spellStart"/>
      <w:r w:rsidRPr="00BA1699">
        <w:rPr>
          <w:rFonts w:ascii="Candara" w:hAnsi="Candara"/>
        </w:rPr>
        <w:t>ng</w:t>
      </w:r>
      <w:proofErr w:type="spellEnd"/>
      <w:r w:rsidRPr="00BA1699">
        <w:rPr>
          <w:rFonts w:ascii="Candara" w:hAnsi="Candara"/>
        </w:rPr>
        <w:t>/</w:t>
      </w:r>
      <w:proofErr w:type="spellStart"/>
      <w:r w:rsidRPr="00BA1699">
        <w:rPr>
          <w:rFonts w:ascii="Candara" w:hAnsi="Candara"/>
        </w:rPr>
        <w:t>uL</w:t>
      </w:r>
      <w:proofErr w:type="spellEnd"/>
      <w:r w:rsidRPr="00BA1699">
        <w:rPr>
          <w:rFonts w:ascii="Candara" w:hAnsi="Candara"/>
        </w:rPr>
        <w:t xml:space="preserve"> = 0.000000</w:t>
      </w:r>
      <w:r w:rsidR="008623A1" w:rsidRPr="00BA1699">
        <w:rPr>
          <w:rFonts w:ascii="Candara" w:hAnsi="Candara"/>
        </w:rPr>
        <w:t>443</w:t>
      </w:r>
      <w:r w:rsidRPr="00BA1699">
        <w:rPr>
          <w:rFonts w:ascii="Candara" w:hAnsi="Candara"/>
        </w:rPr>
        <w:t xml:space="preserve"> g/</w:t>
      </w:r>
      <w:proofErr w:type="spellStart"/>
      <w:r w:rsidRPr="00BA1699">
        <w:rPr>
          <w:rFonts w:ascii="Candara" w:hAnsi="Candara"/>
        </w:rPr>
        <w:t>uL</w:t>
      </w:r>
      <w:proofErr w:type="spellEnd"/>
      <w:r w:rsidRPr="00BA1699">
        <w:rPr>
          <w:rFonts w:ascii="Candara" w:hAnsi="Candara"/>
        </w:rPr>
        <w:t xml:space="preserve"> (</w:t>
      </w:r>
      <w:proofErr w:type="spellStart"/>
      <w:r w:rsidRPr="00BA1699">
        <w:rPr>
          <w:rFonts w:ascii="Candara" w:hAnsi="Candara"/>
        </w:rPr>
        <w:t>ie</w:t>
      </w:r>
      <w:proofErr w:type="spellEnd"/>
      <w:r w:rsidRPr="00BA1699">
        <w:rPr>
          <w:rFonts w:ascii="Candara" w:hAnsi="Candara"/>
        </w:rPr>
        <w:t xml:space="preserve"> </w:t>
      </w:r>
      <w:r w:rsidRPr="00BA1699">
        <w:rPr>
          <w:rFonts w:ascii="Candara" w:eastAsia="Times New Roman" w:hAnsi="Candara" w:cs="Arial"/>
          <w:sz w:val="20"/>
          <w:szCs w:val="20"/>
          <w:lang w:eastAsia="en-IE"/>
        </w:rPr>
        <w:t>4.43E-08)</w:t>
      </w:r>
    </w:p>
    <w:p w:rsidR="00B00C78" w:rsidRPr="00BA1699" w:rsidRDefault="00B00C78" w:rsidP="00B00C78">
      <w:pPr>
        <w:rPr>
          <w:rFonts w:ascii="Candara" w:hAnsi="Candara"/>
        </w:rPr>
      </w:pPr>
    </w:p>
    <w:p w:rsidR="00B00C78" w:rsidRPr="00BA1699" w:rsidRDefault="00B00C78" w:rsidP="00B00C78">
      <w:pPr>
        <w:rPr>
          <w:rFonts w:ascii="Candara" w:hAnsi="Candara"/>
        </w:rPr>
      </w:pPr>
      <w:r w:rsidRPr="00BA1699">
        <w:rPr>
          <w:rFonts w:ascii="Candara" w:hAnsi="Candara"/>
        </w:rPr>
        <w:t>Thus: (</w:t>
      </w:r>
      <w:r w:rsidRPr="00BA1699">
        <w:rPr>
          <w:rFonts w:ascii="Candara" w:hAnsi="Candara"/>
        </w:rPr>
        <w:t>4.43E-0.8</w:t>
      </w:r>
      <w:r w:rsidRPr="00BA1699">
        <w:rPr>
          <w:rFonts w:ascii="Candara" w:hAnsi="Candara"/>
        </w:rPr>
        <w:t xml:space="preserve"> g/153830.1MW)/</w:t>
      </w:r>
      <w:proofErr w:type="spellStart"/>
      <w:r w:rsidRPr="00BA1699">
        <w:rPr>
          <w:rFonts w:ascii="Candara" w:hAnsi="Candara"/>
        </w:rPr>
        <w:t>uL</w:t>
      </w:r>
      <w:proofErr w:type="spellEnd"/>
      <w:r w:rsidRPr="00BA1699">
        <w:rPr>
          <w:rFonts w:ascii="Candara" w:hAnsi="Candara"/>
        </w:rPr>
        <w:t xml:space="preserve"> = moles per </w:t>
      </w:r>
      <w:proofErr w:type="spellStart"/>
      <w:r w:rsidRPr="00BA1699">
        <w:rPr>
          <w:rFonts w:ascii="Candara" w:hAnsi="Candara"/>
        </w:rPr>
        <w:t>uL</w:t>
      </w:r>
      <w:proofErr w:type="spellEnd"/>
      <w:r w:rsidRPr="00BA1699">
        <w:rPr>
          <w:rFonts w:ascii="Candara" w:hAnsi="Candara"/>
        </w:rPr>
        <w:t xml:space="preserve"> </w:t>
      </w:r>
    </w:p>
    <w:p w:rsidR="00B00C78" w:rsidRPr="00BA1699" w:rsidRDefault="00B00C78" w:rsidP="00B00C78">
      <w:pPr>
        <w:rPr>
          <w:rFonts w:ascii="Candara" w:hAnsi="Candara"/>
        </w:rPr>
      </w:pPr>
      <w:r w:rsidRPr="00BA1699">
        <w:rPr>
          <w:rFonts w:ascii="Candara" w:hAnsi="Candara"/>
        </w:rPr>
        <w:t xml:space="preserve">= </w:t>
      </w:r>
      <w:r w:rsidRPr="00BA1699">
        <w:rPr>
          <w:rFonts w:ascii="Candara" w:eastAsia="Times New Roman" w:hAnsi="Candara" w:cs="Arial"/>
          <w:sz w:val="20"/>
          <w:szCs w:val="20"/>
          <w:lang w:eastAsia="en-IE"/>
        </w:rPr>
        <w:t xml:space="preserve">2.88E-13 </w:t>
      </w:r>
      <w:r w:rsidRPr="00BA1699">
        <w:rPr>
          <w:rFonts w:ascii="Candara" w:hAnsi="Candara"/>
        </w:rPr>
        <w:t xml:space="preserve">moles of </w:t>
      </w:r>
      <w:proofErr w:type="spellStart"/>
      <w:r w:rsidRPr="00BA1699">
        <w:rPr>
          <w:rFonts w:ascii="Candara" w:hAnsi="Candara"/>
        </w:rPr>
        <w:t>amplicon</w:t>
      </w:r>
      <w:proofErr w:type="spellEnd"/>
      <w:r w:rsidRPr="00BA1699">
        <w:rPr>
          <w:rFonts w:ascii="Candara" w:hAnsi="Candara"/>
        </w:rPr>
        <w:t>/</w:t>
      </w:r>
      <w:proofErr w:type="spellStart"/>
      <w:r w:rsidRPr="00BA1699">
        <w:rPr>
          <w:rFonts w:ascii="Candara" w:hAnsi="Candara"/>
        </w:rPr>
        <w:t>uL</w:t>
      </w:r>
      <w:proofErr w:type="spellEnd"/>
    </w:p>
    <w:p w:rsidR="00B00C78" w:rsidRPr="00BA1699" w:rsidRDefault="00B00C78" w:rsidP="00BA1699">
      <w:pPr>
        <w:pStyle w:val="ListParagraph"/>
        <w:numPr>
          <w:ilvl w:val="0"/>
          <w:numId w:val="2"/>
        </w:numPr>
        <w:rPr>
          <w:rFonts w:ascii="Candara" w:hAnsi="Candara"/>
          <w:b/>
        </w:rPr>
      </w:pPr>
      <w:r w:rsidRPr="00BA1699">
        <w:rPr>
          <w:rFonts w:ascii="Candara" w:hAnsi="Candara"/>
          <w:b/>
        </w:rPr>
        <w:t xml:space="preserve">Then using Avogadro's constant of </w:t>
      </w:r>
      <w:r w:rsidRPr="00BA1699">
        <w:rPr>
          <w:rFonts w:ascii="Candara" w:hAnsi="Candara"/>
          <w:b/>
        </w:rPr>
        <w:t xml:space="preserve">6.02214179E+23 </w:t>
      </w:r>
      <w:proofErr w:type="spellStart"/>
      <w:r w:rsidR="00BA1699" w:rsidRPr="00BA1699">
        <w:rPr>
          <w:rFonts w:ascii="Candara" w:hAnsi="Candara"/>
          <w:b/>
        </w:rPr>
        <w:t>amplicons</w:t>
      </w:r>
      <w:proofErr w:type="spellEnd"/>
      <w:r w:rsidRPr="00BA1699">
        <w:rPr>
          <w:rFonts w:ascii="Candara" w:hAnsi="Candara"/>
          <w:b/>
        </w:rPr>
        <w:t>/mole:</w:t>
      </w:r>
    </w:p>
    <w:p w:rsidR="00B00C78" w:rsidRPr="00BA1699" w:rsidRDefault="00BA1699" w:rsidP="00B00C78">
      <w:pPr>
        <w:rPr>
          <w:rFonts w:ascii="Candara" w:hAnsi="Candara"/>
        </w:rPr>
      </w:pPr>
      <w:r>
        <w:rPr>
          <w:rFonts w:ascii="Candara" w:hAnsi="Candara"/>
        </w:rPr>
        <w:t>Avo</w:t>
      </w:r>
      <w:r w:rsidR="00B00C78" w:rsidRPr="00BA1699">
        <w:rPr>
          <w:rFonts w:ascii="Candara" w:hAnsi="Candara"/>
        </w:rPr>
        <w:t xml:space="preserve">gadro's # x </w:t>
      </w:r>
      <w:r w:rsidR="00B00C78" w:rsidRPr="00BA1699">
        <w:rPr>
          <w:rFonts w:ascii="Candara" w:eastAsia="Times New Roman" w:hAnsi="Candara" w:cs="Arial"/>
          <w:sz w:val="20"/>
          <w:szCs w:val="20"/>
          <w:lang w:eastAsia="en-IE"/>
        </w:rPr>
        <w:t xml:space="preserve">2.88E-13 </w:t>
      </w:r>
      <w:r w:rsidR="00B00C78" w:rsidRPr="00BA1699">
        <w:rPr>
          <w:rFonts w:ascii="Candara" w:hAnsi="Candara"/>
        </w:rPr>
        <w:t>moles/</w:t>
      </w:r>
      <w:proofErr w:type="spellStart"/>
      <w:r w:rsidR="00B00C78" w:rsidRPr="00BA1699">
        <w:rPr>
          <w:rFonts w:ascii="Candara" w:hAnsi="Candara"/>
        </w:rPr>
        <w:t>uL</w:t>
      </w:r>
      <w:proofErr w:type="spellEnd"/>
      <w:r w:rsidR="00B00C78" w:rsidRPr="00BA1699">
        <w:rPr>
          <w:rFonts w:ascii="Candara" w:hAnsi="Candara"/>
        </w:rPr>
        <w:t xml:space="preserve"> = </w:t>
      </w:r>
      <w:r w:rsidR="008623A1" w:rsidRPr="00BA1699">
        <w:rPr>
          <w:rFonts w:ascii="Candara" w:eastAsia="Times New Roman" w:hAnsi="Candara" w:cs="Arial"/>
          <w:sz w:val="20"/>
          <w:szCs w:val="20"/>
          <w:lang w:eastAsia="en-IE"/>
        </w:rPr>
        <w:t xml:space="preserve">1.59768E+11 </w:t>
      </w:r>
      <w:r w:rsidR="00B00C78" w:rsidRPr="00BA1699">
        <w:rPr>
          <w:rFonts w:ascii="Candara" w:hAnsi="Candara"/>
        </w:rPr>
        <w:t>plasmids/</w:t>
      </w:r>
      <w:proofErr w:type="spellStart"/>
      <w:r w:rsidR="00B00C78" w:rsidRPr="00BA1699">
        <w:rPr>
          <w:rFonts w:ascii="Candara" w:hAnsi="Candara"/>
        </w:rPr>
        <w:t>uL</w:t>
      </w:r>
      <w:proofErr w:type="spellEnd"/>
    </w:p>
    <w:p w:rsidR="000A6CCC" w:rsidRPr="00BA1699" w:rsidRDefault="00B00C78" w:rsidP="00B00C78">
      <w:pPr>
        <w:rPr>
          <w:rFonts w:ascii="Candara" w:hAnsi="Candara"/>
        </w:rPr>
      </w:pPr>
      <w:r w:rsidRPr="00BA1699">
        <w:rPr>
          <w:rFonts w:ascii="Candara" w:hAnsi="Candara"/>
        </w:rPr>
        <w:t xml:space="preserve">So, the </w:t>
      </w:r>
      <w:r w:rsidR="008623A1" w:rsidRPr="00BA1699">
        <w:rPr>
          <w:rFonts w:ascii="Candara" w:hAnsi="Candara"/>
        </w:rPr>
        <w:t>44.3</w:t>
      </w:r>
      <w:r w:rsidRPr="00BA1699">
        <w:rPr>
          <w:rFonts w:ascii="Candara" w:hAnsi="Candara"/>
        </w:rPr>
        <w:t xml:space="preserve"> </w:t>
      </w:r>
      <w:proofErr w:type="spellStart"/>
      <w:r w:rsidRPr="00BA1699">
        <w:rPr>
          <w:rFonts w:ascii="Candara" w:hAnsi="Candara"/>
        </w:rPr>
        <w:t>ng</w:t>
      </w:r>
      <w:proofErr w:type="spellEnd"/>
      <w:r w:rsidRPr="00BA1699">
        <w:rPr>
          <w:rFonts w:ascii="Candara" w:hAnsi="Candara"/>
        </w:rPr>
        <w:t>/</w:t>
      </w:r>
      <w:proofErr w:type="spellStart"/>
      <w:r w:rsidRPr="00BA1699">
        <w:rPr>
          <w:rFonts w:ascii="Candara" w:hAnsi="Candara"/>
        </w:rPr>
        <w:t>uL</w:t>
      </w:r>
      <w:proofErr w:type="spellEnd"/>
      <w:r w:rsidRPr="00BA1699">
        <w:rPr>
          <w:rFonts w:ascii="Candara" w:hAnsi="Candara"/>
        </w:rPr>
        <w:t xml:space="preserve"> </w:t>
      </w:r>
      <w:proofErr w:type="spellStart"/>
      <w:r w:rsidR="008623A1" w:rsidRPr="00BA1699">
        <w:rPr>
          <w:rFonts w:ascii="Candara" w:hAnsi="Candara"/>
        </w:rPr>
        <w:t>amplicon</w:t>
      </w:r>
      <w:proofErr w:type="spellEnd"/>
      <w:r w:rsidRPr="00BA1699">
        <w:rPr>
          <w:rFonts w:ascii="Candara" w:hAnsi="Candara"/>
        </w:rPr>
        <w:t xml:space="preserve"> so</w:t>
      </w:r>
      <w:r w:rsidR="00BA1699">
        <w:rPr>
          <w:rFonts w:ascii="Candara" w:hAnsi="Candara"/>
        </w:rPr>
        <w:t xml:space="preserve">lution contains: </w:t>
      </w:r>
      <w:proofErr w:type="gramStart"/>
      <w:r w:rsidR="00BA1699">
        <w:rPr>
          <w:rFonts w:ascii="Candara" w:hAnsi="Candara"/>
        </w:rPr>
        <w:t xml:space="preserve">1.60E +11 </w:t>
      </w:r>
      <w:proofErr w:type="spellStart"/>
      <w:r w:rsidR="008623A1" w:rsidRPr="00BA1699">
        <w:rPr>
          <w:rFonts w:ascii="Candara" w:hAnsi="Candara"/>
        </w:rPr>
        <w:t>amplicons</w:t>
      </w:r>
      <w:proofErr w:type="spellEnd"/>
      <w:r w:rsidRPr="00BA1699">
        <w:rPr>
          <w:rFonts w:ascii="Candara" w:hAnsi="Candara"/>
        </w:rPr>
        <w:t>/</w:t>
      </w:r>
      <w:proofErr w:type="spellStart"/>
      <w:r w:rsidRPr="00BA1699">
        <w:rPr>
          <w:rFonts w:ascii="Candara" w:hAnsi="Candara"/>
        </w:rPr>
        <w:t>uL</w:t>
      </w:r>
      <w:proofErr w:type="spellEnd"/>
      <w:proofErr w:type="gramEnd"/>
    </w:p>
    <w:p w:rsidR="008623A1" w:rsidRPr="00BA1699" w:rsidRDefault="008623A1" w:rsidP="008623A1">
      <w:pPr>
        <w:rPr>
          <w:rFonts w:ascii="Candara" w:hAnsi="Candara"/>
          <w:b/>
        </w:rPr>
      </w:pPr>
      <w:r w:rsidRPr="00BA1699">
        <w:rPr>
          <w:rFonts w:ascii="Candara" w:hAnsi="Candara"/>
        </w:rPr>
        <w:t xml:space="preserve">Therefore, in the neat there are </w:t>
      </w:r>
      <w:r w:rsidR="00BA1699">
        <w:rPr>
          <w:rFonts w:ascii="Candara" w:hAnsi="Candara"/>
          <w:b/>
        </w:rPr>
        <w:t>1.60E+11</w:t>
      </w:r>
      <w:r w:rsidRPr="00BA1699">
        <w:rPr>
          <w:rFonts w:ascii="Candara" w:hAnsi="Candara"/>
          <w:b/>
        </w:rPr>
        <w:t xml:space="preserve"> </w:t>
      </w:r>
      <w:proofErr w:type="spellStart"/>
      <w:r w:rsidRPr="00BA1699">
        <w:rPr>
          <w:rFonts w:ascii="Candara" w:hAnsi="Candara"/>
          <w:b/>
        </w:rPr>
        <w:t>amplicons</w:t>
      </w:r>
      <w:proofErr w:type="spellEnd"/>
      <w:r w:rsidRPr="00BA1699">
        <w:rPr>
          <w:rFonts w:ascii="Candara" w:hAnsi="Candara"/>
          <w:b/>
        </w:rPr>
        <w:t xml:space="preserve"> copies</w:t>
      </w:r>
      <w:r w:rsidRPr="00BA1699">
        <w:rPr>
          <w:rFonts w:ascii="Candara" w:hAnsi="Candara"/>
          <w:b/>
        </w:rPr>
        <w:t>/</w:t>
      </w:r>
      <w:proofErr w:type="spellStart"/>
      <w:r w:rsidRPr="00BA1699">
        <w:rPr>
          <w:rFonts w:ascii="Candara" w:hAnsi="Candara"/>
          <w:b/>
        </w:rPr>
        <w:t>uL</w:t>
      </w:r>
      <w:proofErr w:type="spellEnd"/>
    </w:p>
    <w:p w:rsidR="008623A1" w:rsidRPr="00BA1699" w:rsidRDefault="008623A1" w:rsidP="00C13625">
      <w:pPr>
        <w:rPr>
          <w:rFonts w:ascii="Candara" w:hAnsi="Candara"/>
        </w:rPr>
      </w:pPr>
      <w:r w:rsidRPr="00BA1699">
        <w:rPr>
          <w:rFonts w:ascii="Candara" w:hAnsi="Candara"/>
        </w:rPr>
        <w:t>So, a series of dilutions of this would be:</w:t>
      </w:r>
      <w:r w:rsidR="00BA1699">
        <w:rPr>
          <w:rFonts w:ascii="Candara" w:hAnsi="Candara"/>
        </w:rPr>
        <w:t xml:space="preserve"> </w:t>
      </w:r>
      <w:r w:rsidR="00C13625" w:rsidRPr="00BA1699">
        <w:rPr>
          <w:rFonts w:ascii="Candara" w:hAnsi="Candara"/>
        </w:rPr>
        <w:t xml:space="preserve"> </w:t>
      </w:r>
      <w:r w:rsidR="00FA4A15" w:rsidRPr="00BA1699">
        <w:rPr>
          <w:rFonts w:ascii="Candara" w:hAnsi="Candara"/>
        </w:rPr>
        <w:t xml:space="preserve">(this table is using simple </w:t>
      </w:r>
      <w:proofErr w:type="spellStart"/>
      <w:r w:rsidR="00FA4A15" w:rsidRPr="00BA1699">
        <w:rPr>
          <w:rFonts w:ascii="Candara" w:hAnsi="Candara"/>
        </w:rPr>
        <w:t>bp</w:t>
      </w:r>
      <w:proofErr w:type="spellEnd"/>
      <w:r w:rsidR="00FA4A15" w:rsidRPr="00BA1699">
        <w:rPr>
          <w:rFonts w:ascii="Candara" w:hAnsi="Candara"/>
        </w:rPr>
        <w:t xml:space="preserve"> MW conversion)</w:t>
      </w:r>
    </w:p>
    <w:tbl>
      <w:tblPr>
        <w:tblpPr w:leftFromText="180" w:rightFromText="180" w:vertAnchor="page" w:horzAnchor="margin" w:tblpXSpec="center" w:tblpY="10246"/>
        <w:tblW w:w="7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7"/>
        <w:gridCol w:w="1339"/>
        <w:gridCol w:w="1591"/>
        <w:gridCol w:w="1469"/>
        <w:gridCol w:w="1306"/>
      </w:tblGrid>
      <w:tr w:rsidR="00BA1699" w:rsidRPr="00BA1699" w:rsidTr="00BA1699">
        <w:trPr>
          <w:trHeight w:val="308"/>
        </w:trPr>
        <w:tc>
          <w:tcPr>
            <w:tcW w:w="1497" w:type="dxa"/>
            <w:vMerge w:val="restart"/>
            <w:shd w:val="clear" w:color="000000" w:fill="00B0F0"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center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standard dilution</w:t>
            </w:r>
          </w:p>
        </w:tc>
        <w:tc>
          <w:tcPr>
            <w:tcW w:w="1339" w:type="dxa"/>
            <w:vMerge w:val="restart"/>
            <w:shd w:val="clear" w:color="000000" w:fill="E47152"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center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 xml:space="preserve">standard </w:t>
            </w:r>
            <w:proofErr w:type="spellStart"/>
            <w:r w:rsidRPr="00C13625">
              <w:rPr>
                <w:rFonts w:ascii="Candara" w:eastAsia="Times New Roman" w:hAnsi="Candara" w:cs="Arial"/>
                <w:lang w:eastAsia="en-IE"/>
              </w:rPr>
              <w:t>conc</w:t>
            </w:r>
            <w:proofErr w:type="spellEnd"/>
            <w:r w:rsidRPr="00C13625">
              <w:rPr>
                <w:rFonts w:ascii="Candara" w:eastAsia="Times New Roman" w:hAnsi="Candara" w:cs="Arial"/>
                <w:lang w:eastAsia="en-IE"/>
              </w:rPr>
              <w:t xml:space="preserve"> (</w:t>
            </w:r>
            <w:proofErr w:type="spellStart"/>
            <w:r w:rsidRPr="00C13625">
              <w:rPr>
                <w:rFonts w:ascii="Candara" w:eastAsia="Times New Roman" w:hAnsi="Candara" w:cs="Arial"/>
                <w:lang w:eastAsia="en-IE"/>
              </w:rPr>
              <w:t>ng</w:t>
            </w:r>
            <w:proofErr w:type="spellEnd"/>
            <w:r w:rsidRPr="00C13625">
              <w:rPr>
                <w:rFonts w:ascii="Candara" w:eastAsia="Times New Roman" w:hAnsi="Candara" w:cs="Arial"/>
                <w:lang w:eastAsia="en-IE"/>
              </w:rPr>
              <w:t>/</w:t>
            </w:r>
            <w:proofErr w:type="spellStart"/>
            <w:r w:rsidRPr="00C13625">
              <w:rPr>
                <w:rFonts w:ascii="Candara" w:eastAsia="Times New Roman" w:hAnsi="Candara" w:cs="Arial"/>
                <w:lang w:eastAsia="en-IE"/>
              </w:rPr>
              <w:t>ul</w:t>
            </w:r>
            <w:proofErr w:type="spellEnd"/>
            <w:r w:rsidRPr="00C13625">
              <w:rPr>
                <w:rFonts w:ascii="Candara" w:eastAsia="Times New Roman" w:hAnsi="Candara" w:cs="Arial"/>
                <w:lang w:eastAsia="en-IE"/>
              </w:rPr>
              <w:t>)</w:t>
            </w:r>
          </w:p>
        </w:tc>
        <w:tc>
          <w:tcPr>
            <w:tcW w:w="1591" w:type="dxa"/>
            <w:vMerge w:val="restart"/>
            <w:shd w:val="clear" w:color="000000" w:fill="00B050"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center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 xml:space="preserve">Standard </w:t>
            </w:r>
            <w:proofErr w:type="spellStart"/>
            <w:r w:rsidRPr="00C13625">
              <w:rPr>
                <w:rFonts w:ascii="Candara" w:eastAsia="Times New Roman" w:hAnsi="Candara" w:cs="Arial"/>
                <w:lang w:eastAsia="en-IE"/>
              </w:rPr>
              <w:t>conc</w:t>
            </w:r>
            <w:proofErr w:type="spellEnd"/>
            <w:r w:rsidRPr="00C13625">
              <w:rPr>
                <w:rFonts w:ascii="Candara" w:eastAsia="Times New Roman" w:hAnsi="Candara" w:cs="Arial"/>
                <w:lang w:eastAsia="en-IE"/>
              </w:rPr>
              <w:t xml:space="preserve"> in </w:t>
            </w:r>
            <w:r w:rsidRPr="00C13625">
              <w:rPr>
                <w:rFonts w:ascii="Candara" w:eastAsia="Times New Roman" w:hAnsi="Candara" w:cs="Arial"/>
                <w:b/>
                <w:bCs/>
                <w:lang w:eastAsia="en-IE"/>
              </w:rPr>
              <w:t>gram/</w:t>
            </w:r>
            <w:proofErr w:type="spellStart"/>
            <w:r w:rsidRPr="00C13625">
              <w:rPr>
                <w:rFonts w:ascii="Candara" w:eastAsia="Times New Roman" w:hAnsi="Candara" w:cs="Arial"/>
                <w:b/>
                <w:bCs/>
                <w:lang w:eastAsia="en-IE"/>
              </w:rPr>
              <w:t>ul</w:t>
            </w:r>
            <w:proofErr w:type="spellEnd"/>
          </w:p>
        </w:tc>
        <w:tc>
          <w:tcPr>
            <w:tcW w:w="1469" w:type="dxa"/>
            <w:vMerge w:val="restart"/>
            <w:shd w:val="clear" w:color="000000" w:fill="FFD966"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center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 xml:space="preserve">moles of </w:t>
            </w:r>
            <w:proofErr w:type="spellStart"/>
            <w:r w:rsidRPr="00C13625">
              <w:rPr>
                <w:rFonts w:ascii="Candara" w:eastAsia="Times New Roman" w:hAnsi="Candara" w:cs="Arial"/>
                <w:lang w:eastAsia="en-IE"/>
              </w:rPr>
              <w:t>amplic</w:t>
            </w:r>
            <w:proofErr w:type="spellEnd"/>
            <w:r w:rsidRPr="00C13625">
              <w:rPr>
                <w:rFonts w:ascii="Candara" w:eastAsia="Times New Roman" w:hAnsi="Candara" w:cs="Arial"/>
                <w:lang w:eastAsia="en-IE"/>
              </w:rPr>
              <w:t>/</w:t>
            </w:r>
            <w:proofErr w:type="spellStart"/>
            <w:r w:rsidRPr="00C13625">
              <w:rPr>
                <w:rFonts w:ascii="Candara" w:eastAsia="Times New Roman" w:hAnsi="Candara" w:cs="Arial"/>
                <w:lang w:eastAsia="en-IE"/>
              </w:rPr>
              <w:t>uL</w:t>
            </w:r>
            <w:proofErr w:type="spellEnd"/>
          </w:p>
        </w:tc>
        <w:tc>
          <w:tcPr>
            <w:tcW w:w="1306" w:type="dxa"/>
            <w:vMerge w:val="restart"/>
            <w:shd w:val="clear" w:color="000000" w:fill="B34FEB"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center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 xml:space="preserve">Copy # per </w:t>
            </w:r>
            <w:proofErr w:type="spellStart"/>
            <w:r w:rsidRPr="00C13625">
              <w:rPr>
                <w:rFonts w:ascii="Candara" w:eastAsia="Times New Roman" w:hAnsi="Candara" w:cs="Arial"/>
                <w:lang w:eastAsia="en-IE"/>
              </w:rPr>
              <w:t>ul</w:t>
            </w:r>
            <w:proofErr w:type="spellEnd"/>
          </w:p>
        </w:tc>
      </w:tr>
      <w:tr w:rsidR="00BA1699" w:rsidRPr="00BA1699" w:rsidTr="00BA1699">
        <w:trPr>
          <w:trHeight w:val="308"/>
        </w:trPr>
        <w:tc>
          <w:tcPr>
            <w:tcW w:w="1497" w:type="dxa"/>
            <w:vMerge/>
            <w:vAlign w:val="center"/>
            <w:hideMark/>
          </w:tcPr>
          <w:p w:rsidR="00BA1699" w:rsidRPr="00C13625" w:rsidRDefault="00BA1699" w:rsidP="00BA1699">
            <w:pPr>
              <w:spacing w:after="0" w:line="240" w:lineRule="auto"/>
              <w:rPr>
                <w:rFonts w:ascii="Candara" w:eastAsia="Times New Roman" w:hAnsi="Candara" w:cs="Arial"/>
                <w:sz w:val="20"/>
                <w:szCs w:val="20"/>
                <w:lang w:eastAsia="en-IE"/>
              </w:rPr>
            </w:pPr>
          </w:p>
        </w:tc>
        <w:tc>
          <w:tcPr>
            <w:tcW w:w="1339" w:type="dxa"/>
            <w:vMerge/>
            <w:vAlign w:val="center"/>
            <w:hideMark/>
          </w:tcPr>
          <w:p w:rsidR="00BA1699" w:rsidRPr="00C13625" w:rsidRDefault="00BA1699" w:rsidP="00BA1699">
            <w:pPr>
              <w:spacing w:after="0" w:line="240" w:lineRule="auto"/>
              <w:rPr>
                <w:rFonts w:ascii="Candara" w:eastAsia="Times New Roman" w:hAnsi="Candara" w:cs="Arial"/>
                <w:sz w:val="20"/>
                <w:szCs w:val="20"/>
                <w:lang w:eastAsia="en-IE"/>
              </w:rPr>
            </w:pPr>
          </w:p>
        </w:tc>
        <w:tc>
          <w:tcPr>
            <w:tcW w:w="1591" w:type="dxa"/>
            <w:vMerge/>
            <w:vAlign w:val="center"/>
            <w:hideMark/>
          </w:tcPr>
          <w:p w:rsidR="00BA1699" w:rsidRPr="00C13625" w:rsidRDefault="00BA1699" w:rsidP="00BA1699">
            <w:pPr>
              <w:spacing w:after="0" w:line="240" w:lineRule="auto"/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</w:pPr>
          </w:p>
        </w:tc>
        <w:tc>
          <w:tcPr>
            <w:tcW w:w="1469" w:type="dxa"/>
            <w:vMerge/>
            <w:vAlign w:val="center"/>
            <w:hideMark/>
          </w:tcPr>
          <w:p w:rsidR="00BA1699" w:rsidRPr="00C13625" w:rsidRDefault="00BA1699" w:rsidP="00BA1699">
            <w:pPr>
              <w:spacing w:after="0" w:line="240" w:lineRule="auto"/>
              <w:rPr>
                <w:rFonts w:ascii="Candara" w:eastAsia="Times New Roman" w:hAnsi="Candara" w:cs="Arial"/>
                <w:sz w:val="20"/>
                <w:szCs w:val="20"/>
                <w:lang w:eastAsia="en-IE"/>
              </w:rPr>
            </w:pPr>
          </w:p>
        </w:tc>
        <w:tc>
          <w:tcPr>
            <w:tcW w:w="1306" w:type="dxa"/>
            <w:vMerge/>
            <w:vAlign w:val="center"/>
            <w:hideMark/>
          </w:tcPr>
          <w:p w:rsidR="00BA1699" w:rsidRPr="00C13625" w:rsidRDefault="00BA1699" w:rsidP="00BA1699">
            <w:pPr>
              <w:spacing w:after="0" w:line="240" w:lineRule="auto"/>
              <w:rPr>
                <w:rFonts w:ascii="Candara" w:eastAsia="Times New Roman" w:hAnsi="Candara" w:cs="Arial"/>
                <w:sz w:val="20"/>
                <w:szCs w:val="20"/>
                <w:lang w:eastAsia="en-IE"/>
              </w:rPr>
            </w:pPr>
          </w:p>
        </w:tc>
      </w:tr>
      <w:tr w:rsidR="00BA1699" w:rsidRPr="00BA1699" w:rsidTr="00BA1699">
        <w:trPr>
          <w:trHeight w:val="308"/>
        </w:trPr>
        <w:tc>
          <w:tcPr>
            <w:tcW w:w="1497" w:type="dxa"/>
            <w:vMerge w:val="restart"/>
            <w:shd w:val="clear" w:color="000000" w:fill="00B0F0"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</w:pPr>
            <w:r w:rsidRPr="00C13625"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  <w:t>Choose dilutions used</w:t>
            </w:r>
          </w:p>
        </w:tc>
        <w:tc>
          <w:tcPr>
            <w:tcW w:w="1339" w:type="dxa"/>
            <w:vMerge w:val="restart"/>
            <w:shd w:val="clear" w:color="000000" w:fill="E47152"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</w:pPr>
            <w:r w:rsidRPr="00C13625"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  <w:t>work out from [neat]</w:t>
            </w:r>
          </w:p>
        </w:tc>
        <w:tc>
          <w:tcPr>
            <w:tcW w:w="1591" w:type="dxa"/>
            <w:vMerge w:val="restart"/>
            <w:shd w:val="clear" w:color="000000" w:fill="00B050"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</w:pPr>
            <w:r w:rsidRPr="00C13625"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  <w:t xml:space="preserve">convert </w:t>
            </w:r>
            <w:proofErr w:type="spellStart"/>
            <w:r w:rsidRPr="00C13625"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  <w:t>ng</w:t>
            </w:r>
            <w:proofErr w:type="spellEnd"/>
            <w:r w:rsidRPr="00C13625"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  <w:t>/</w:t>
            </w:r>
            <w:proofErr w:type="spellStart"/>
            <w:r w:rsidRPr="00C13625"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  <w:t>ul</w:t>
            </w:r>
            <w:proofErr w:type="spellEnd"/>
            <w:r w:rsidRPr="00C13625"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  <w:t xml:space="preserve"> to </w:t>
            </w:r>
            <w:r w:rsidRPr="00C13625">
              <w:rPr>
                <w:rFonts w:ascii="Candara" w:eastAsia="Times New Roman" w:hAnsi="Candara" w:cs="Arial"/>
                <w:b/>
                <w:bCs/>
                <w:sz w:val="16"/>
                <w:szCs w:val="16"/>
                <w:lang w:eastAsia="en-IE"/>
              </w:rPr>
              <w:t>g</w:t>
            </w:r>
            <w:r w:rsidRPr="00C13625"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  <w:t>/</w:t>
            </w:r>
            <w:proofErr w:type="spellStart"/>
            <w:r w:rsidRPr="00C13625"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  <w:t>ul</w:t>
            </w:r>
            <w:proofErr w:type="spellEnd"/>
          </w:p>
        </w:tc>
        <w:tc>
          <w:tcPr>
            <w:tcW w:w="1469" w:type="dxa"/>
            <w:vMerge w:val="restart"/>
            <w:shd w:val="clear" w:color="000000" w:fill="FFD966"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</w:pPr>
            <w:r w:rsidRPr="00C13625"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  <w:t xml:space="preserve">x # of bases &amp; </w:t>
            </w:r>
            <w:proofErr w:type="spellStart"/>
            <w:r w:rsidRPr="00C13625"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  <w:t>bp</w:t>
            </w:r>
            <w:proofErr w:type="spellEnd"/>
            <w:r w:rsidRPr="00C13625"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  <w:t xml:space="preserve"> MW </w:t>
            </w:r>
          </w:p>
        </w:tc>
        <w:tc>
          <w:tcPr>
            <w:tcW w:w="1306" w:type="dxa"/>
            <w:vMerge w:val="restart"/>
            <w:shd w:val="clear" w:color="000000" w:fill="B34FEB"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</w:pPr>
            <w:r w:rsidRPr="00C13625"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  <w:t xml:space="preserve">x by </w:t>
            </w:r>
            <w:proofErr w:type="spellStart"/>
            <w:r w:rsidRPr="00C13625"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  <w:t>avogadros</w:t>
            </w:r>
            <w:proofErr w:type="spellEnd"/>
            <w:r w:rsidRPr="00C13625"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  <w:t xml:space="preserve"> const.</w:t>
            </w:r>
          </w:p>
        </w:tc>
      </w:tr>
      <w:tr w:rsidR="00BA1699" w:rsidRPr="00BA1699" w:rsidTr="00BA1699">
        <w:trPr>
          <w:trHeight w:val="308"/>
        </w:trPr>
        <w:tc>
          <w:tcPr>
            <w:tcW w:w="1497" w:type="dxa"/>
            <w:vMerge/>
            <w:vAlign w:val="center"/>
            <w:hideMark/>
          </w:tcPr>
          <w:p w:rsidR="00BA1699" w:rsidRPr="00C13625" w:rsidRDefault="00BA1699" w:rsidP="00BA1699">
            <w:pPr>
              <w:spacing w:after="0" w:line="240" w:lineRule="auto"/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</w:pPr>
          </w:p>
        </w:tc>
        <w:tc>
          <w:tcPr>
            <w:tcW w:w="1339" w:type="dxa"/>
            <w:vMerge/>
            <w:vAlign w:val="center"/>
            <w:hideMark/>
          </w:tcPr>
          <w:p w:rsidR="00BA1699" w:rsidRPr="00C13625" w:rsidRDefault="00BA1699" w:rsidP="00BA1699">
            <w:pPr>
              <w:spacing w:after="0" w:line="240" w:lineRule="auto"/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</w:pPr>
          </w:p>
        </w:tc>
        <w:tc>
          <w:tcPr>
            <w:tcW w:w="1591" w:type="dxa"/>
            <w:vMerge/>
            <w:vAlign w:val="center"/>
            <w:hideMark/>
          </w:tcPr>
          <w:p w:rsidR="00BA1699" w:rsidRPr="00C13625" w:rsidRDefault="00BA1699" w:rsidP="00BA1699">
            <w:pPr>
              <w:spacing w:after="0" w:line="240" w:lineRule="auto"/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</w:pPr>
          </w:p>
        </w:tc>
        <w:tc>
          <w:tcPr>
            <w:tcW w:w="1469" w:type="dxa"/>
            <w:vMerge/>
            <w:vAlign w:val="center"/>
            <w:hideMark/>
          </w:tcPr>
          <w:p w:rsidR="00BA1699" w:rsidRPr="00C13625" w:rsidRDefault="00BA1699" w:rsidP="00BA1699">
            <w:pPr>
              <w:spacing w:after="0" w:line="240" w:lineRule="auto"/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</w:pPr>
          </w:p>
        </w:tc>
        <w:tc>
          <w:tcPr>
            <w:tcW w:w="1306" w:type="dxa"/>
            <w:vMerge/>
            <w:vAlign w:val="center"/>
            <w:hideMark/>
          </w:tcPr>
          <w:p w:rsidR="00BA1699" w:rsidRPr="00C13625" w:rsidRDefault="00BA1699" w:rsidP="00BA1699">
            <w:pPr>
              <w:spacing w:after="0" w:line="240" w:lineRule="auto"/>
              <w:rPr>
                <w:rFonts w:ascii="Candara" w:eastAsia="Times New Roman" w:hAnsi="Candara" w:cs="Arial"/>
                <w:sz w:val="16"/>
                <w:szCs w:val="16"/>
                <w:lang w:eastAsia="en-IE"/>
              </w:rPr>
            </w:pPr>
          </w:p>
        </w:tc>
      </w:tr>
      <w:tr w:rsidR="00BA1699" w:rsidRPr="00BA1699" w:rsidTr="00BA1699">
        <w:trPr>
          <w:trHeight w:val="308"/>
        </w:trPr>
        <w:tc>
          <w:tcPr>
            <w:tcW w:w="1497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10^0 (neat)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44.3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4.43E-08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2.653E-13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1.60E+11</w:t>
            </w:r>
          </w:p>
        </w:tc>
      </w:tr>
      <w:tr w:rsidR="00BA1699" w:rsidRPr="00BA1699" w:rsidTr="00BA1699">
        <w:trPr>
          <w:trHeight w:val="308"/>
        </w:trPr>
        <w:tc>
          <w:tcPr>
            <w:tcW w:w="1497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10^-1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4.43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4.43E-09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2.653E-14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1.60E+10</w:t>
            </w:r>
          </w:p>
        </w:tc>
      </w:tr>
      <w:tr w:rsidR="00BA1699" w:rsidRPr="00BA1699" w:rsidTr="00BA1699">
        <w:trPr>
          <w:trHeight w:val="308"/>
        </w:trPr>
        <w:tc>
          <w:tcPr>
            <w:tcW w:w="1497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10^-2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0.443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4.43E-10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2.653E-15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1.60E+09</w:t>
            </w:r>
          </w:p>
        </w:tc>
      </w:tr>
      <w:tr w:rsidR="00BA1699" w:rsidRPr="00BA1699" w:rsidTr="00BA1699">
        <w:trPr>
          <w:trHeight w:val="308"/>
        </w:trPr>
        <w:tc>
          <w:tcPr>
            <w:tcW w:w="1497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10^-3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0.0443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4.43E-11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2.653E-16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1.60E+08</w:t>
            </w:r>
          </w:p>
        </w:tc>
      </w:tr>
      <w:tr w:rsidR="00BA1699" w:rsidRPr="00BA1699" w:rsidTr="00BA1699">
        <w:trPr>
          <w:trHeight w:val="308"/>
        </w:trPr>
        <w:tc>
          <w:tcPr>
            <w:tcW w:w="1497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10^-4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0.00443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4.43E-12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2.653E-17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1.60E+07</w:t>
            </w:r>
          </w:p>
        </w:tc>
      </w:tr>
      <w:tr w:rsidR="00BA1699" w:rsidRPr="00BA1699" w:rsidTr="00BA1699">
        <w:trPr>
          <w:trHeight w:val="308"/>
        </w:trPr>
        <w:tc>
          <w:tcPr>
            <w:tcW w:w="1497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10^-5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0.000443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4.43E-13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2.653E-18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1.60E+06</w:t>
            </w:r>
          </w:p>
        </w:tc>
      </w:tr>
      <w:tr w:rsidR="00BA1699" w:rsidRPr="00BA1699" w:rsidTr="00BA1699">
        <w:trPr>
          <w:trHeight w:val="308"/>
        </w:trPr>
        <w:tc>
          <w:tcPr>
            <w:tcW w:w="1497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10^-6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0.0000443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4.43E-14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2.653E-19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1.60E+05</w:t>
            </w:r>
          </w:p>
        </w:tc>
      </w:tr>
      <w:tr w:rsidR="00BA1699" w:rsidRPr="00BA1699" w:rsidTr="00BA1699">
        <w:trPr>
          <w:trHeight w:val="308"/>
        </w:trPr>
        <w:tc>
          <w:tcPr>
            <w:tcW w:w="1497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10^-7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4.43E-06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4.43E-15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2.653E-20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1.60E+04</w:t>
            </w:r>
          </w:p>
        </w:tc>
      </w:tr>
      <w:tr w:rsidR="00BA1699" w:rsidRPr="00BA1699" w:rsidTr="00BA1699">
        <w:trPr>
          <w:trHeight w:val="308"/>
        </w:trPr>
        <w:tc>
          <w:tcPr>
            <w:tcW w:w="1497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10^-8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4.43E-07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4.43E-16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2.653E-21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1.60E+03</w:t>
            </w:r>
          </w:p>
        </w:tc>
      </w:tr>
      <w:tr w:rsidR="00BA1699" w:rsidRPr="00BA1699" w:rsidTr="00BA1699">
        <w:trPr>
          <w:trHeight w:val="308"/>
        </w:trPr>
        <w:tc>
          <w:tcPr>
            <w:tcW w:w="1497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10^-9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4.43E-08</w:t>
            </w:r>
          </w:p>
        </w:tc>
        <w:tc>
          <w:tcPr>
            <w:tcW w:w="1591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4.43E-17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2.653E-22</w:t>
            </w:r>
          </w:p>
        </w:tc>
        <w:tc>
          <w:tcPr>
            <w:tcW w:w="1306" w:type="dxa"/>
            <w:shd w:val="clear" w:color="auto" w:fill="auto"/>
            <w:noWrap/>
            <w:vAlign w:val="bottom"/>
            <w:hideMark/>
          </w:tcPr>
          <w:p w:rsidR="00BA1699" w:rsidRPr="00C13625" w:rsidRDefault="00BA1699" w:rsidP="00BA1699">
            <w:pPr>
              <w:spacing w:after="0" w:line="240" w:lineRule="auto"/>
              <w:jc w:val="right"/>
              <w:rPr>
                <w:rFonts w:ascii="Candara" w:eastAsia="Times New Roman" w:hAnsi="Candara" w:cs="Arial"/>
                <w:lang w:eastAsia="en-IE"/>
              </w:rPr>
            </w:pPr>
            <w:r w:rsidRPr="00C13625">
              <w:rPr>
                <w:rFonts w:ascii="Candara" w:eastAsia="Times New Roman" w:hAnsi="Candara" w:cs="Arial"/>
                <w:lang w:eastAsia="en-IE"/>
              </w:rPr>
              <w:t>1.60E+02</w:t>
            </w:r>
          </w:p>
        </w:tc>
      </w:tr>
    </w:tbl>
    <w:p w:rsidR="008623A1" w:rsidRPr="00BA1699" w:rsidRDefault="008623A1" w:rsidP="00B00C78">
      <w:pPr>
        <w:rPr>
          <w:rFonts w:ascii="Candara" w:hAnsi="Candara"/>
        </w:rPr>
      </w:pPr>
      <w:bookmarkStart w:id="0" w:name="_GoBack"/>
      <w:bookmarkEnd w:id="0"/>
    </w:p>
    <w:sectPr w:rsidR="008623A1" w:rsidRPr="00BA1699" w:rsidSect="008623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24A74"/>
    <w:multiLevelType w:val="hybridMultilevel"/>
    <w:tmpl w:val="2EFCEC82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5859CD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78"/>
    <w:rsid w:val="000A6CCC"/>
    <w:rsid w:val="001718EB"/>
    <w:rsid w:val="00366D43"/>
    <w:rsid w:val="008623A1"/>
    <w:rsid w:val="00967429"/>
    <w:rsid w:val="00B00C78"/>
    <w:rsid w:val="00BA1699"/>
    <w:rsid w:val="00C13625"/>
    <w:rsid w:val="00E2337F"/>
    <w:rsid w:val="00FA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8EB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8EB"/>
    <w:rPr>
      <w:rFonts w:eastAsiaTheme="majorEastAsia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429"/>
    <w:rPr>
      <w:rFonts w:eastAsiaTheme="majorEastAsia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623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23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A16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8EB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8EB"/>
    <w:rPr>
      <w:rFonts w:eastAsiaTheme="majorEastAsia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429"/>
    <w:rPr>
      <w:rFonts w:eastAsiaTheme="majorEastAsia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623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23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A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0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NUIG</dc:creator>
  <cp:lastModifiedBy>NUIG</cp:lastModifiedBy>
  <cp:revision>4</cp:revision>
  <dcterms:created xsi:type="dcterms:W3CDTF">2017-02-13T12:53:00Z</dcterms:created>
  <dcterms:modified xsi:type="dcterms:W3CDTF">2017-02-13T16:21:00Z</dcterms:modified>
</cp:coreProperties>
</file>