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Development Journal — RydeResolve-Agent</w:t>
      </w:r>
    </w:p>
    <w:p>
      <w:pPr/>
      <w:r>
        <w:rPr>
          <w:i/>
        </w:rPr>
        <w:t xml:space="preserve">Multi-agent dispute resolution for the Ryde platform. Development report covering 18 September – 9 October 2026.</w:t>
      </w:r>
    </w:p>
    <w:p>
      <w:pPr>
        <w:pStyle w:val="Heading2"/>
      </w:pPr>
      <w:r>
        <w:t>1. Project Information</w:t>
      </w:r>
    </w:p>
    <w:p>
      <w:pPr>
        <w:pStyle w:val="ListParagraph"/>
      </w:pPr>
      <w:r>
        <w:rPr>
          <w:b/>
        </w:rPr>
        <w:t xml:space="preserve">•  Project title: </w:t>
      </w:r>
      <w:r>
        <w:t>RydeResolve-Agent</w:t>
      </w:r>
    </w:p>
    <w:p>
      <w:pPr>
        <w:pStyle w:val="ListParagraph"/>
      </w:pPr>
      <w:r>
        <w:rPr>
          <w:b/>
        </w:rPr>
        <w:t xml:space="preserve">•  Track: </w:t>
      </w:r>
      <w:r>
        <w:t>Digital Native Track – Ryde</w:t>
      </w:r>
    </w:p>
    <w:p>
      <w:pPr>
        <w:pStyle w:val="ListParagraph"/>
      </w:pPr>
      <w:r>
        <w:rPr>
          <w:b/>
        </w:rPr>
        <w:t xml:space="preserve">•  Challenge: </w:t>
      </w:r>
      <w:r>
        <w:t>Multi-Agent Autonomous Dispute Resolution System</w:t>
      </w:r>
    </w:p>
    <w:p>
      <w:pPr>
        <w:pStyle w:val="ListParagraph"/>
      </w:pPr>
      <w:r>
        <w:rPr>
          <w:b/>
        </w:rPr>
        <w:t xml:space="preserve">•  Team: </w:t>
      </w:r>
      <w:r>
        <w:t>billy (RAG, evaluation, Collector, Case Brief, dashboard), Yang Chen Zhi Lin / Zhilin-sp (Policy, Classifier and advocate agents, free-tier hardening, citation whitelist), Yang Shuo (Execution agent, Fairness agent, LangGraph workflow)</w:t>
      </w:r>
    </w:p>
    <w:p>
      <w:pPr>
        <w:pStyle w:val="ListParagraph"/>
      </w:pPr>
      <w:r>
        <w:rPr/>
        <w:t xml:space="preserve">•  Development period: 18/9/2026 – 9/10/2026 (submission deadline 16/10/2026)</w:t>
      </w:r>
    </w:p>
    <w:p>
      <w:pPr>
        <w:pStyle w:val="ListParagraph"/>
      </w:pPr>
      <w:r>
        <w:rPr>
          <w:b/>
        </w:rPr>
        <w:t>•  Main technologies: Python 3.13, FastAPI, LangGraph, Pydantic; LLMs: Google Gemini 2.5 Flash (first week), Groq and Cerebras gpt-oss-120b (evaluation); Qdrant Cloud hybrid search (BAAI/bge-base-en-v1.5 dense + BM25, fastembed) with local ChromaDB for tests; SQLite locally and Supabase Postgres for rulings, traces, rider/driver history and the audit log; Pytest; CodeBuddy; Tencent ADP (policy Q&amp;A, auxiliary).</w:t>
      </w:r>
      <w:r/>
    </w:p>
    <w:p>
      <w:pPr>
        <w:pStyle w:val="Heading2"/>
      </w:pPr>
      <w:r>
        <w:t>2. Project Objective</w:t>
      </w:r>
    </w:p>
    <w:p>
      <w:pPr/>
      <w:r>
        <w:rPr>
          <w:i w:val="0"/>
        </w:rPr>
        <w:t>Ride-hailing disputes are slow to resolve because a support agent has to read several sources by hand: GPS, chat logs, fares, app events and the trip's own rules. We want a multi-agent system that does that reading, argues both sides, applies Ryde's real policy, and either executes a ruling it can justify or hands the case to a person with everything prepared.</w:t>
      </w:r>
    </w:p>
    <w:p>
      <w:pPr/>
      <w:r>
        <w:rPr>
          <w:b/>
          <w:i w:val="0"/>
        </w:rPr>
        <w:t>Success criteria we set ourselves:</w:t>
      </w:r>
    </w:p>
    <w:p>
      <w:pPr>
        <w:pStyle w:val="ListParagraph"/>
      </w:pPr>
      <w:r>
        <w:t>•  Rider Advocate, Driver Advocate and a Judge, with visible inter-agent communication.</w:t>
      </w:r>
    </w:p>
    <w:p>
      <w:pPr>
        <w:pStyle w:val="ListParagraph"/>
      </w:pPr>
      <w:r>
        <w:t>•  Every ruling cites real policy text or the trip's own rules, never invented ones.</w:t>
      </w:r>
    </w:p>
    <w:p>
      <w:pPr>
        <w:pStyle w:val="ListParagraph"/>
      </w:pPr>
      <w:r>
        <w:t>•  Safety cases and cases with missing deciding evidence always go to a human (hard rule, 100%).</w:t>
      </w:r>
    </w:p>
    <w:p>
      <w:pPr>
        <w:pStyle w:val="ListParagraph"/>
      </w:pPr>
      <w:r>
        <w:t>•  A refund never exceeds what was charged (hard rule, 100%).</w:t>
      </w:r>
    </w:p>
    <w:p>
      <w:pPr>
        <w:pStyle w:val="ListParagraph"/>
      </w:pPr>
      <w:r>
        <w:t>•  Measured, not claimed: verdict and refund accuracy of at least 85% on our evaluation set.</w:t>
      </w:r>
    </w:p>
    <w:p>
      <w:pPr>
        <w:pStyle w:val="Heading2"/>
      </w:pPr>
      <w:r>
        <w:t>3. Initial System Design</w:t>
      </w:r>
    </w:p>
    <w:p>
      <w:pPr/>
      <w:r>
        <w:rPr>
          <w:i w:val="0"/>
        </w:rPr>
        <w:t>Our first sketch was a straight line: dispute input → evidence processing → Rider Advocate → Driver Advocate → Judge → decision. We chose separate advocates instead of one LLM because a single model tends to side with whichever evidence it reads first, and its reasoning is hard to audit. Two opposing advocates force both readings of the evidence onto the table, and the Judge only weighs them.</w:t>
      </w:r>
    </w:p>
    <w:p>
      <w:pPr/>
      <w:r>
        <w:rPr>
          <w:i w:val="0"/>
        </w:rPr>
        <w:t>What changed most from that sketch (details in sections 5 and 12): a deterministic Collector that computes facts instead of letting the LLM read raw GPS, an independent Fairness agent that can block a ruling, a LangGraph workflow with explicit escalation routes, and a shared Case Brief so every agent reasons from the same verified facts and the same policy clauses.</w:t>
      </w:r>
    </w:p>
    <w:p>
      <w:pPr>
        <w:pStyle w:val="Heading2"/>
      </w:pPr>
      <w:r>
        <w:t>4. Development Log</w:t>
      </w:r>
    </w:p>
    <w:p>
      <w:pPr/>
      <w:r>
        <w:rPr>
          <w:i/>
        </w:rPr>
        <w:t>One entry per working day. Names in brackets say who did the work.</w:t>
      </w:r>
    </w:p>
    <w:p>
      <w:pPr>
        <w:pStyle w:val="Heading3"/>
      </w:pPr>
      <w:r>
        <w:t>Day 1 — Foundations</w:t>
      </w:r>
    </w:p>
    <w:p>
      <w:pPr/>
      <w:r>
        <w:rPr>
          <w:b/>
        </w:rPr>
        <w:t xml:space="preserve">Date: </w:t>
      </w:r>
      <w:r>
        <w:rPr>
          <w:i w:val="0"/>
        </w:rPr>
        <w:t>18/9 – 21/9/2026</w:t>
      </w:r>
    </w:p>
    <w:p>
      <w:pPr/>
      <w:r>
        <w:rPr>
          <w:b/>
        </w:rPr>
        <w:t xml:space="preserve">Objective: </w:t>
      </w:r>
      <w:r>
        <w:rPr>
          <w:i w:val="0"/>
        </w:rPr>
        <w:t>Get a runnable skeleton: project structure, a policy knowledge base, a RAG pipeline that works end to end, and stub agents with fixed input/output schemas.</w:t>
      </w:r>
    </w:p>
    <w:p>
      <w:pPr/>
      <w:r>
        <w:rPr>
          <w:b/>
          <w:i w:val="0"/>
        </w:rPr>
        <w:t>Work completed:</w:t>
      </w:r>
    </w:p>
    <w:p>
      <w:pPr>
        <w:pStyle w:val="ListParagraph"/>
      </w:pPr>
      <w:r>
        <w:t>•  (billy) Repository, folder layout (src/agents, core, rag, integrations, api), FastAPI backend, plain HTML frontend, local ChromaDB, requirements and handover docs.</w:t>
      </w:r>
    </w:p>
    <w:p>
      <w:pPr>
        <w:pStyle w:val="ListParagraph"/>
      </w:pPr>
      <w:r>
        <w:t>•  (billy) RAG pipeline with five retrieval steps (query rewrite, hybrid BM25 + vector, re-rank, metadata filter, scored answer) and a first accuracy test.</w:t>
      </w:r>
    </w:p>
    <w:p>
      <w:pPr>
        <w:pStyle w:val="ListParagraph"/>
      </w:pPr>
      <w:r>
        <w:t>•  (billy) Researched hosting and frameworks with CodeBuddy (screenshots 01–04).</w:t>
      </w:r>
    </w:p>
    <w:p>
      <w:pPr>
        <w:pStyle w:val="ListParagraph"/>
      </w:pPr>
      <w:r>
        <w:t>•  (Zhilin-sp) First synthetic dispute datasets (route deviation and others), the Policy agent with RAG safeguards and a keyword dispute classifier.</w:t>
      </w:r>
    </w:p>
    <w:p>
      <w:pPr/>
      <w:r>
        <w:rPr>
          <w:b/>
          <w:i w:val="0"/>
        </w:rPr>
        <w:t>Problems encountered:</w:t>
      </w:r>
    </w:p>
    <w:p>
      <w:pPr>
        <w:pStyle w:val="ListParagraph"/>
      </w:pPr>
      <w:r>
        <w:t>•  Tencent Hunyuan embeddings: unstable endpoint and key access problems.</w:t>
      </w:r>
    </w:p>
    <w:p>
      <w:pPr>
        <w:pStyle w:val="ListParagraph"/>
      </w:pPr>
      <w:r>
        <w:t>•  The first policy files were invented; we replaced them with summaries of Ryde's public pages the same day (we later found these summaries still contained invented rules, see Day 8).</w:t>
      </w:r>
    </w:p>
    <w:p>
      <w:pPr/>
      <w:r>
        <w:rPr>
          <w:b/>
          <w:i w:val="0"/>
        </w:rPr>
        <w:t>What we did about it:</w:t>
      </w:r>
    </w:p>
    <w:p>
      <w:pPr>
        <w:pStyle w:val="ListParagraph"/>
      </w:pPr>
      <w:r>
        <w:t>•  Moved chat and embeddings to Google Gemini (free tier, reachable from Singapore) and rebuilt the vector collection.</w:t>
      </w:r>
    </w:p>
    <w:p>
      <w:pPr/>
      <w:r>
        <w:rPr>
          <w:b/>
        </w:rPr>
        <w:t xml:space="preserve">Result: </w:t>
      </w:r>
      <w:r>
        <w:rPr>
          <w:i w:val="0"/>
        </w:rPr>
        <w:t>A working RAG pipeline over 12 policy documents and stub agents wired in order.</w:t>
      </w:r>
    </w:p>
    <w:p>
      <w:pPr>
        <w:pStyle w:val="Heading3"/>
      </w:pPr>
      <w:r>
        <w:t>Day 2 — Real agents</w:t>
      </w:r>
    </w:p>
    <w:p>
      <w:pPr/>
      <w:r>
        <w:rPr>
          <w:b/>
        </w:rPr>
        <w:t xml:space="preserve">Date: </w:t>
      </w:r>
      <w:r>
        <w:rPr>
          <w:i w:val="0"/>
        </w:rPr>
        <w:t>22/9/2026</w:t>
      </w:r>
    </w:p>
    <w:p>
      <w:pPr/>
      <w:r>
        <w:rPr>
          <w:b/>
        </w:rPr>
        <w:t xml:space="preserve">Objective: </w:t>
      </w:r>
      <w:r>
        <w:rPr>
          <w:i w:val="0"/>
        </w:rPr>
        <w:t>Turn the stub agents into real LLM agents and give them structured trip data to read.</w:t>
      </w:r>
    </w:p>
    <w:p>
      <w:pPr/>
      <w:r>
        <w:rPr>
          <w:b/>
          <w:i w:val="0"/>
        </w:rPr>
        <w:t>Work completed:</w:t>
      </w:r>
    </w:p>
    <w:p>
      <w:pPr>
        <w:pStyle w:val="ListParagraph"/>
      </w:pPr>
      <w:r>
        <w:t>•  (billy) Classifier upgraded from keywords to an LLM, with the P0 safety keyword check kept first so safety cases never depend on the LLM.</w:t>
      </w:r>
    </w:p>
    <w:p>
      <w:pPr>
        <w:pStyle w:val="ListParagraph"/>
      </w:pPr>
      <w:r>
        <w:t>•  (billy) Simulated Ryde platform contract: trip, payment, chat, GPS, profiles and evidence models, so agents read structured data instead of free text.</w:t>
      </w:r>
    </w:p>
    <w:p>
      <w:pPr>
        <w:pStyle w:val="ListParagraph"/>
      </w:pPr>
      <w:r>
        <w:t>•  (Zhilin-sp) Evidence-grounded Rider Advocate and a symmetric Driver Advocate: strict JSON output, contradictory evidence must be listed, policy references not in the retrieved clauses are stripped.</w:t>
      </w:r>
    </w:p>
    <w:p>
      <w:pPr>
        <w:pStyle w:val="ListParagraph"/>
      </w:pPr>
      <w:r>
        <w:t>•  (billy, Zhilin-sp) Merged the agent branches (PR #1, #4, #5, #6) and aligned the code styles.</w:t>
      </w:r>
    </w:p>
    <w:p>
      <w:pPr/>
      <w:r>
        <w:rPr>
          <w:b/>
          <w:i w:val="0"/>
        </w:rPr>
        <w:t>Problems encountered:</w:t>
      </w:r>
    </w:p>
    <w:p>
      <w:pPr>
        <w:pStyle w:val="ListParagraph"/>
      </w:pPr>
      <w:r>
        <w:t>•  The Classifier sometimes returned a sentence instead of a dispute type and crashed the run.</w:t>
      </w:r>
    </w:p>
    <w:p>
      <w:pPr>
        <w:pStyle w:val="ListParagraph"/>
      </w:pPr>
      <w:r>
        <w:t>•  Advocates conceded points they had no evidence for.</w:t>
      </w:r>
    </w:p>
    <w:p>
      <w:pPr/>
      <w:r>
        <w:rPr>
          <w:b/>
          <w:i w:val="0"/>
        </w:rPr>
        <w:t>What we did about it:</w:t>
      </w:r>
    </w:p>
    <w:p>
      <w:pPr>
        <w:pStyle w:val="ListParagraph"/>
      </w:pPr>
      <w:r>
        <w:t>•  Schema validation with a safe fallback (unknown type → human review); prompt rule that an advocate may only argue from evidence present in the context.</w:t>
      </w:r>
    </w:p>
    <w:p>
      <w:pPr/>
      <w:r>
        <w:rPr>
          <w:b/>
        </w:rPr>
        <w:t xml:space="preserve">Result: </w:t>
      </w:r>
      <w:r>
        <w:rPr>
          <w:i w:val="0"/>
        </w:rPr>
        <w:t>Classifier, Collector and both advocates ran end to end on the mock disputes.</w:t>
      </w:r>
    </w:p>
    <w:p>
      <w:pPr>
        <w:pStyle w:val="Heading3"/>
      </w:pPr>
      <w:r>
        <w:t>Day 3 — Audit and consolidation</w:t>
      </w:r>
    </w:p>
    <w:p>
      <w:pPr/>
      <w:r>
        <w:rPr>
          <w:b/>
        </w:rPr>
        <w:t xml:space="preserve">Date: </w:t>
      </w:r>
      <w:r>
        <w:rPr>
          <w:i w:val="0"/>
        </w:rPr>
        <w:t>23/9/2026</w:t>
      </w:r>
    </w:p>
    <w:p>
      <w:pPr/>
      <w:r>
        <w:rPr>
          <w:b/>
        </w:rPr>
        <w:t xml:space="preserve">Objective: </w:t>
      </w:r>
      <w:r>
        <w:rPr>
          <w:i w:val="0"/>
        </w:rPr>
        <w:t>Check what was really finished before adding more, and merge the open branches.</w:t>
      </w:r>
    </w:p>
    <w:p>
      <w:pPr/>
      <w:r>
        <w:rPr>
          <w:b/>
          <w:i w:val="0"/>
        </w:rPr>
        <w:t>Work completed:</w:t>
      </w:r>
    </w:p>
    <w:p>
      <w:pPr>
        <w:pStyle w:val="ListParagraph"/>
      </w:pPr>
      <w:r>
        <w:t>•  (billy) Audited every agent: which were real LLM calls, which were stubs, which data was simulated. Recorded that the Ryde API layer is a simulated contract, not a live API.</w:t>
      </w:r>
    </w:p>
    <w:p>
      <w:pPr>
        <w:pStyle w:val="ListParagraph"/>
      </w:pPr>
      <w:r>
        <w:t>•  (billy) Merged the policy-agent and classifier PRs (#2, #3), keeping the newer versions.</w:t>
      </w:r>
    </w:p>
    <w:p>
      <w:pPr>
        <w:pStyle w:val="ListParagraph"/>
      </w:pPr>
      <w:r>
        <w:t>•  (billy) Added the organiser's DISP-002 sample as a test case.</w:t>
      </w:r>
    </w:p>
    <w:p>
      <w:pPr>
        <w:pStyle w:val="ListParagraph"/>
      </w:pPr>
      <w:r>
        <w:t>•  (Yang Shuo) Execution agent with simulated refunds, penalties and multilingual notifications.</w:t>
      </w:r>
    </w:p>
    <w:p>
      <w:pPr/>
      <w:r>
        <w:rPr>
          <w:b/>
          <w:i w:val="0"/>
        </w:rPr>
        <w:t>Problems encountered:</w:t>
      </w:r>
    </w:p>
    <w:p>
      <w:pPr>
        <w:pStyle w:val="ListParagraph"/>
      </w:pPr>
      <w:r>
        <w:t>•  The first draft of this journal mixed everyone's work into one undated block.</w:t>
      </w:r>
    </w:p>
    <w:p>
      <w:pPr/>
      <w:r>
        <w:rPr>
          <w:b/>
          <w:i w:val="0"/>
        </w:rPr>
        <w:t>What we did about it:</w:t>
      </w:r>
    </w:p>
    <w:p>
      <w:pPr>
        <w:pStyle w:val="ListParagraph"/>
      </w:pPr>
      <w:r>
        <w:t>•  Restructured it into dated entries with names.</w:t>
      </w:r>
    </w:p>
    <w:p>
      <w:pPr/>
      <w:r>
        <w:rPr>
          <w:b/>
        </w:rPr>
        <w:t xml:space="preserve">Result: </w:t>
      </w:r>
      <w:r>
        <w:rPr>
          <w:i w:val="0"/>
        </w:rPr>
        <w:t>An honest picture of the system and a clean main branch to integrate on.</w:t>
      </w:r>
    </w:p>
    <w:p>
      <w:pPr>
        <w:pStyle w:val="Heading3"/>
      </w:pPr>
      <w:r>
        <w:t>Day 4 — Integration day</w:t>
      </w:r>
    </w:p>
    <w:p>
      <w:pPr/>
      <w:r>
        <w:rPr>
          <w:b/>
        </w:rPr>
        <w:t xml:space="preserve">Date: </w:t>
      </w:r>
      <w:r>
        <w:rPr>
          <w:i w:val="0"/>
        </w:rPr>
        <w:t>24/9/2026</w:t>
      </w:r>
    </w:p>
    <w:p>
      <w:pPr/>
      <w:r>
        <w:rPr>
          <w:b/>
        </w:rPr>
        <w:t xml:space="preserve">Objective: </w:t>
      </w:r>
      <w:r>
        <w:rPr>
          <w:i w:val="0"/>
        </w:rPr>
        <w:t>One runnable workflow on real LLM calls, a dashboard to watch it, and a proper test set.</w:t>
      </w:r>
    </w:p>
    <w:p>
      <w:pPr/>
      <w:r>
        <w:rPr>
          <w:b/>
          <w:i w:val="0"/>
        </w:rPr>
        <w:t>Work completed:</w:t>
      </w:r>
    </w:p>
    <w:p>
      <w:pPr>
        <w:pStyle w:val="ListParagraph"/>
      </w:pPr>
      <w:r>
        <w:t>•  (Yang Shuo) Fairness agent: an independent audit of the Judge's decision that can block it (PR #7).</w:t>
      </w:r>
    </w:p>
    <w:p>
      <w:pPr>
        <w:pStyle w:val="ListParagraph"/>
      </w:pPr>
      <w:r>
        <w:t>•  (Yang Shuo) LangGraph workflow with fairness and human-review routing (PR #8); (Zhilin-sp) the workflow now honours human-review and executor outcomes (PR #9).</w:t>
      </w:r>
    </w:p>
    <w:p>
      <w:pPr>
        <w:pStyle w:val="ListParagraph"/>
      </w:pPr>
      <w:r>
        <w:t>•  (billy) Mock disputes rewritten in the DISP-002 format and expanded to 13 cases, each with an expected outcome.</w:t>
      </w:r>
    </w:p>
    <w:p>
      <w:pPr>
        <w:pStyle w:val="ListParagraph"/>
      </w:pPr>
      <w:r>
        <w:t>•  (billy) Dispute dashboard with a live trace of every agent step; saved traces can be replayed.</w:t>
      </w:r>
    </w:p>
    <w:p>
      <w:pPr>
        <w:pStyle w:val="ListParagraph"/>
      </w:pPr>
      <w:r>
        <w:t>•  (billy) Policy markdown chunked by section instead of whole documents.</w:t>
      </w:r>
    </w:p>
    <w:p>
      <w:pPr>
        <w:pStyle w:val="ListParagraph"/>
      </w:pPr>
      <w:r>
        <w:t>•  (Zhilin-sp) Gemini free-tier hardening: call pacing, one retry on per-minute quota errors, a stable embedding provider, readable debate turns, one debate round by default (PR #10–#13).</w:t>
      </w:r>
    </w:p>
    <w:p>
      <w:pPr/>
      <w:r>
        <w:rPr>
          <w:b/>
          <w:i w:val="0"/>
        </w:rPr>
        <w:t>Problems encountered:</w:t>
      </w:r>
    </w:p>
    <w:p>
      <w:pPr>
        <w:pStyle w:val="ListParagraph"/>
      </w:pPr>
      <w:r>
        <w:t>•  The Gemini chat quota ran out during real runs (HTTP 429).</w:t>
      </w:r>
    </w:p>
    <w:p>
      <w:pPr>
        <w:pStyle w:val="ListParagraph"/>
      </w:pPr>
      <w:r>
        <w:t>•  Retrieval returned whole documents mixing several topics.</w:t>
      </w:r>
    </w:p>
    <w:p>
      <w:pPr/>
      <w:r>
        <w:rPr>
          <w:b/>
          <w:i w:val="0"/>
        </w:rPr>
        <w:t>What we did about it:</w:t>
      </w:r>
    </w:p>
    <w:p>
      <w:pPr>
        <w:pStyle w:val="ListParagraph"/>
      </w:pPr>
      <w:r>
        <w:t>•  Pacing, retries and a one-round debate (Zhilin-sp); section chunking (billy).</w:t>
      </w:r>
    </w:p>
    <w:p>
      <w:pPr/>
      <w:r>
        <w:rPr>
          <w:b/>
        </w:rPr>
        <w:t xml:space="preserve">Result: </w:t>
      </w:r>
      <w:r>
        <w:rPr>
          <w:i w:val="0"/>
        </w:rPr>
        <w:t>The first full real-LLM run through LangGraph: NS-001 resolved as upheld with an S$8 refund, in 11 LLM calls and 136 s (most of it waiting for rate limits).</w:t>
      </w:r>
    </w:p>
    <w:p>
      <w:pPr>
        <w:pStyle w:val="Heading3"/>
      </w:pPr>
      <w:r>
        <w:t>Day 5 — Second provider, shared index, first measurement</w:t>
      </w:r>
    </w:p>
    <w:p>
      <w:pPr/>
      <w:r>
        <w:rPr>
          <w:b/>
        </w:rPr>
        <w:t xml:space="preserve">Date: </w:t>
      </w:r>
      <w:r>
        <w:rPr>
          <w:i w:val="0"/>
        </w:rPr>
        <w:t>25/9/2026</w:t>
      </w:r>
    </w:p>
    <w:p>
      <w:pPr/>
      <w:r>
        <w:rPr>
          <w:b/>
        </w:rPr>
        <w:t xml:space="preserve">Objective: </w:t>
      </w:r>
      <w:r>
        <w:rPr>
          <w:i w:val="0"/>
        </w:rPr>
        <w:t>Stop depending on one free quota, share one vector index across the team, and measure the system instead of judging it by eye.</w:t>
      </w:r>
    </w:p>
    <w:p>
      <w:pPr/>
      <w:r>
        <w:rPr>
          <w:b/>
          <w:i w:val="0"/>
        </w:rPr>
        <w:t>Work completed:</w:t>
      </w:r>
    </w:p>
    <w:p>
      <w:pPr>
        <w:pStyle w:val="ListParagraph"/>
      </w:pPr>
      <w:r>
        <w:t>•  (billy) Groq as a switchable chat provider (gpt-oss-120b).</w:t>
      </w:r>
    </w:p>
    <w:p>
      <w:pPr>
        <w:pStyle w:val="ListParagraph"/>
      </w:pPr>
      <w:r>
        <w:t>•  (billy) Shared Qdrant Cloud index with hybrid dense + BM25 search, so the team queries the same knowledge base.</w:t>
      </w:r>
    </w:p>
    <w:p>
      <w:pPr>
        <w:pStyle w:val="ListParagraph"/>
      </w:pPr>
      <w:r>
        <w:t>•  (billy) Evaluation harness (scripts/eval.py): answer keys for all 13 cases, verdict, refund, escalation, safety, citation validity, retrieval Hit@3, tokens, time; rate-limit waiting is measured separately from compute time.</w:t>
      </w:r>
    </w:p>
    <w:p>
      <w:pPr>
        <w:pStyle w:val="ListParagraph"/>
      </w:pPr>
      <w:r>
        <w:t>•  (Zhilin-sp) The debate stops as soon as the provider's daily quota is exhausted, so a quota failure is not mistaken for a ruling (PR #14).</w:t>
      </w:r>
    </w:p>
    <w:p>
      <w:pPr/>
      <w:r>
        <w:rPr>
          <w:b/>
          <w:i w:val="0"/>
        </w:rPr>
        <w:t>Problems encountered:</w:t>
      </w:r>
    </w:p>
    <w:p>
      <w:pPr>
        <w:pStyle w:val="ListParagraph"/>
      </w:pPr>
      <w:r>
        <w:t>•  First baseline: verdict accuracy 23% (3/13), refund 11% (see Iteration 3).</w:t>
      </w:r>
    </w:p>
    <w:p>
      <w:pPr/>
      <w:r>
        <w:rPr>
          <w:b/>
          <w:i w:val="0"/>
        </w:rPr>
        <w:t>What we did about it:</w:t>
      </w:r>
    </w:p>
    <w:p>
      <w:pPr>
        <w:pStyle w:val="ListParagraph"/>
      </w:pPr>
      <w:r>
        <w:t>•  Read every failure instead of tuning prompts: 8 of the 10 wrong outcomes came from the escalation gates or infrastructure, not from the Judge's reasoning.</w:t>
      </w:r>
    </w:p>
    <w:p>
      <w:pPr/>
      <w:r>
        <w:rPr>
          <w:b/>
        </w:rPr>
        <w:t xml:space="preserve">Result: </w:t>
      </w:r>
      <w:r>
        <w:rPr>
          <w:i w:val="0"/>
        </w:rPr>
        <w:t>A baseline we could improve against, and a list of five concrete causes (F1–F5).</w:t>
      </w:r>
    </w:p>
    <w:p>
      <w:pPr>
        <w:pStyle w:val="Heading3"/>
      </w:pPr>
      <w:r>
        <w:t>Day 6 — Fixing the gates</w:t>
      </w:r>
    </w:p>
    <w:p>
      <w:pPr/>
      <w:r>
        <w:rPr>
          <w:b/>
        </w:rPr>
        <w:t xml:space="preserve">Date: </w:t>
      </w:r>
      <w:r>
        <w:rPr>
          <w:i w:val="0"/>
        </w:rPr>
        <w:t>27/9/2026</w:t>
      </w:r>
    </w:p>
    <w:p>
      <w:pPr/>
      <w:r>
        <w:rPr>
          <w:b/>
        </w:rPr>
        <w:t xml:space="preserve">Objective: </w:t>
      </w:r>
      <w:r>
        <w:rPr>
          <w:i w:val="0"/>
        </w:rPr>
        <w:t>Remove the false alarms that were blocking correct rulings.</w:t>
      </w:r>
    </w:p>
    <w:p>
      <w:pPr/>
      <w:r>
        <w:rPr>
          <w:b/>
          <w:i w:val="0"/>
        </w:rPr>
        <w:t>Work completed:</w:t>
      </w:r>
    </w:p>
    <w:p>
      <w:pPr>
        <w:pStyle w:val="ListParagraph"/>
      </w:pPr>
      <w:r>
        <w:t>•  (Zhilin-sp) Citations of the trip's own policy fields (platform_policy.*) are accepted by the Judge, Fairness and the evaluation (PR #15).</w:t>
      </w:r>
    </w:p>
    <w:p>
      <w:pPr>
        <w:pStyle w:val="ListParagraph"/>
      </w:pPr>
      <w:r>
        <w:t>•  (Zhilin-sp) One retry when the provider's JSON mode fails transiently (PR #16).</w:t>
      </w:r>
    </w:p>
    <w:p>
      <w:pPr>
        <w:pStyle w:val="ListParagraph"/>
      </w:pPr>
      <w:r>
        <w:t>•  (Zhilin-sp) Simplified the dispute review screen so the resolution is shown first (PR #17).</w:t>
      </w:r>
    </w:p>
    <w:p>
      <w:pPr>
        <w:pStyle w:val="ListParagraph"/>
      </w:pPr>
      <w:r>
        <w:t>•  (billy) Answer keys and first baseline results committed with the harness.</w:t>
      </w:r>
    </w:p>
    <w:p>
      <w:pPr/>
      <w:r>
        <w:rPr>
          <w:b/>
        </w:rPr>
        <w:t xml:space="preserve">Result: </w:t>
      </w:r>
      <w:r>
        <w:rPr>
          <w:i w:val="0"/>
        </w:rPr>
        <w:t>Fewer correct rulings stripped of their citations; the remaining problems were in Fairness.</w:t>
      </w:r>
    </w:p>
    <w:p>
      <w:pPr>
        <w:pStyle w:val="Heading3"/>
      </w:pPr>
      <w:r>
        <w:t>Day 7 — Fairness grounded in evidence</w:t>
      </w:r>
    </w:p>
    <w:p>
      <w:pPr/>
      <w:r>
        <w:rPr>
          <w:b/>
        </w:rPr>
        <w:t xml:space="preserve">Date: </w:t>
      </w:r>
      <w:r>
        <w:rPr>
          <w:i w:val="0"/>
        </w:rPr>
        <w:t>28/9/2026</w:t>
      </w:r>
    </w:p>
    <w:p>
      <w:pPr/>
      <w:r>
        <w:rPr>
          <w:b/>
        </w:rPr>
        <w:t xml:space="preserve">Objective: </w:t>
      </w:r>
      <w:r>
        <w:rPr>
          <w:i w:val="0"/>
        </w:rPr>
        <w:t>Make Fairness flag real problems only.</w:t>
      </w:r>
    </w:p>
    <w:p>
      <w:pPr/>
      <w:r>
        <w:rPr>
          <w:b/>
          <w:i w:val="0"/>
        </w:rPr>
        <w:t>Work completed:</w:t>
      </w:r>
    </w:p>
    <w:p>
      <w:pPr>
        <w:pStyle w:val="ListParagraph"/>
      </w:pPr>
      <w:r>
        <w:t>•  (billy) Fairness escalates only on high-severity findings, and its LLM review now reads the case evidence instead of the advocates' short summaries.</w:t>
      </w:r>
    </w:p>
    <w:p>
      <w:pPr>
        <w:pStyle w:val="ListParagraph"/>
      </w:pPr>
      <w:r>
        <w:t>•  (billy) The organiser's DISP-002 sample is scored through a separate answer-key file.</w:t>
      </w:r>
    </w:p>
    <w:p>
      <w:pPr>
        <w:pStyle w:val="ListParagraph"/>
      </w:pPr>
      <w:r>
        <w:t>•  (billy) Verdict labels defined as the outcome of the complaint (upheld = the filer gets what they asked for), in the Judge prompt and on the dashboard.</w:t>
      </w:r>
    </w:p>
    <w:p>
      <w:pPr>
        <w:pStyle w:val="ListParagraph"/>
      </w:pPr>
      <w:r>
        <w:t>•  (billy) Groq's daily limit (200k tokens) was too small for a full run; evaluation moved to Cerebras (same gpt-oss-120b model, 1M tokens a day).</w:t>
      </w:r>
    </w:p>
    <w:p>
      <w:pPr/>
      <w:r>
        <w:rPr>
          <w:b/>
          <w:i w:val="0"/>
        </w:rPr>
        <w:t>Problems encountered:</w:t>
      </w:r>
    </w:p>
    <w:p>
      <w:pPr>
        <w:pStyle w:val="ListParagraph"/>
      </w:pPr>
      <w:r>
        <w:t>•  Partial runs at 33% and 67% while fixing; a Gemini attempt failed on quota.</w:t>
      </w:r>
    </w:p>
    <w:p>
      <w:pPr/>
      <w:r>
        <w:rPr>
          <w:b/>
          <w:i w:val="0"/>
        </w:rPr>
        <w:t>What we did about it:</w:t>
      </w:r>
    </w:p>
    <w:p>
      <w:pPr>
        <w:pStyle w:val="ListParagraph"/>
      </w:pPr>
      <w:r>
        <w:t>•  Full 14-case run once the fixes were in.</w:t>
      </w:r>
    </w:p>
    <w:p>
      <w:pPr/>
      <w:r>
        <w:rPr>
          <w:b/>
        </w:rPr>
        <w:t xml:space="preserve">Result: </w:t>
      </w:r>
      <w:r>
        <w:rPr>
          <w:i w:val="0"/>
        </w:rPr>
        <w:t>Verdict accuracy 64% and refund accuracy 70% on 14 cases (Iteration 4).</w:t>
      </w:r>
    </w:p>
    <w:p>
      <w:pPr>
        <w:pStyle w:val="Heading3"/>
      </w:pPr>
      <w:r>
        <w:t>Day 8 — Official policy text</w:t>
      </w:r>
    </w:p>
    <w:p>
      <w:pPr/>
      <w:r>
        <w:rPr>
          <w:b/>
        </w:rPr>
        <w:t xml:space="preserve">Date: </w:t>
      </w:r>
      <w:r>
        <w:rPr>
          <w:i w:val="0"/>
        </w:rPr>
        <w:t>29/9/2026</w:t>
      </w:r>
    </w:p>
    <w:p>
      <w:pPr/>
      <w:r>
        <w:rPr>
          <w:b/>
        </w:rPr>
        <w:t xml:space="preserve">Objective: </w:t>
      </w:r>
      <w:r>
        <w:rPr>
          <w:i w:val="0"/>
        </w:rPr>
        <w:t>Rule on Ryde's real policy, word for word.</w:t>
      </w:r>
    </w:p>
    <w:p>
      <w:pPr/>
      <w:r>
        <w:rPr>
          <w:b/>
          <w:i w:val="0"/>
        </w:rPr>
        <w:t>Work completed:</w:t>
      </w:r>
    </w:p>
    <w:p>
      <w:pPr>
        <w:pStyle w:val="ListParagraph"/>
      </w:pPr>
      <w:r>
        <w:t>•  (billy) Found that our policy files were paraphrases: only 2–34% of their sentences appear in Ryde's help centre, and some rules were invented (e.g. "no fee if the driver is more than 10 minutes late"). Fetched 22 official pages (61 articles) verbatim into a new folder and a separate index; the old index stays untouched.</w:t>
      </w:r>
    </w:p>
    <w:p>
      <w:pPr>
        <w:pStyle w:val="ListParagraph"/>
      </w:pPr>
      <w:r>
        <w:t>•  (billy) Retrieval benchmark on 32 questions before choosing a model: bge-base hybrid Hit@1 0.88 vs 0.78 for the bge-small index we were using. A re-ranker and title prefixes did not help. Tencent ADP skipped its knowledge base on 5 of 32 questions, so it stays an auxiliary Q&amp;A tool and rulings use our own RAG.</w:t>
      </w:r>
    </w:p>
    <w:p>
      <w:pPr/>
      <w:r>
        <w:rPr>
          <w:b/>
          <w:i w:val="0"/>
        </w:rPr>
        <w:t>Problems encountered:</w:t>
      </w:r>
    </w:p>
    <w:p>
      <w:pPr>
        <w:pStyle w:val="ListParagraph"/>
      </w:pPr>
      <w:r>
        <w:t>•  Complaint-style questions were the weak spot (Hit@1 0.60).</w:t>
      </w:r>
    </w:p>
    <w:p>
      <w:pPr/>
      <w:r>
        <w:rPr>
          <w:b/>
          <w:i w:val="0"/>
        </w:rPr>
        <w:t>What we did about it:</w:t>
      </w:r>
    </w:p>
    <w:p>
      <w:pPr>
        <w:pStyle w:val="ListParagraph"/>
      </w:pPr>
      <w:r>
        <w:t>•  Retrieve once per dispute and share the result; type hints rewritten in official wording.</w:t>
      </w:r>
    </w:p>
    <w:p>
      <w:pPr/>
      <w:r>
        <w:rPr>
          <w:b/>
        </w:rPr>
        <w:t xml:space="preserve">Result: </w:t>
      </w:r>
      <w:r>
        <w:rPr>
          <w:i w:val="0"/>
        </w:rPr>
        <w:t>CR-002, wrong before because it retrieved two invented rules, is now ruled correctly.</w:t>
      </w:r>
    </w:p>
    <w:p>
      <w:pPr>
        <w:pStyle w:val="Heading3"/>
      </w:pPr>
      <w:r>
        <w:t>Day 9 — Harder tests, feedback loop</w:t>
      </w:r>
    </w:p>
    <w:p>
      <w:pPr/>
      <w:r>
        <w:rPr>
          <w:b/>
        </w:rPr>
        <w:t xml:space="preserve">Date: </w:t>
      </w:r>
      <w:r>
        <w:rPr>
          <w:i w:val="0"/>
        </w:rPr>
        <w:t>30/9/2026</w:t>
      </w:r>
    </w:p>
    <w:p>
      <w:pPr/>
      <w:r>
        <w:rPr>
          <w:b/>
        </w:rPr>
        <w:t xml:space="preserve">Objective: </w:t>
      </w:r>
      <w:r>
        <w:rPr>
          <w:i w:val="0"/>
        </w:rPr>
        <w:t>Stop the system from ruling when the deciding fact cannot be checked, and test it on cases it was never tuned on.</w:t>
      </w:r>
    </w:p>
    <w:p>
      <w:pPr/>
      <w:r>
        <w:rPr>
          <w:b/>
          <w:i w:val="0"/>
        </w:rPr>
        <w:t>Work completed:</w:t>
      </w:r>
    </w:p>
    <w:p>
      <w:pPr>
        <w:pStyle w:val="ListParagraph"/>
      </w:pPr>
      <w:r>
        <w:t>•  (billy) Fairness rule decisive_evidence_gap: in no-show, cancellation and route cases, lost or missing driver GPS sends the case to a person. "Side not considered" now means the advocate produced nothing, not that it found nothing.</w:t>
      </w:r>
    </w:p>
    <w:p>
      <w:pPr>
        <w:pStyle w:val="ListParagraph"/>
      </w:pPr>
      <w:r>
        <w:t>•  (billy) Answer keys audited independently and fixed; 13 held-out variants generated (paraphrase, Chinese, counterfactual, prompt injection, missing data, boundary).</w:t>
      </w:r>
    </w:p>
    <w:p>
      <w:pPr>
        <w:pStyle w:val="ListParagraph"/>
      </w:pPr>
      <w:r>
        <w:t>•  (billy) Evaluation upgraded: dev/held-out split, cost, and paired metrics — consistency, paraphrase invariance, counterfactual sensitivity, injection resistance.</w:t>
      </w:r>
    </w:p>
    <w:p>
      <w:pPr>
        <w:pStyle w:val="ListParagraph"/>
      </w:pPr>
      <w:r>
        <w:t>•  (billy) Feedback loop, level 1: rulings and human reviews are stored; a human correction becomes a precedent only after it passes the evaluation gate; the audit log is hash-chained.</w:t>
      </w:r>
    </w:p>
    <w:p>
      <w:pPr/>
      <w:r>
        <w:rPr>
          <w:b/>
          <w:i w:val="0"/>
        </w:rPr>
        <w:t>Problems encountered:</w:t>
      </w:r>
    </w:p>
    <w:p>
      <w:pPr>
        <w:pStyle w:val="ListParagraph"/>
      </w:pPr>
      <w:r>
        <w:t>•  On 27 cases, 74%: 86% on the dev cases but 62% on held-out. Two correct rulings were blocked because the Judge wrote a citation as "key = value"; a Fairness GPS rule was too wide; the advocates never saw the Collector's findings or the trip's own rules.</w:t>
      </w:r>
    </w:p>
    <w:p>
      <w:pPr/>
      <w:r>
        <w:rPr>
          <w:b/>
          <w:i w:val="0"/>
        </w:rPr>
        <w:t>What we did about it:</w:t>
      </w:r>
    </w:p>
    <w:p>
      <w:pPr>
        <w:pStyle w:val="ListParagraph"/>
      </w:pPr>
      <w:r>
        <w:t>•  Citation normaliser fixed; GPS rule narrowed to cancellations where an arrival is recorded.</w:t>
      </w:r>
    </w:p>
    <w:p>
      <w:pPr/>
      <w:r>
        <w:rPr>
          <w:b/>
        </w:rPr>
        <w:t xml:space="preserve">Result: </w:t>
      </w:r>
      <w:r>
        <w:rPr>
          <w:i w:val="0"/>
        </w:rPr>
        <w:t>86% verdict / 90% refund / 100% escalation on the 14 dev cases; 74% on all 27 (Iterations 6–7).</w:t>
      </w:r>
    </w:p>
    <w:p>
      <w:pPr>
        <w:pStyle w:val="Heading3"/>
      </w:pPr>
      <w:r>
        <w:t>Day 10 — Case Brief, tags and topics</w:t>
      </w:r>
    </w:p>
    <w:p>
      <w:pPr/>
      <w:r>
        <w:rPr>
          <w:b/>
        </w:rPr>
        <w:t xml:space="preserve">Date: </w:t>
      </w:r>
      <w:r>
        <w:rPr>
          <w:i w:val="0"/>
        </w:rPr>
        <w:t>1/10/2026</w:t>
      </w:r>
    </w:p>
    <w:p>
      <w:pPr/>
      <w:r>
        <w:rPr>
          <w:b/>
        </w:rPr>
        <w:t xml:space="preserve">Objective: </w:t>
      </w:r>
      <w:r>
        <w:rPr>
          <w:i w:val="0"/>
        </w:rPr>
        <w:t>Give every agent the same verified facts and the policy clauses the case actually needs.</w:t>
      </w:r>
    </w:p>
    <w:p>
      <w:pPr/>
      <w:r>
        <w:rPr>
          <w:b/>
          <w:i w:val="0"/>
        </w:rPr>
        <w:t>Work completed:</w:t>
      </w:r>
    </w:p>
    <w:p>
      <w:pPr>
        <w:pStyle w:val="ListParagraph"/>
      </w:pPr>
      <w:r>
        <w:t>•  (billy) Case Brief node after the Classifier: Collector facts, conflicts and data gaps with their sources, the trip's own rules, the app-event timeline and the base policy clauses. No LLM, so it cannot invent anything.</w:t>
      </w:r>
    </w:p>
    <w:p>
      <w:pPr>
        <w:pStyle w:val="ListParagraph"/>
      </w:pPr>
      <w:r>
        <w:t>•  (billy) Every policy section tagged with dispute type and audience (proposed by a model, reviewed by hand, checked against the answer keys); search is ranked by the tags.</w:t>
      </w:r>
    </w:p>
    <w:p>
      <w:pPr>
        <w:pStyle w:val="ListParagraph"/>
      </w:pPr>
      <w:r>
        <w:t>•  (billy) A fixed catalogue of 14 policy topics: each dispute type pulls its core topics, and platform data triggers more (a fee was charged, surge applied, a route alert fired). Advocates may request up to two topics; what they get is shared with the other side and the Judge.</w:t>
      </w:r>
    </w:p>
    <w:p>
      <w:pPr>
        <w:pStyle w:val="ListParagraph"/>
      </w:pPr>
      <w:r>
        <w:t>•  (billy) Tried and rejected: a search query built from the Collector's facts, and an LLM query rewrite with a strict no-invention prompt (both lowered retrieval accuracy).</w:t>
      </w:r>
    </w:p>
    <w:p>
      <w:pPr>
        <w:pStyle w:val="ListParagraph"/>
      </w:pPr>
      <w:r>
        <w:t>•  (billy) Full evaluation, the fixes it called for, and ~21% smaller prompts.</w:t>
      </w:r>
    </w:p>
    <w:p>
      <w:pPr/>
      <w:r>
        <w:rPr>
          <w:b/>
          <w:i w:val="0"/>
        </w:rPr>
        <w:t>Problems encountered:</w:t>
      </w:r>
    </w:p>
    <w:p>
      <w:pPr>
        <w:pStyle w:val="ListParagraph"/>
      </w:pPr>
      <w:r>
        <w:t>•  The full run scored 63%: Fairness did not yet accept the clauses the Case Brief fetched, so five correct rulings were blocked; one Fairness review misread "upheld"; two labels did not match a correct refund; the Judge still made two reasoning errors.</w:t>
      </w:r>
    </w:p>
    <w:p>
      <w:pPr/>
      <w:r>
        <w:rPr>
          <w:b/>
          <w:i w:val="0"/>
        </w:rPr>
        <w:t>What we did about it:</w:t>
      </w:r>
    </w:p>
    <w:p>
      <w:pPr>
        <w:pStyle w:val="ListParagraph"/>
      </w:pPr>
      <w:r>
        <w:t>•  Fairness accepts Case Brief clauses; verdict labels explained to Fairness; the label follows the refund; a deterministic check sends a kept fee to a person when the data contradicts its basis.</w:t>
      </w:r>
    </w:p>
    <w:p>
      <w:pPr/>
      <w:r>
        <w:rPr>
          <w:b/>
        </w:rPr>
        <w:t>Result: Replayed on the recorded rulings, the fixes give 25/27; the confirming run scored exactly 25/27 (Iteration 9).</w:t>
      </w:r>
      <w:r>
        <w:rPr>
          <w:i w:val="0"/>
        </w:rPr>
      </w:r>
    </w:p>
    <w:p>
      <w:pPr>
        <w:pStyle w:val="Heading3"/>
      </w:pPr>
      <w:r>
        <w:t>Day 11 — Labels from the asks, overfitting rules</w:t>
      </w:r>
    </w:p>
    <w:p>
      <w:pPr/>
      <w:r>
        <w:rPr>
          <w:b/>
        </w:rPr>
        <w:t>Date: 2/10/2026</w:t>
      </w:r>
      <w:r>
        <w:rPr>
          <w:i w:val="0"/>
        </w:rPr>
      </w:r>
    </w:p>
    <w:p>
      <w:pPr/>
      <w:r>
        <w:rPr>
          <w:b/>
        </w:rPr>
        <w:t>Objective: Fix the label errors of the confirming run without tuning to individual cases.</w:t>
      </w:r>
      <w:r>
        <w:rPr>
          <w:i w:val="0"/>
        </w:rPr>
      </w:r>
    </w:p>
    <w:p>
      <w:pPr/>
      <w:r>
        <w:rPr>
          <w:b/>
          <w:i w:val="0"/>
        </w:rPr>
        <w:t>Work completed:</w:t>
      </w:r>
    </w:p>
    <w:p>
      <w:pPr>
        <w:pStyle w:val="ListParagraph"/>
      </w:pPr>
      <w:r>
        <w:t>•  (billy) The Judge lists every ask with an outcome; the verdict label is computed from that list.</w:t>
      </w:r>
    </w:p>
    <w:p>
      <w:pPr>
        <w:pStyle w:val="ListParagraph"/>
      </w:pPr>
      <w:r>
        <w:t>•  (billy) A GPS gap now also blocks a metered fare dispute; an upfront fare stays automatic.</w:t>
      </w:r>
    </w:p>
    <w:p>
      <w:pPr>
        <w:pStyle w:val="ListParagraph"/>
      </w:pPr>
      <w:r>
        <w:t>•  (billy) Overfitting protocol: fix the rule not the case, test each rule in both directions, replay recorded rulings before a re-run, and keep a sealed set for one final run.</w:t>
      </w:r>
    </w:p>
    <w:p>
      <w:pPr/>
      <w:r>
        <w:rPr>
          <w:b/>
          <w:i w:val="0"/>
        </w:rPr>
        <w:t>Problems encountered:</w:t>
      </w:r>
    </w:p>
    <w:p>
      <w:pPr>
        <w:pStyle w:val="ListParagraph"/>
      </w:pPr>
      <w:r>
        <w:t>•  17% of rebuttals were empty: gpt-oss spent the whole 300-token budget on hidden reasoning.</w:t>
      </w:r>
    </w:p>
    <w:p>
      <w:pPr/>
      <w:r>
        <w:rPr>
          <w:b/>
          <w:i w:val="0"/>
        </w:rPr>
        <w:t>What we did about it:</w:t>
      </w:r>
    </w:p>
    <w:p>
      <w:pPr>
        <w:pStyle w:val="ListParagraph"/>
      </w:pPr>
      <w:r>
        <w:t>•  Rebuttal budget raised to 1,500 tokens (the 180-word limit stays in the prompt), and a warning when a reply comes back empty.</w:t>
      </w:r>
    </w:p>
    <w:p>
      <w:pPr/>
      <w:r>
        <w:rPr>
          <w:b/>
        </w:rPr>
        <w:t>Result: Full debates for the first time; every earlier number had been measured with some rebuttals missing.</w:t>
      </w:r>
      <w:r>
        <w:rPr>
          <w:i w:val="0"/>
        </w:rPr>
      </w:r>
    </w:p>
    <w:p>
      <w:pPr>
        <w:pStyle w:val="Heading3"/>
      </w:pPr>
      <w:r>
        <w:t>Day 12 — Payout guards, Judge principles, Supabase</w:t>
      </w:r>
    </w:p>
    <w:p>
      <w:pPr/>
      <w:r>
        <w:rPr>
          <w:b/>
        </w:rPr>
        <w:t>Date: 3–4/10/2026</w:t>
      </w:r>
      <w:r>
        <w:rPr>
          <w:i w:val="0"/>
        </w:rPr>
      </w:r>
    </w:p>
    <w:p>
      <w:pPr/>
      <w:r>
        <w:rPr>
          <w:b/>
        </w:rPr>
        <w:t>Objective: Make sure no wrong payout is executed automatically, and store records in a shared database.</w:t>
      </w:r>
      <w:r>
        <w:rPr>
          <w:i w:val="0"/>
        </w:rPr>
      </w:r>
    </w:p>
    <w:p>
      <w:pPr/>
      <w:r>
        <w:rPr>
          <w:b/>
          <w:i w:val="0"/>
        </w:rPr>
        <w:t>Work completed:</w:t>
      </w:r>
    </w:p>
    <w:p>
      <w:pPr>
        <w:pStyle w:val="ListParagraph"/>
      </w:pPr>
      <w:r>
        <w:t>•  (billy) Two guards: a fee kept although the trip's delay waiver applies, and a refund larger than the disputed amount, both go to a person.</w:t>
      </w:r>
    </w:p>
    <w:p>
      <w:pPr>
        <w:pStyle w:val="ListParagraph"/>
      </w:pPr>
      <w:r>
        <w:t>•  (billy) Four general reasoning principles in the Judge prompt: rule conditions apply literally, every amount comes from a specific rule, an argument is not evidence, split the filing into its asks.</w:t>
      </w:r>
    </w:p>
    <w:p>
      <w:pPr>
        <w:pStyle w:val="ListParagraph"/>
      </w:pPr>
      <w:r>
        <w:t>•  (billy) A service-quality refund with no fare overcharge goes to a person (user decision: Ryde has no refund schedule for conduct).</w:t>
      </w:r>
    </w:p>
    <w:p>
      <w:pPr>
        <w:pStyle w:val="ListParagraph"/>
      </w:pPr>
      <w:r>
        <w:t>•  (billy) One notice per party, each stating its own outcome; both shown in the dashboard.</w:t>
      </w:r>
    </w:p>
    <w:p>
      <w:pPr>
        <w:pStyle w:val="ListParagraph"/>
      </w:pPr>
      <w:r>
        <w:t>•  (billy) Record store on Supabase Postgres; rider/driver history store (trips, disputes, outcomes, fraud flags); architecture diagram.</w:t>
      </w:r>
    </w:p>
    <w:p>
      <w:pPr/>
      <w:r>
        <w:rPr>
          <w:b/>
          <w:i w:val="0"/>
        </w:rPr>
        <w:t>Problems encountered:</w:t>
      </w:r>
    </w:p>
    <w:p>
      <w:pPr>
        <w:pStyle w:val="ListParagraph"/>
      </w:pPr>
      <w:r>
        <w:t>•  With full debates the score fell to 29/33: the driver's rebuttal now persuaded the Judge on a fee waiver the missing rebuttal had hidden.</w:t>
      </w:r>
    </w:p>
    <w:p>
      <w:pPr/>
      <w:r>
        <w:rPr>
          <w:b/>
          <w:i w:val="0"/>
        </w:rPr>
        <w:t>What we did about it:</w:t>
      </w:r>
    </w:p>
    <w:p>
      <w:pPr>
        <w:pStyle w:val="ListParagraph"/>
      </w:pPr>
      <w:r>
        <w:t>•  Guards rather than case-specific prompt lines; replayed over 140 recorded rulings, each fired only on the wrong ruling it was written for.</w:t>
      </w:r>
    </w:p>
    <w:p>
      <w:pPr/>
      <w:r>
        <w:rPr>
          <w:b/>
        </w:rPr>
        <w:t>Result: 30/33 (D18), and every remaining miss goes to a person instead of paying out.</w:t>
      </w:r>
      <w:r>
        <w:rPr>
          <w:i w:val="0"/>
        </w:rPr>
      </w:r>
    </w:p>
    <w:p>
      <w:pPr>
        <w:pStyle w:val="Heading3"/>
      </w:pPr>
      <w:r>
        <w:t>Day 13 — Provider fallback, regression run, merge</w:t>
      </w:r>
    </w:p>
    <w:p>
      <w:pPr/>
      <w:r>
        <w:rPr>
          <w:b/>
        </w:rPr>
        <w:t>Date: 5/10/2026</w:t>
      </w:r>
      <w:r>
        <w:rPr>
          <w:i w:val="0"/>
        </w:rPr>
      </w:r>
    </w:p>
    <w:p>
      <w:pPr/>
      <w:r>
        <w:rPr>
          <w:b/>
        </w:rPr>
        <w:t>Objective: Check every change since Day 12 on the full set and bring main up to date.</w:t>
      </w:r>
      <w:r>
        <w:rPr>
          <w:i w:val="0"/>
        </w:rPr>
      </w:r>
    </w:p>
    <w:p>
      <w:pPr/>
      <w:r>
        <w:rPr>
          <w:b/>
          <w:i w:val="0"/>
        </w:rPr>
        <w:t>Work completed:</w:t>
      </w:r>
    </w:p>
    <w:p>
      <w:pPr>
        <w:pStyle w:val="ListParagraph"/>
      </w:pPr>
      <w:r>
        <w:t>•  (billy) Backup chat providers tried in order (LLM_FALLBACK_PROVIDERS); evaluations turn it off so a run never mixes models.</w:t>
      </w:r>
    </w:p>
    <w:p>
      <w:pPr>
        <w:pStyle w:val="ListParagraph"/>
      </w:pPr>
      <w:r>
        <w:t>•  (billy) Tencent Hunyuan provider through TokenHub added and tested; Gemini 3.8 Flash and Groq piloted on five cases.</w:t>
      </w:r>
    </w:p>
    <w:p>
      <w:pPr>
        <w:pStyle w:val="ListParagraph"/>
      </w:pPr>
      <w:r>
        <w:t>•  (billy) Full regression run and merge of the branch into main (PR #18); README and documents updated.</w:t>
      </w:r>
    </w:p>
    <w:p>
      <w:pPr/>
      <w:r>
        <w:rPr>
          <w:b/>
          <w:i w:val="0"/>
        </w:rPr>
        <w:t>Problems encountered:</w:t>
      </w:r>
    </w:p>
    <w:p>
      <w:pPr>
        <w:pStyle w:val="ListParagraph"/>
      </w:pPr>
      <w:r>
        <w:t>•  TokenHub needs a paid inference service (402 on every model); Gemini's free tier allows 20 requests a day; Groq's free tier rejects single requests over 8,000 tokens.</w:t>
      </w:r>
    </w:p>
    <w:p>
      <w:pPr/>
      <w:r>
        <w:rPr>
          <w:b/>
          <w:i w:val="0"/>
        </w:rPr>
        <w:t>What we did about it:</w:t>
      </w:r>
    </w:p>
    <w:p>
      <w:pPr>
        <w:pStyle w:val="ListParagraph"/>
      </w:pPr>
      <w:r>
        <w:t>•  Evaluations stay on Cerebras gpt-oss-120b, the same model the demo uses; the Hunyuan code stays for later.</w:t>
      </w:r>
    </w:p>
    <w:p>
      <w:pPr/>
      <w:r>
        <w:rPr>
          <w:b/>
        </w:rPr>
        <w:t>Result: 31/33 (93.9%), 0 failed runs, US$0.37 for the full run (Iteration 12).</w:t>
      </w:r>
      <w:r>
        <w:rPr>
          <w:i w:val="0"/>
        </w:rPr>
      </w:r>
    </w:p>
    <w:p>
      <w:pPr>
        <w:pStyle w:val="Heading3"/>
      </w:pPr>
      <w:r>
        <w:t xml:space="preserve">Day 14 — Fraud &amp; Bad-Faith agent</w:t>
      </w:r>
    </w:p>
    <w:p>
      <w:pPr/>
      <w:r>
        <w:rPr>
          <w:b/>
        </w:rPr>
        <w:t xml:space="preserve">Date: 6/10/2026</w:t>
      </w:r>
    </w:p>
    <w:p>
      <w:pPr/>
      <w:r>
        <w:rPr>
          <w:b/>
        </w:rPr>
        <w:t xml:space="preserve">Objective: Detect claims made in bad faith (a stretch goal of the challenge) without letting a person's record decide a case its own data decides.</w:t>
      </w:r>
    </w:p>
    <w:p>
      <w:pPr/>
      <w:r>
        <w:rPr>
          <w:b/>
          <w:i w:val="0"/>
        </w:rPr>
        <w:t xml:space="preserve">Work completed:</w:t>
      </w:r>
    </w:p>
    <w:p>
      <w:pPr>
        <w:pStyle w:val="ListParagraph"/>
      </w:pPr>
      <w:r>
        <w:t xml:space="preserve">•  (billy) Fraud &amp; Bad-Faith agent after the Case Brief: code scores every signal (filer and counterparty history, claim-evidence timing, pair history); one LLM call only labels the chat into a fixed set. Its report reaches the Judge and Fairness, never the advocates; hard evidence sends the case to a person (D20).</w:t>
      </w:r>
    </w:p>
    <w:p>
      <w:pPr>
        <w:pStyle w:val="ListParagraph"/>
      </w:pPr>
      <w:r>
        <w:t xml:space="preserve">•  (billy) Fraud test cases CR-004, DR-003, FD-004, NS-005, and NS-006, the driver-side mirror of FD-004: a record must not decide a case its own data decides.</w:t>
      </w:r>
    </w:p>
    <w:p>
      <w:pPr>
        <w:pStyle w:val="ListParagraph"/>
      </w:pPr>
      <w:r>
        <w:t xml:space="preserve">•  (billy) The chat labeller must now quote the claim words a message contradicts; text addressed to an AI is "none" (D21).</w:t>
      </w:r>
    </w:p>
    <w:p>
      <w:pPr>
        <w:pStyle w:val="ListParagraph"/>
      </w:pPr>
      <w:r>
        <w:t xml:space="preserve">•  (billy) Threats became safety alerts instead of fraud signals; a "same claim again and again" signal measured the same way for riders and drivers (D22).</w:t>
      </w:r>
    </w:p>
    <w:p>
      <w:pPr/>
      <w:r>
        <w:rPr>
          <w:b/>
          <w:i w:val="0"/>
        </w:rPr>
        <w:t xml:space="preserve">Problems encountered:</w:t>
      </w:r>
    </w:p>
    <w:p>
      <w:pPr>
        <w:pStyle w:val="ListParagraph"/>
      </w:pPr>
      <w:r>
        <w:t xml:space="preserve">•  The labeller tagged a genuine rider's "I'm at the taxi stand now, where are you?" as a contradiction and raised the risk to MEDIUM.</w:t>
      </w:r>
    </w:p>
    <w:p>
      <w:pPr>
        <w:pStyle w:val="ListParagraph"/>
      </w:pPr>
      <w:r>
        <w:t xml:space="preserve">•  A threat counted as a fraud signal, so the report read as suspicion of the victim.</w:t>
      </w:r>
    </w:p>
    <w:p>
      <w:pPr>
        <w:pStyle w:val="ListParagraph"/>
      </w:pPr>
      <w:r>
        <w:t xml:space="preserve">•  Our first collusion case relied on a Ryde rule that is not published (whether the driver's share of a waived fee is taken back).</w:t>
      </w:r>
    </w:p>
    <w:p>
      <w:pPr/>
      <w:r>
        <w:rPr>
          <w:b/>
          <w:i w:val="0"/>
        </w:rPr>
        <w:t xml:space="preserve">What we did about it:</w:t>
      </w:r>
    </w:p>
    <w:p>
      <w:pPr>
        <w:pStyle w:val="ListParagraph"/>
      </w:pPr>
      <w:r>
        <w:t xml:space="preserve">•  Code checks the quoted claim words verbatim; threats go to Fairness as safety alerts with no flag on anyone; CR-004 rewritten as serial waiver claims.</w:t>
      </w:r>
    </w:p>
    <w:p>
      <w:pPr/>
      <w:r>
        <w:rPr>
          <w:b/>
        </w:rPr>
        <w:t xml:space="preserve">Result: 35/37 (94.6%) on 37 cases, all fraud cases correct, refund 27/29, US$0.42 for the run (D20); 6/6 on the D22 cases.</w:t>
      </w:r>
    </w:p>
    <w:p>
      <w:pPr>
        <w:pStyle w:val="Heading3"/>
      </w:pPr>
      <w:r>
        <w:t xml:space="preserve">Day 15 — Autonomous evidence gathering</w:t>
      </w:r>
    </w:p>
    <w:p>
      <w:pPr/>
      <w:r>
        <w:rPr>
          <w:b/>
        </w:rPr>
        <w:t xml:space="preserve">Date: 7/10/2026</w:t>
      </w:r>
    </w:p>
    <w:p>
      <w:pPr/>
      <w:r>
        <w:rPr>
          <w:b/>
        </w:rPr>
        <w:t xml:space="preserve">Objective: Let the advocates gather evidence themselves, as the challenge asks, and try adaptive orchestration on an experimental branch with a rollback rule.</w:t>
      </w:r>
    </w:p>
    <w:p>
      <w:pPr/>
      <w:r>
        <w:rPr>
          <w:b/>
          <w:i w:val="0"/>
        </w:rPr>
        <w:t xml:space="preserve">Work completed:</w:t>
      </w:r>
    </w:p>
    <w:p>
      <w:pPr>
        <w:pStyle w:val="ListParagraph"/>
      </w:pPr>
      <w:r>
        <w:t xml:space="preserve">•  (billy) Rule-based auto-query into a shared evidence pool: 34/37 plus one run lost to the token cap. An audit showed it was autonomous in name only: 63% of items were bare counts, the planner ignored which side asked, and nothing was de-duplicated (D23 step 1).</w:t>
      </w:r>
    </w:p>
    <w:p>
      <w:pPr>
        <w:pStyle w:val="ListParagraph"/>
      </w:pPr>
      <w:r>
        <w:t xml:space="preserve">•  (billy) Numbered fact, policy and debate pools; before each turn the advocate chooses up to two lookups and two policy topics; arguments cite ids (D23 step 2).</w:t>
      </w:r>
    </w:p>
    <w:p>
      <w:pPr>
        <w:pStyle w:val="ListParagraph"/>
      </w:pPr>
      <w:r>
        <w:t xml:space="preserve">•  (billy) Experimental branch, each step kept only if a full run loses at most one verdict and P0 recall stays 1.0: token diet, triage (complexity × risk), typed debate moves (claim, challenge, concede), and a tiered Safety agent (D24).</w:t>
      </w:r>
    </w:p>
    <w:p>
      <w:pPr>
        <w:pStyle w:val="ListParagraph"/>
      </w:pPr>
      <w:r>
        <w:t xml:space="preserve">•  (Zhilin-sp) Demo reliability: access control, readiness checks, evidence uploads, Docker set-up and a one-click start script (PR #23).</w:t>
      </w:r>
    </w:p>
    <w:p>
      <w:pPr/>
      <w:r>
        <w:rPr>
          <w:b/>
          <w:i w:val="0"/>
        </w:rPr>
        <w:t xml:space="preserve">Problems encountered:</w:t>
      </w:r>
    </w:p>
    <w:p>
      <w:pPr>
        <w:pStyle w:val="ListParagraph"/>
      </w:pPr>
      <w:r>
        <w:t xml:space="preserve">•  Prompt tokens rose 55–67%.</w:t>
      </w:r>
    </w:p>
    <w:p>
      <w:pPr>
        <w:pStyle w:val="ListParagraph"/>
      </w:pPr>
      <w:r>
        <w:t xml:space="preserve">•  Workflow unit tests built the graph without a Safety stub and spent real LLM quota.</w:t>
      </w:r>
    </w:p>
    <w:p>
      <w:pPr>
        <w:pStyle w:val="ListParagraph"/>
      </w:pPr>
      <w:r>
        <w:t xml:space="preserve">•  A stopped eval left its Python process running, so the next resume ran a second copy on the same keys.</w:t>
      </w:r>
    </w:p>
    <w:p>
      <w:pPr/>
      <w:r>
        <w:rPr>
          <w:b/>
          <w:i w:val="0"/>
        </w:rPr>
        <w:t xml:space="preserve">What we did about it:</w:t>
      </w:r>
    </w:p>
    <w:p>
      <w:pPr>
        <w:pStyle w:val="ListParagraph"/>
      </w:pPr>
      <w:r>
        <w:t xml:space="preserve">•  Every LLM agent is stubbed in unit tests; eval clears the provider fallback chain; one eval process at a time; every run folder records its commit (VERSION.txt).</w:t>
      </w:r>
    </w:p>
    <w:p>
      <w:pPr/>
      <w:r>
        <w:rPr>
          <w:b/>
        </w:rPr>
        <w:t xml:space="preserve">Result: The Safety-agent step scored 21/21 on the cases it covered, at +67% tokens.</w:t>
      </w:r>
    </w:p>
    <w:p>
      <w:pPr>
        <w:pStyle w:val="Heading3"/>
      </w:pPr>
      <w:r>
        <w:t xml:space="preserve">Day 16 — Judge checks and stress cases</w:t>
      </w:r>
    </w:p>
    <w:p>
      <w:pPr/>
      <w:r>
        <w:rPr>
          <w:b/>
        </w:rPr>
        <w:t xml:space="preserve">Date: 8/10/2026</w:t>
      </w:r>
    </w:p>
    <w:p>
      <w:pPr/>
      <w:r>
        <w:rPr>
          <w:b/>
        </w:rPr>
        <w:t xml:space="preserve">Objective: Make the new machinery pay for itself on hard cases.</w:t>
      </w:r>
    </w:p>
    <w:p>
      <w:pPr/>
      <w:r>
        <w:rPr>
          <w:b/>
          <w:i w:val="0"/>
        </w:rPr>
        <w:t xml:space="preserve">Work completed:</w:t>
      </w:r>
    </w:p>
    <w:p>
      <w:pPr>
        <w:pStyle w:val="ListParagraph"/>
      </w:pPr>
      <w:r>
        <w:t xml:space="preserve">•  (billy) A second round only when something new was found; advocates concede facts, never the outcome; repeated lookups not stored again (FD-002: −23% tokens).</w:t>
      </w:r>
    </w:p>
    <w:p>
      <w:pPr>
        <w:pStyle w:val="ListParagraph"/>
      </w:pPr>
      <w:r>
        <w:t xml:space="preserve">•  (billy) The Judge's money finding is kept apart from conduct, it rules on every contested issue, and a route_timing fact shows whether a detour came before the closure alert (D25); who a rule binds, and short GPS gaps as notes (D25b).</w:t>
      </w:r>
    </w:p>
    <w:p>
      <w:pPr>
        <w:pStyle w:val="ListParagraph"/>
      </w:pPr>
      <w:r>
        <w:t xml:space="preserve">•  (billy) Two hand-written stress cases (ST-001, ST-002); an LLM complexity hint (D26); an inconsistent ruling goes back to the Judge once (D27); before/after comparison (D28); a structured Judge whose causes list sets the refund in code (D29).</w:t>
      </w:r>
    </w:p>
    <w:p>
      <w:pPr/>
      <w:r>
        <w:rPr>
          <w:b/>
          <w:i w:val="0"/>
        </w:rPr>
        <w:t xml:space="preserve">Problems encountered:</w:t>
      </w:r>
    </w:p>
    <w:p>
      <w:pPr>
        <w:pStyle w:val="ListParagraph"/>
      </w:pPr>
      <w:r>
        <w:t xml:space="preserve">•  On the stress cases the model misread the same two facts under every format we tried (the order of detour and alert; whose stop it was).</w:t>
      </w:r>
    </w:p>
    <w:p>
      <w:pPr>
        <w:pStyle w:val="ListParagraph"/>
      </w:pPr>
      <w:r>
        <w:t xml:space="preserve">•  Raising the complexity grade cost 2.6× tokens and changed nothing.</w:t>
      </w:r>
    </w:p>
    <w:p>
      <w:pPr/>
      <w:r>
        <w:rPr>
          <w:b/>
          <w:i w:val="0"/>
        </w:rPr>
        <w:t xml:space="preserve">What we did about it:</w:t>
      </w:r>
    </w:p>
    <w:p>
      <w:pPr>
        <w:pStyle w:val="ListParagraph"/>
      </w:pPr>
      <w:r>
        <w:t xml:space="preserve">•  Stress cases kept as "must reach a person" and not tuned further (overfitting rule); remands make a wrong ruling reach a person instead of executing.</w:t>
      </w:r>
    </w:p>
    <w:p>
      <w:pPr/>
      <w:r>
        <w:rPr>
          <w:b/>
        </w:rPr>
        <w:t xml:space="preserve">Result: The D22 code executed a wrong S$17.50 refund on ST-002; the new version sent the same case to a person.</w:t>
      </w:r>
    </w:p>
    <w:p>
      <w:pPr>
        <w:pStyle w:val="Heading3"/>
      </w:pPr>
      <w:r>
        <w:t xml:space="preserve">Day 17 — Full regressions and the architecture decision</w:t>
      </w:r>
    </w:p>
    <w:p>
      <w:pPr/>
      <w:r>
        <w:rPr>
          <w:b/>
        </w:rPr>
        <w:t xml:space="preserve">Date: 9/10/2026</w:t>
      </w:r>
    </w:p>
    <w:p>
      <w:pPr/>
      <w:r>
        <w:rPr>
          <w:b/>
        </w:rPr>
        <w:t xml:space="preserve">Objective: Decide with full runs, not single cases, which architecture to submit.</w:t>
      </w:r>
    </w:p>
    <w:p>
      <w:pPr/>
      <w:r>
        <w:rPr>
          <w:b/>
          <w:i w:val="0"/>
        </w:rPr>
        <w:t xml:space="preserve">Work completed:</w:t>
      </w:r>
    </w:p>
    <w:p>
      <w:pPr>
        <w:pStyle w:val="ListParagraph"/>
      </w:pPr>
      <w:r>
        <w:t xml:space="preserve">•  (billy) Full regressions of both new branches and a second run of the structured Judge (D30, D31).</w:t>
      </w:r>
    </w:p>
    <w:p>
      <w:pPr>
        <w:pStyle w:val="ListParagraph"/>
      </w:pPr>
      <w:r>
        <w:t xml:space="preserve">•  (billy, with CodeBuddy) Decision: keep the D22 pipeline and port only triage, the tiered Safety agent, the Fairness audit switch and a debate round cap to a new branch off main (feature/adaptive-triage); 436 unit tests pass.</w:t>
      </w:r>
    </w:p>
    <w:p>
      <w:pPr>
        <w:pStyle w:val="ListParagraph"/>
      </w:pPr>
      <w:r>
        <w:t xml:space="preserve">•  (billy) Checked on recorded runs before spending tokens: on simple, safe cases the Fairness LLM audit never changed an outcome; both cases with a chat threat are labelled "rule on the money, do not escalate", which the new Safety tiers do.</w:t>
      </w:r>
    </w:p>
    <w:p>
      <w:pPr/>
      <w:r>
        <w:rPr>
          <w:b/>
          <w:i w:val="0"/>
        </w:rPr>
        <w:t xml:space="preserve">Problems encountered:</w:t>
      </w:r>
    </w:p>
    <w:p>
      <w:pPr>
        <w:pStyle w:val="ListParagraph"/>
      </w:pPr>
      <w:r>
        <w:t xml:space="preserve">•  32/37, 32/37 and 31/37 against D20's 35/37, at 42–47% more tokens.</w:t>
      </w:r>
    </w:p>
    <w:p>
      <w:pPr>
        <w:pStyle w:val="ListParagraph"/>
      </w:pPr>
      <w:r>
        <w:t xml:space="preserve">•  The NEW_POINT early stop rarely fires: 7 of 8 complex cases ran a second round.</w:t>
      </w:r>
    </w:p>
    <w:p>
      <w:pPr>
        <w:pStyle w:val="ListParagraph"/>
      </w:pPr>
      <w:r>
        <w:t xml:space="preserve">•  The daily token cap stopped the first pass after 15 cases.</w:t>
      </w:r>
    </w:p>
    <w:p>
      <w:pPr/>
      <w:r>
        <w:rPr>
          <w:b/>
          <w:i w:val="0"/>
        </w:rPr>
        <w:t xml:space="preserve">What we did about it:</w:t>
      </w:r>
    </w:p>
    <w:p>
      <w:pPr>
        <w:pStyle w:val="ListParagraph"/>
      </w:pPr>
      <w:r>
        <w:t xml:space="preserve">•  Keys rotated with --resume; quota-failed traces moved aside so no case counts twice.</w:t>
      </w:r>
    </w:p>
    <w:p>
      <w:pPr/>
      <w:r>
        <w:rPr>
          <w:b/>
        </w:rPr>
        <w:t xml:space="preserve">Result: 35/38 (92.1%), every miss sent to a person; on the 37 cases shared with D20, 34/37 against 35/37 at +6% tokens (run 20261009-164028).</w:t>
      </w:r>
    </w:p>
    <w:p>
      <w:pPr>
        <w:pStyle w:val="Heading3"/>
      </w:pPr>
      <w:r>
        <w:rPr/>
        <w:t>Day 18 — Wrong payouts first: scope texts, discretion, code Judge</w:t>
      </w:r>
    </w:p>
    <w:p>
      <w:pPr/>
      <w:r>
        <w:rPr/>
        <w:t>Date: 11/10/2026</w:t>
      </w:r>
    </w:p>
    <w:p>
      <w:pPr/>
      <w:r>
        <w:rPr/>
        <w:t>Objective: Stop the system from paying out on a wrong ruling, before raising the score.</w:t>
      </w:r>
    </w:p>
    <w:p>
      <w:pPr/>
      <w:r>
        <w:rPr/>
        <w:t>Work completed:</w:t>
      </w:r>
    </w:p>
    <w:p>
      <w:pPr>
        <w:pStyle w:val="ListParagraph"/>
      </w:pPr>
      <w:r>
        <w:rPr/>
        <w:t>•  (billy) Objection round tested on a full run and left off: it flipped a correct RD-002 ruling (D34).</w:t>
      </w:r>
    </w:p>
    <w:p>
      <w:pPr>
        <w:pStyle w:val="ListParagraph"/>
      </w:pPr>
      <w:r>
        <w:rPr/>
        <w:t>•  (billy, with CodeBuddy) Every case rule now carries a scope text that says what it governs, never the answer (D36); a rule-applicability checker was tried first and rejected on replay (D35).</w:t>
      </w:r>
    </w:p>
    <w:p>
      <w:pPr>
        <w:pStyle w:val="ListParagraph"/>
      </w:pPr>
      <w:r>
        <w:rPr/>
        <w:t>•  (billy) Fairness sends a partial refund that only Ryde's discretion could set to a person (D37). A Claude Sonnet subagent wrote 20 test cases for this trap without seeing the code (DS-01..DS-20).</w:t>
      </w:r>
    </w:p>
    <w:p>
      <w:pPr>
        <w:pStyle w:val="ListParagraph"/>
      </w:pPr>
      <w:r>
        <w:rPr/>
        <w:t>•  (billy, with CodeBuddy) Code Judge (D38): the Judge names the facts its ruling turns on, each with its record; code checks that each is verified and that any refund is plain arithmetic on record figures. A draft that fails goes back to the Judge once, then to a person.</w:t>
      </w:r>
    </w:p>
    <w:p>
      <w:pPr/>
      <w:r>
        <w:rPr/>
        <w:t>Problems encountered:</w:t>
      </w:r>
    </w:p>
    <w:p>
      <w:pPr>
        <w:pStyle w:val="ListParagraph"/>
      </w:pPr>
      <w:r>
        <w:rPr/>
        <w:t>•  The D36 run scored 34/38 but paid one wrong refund (RD-002, split "at discretion").</w:t>
      </w:r>
    </w:p>
    <w:p>
      <w:pPr>
        <w:pStyle w:val="ListParagraph"/>
      </w:pPr>
      <w:r>
        <w:rPr/>
        <w:t>•  On the new discretion set the system scored 10/21 and paid out on wrong rulings (DS-09 read a time window backwards).</w:t>
      </w:r>
    </w:p>
    <w:p>
      <w:pPr/>
      <w:r>
        <w:rPr/>
        <w:t>What we did about it:</w:t>
      </w:r>
    </w:p>
    <w:p>
      <w:pPr>
        <w:pStyle w:val="ListParagraph"/>
      </w:pPr>
      <w:r>
        <w:rPr/>
        <w:t>•  Code Judge A/B on 13 targeted cases: wrong payouts fell from 4 to 1.</w:t>
      </w:r>
    </w:p>
    <w:p>
      <w:pPr>
        <w:pStyle w:val="Heading3"/>
      </w:pPr>
      <w:r>
        <w:rPr/>
        <w:t>Day 19 — Rule checks, a fresh blind set and the sealed set</w:t>
      </w:r>
    </w:p>
    <w:p>
      <w:pPr/>
      <w:r>
        <w:rPr/>
        <w:t>Date: 12/10/2026</w:t>
      </w:r>
    </w:p>
    <w:p>
      <w:pPr/>
      <w:r>
        <w:rPr/>
        <w:t>Objective: Close the last wrong payout and measure on cases nobody has tuned against.</w:t>
      </w:r>
    </w:p>
    <w:p>
      <w:pPr/>
      <w:r>
        <w:rPr/>
        <w:t>Work completed:</w:t>
      </w:r>
    </w:p>
    <w:p>
      <w:pPr>
        <w:pStyle w:val="ListParagraph"/>
      </w:pPr>
      <w:r>
        <w:rPr/>
        <w:t>•  (billy) Full 38-case regression with the code Judge: 33/38, 0 wrong payouts (D36: 34/38, 1 wrong payout).</w:t>
      </w:r>
    </w:p>
    <w:p>
      <w:pPr>
        <w:pStyle w:val="ListParagraph"/>
      </w:pPr>
      <w:r>
        <w:rPr/>
        <w:t>•  (billy, with CodeBuddy) A conflict now names only the record it calls into question, so a correct arrival record is not blocked by a wrong no-show label (NS-001).</w:t>
      </w:r>
    </w:p>
    <w:p>
      <w:pPr>
        <w:pStyle w:val="ListParagraph"/>
      </w:pPr>
      <w:r>
        <w:rPr/>
        <w:t>•  (billy, with CodeBuddy) Rule checks (D39): code measures the trip's time rules from the records and reports MET or NOT MET, so the Judge no longer does time arithmetic.</w:t>
      </w:r>
    </w:p>
    <w:p>
      <w:pPr>
        <w:pStyle w:val="ListParagraph"/>
      </w:pPr>
      <w:r>
        <w:rPr/>
        <w:t>•  (billy) Absence rule: something missing from a platform record counts as verified; something missing from the chat does not, because people also talk by phone. A replay of 126 saved drafts showed the chat version would have paid a wrong amount on SQ-002, so the chat was excluded.</w:t>
      </w:r>
    </w:p>
    <w:p>
      <w:pPr>
        <w:pStyle w:val="ListParagraph"/>
      </w:pPr>
      <w:r>
        <w:rPr/>
        <w:t>•  (billy) A Sonnet subagent wrote a fresh blind set (FS-01..FS-20): 16/20, 0 wrong payouts (D40).</w:t>
      </w:r>
    </w:p>
    <w:p>
      <w:pPr>
        <w:pStyle w:val="ListParagraph"/>
      </w:pPr>
      <w:r>
        <w:rPr/>
        <w:t>•  (billy) Sealed set, run once: 16/23 correct (14/23 on the first pass; two runs hit provider errors and were re-run once), with one wrong payout: on SA-08 the Judge dropped the record the code Judge had blocked and the remanded draft passed (D41). Not fixed, so the sealed number stays clean.</w:t>
      </w:r>
    </w:p>
    <w:p>
      <w:pPr/>
      <w:r>
        <w:rPr/>
        <w:t>Problems encountered:</w:t>
      </w:r>
    </w:p>
    <w:p>
      <w:pPr>
        <w:pStyle w:val="ListParagraph"/>
      </w:pPr>
      <w:r>
        <w:rPr/>
        <w:t>•  FS-19, a sexual-harassment report, was closed by the system: the filer wrote "felt unsafe", and no safety keyword matched.</w:t>
      </w:r>
    </w:p>
    <w:p>
      <w:pPr>
        <w:pStyle w:val="ListParagraph"/>
      </w:pPr>
      <w:r>
        <w:rPr/>
        <w:t>•  FS-10 was dismissed against the driver because a help-centre clause added a step the trip's own rule does not have.</w:t>
      </w:r>
    </w:p>
    <w:p>
      <w:pPr>
        <w:pStyle w:val="ListParagraph"/>
      </w:pPr>
      <w:r>
        <w:rPr/>
        <w:t>•  Some correct rulings still go to a person because the Judge lists the record it is correcting as a decisive fact.</w:t>
      </w:r>
    </w:p>
    <w:p>
      <w:pPr/>
      <w:r>
        <w:rPr/>
        <w:t>What we did about it:</w:t>
      </w:r>
    </w:p>
    <w:p>
      <w:pPr>
        <w:pStyle w:val="ListParagraph"/>
      </w:pPr>
      <w:r>
        <w:rPr/>
        <w:t>•  Added harassment and personal-safety words to the P0 scan; scanned every case first: only FS-19 changed.</w:t>
      </w:r>
    </w:p>
    <w:p>
      <w:pPr>
        <w:pStyle w:val="ListParagraph"/>
      </w:pPr>
      <w:r>
        <w:rPr/>
        <w:t>•  The Judge prompt now says the trip's own rules come first; checked on 8 guard cases, 0 wrong payouts.</w:t>
      </w:r>
    </w:p>
    <w:p>
      <w:pPr>
        <w:pStyle w:val="ListParagraph"/>
      </w:pPr>
      <w:r>
        <w:rPr/>
        <w:t>•  A prompt line for the corrected-record pattern was tried live, did not change the Judge's output, and was removed. Left as is: it only sends cases to a person.</w:t>
      </w:r>
    </w:p>
    <w:p>
      <w:pPr>
        <w:pStyle w:val="Heading3"/>
      </w:pPr>
      <w:r>
        <w:rPr/>
        <w:t>Day 20 — Closing the remand loophole, a second blind set, going live</w:t>
      </w:r>
    </w:p>
    <w:p>
      <w:pPr/>
      <w:r>
        <w:rPr/>
        <w:t>Date: 12–13/10/2026</w:t>
      </w:r>
    </w:p>
    <w:p>
      <w:pPr/>
      <w:r>
        <w:rPr/>
        <w:t>Objective: Fix the wrong payout the sealed set found, test the fix on cases nobody had seen, and put the system online.</w:t>
      </w:r>
    </w:p>
    <w:p>
      <w:pPr/>
      <w:r>
        <w:rPr/>
        <w:t>Work completed:</w:t>
      </w:r>
    </w:p>
    <w:p>
      <w:pPr>
        <w:pStyle w:val="ListParagraph"/>
      </w:pPr>
      <w:r>
        <w:rPr/>
        <w:t>•  (billy, with CodeBuddy) Code Judge rule D42: a second draft that pays the same as the blocked draft but no longer lists the record that blocked it goes to a person. A replay of 135 saved runs changed only SA-08.</w:t>
      </w:r>
    </w:p>
    <w:p>
      <w:pPr>
        <w:pStyle w:val="ListParagraph"/>
      </w:pPr>
      <w:r>
        <w:rPr/>
        <w:t>•  (billy) New rule for the team: every change is tested on a new blind set written for it. A Sonnet subagent wrote F2-01..F2-20 without the code: 13/20, one wrong payout (F2-01, a rule's wording misread). The new rule stopped a S$5.00 payout live on F2-17.</w:t>
      </w:r>
    </w:p>
    <w:p>
      <w:pPr>
        <w:pStyle w:val="ListParagraph"/>
      </w:pPr>
      <w:r>
        <w:rPr/>
        <w:t>•  (billy) Precedent design (D43): code, not the Judge's own confidence, decides when precedents are shown; the first version shows them to the human reviewer only.</w:t>
      </w:r>
    </w:p>
    <w:p>
      <w:pPr>
        <w:pStyle w:val="ListParagraph"/>
      </w:pPr>
      <w:r>
        <w:rPr/>
        <w:t>•  (billy) Site live on the Tencent Lighthouse server in Singapore (systemd + Caddy), behind an access code; three recorded runs loaded for the demo; demo script written (docs/DEMO_SCRIPT.md).</w:t>
      </w:r>
    </w:p>
    <w:p>
      <w:pPr/>
      <w:r>
        <w:rPr/>
        <w:t>Problems encountered:</w:t>
      </w:r>
    </w:p>
    <w:p>
      <w:pPr>
        <w:pStyle w:val="ListParagraph"/>
      </w:pPr>
      <w:r>
        <w:rPr/>
        <w:t>•  The site stayed on 401 after a correct access code.</w:t>
      </w:r>
    </w:p>
    <w:p>
      <w:pPr>
        <w:pStyle w:val="ListParagraph"/>
      </w:pPr>
      <w:r>
        <w:rPr/>
        <w:t>•  Every live run failed with "'safety' is already being used as a state key".</w:t>
      </w:r>
    </w:p>
    <w:p>
      <w:pPr>
        <w:pStyle w:val="ListParagraph"/>
      </w:pPr>
      <w:r>
        <w:rPr/>
        <w:t>•  Then every LLM call failed with HTTP 402.</w:t>
      </w:r>
    </w:p>
    <w:p>
      <w:pPr/>
      <w:r>
        <w:rPr/>
        <w:t>What we did about it:</w:t>
      </w:r>
    </w:p>
    <w:p>
      <w:pPr>
        <w:pStyle w:val="ListParagraph"/>
      </w:pPr>
      <w:r>
        <w:rPr/>
        <w:t>•  401: a page-load request answered late and cleared the code; the page now clears the code only when the server refused that code (test added).</w:t>
      </w:r>
    </w:p>
    <w:p>
      <w:pPr>
        <w:pStyle w:val="ListParagraph"/>
      </w:pPr>
      <w:r>
        <w:rPr/>
        <w:t>•  State key: the server installed the old pins in requirements.txt (LangGraph 0.3.0); the pins now match the versions the tests run on.</w:t>
      </w:r>
    </w:p>
    <w:p>
      <w:pPr>
        <w:pStyle w:val="ListParagraph"/>
      </w:pPr>
      <w:r>
        <w:rPr/>
        <w:t>•  402: the server's Cerebras key had run out of credit; it was swapped for a working key.</w:t>
      </w:r>
    </w:p>
    <w:p>
      <w:pPr>
        <w:pStyle w:val="Heading3"/>
      </w:pPr>
      <w:r>
        <w:rPr/>
        <w:t>Day 21 — Precedents tested, photo evidence, two wording fixes and a case editor</w:t>
      </w:r>
    </w:p>
    <w:p>
      <w:pPr/>
      <w:r>
        <w:rPr/>
        <w:t>Date: 13–14/10/2026</w:t>
      </w:r>
    </w:p>
    <w:p>
      <w:pPr/>
      <w:r>
        <w:rPr/>
        <w:t>Objective: Test the precedent loop end to end, add photo evidence, close the gaps that new blind sets found, and let anyone build a case in the dashboard.</w:t>
      </w:r>
    </w:p>
    <w:p>
      <w:pPr/>
      <w:r>
        <w:rPr/>
        <w:t>Work completed:</w:t>
      </w:r>
    </w:p>
    <w:p>
      <w:pPr>
        <w:pStyle w:val="ListParagraph"/>
      </w:pPr>
      <w:r>
        <w:rPr/>
        <w:t>•  (billy) Precedent loop tested on blind sets (D45): 11/16 with and without precedents. The Judge never followed a precedent, so none were released.</w:t>
      </w:r>
    </w:p>
    <w:p>
      <w:pPr>
        <w:pStyle w:val="ListParagraph"/>
      </w:pPr>
      <w:r>
        <w:rPr/>
        <w:t>•  (billy) Photo evidence (D46): code reads each photo's capture time and GPS against the trip, any editing-software tag, and whether the same file is in another case; a vision model (qwen on Groq) says what the photo shows and can only raise doubts. Blind photo set: 8/12.</w:t>
      </w:r>
    </w:p>
    <w:p>
      <w:pPr>
        <w:pStyle w:val="ListParagraph"/>
      </w:pPr>
      <w:r>
        <w:rPr/>
        <w:t>•  (billy) A doubted photo goes to a person whichever side the ruling favours (D47). New blind photo set: 9/10, no fee confirmed or removed on a doubted photo.</w:t>
      </w:r>
    </w:p>
    <w:p>
      <w:pPr>
        <w:pStyle w:val="ListParagraph"/>
      </w:pPr>
      <w:r>
        <w:rPr/>
        <w:t>•  (billy) Cancellation-fee wording rewritten to match Ryde's official help page (D48): the three cases that misread it are now right; a new blind set scored 7/10.</w:t>
      </w:r>
    </w:p>
    <w:p>
      <w:pPr>
        <w:pStyle w:val="ListParagraph"/>
      </w:pPr>
      <w:r>
        <w:rPr/>
        <w:t>•  (billy) Case editor (D49): build a case, or copy one and change it, with chat, app events, GPS, rules and photos (with the capture time and place to write into each), then run it. Deployed.</w:t>
      </w:r>
    </w:p>
    <w:p>
      <w:pPr/>
      <w:r>
        <w:rPr/>
        <w:t>Problems encountered:</w:t>
      </w:r>
    </w:p>
    <w:p>
      <w:pPr>
        <w:pStyle w:val="ListParagraph"/>
      </w:pPr>
      <w:r>
        <w:rPr/>
        <w:t>•  On the first photo set the Judge refunded a S$100 cleaning fee automatically because the driver's photo was taken before the trip; the answer key said a person must decide.</w:t>
      </w:r>
    </w:p>
    <w:p>
      <w:pPr>
        <w:pStyle w:val="ListParagraph"/>
      </w:pPr>
      <w:r>
        <w:rPr/>
        <w:t>•  Our own rule text, "not cancellations caused by the driver", was read as "not cancellations the driver pressed", while a driver always presses cancel on a no-show.</w:t>
      </w:r>
    </w:p>
    <w:p>
      <w:pPr>
        <w:pStyle w:val="ListParagraph"/>
      </w:pPr>
      <w:r>
        <w:rPr/>
        <w:t>•  One miss on a new blind set was the brief's fault: we had left half of a rule out.</w:t>
      </w:r>
    </w:p>
    <w:p>
      <w:pPr/>
      <w:r>
        <w:rPr/>
        <w:t>What we did about it:</w:t>
      </w:r>
    </w:p>
    <w:p>
      <w:pPr>
        <w:pStyle w:val="ListParagraph"/>
      </w:pPr>
      <w:r>
        <w:rPr/>
        <w:t>•  Code now sends any case with a doubted photo to a person (D47); the next blind set showed none slipped through.</w:t>
      </w:r>
    </w:p>
    <w:p>
      <w:pPr>
        <w:pStyle w:val="ListParagraph"/>
      </w:pPr>
      <w:r>
        <w:rPr/>
        <w:t>•  The rule text now names the driver-pressed no-show cancel explicitly (D48).</w:t>
      </w:r>
    </w:p>
    <w:p>
      <w:pPr>
        <w:pStyle w:val="ListParagraph"/>
      </w:pPr>
      <w:r>
        <w:rPr/>
        <w:t>•  The brief error was recorded as an answer-key error, not "fixed" by loosening a check.</w:t>
      </w:r>
    </w:p>
    <w:p>
      <w:pPr>
        <w:pStyle w:val="Heading2"/>
      </w:pPr>
      <w:r>
        <w:t>5. Iteration and Improvement Journal</w:t>
      </w:r>
    </w:p>
    <w:p>
      <w:pPr/>
      <w:r>
        <w:rPr>
          <w:i w:val="0"/>
        </w:rPr>
        <w:t>Each iteration: what we saw, what we changed, and what the measurement said afterwards. Evaluation numbers are end-to-end runs of the full pipeline against answer keys (scripts/eval.py); retrieval numbers come from separate retrieval tests that need no LLM.</w:t>
      </w:r>
    </w:p>
    <w:tbl>
      <w:tblPr>
        <w:tblW w:type="auto" w:w="0"/>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1289"/>
        <w:gridCol w:w="1289"/>
        <w:gridCol w:w="1289"/>
        <w:gridCol w:w="1289"/>
        <w:gridCol w:w="1289"/>
        <w:gridCol w:w="1289"/>
        <w:gridCol w:w="1289"/>
      </w:tblGrid>
      <w:tr>
        <w:tc>
          <w:tcPr>
            <w:tcW w:type="dxa" w:w="1289"/>
          </w:tcPr>
          <w:p>
            <w:r/>
            <w:r>
              <w:rPr>
                <w:b/>
                <w:sz w:val="19"/>
              </w:rPr>
              <w:t>Iteration</w:t>
            </w:r>
          </w:p>
        </w:tc>
        <w:tc>
          <w:tcPr>
            <w:tcW w:type="dxa" w:w="1289"/>
          </w:tcPr>
          <w:p>
            <w:r/>
            <w:r>
              <w:rPr>
                <w:b/>
                <w:sz w:val="19"/>
              </w:rPr>
              <w:t>Date</w:t>
            </w:r>
          </w:p>
        </w:tc>
        <w:tc>
          <w:tcPr>
            <w:tcW w:type="dxa" w:w="1289"/>
          </w:tcPr>
          <w:p>
            <w:r/>
            <w:r>
              <w:rPr>
                <w:b/>
                <w:sz w:val="19"/>
              </w:rPr>
              <w:t>Main change</w:t>
            </w:r>
          </w:p>
        </w:tc>
        <w:tc>
          <w:tcPr>
            <w:tcW w:type="dxa" w:w="1289"/>
          </w:tcPr>
          <w:p>
            <w:r/>
            <w:r>
              <w:rPr>
                <w:b/>
                <w:sz w:val="19"/>
              </w:rPr>
              <w:t>Test set</w:t>
            </w:r>
          </w:p>
        </w:tc>
        <w:tc>
          <w:tcPr>
            <w:tcW w:type="dxa" w:w="1289"/>
          </w:tcPr>
          <w:p>
            <w:r/>
            <w:r>
              <w:rPr>
                <w:b/>
                <w:sz w:val="19"/>
              </w:rPr>
              <w:t>Verdict acc.</w:t>
            </w:r>
          </w:p>
        </w:tc>
        <w:tc>
          <w:tcPr>
            <w:tcW w:type="dxa" w:w="1289"/>
          </w:tcPr>
          <w:p>
            <w:r/>
            <w:r>
              <w:rPr>
                <w:b/>
                <w:sz w:val="19"/>
              </w:rPr>
              <w:t>Refund acc.</w:t>
            </w:r>
          </w:p>
        </w:tc>
        <w:tc>
          <w:tcPr>
            <w:tcW w:type="dxa" w:w="1289"/>
          </w:tcPr>
          <w:p>
            <w:r/>
            <w:r>
              <w:rPr>
                <w:b/>
                <w:sz w:val="19"/>
              </w:rPr>
              <w:t>Other</w:t>
            </w:r>
          </w:p>
        </w:tc>
      </w:tr>
      <w:tr>
        <w:tc>
          <w:tcPr>
            <w:tcW w:type="dxa" w:w="1289"/>
          </w:tcPr>
          <w:p>
            <w:r/>
            <w:r>
              <w:rPr>
                <w:sz w:val="19"/>
              </w:rPr>
              <w:t>3. Baseline</w:t>
            </w:r>
          </w:p>
        </w:tc>
        <w:tc>
          <w:tcPr>
            <w:tcW w:type="dxa" w:w="1289"/>
          </w:tcPr>
          <w:p>
            <w:r/>
            <w:r>
              <w:rPr>
                <w:sz w:val="19"/>
              </w:rPr>
              <w:t>25/9</w:t>
            </w:r>
          </w:p>
        </w:tc>
        <w:tc>
          <w:tcPr>
            <w:tcW w:type="dxa" w:w="1289"/>
          </w:tcPr>
          <w:p>
            <w:r/>
            <w:r>
              <w:rPr>
                <w:sz w:val="19"/>
              </w:rPr>
              <w:t>First measured run</w:t>
            </w:r>
          </w:p>
        </w:tc>
        <w:tc>
          <w:tcPr>
            <w:tcW w:type="dxa" w:w="1289"/>
          </w:tcPr>
          <w:p>
            <w:r/>
            <w:r>
              <w:rPr>
                <w:sz w:val="19"/>
              </w:rPr>
              <w:t>13 cases</w:t>
            </w:r>
          </w:p>
        </w:tc>
        <w:tc>
          <w:tcPr>
            <w:tcW w:type="dxa" w:w="1289"/>
          </w:tcPr>
          <w:p>
            <w:r/>
            <w:r>
              <w:rPr>
                <w:sz w:val="19"/>
              </w:rPr>
              <w:t>23%</w:t>
            </w:r>
          </w:p>
        </w:tc>
        <w:tc>
          <w:tcPr>
            <w:tcW w:type="dxa" w:w="1289"/>
          </w:tcPr>
          <w:p>
            <w:r/>
            <w:r>
              <w:rPr>
                <w:sz w:val="19"/>
              </w:rPr>
              <w:t>11%</w:t>
            </w:r>
          </w:p>
        </w:tc>
        <w:tc>
          <w:tcPr>
            <w:tcW w:type="dxa" w:w="1289"/>
          </w:tcPr>
          <w:p>
            <w:r/>
            <w:r>
              <w:rPr>
                <w:sz w:val="19"/>
              </w:rPr>
              <w:t>8/10 errors from gates</w:t>
            </w:r>
          </w:p>
        </w:tc>
      </w:tr>
      <w:tr>
        <w:tc>
          <w:tcPr>
            <w:tcW w:type="dxa" w:w="1289"/>
          </w:tcPr>
          <w:p>
            <w:r/>
            <w:r>
              <w:rPr>
                <w:sz w:val="19"/>
              </w:rPr>
              <w:t>4. Gates fixed</w:t>
            </w:r>
          </w:p>
        </w:tc>
        <w:tc>
          <w:tcPr>
            <w:tcW w:type="dxa" w:w="1289"/>
          </w:tcPr>
          <w:p>
            <w:r/>
            <w:r>
              <w:rPr>
                <w:sz w:val="19"/>
              </w:rPr>
              <w:t>27–28/9</w:t>
            </w:r>
          </w:p>
        </w:tc>
        <w:tc>
          <w:tcPr>
            <w:tcW w:type="dxa" w:w="1289"/>
          </w:tcPr>
          <w:p>
            <w:r/>
            <w:r>
              <w:rPr>
                <w:sz w:val="19"/>
              </w:rPr>
              <w:t>Citation whitelist, grounded Fairness, JSON retry</w:t>
            </w:r>
          </w:p>
        </w:tc>
        <w:tc>
          <w:tcPr>
            <w:tcW w:type="dxa" w:w="1289"/>
          </w:tcPr>
          <w:p>
            <w:r/>
            <w:r>
              <w:rPr>
                <w:sz w:val="19"/>
              </w:rPr>
              <w:t>14</w:t>
            </w:r>
          </w:p>
        </w:tc>
        <w:tc>
          <w:tcPr>
            <w:tcW w:type="dxa" w:w="1289"/>
          </w:tcPr>
          <w:p>
            <w:r/>
            <w:r>
              <w:rPr>
                <w:sz w:val="19"/>
              </w:rPr>
              <w:t>64%</w:t>
            </w:r>
          </w:p>
        </w:tc>
        <w:tc>
          <w:tcPr>
            <w:tcW w:type="dxa" w:w="1289"/>
          </w:tcPr>
          <w:p>
            <w:r/>
            <w:r>
              <w:rPr>
                <w:sz w:val="19"/>
              </w:rPr>
              <w:t>70%</w:t>
            </w:r>
          </w:p>
        </w:tc>
        <w:tc>
          <w:tcPr>
            <w:tcW w:type="dxa" w:w="1289"/>
          </w:tcPr>
          <w:p>
            <w:r/>
            <w:r>
              <w:rPr>
                <w:sz w:val="19"/>
              </w:rPr>
              <w:t>Escalation 71%</w:t>
            </w:r>
          </w:p>
        </w:tc>
      </w:tr>
      <w:tr>
        <w:tc>
          <w:tcPr>
            <w:tcW w:type="dxa" w:w="1289"/>
          </w:tcPr>
          <w:p>
            <w:r/>
            <w:r>
              <w:rPr>
                <w:sz w:val="19"/>
              </w:rPr>
              <w:t>5. Official policy</w:t>
            </w:r>
          </w:p>
        </w:tc>
        <w:tc>
          <w:tcPr>
            <w:tcW w:type="dxa" w:w="1289"/>
          </w:tcPr>
          <w:p>
            <w:r/>
            <w:r>
              <w:rPr>
                <w:sz w:val="19"/>
              </w:rPr>
              <w:t>29–30/9</w:t>
            </w:r>
          </w:p>
        </w:tc>
        <w:tc>
          <w:tcPr>
            <w:tcW w:type="dxa" w:w="1289"/>
          </w:tcPr>
          <w:p>
            <w:r/>
            <w:r>
              <w:rPr>
                <w:sz w:val="19"/>
              </w:rPr>
              <w:t>Verbatim policy text, bge-base hybrid</w:t>
            </w:r>
          </w:p>
        </w:tc>
        <w:tc>
          <w:tcPr>
            <w:tcW w:type="dxa" w:w="1289"/>
          </w:tcPr>
          <w:p>
            <w:r/>
            <w:r>
              <w:rPr>
                <w:sz w:val="19"/>
              </w:rPr>
              <w:t>14</w:t>
            </w:r>
          </w:p>
        </w:tc>
        <w:tc>
          <w:tcPr>
            <w:tcW w:type="dxa" w:w="1289"/>
          </w:tcPr>
          <w:p>
            <w:r/>
            <w:r>
              <w:rPr>
                <w:sz w:val="19"/>
              </w:rPr>
              <w:t>64%</w:t>
            </w:r>
          </w:p>
        </w:tc>
        <w:tc>
          <w:tcPr>
            <w:tcW w:type="dxa" w:w="1289"/>
          </w:tcPr>
          <w:p>
            <w:r/>
            <w:r>
              <w:rPr>
                <w:sz w:val="19"/>
              </w:rPr>
              <w:t>80%</w:t>
            </w:r>
          </w:p>
        </w:tc>
        <w:tc>
          <w:tcPr>
            <w:tcW w:type="dxa" w:w="1289"/>
          </w:tcPr>
          <w:p>
            <w:r/>
            <w:r>
              <w:rPr>
                <w:sz w:val="19"/>
              </w:rPr>
              <w:t>Retrieval Hit@1 0.78→0.88</w:t>
            </w:r>
          </w:p>
        </w:tc>
      </w:tr>
      <w:tr>
        <w:tc>
          <w:tcPr>
            <w:tcW w:type="dxa" w:w="1289"/>
          </w:tcPr>
          <w:p>
            <w:r/>
            <w:r>
              <w:rPr>
                <w:sz w:val="19"/>
              </w:rPr>
              <w:t>6. Evidence-gap rule</w:t>
            </w:r>
          </w:p>
        </w:tc>
        <w:tc>
          <w:tcPr>
            <w:tcW w:type="dxa" w:w="1289"/>
          </w:tcPr>
          <w:p>
            <w:r/>
            <w:r>
              <w:rPr>
                <w:sz w:val="19"/>
              </w:rPr>
              <w:t>30/9</w:t>
            </w:r>
          </w:p>
        </w:tc>
        <w:tc>
          <w:tcPr>
            <w:tcW w:type="dxa" w:w="1289"/>
          </w:tcPr>
          <w:p>
            <w:r/>
            <w:r>
              <w:rPr>
                <w:sz w:val="19"/>
              </w:rPr>
              <w:t>Missing deciding GPS → human</w:t>
            </w:r>
          </w:p>
        </w:tc>
        <w:tc>
          <w:tcPr>
            <w:tcW w:type="dxa" w:w="1289"/>
          </w:tcPr>
          <w:p>
            <w:r/>
            <w:r>
              <w:rPr>
                <w:sz w:val="19"/>
              </w:rPr>
              <w:t>14</w:t>
            </w:r>
          </w:p>
        </w:tc>
        <w:tc>
          <w:tcPr>
            <w:tcW w:type="dxa" w:w="1289"/>
          </w:tcPr>
          <w:p>
            <w:r/>
            <w:r>
              <w:rPr>
                <w:sz w:val="19"/>
              </w:rPr>
              <w:t>86%</w:t>
            </w:r>
          </w:p>
        </w:tc>
        <w:tc>
          <w:tcPr>
            <w:tcW w:type="dxa" w:w="1289"/>
          </w:tcPr>
          <w:p>
            <w:r/>
            <w:r>
              <w:rPr>
                <w:sz w:val="19"/>
              </w:rPr>
              <w:t>90%</w:t>
            </w:r>
          </w:p>
        </w:tc>
        <w:tc>
          <w:tcPr>
            <w:tcW w:type="dxa" w:w="1289"/>
          </w:tcPr>
          <w:p>
            <w:r/>
            <w:r>
              <w:rPr>
                <w:sz w:val="19"/>
              </w:rPr>
              <w:t>Escalation 100%</w:t>
            </w:r>
          </w:p>
        </w:tc>
      </w:tr>
      <w:tr>
        <w:tc>
          <w:tcPr>
            <w:tcW w:type="dxa" w:w="1289"/>
          </w:tcPr>
          <w:p>
            <w:r/>
            <w:r>
              <w:rPr>
                <w:sz w:val="19"/>
              </w:rPr>
              <w:t>7. Harder set</w:t>
            </w:r>
          </w:p>
        </w:tc>
        <w:tc>
          <w:tcPr>
            <w:tcW w:type="dxa" w:w="1289"/>
          </w:tcPr>
          <w:p>
            <w:r/>
            <w:r>
              <w:rPr>
                <w:sz w:val="19"/>
              </w:rPr>
              <w:t>30/9</w:t>
            </w:r>
          </w:p>
        </w:tc>
        <w:tc>
          <w:tcPr>
            <w:tcW w:type="dxa" w:w="1289"/>
          </w:tcPr>
          <w:p>
            <w:r/>
            <w:r>
              <w:rPr>
                <w:sz w:val="19"/>
              </w:rPr>
              <w:t>+13 held-out variants</w:t>
            </w:r>
          </w:p>
        </w:tc>
        <w:tc>
          <w:tcPr>
            <w:tcW w:type="dxa" w:w="1289"/>
          </w:tcPr>
          <w:p>
            <w:r/>
            <w:r>
              <w:rPr>
                <w:sz w:val="19"/>
              </w:rPr>
              <w:t>27</w:t>
            </w:r>
          </w:p>
        </w:tc>
        <w:tc>
          <w:tcPr>
            <w:tcW w:type="dxa" w:w="1289"/>
          </w:tcPr>
          <w:p>
            <w:r/>
            <w:r>
              <w:rPr>
                <w:sz w:val="19"/>
              </w:rPr>
              <w:t>74%</w:t>
            </w:r>
          </w:p>
        </w:tc>
        <w:tc>
          <w:tcPr>
            <w:tcW w:type="dxa" w:w="1289"/>
          </w:tcPr>
          <w:p>
            <w:r/>
            <w:r>
              <w:rPr>
                <w:sz w:val="19"/>
              </w:rPr>
              <w:t>68%</w:t>
            </w:r>
          </w:p>
        </w:tc>
        <w:tc>
          <w:tcPr>
            <w:tcW w:type="dxa" w:w="1289"/>
          </w:tcPr>
          <w:p>
            <w:r/>
            <w:r>
              <w:rPr>
                <w:sz w:val="19"/>
              </w:rPr>
              <w:t>Dev 86%, held-out 62%</w:t>
            </w:r>
          </w:p>
        </w:tc>
      </w:tr>
      <w:tr>
        <w:tc>
          <w:tcPr>
            <w:tcW w:type="dxa" w:w="1289"/>
          </w:tcPr>
          <w:p>
            <w:r/>
            <w:r>
              <w:rPr>
                <w:sz w:val="19"/>
              </w:rPr>
              <w:t>8. Case Brief + tags</w:t>
            </w:r>
          </w:p>
        </w:tc>
        <w:tc>
          <w:tcPr>
            <w:tcW w:type="dxa" w:w="1289"/>
          </w:tcPr>
          <w:p>
            <w:r/>
            <w:r>
              <w:rPr>
                <w:sz w:val="19"/>
              </w:rPr>
              <w:t>1/10</w:t>
            </w:r>
          </w:p>
        </w:tc>
        <w:tc>
          <w:tcPr>
            <w:tcW w:type="dxa" w:w="1289"/>
          </w:tcPr>
          <w:p>
            <w:r/>
            <w:r>
              <w:rPr>
                <w:sz w:val="19"/>
              </w:rPr>
              <w:t>Shared dossier, tag ranking, topics</w:t>
            </w:r>
          </w:p>
        </w:tc>
        <w:tc>
          <w:tcPr>
            <w:tcW w:type="dxa" w:w="1289"/>
          </w:tcPr>
          <w:p>
            <w:r/>
            <w:r>
              <w:rPr>
                <w:sz w:val="19"/>
              </w:rPr>
              <w:t>27 (retrieval)</w:t>
            </w:r>
          </w:p>
        </w:tc>
        <w:tc>
          <w:tcPr>
            <w:tcW w:type="dxa" w:w="1289"/>
          </w:tcPr>
          <w:p>
            <w:r/>
            <w:r>
              <w:rPr>
                <w:sz w:val="19"/>
              </w:rPr>
              <w:t>—</w:t>
            </w:r>
          </w:p>
        </w:tc>
        <w:tc>
          <w:tcPr>
            <w:tcW w:type="dxa" w:w="1289"/>
          </w:tcPr>
          <w:p>
            <w:r/>
            <w:r>
              <w:rPr>
                <w:sz w:val="19"/>
              </w:rPr>
              <w:t>—</w:t>
            </w:r>
          </w:p>
        </w:tc>
        <w:tc>
          <w:tcPr>
            <w:tcW w:type="dxa" w:w="1289"/>
          </w:tcPr>
          <w:p>
            <w:r/>
            <w:r>
              <w:rPr>
                <w:sz w:val="19"/>
              </w:rPr>
              <w:t>Hit@1 0.815→0.963; recall 0.74→0.92</w:t>
            </w:r>
          </w:p>
        </w:tc>
      </w:tr>
      <w:tr>
        <w:tc>
          <w:tcPr>
            <w:tcW w:type="dxa" w:w="1289"/>
          </w:tcPr>
          <w:p>
            <w:r/>
            <w:r>
              <w:rPr>
                <w:sz w:val="19"/>
              </w:rPr>
              <w:t>9. Integration fixes</w:t>
            </w:r>
          </w:p>
        </w:tc>
        <w:tc>
          <w:tcPr>
            <w:tcW w:type="dxa" w:w="1289"/>
          </w:tcPr>
          <w:p>
            <w:r/>
            <w:r>
              <w:rPr>
                <w:sz w:val="19"/>
              </w:rPr>
              <w:t>1/10</w:t>
            </w:r>
          </w:p>
        </w:tc>
        <w:tc>
          <w:tcPr>
            <w:tcW w:type="dxa" w:w="1289"/>
          </w:tcPr>
          <w:p>
            <w:r/>
            <w:r>
              <w:rPr>
                <w:sz w:val="19"/>
              </w:rPr>
              <w:t>Fairness accepts brief clauses, label, fee guard</w:t>
            </w:r>
          </w:p>
        </w:tc>
        <w:tc>
          <w:tcPr>
            <w:tcW w:type="dxa" w:w="1289"/>
          </w:tcPr>
          <w:p>
            <w:r/>
            <w:r>
              <w:rPr>
                <w:sz w:val="19"/>
              </w:rPr>
              <w:t>27</w:t>
            </w:r>
          </w:p>
        </w:tc>
        <w:tc>
          <w:tcPr>
            <w:tcW w:type="dxa" w:w="1289"/>
          </w:tcPr>
          <w:p>
            <w:r/>
            <w:r>
              <w:rPr>
                <w:sz w:val="19"/>
              </w:rPr>
              <w:t>63% → 93% (replay)</w:t>
            </w:r>
          </w:p>
        </w:tc>
        <w:tc>
          <w:tcPr>
            <w:tcW w:type="dxa" w:w="1289"/>
          </w:tcPr>
          <w:p>
            <w:r/>
            <w:r>
              <w:rPr>
                <w:sz w:val="19"/>
              </w:rPr>
              <w:t>64%</w:t>
            </w:r>
          </w:p>
        </w:tc>
        <w:tc>
          <w:tcPr>
            <w:tcW w:type="dxa" w:w="1289"/>
          </w:tcPr>
          <w:p>
            <w:r>
              <w:t>Confirmed 25/27</w:t>
            </w:r>
            <w:r>
              <w:rPr>
                <w:sz w:val="19"/>
              </w:rPr>
            </w:r>
          </w:p>
        </w:tc>
      </w:tr>
      <w:tr>
        <w:tc>
          <w:tcPr>
            <w:tcW w:type="dxa" w:w="1289"/>
          </w:tcPr>
          <w:p>
            <w:r>
              <w:t>10. Labels from asks</w:t>
            </w:r>
            <w:r>
              <w:rPr>
                <w:sz w:val="19"/>
              </w:rPr>
            </w:r>
          </w:p>
        </w:tc>
        <w:tc>
          <w:tcPr>
            <w:tcW w:type="dxa" w:w="1289"/>
          </w:tcPr>
          <w:p>
            <w:r>
              <w:t>2/10</w:t>
            </w:r>
            <w:r>
              <w:rPr>
                <w:sz w:val="19"/>
              </w:rPr>
            </w:r>
          </w:p>
        </w:tc>
        <w:tc>
          <w:tcPr>
            <w:tcW w:type="dxa" w:w="1289"/>
          </w:tcPr>
          <w:p>
            <w:r>
              <w:t>Ask-based labels, metered-fare GPS gap, full rebuttals</w:t>
            </w:r>
            <w:r>
              <w:rPr>
                <w:sz w:val="19"/>
              </w:rPr>
            </w:r>
          </w:p>
        </w:tc>
        <w:tc>
          <w:tcPr>
            <w:tcW w:type="dxa" w:w="1289"/>
          </w:tcPr>
          <w:p>
            <w:r>
              <w:t>33</w:t>
            </w:r>
            <w:r>
              <w:rPr>
                <w:sz w:val="19"/>
              </w:rPr>
            </w:r>
          </w:p>
        </w:tc>
        <w:tc>
          <w:tcPr>
            <w:tcW w:type="dxa" w:w="1289"/>
          </w:tcPr>
          <w:p>
            <w:r>
              <w:t>88% (29/33)</w:t>
            </w:r>
            <w:r>
              <w:rPr>
                <w:sz w:val="19"/>
              </w:rPr>
            </w:r>
          </w:p>
        </w:tc>
        <w:tc>
          <w:tcPr>
            <w:tcW w:type="dxa" w:w="1289"/>
          </w:tcPr>
          <w:p>
            <w:r>
              <w:t>—</w:t>
            </w:r>
            <w:r>
              <w:rPr>
                <w:sz w:val="19"/>
              </w:rPr>
            </w:r>
          </w:p>
        </w:tc>
        <w:tc>
          <w:tcPr>
            <w:tcW w:type="dxa" w:w="1289"/>
          </w:tcPr>
          <w:p>
            <w:r>
              <w:t>Full debates exposed a fee-waiver weakness</w:t>
            </w:r>
            <w:r>
              <w:rPr>
                <w:sz w:val="19"/>
              </w:rPr>
            </w:r>
          </w:p>
        </w:tc>
      </w:tr>
      <w:tr>
        <w:tc>
          <w:tcPr>
            <w:tcW w:type="dxa" w:w="1289"/>
          </w:tcPr>
          <w:p>
            <w:r>
              <w:t>11. Guards + principles</w:t>
            </w:r>
            <w:r>
              <w:rPr>
                <w:sz w:val="19"/>
              </w:rPr>
            </w:r>
          </w:p>
        </w:tc>
        <w:tc>
          <w:tcPr>
            <w:tcW w:type="dxa" w:w="1289"/>
          </w:tcPr>
          <w:p>
            <w:r>
              <w:t>4/10</w:t>
            </w:r>
            <w:r>
              <w:rPr>
                <w:sz w:val="19"/>
              </w:rPr>
            </w:r>
          </w:p>
        </w:tc>
        <w:tc>
          <w:tcPr>
            <w:tcW w:type="dxa" w:w="1289"/>
          </w:tcPr>
          <w:p>
            <w:r>
              <w:t>Payout guards, Judge principles, discretionary refunds to a person</w:t>
            </w:r>
            <w:r>
              <w:rPr>
                <w:sz w:val="19"/>
              </w:rPr>
            </w:r>
          </w:p>
        </w:tc>
        <w:tc>
          <w:tcPr>
            <w:tcW w:type="dxa" w:w="1289"/>
          </w:tcPr>
          <w:p>
            <w:r>
              <w:t>33</w:t>
            </w:r>
            <w:r>
              <w:rPr>
                <w:sz w:val="19"/>
              </w:rPr>
            </w:r>
          </w:p>
        </w:tc>
        <w:tc>
          <w:tcPr>
            <w:tcW w:type="dxa" w:w="1289"/>
          </w:tcPr>
          <w:p>
            <w:r>
              <w:t>91% (30/33)</w:t>
            </w:r>
            <w:r>
              <w:rPr>
                <w:sz w:val="19"/>
              </w:rPr>
            </w:r>
          </w:p>
        </w:tc>
        <w:tc>
          <w:tcPr>
            <w:tcW w:type="dxa" w:w="1289"/>
          </w:tcPr>
          <w:p>
            <w:r>
              <w:t>—</w:t>
            </w:r>
            <w:r>
              <w:rPr>
                <w:sz w:val="19"/>
              </w:rPr>
            </w:r>
          </w:p>
        </w:tc>
        <w:tc>
          <w:tcPr>
            <w:tcW w:type="dxa" w:w="1289"/>
          </w:tcPr>
          <w:p>
            <w:r>
              <w:t>Every miss goes to a person</w:t>
            </w:r>
            <w:r>
              <w:rPr>
                <w:sz w:val="19"/>
              </w:rPr>
            </w:r>
          </w:p>
        </w:tc>
      </w:tr>
      <w:tr>
        <w:tc>
          <w:tcPr>
            <w:tcW w:type="dxa" w:w="1289"/>
          </w:tcPr>
          <w:p>
            <w:r>
              <w:t>12. Regression</w:t>
            </w:r>
            <w:r>
              <w:rPr>
                <w:sz w:val="19"/>
              </w:rPr>
            </w:r>
          </w:p>
        </w:tc>
        <w:tc>
          <w:tcPr>
            <w:tcW w:type="dxa" w:w="1289"/>
          </w:tcPr>
          <w:p>
            <w:r>
              <w:t>5/10</w:t>
            </w:r>
            <w:r>
              <w:rPr>
                <w:sz w:val="19"/>
              </w:rPr>
            </w:r>
          </w:p>
        </w:tc>
        <w:tc>
          <w:tcPr>
            <w:tcW w:type="dxa" w:w="1289"/>
          </w:tcPr>
          <w:p>
            <w:r>
              <w:t>All changes since 11, Supabase store</w:t>
            </w:r>
            <w:r>
              <w:rPr>
                <w:sz w:val="19"/>
              </w:rPr>
            </w:r>
          </w:p>
        </w:tc>
        <w:tc>
          <w:tcPr>
            <w:tcW w:type="dxa" w:w="1289"/>
          </w:tcPr>
          <w:p>
            <w:r>
              <w:t>33</w:t>
            </w:r>
            <w:r>
              <w:rPr>
                <w:sz w:val="19"/>
              </w:rPr>
            </w:r>
          </w:p>
        </w:tc>
        <w:tc>
          <w:tcPr>
            <w:tcW w:type="dxa" w:w="1289"/>
          </w:tcPr>
          <w:p>
            <w:r>
              <w:t>94% (31/33)</w:t>
            </w:r>
            <w:r>
              <w:rPr>
                <w:sz w:val="19"/>
              </w:rPr>
            </w:r>
          </w:p>
        </w:tc>
        <w:tc>
          <w:tcPr>
            <w:tcW w:type="dxa" w:w="1289"/>
          </w:tcPr>
          <w:p>
            <w:r>
              <w:t>93% (25/27)</w:t>
            </w:r>
            <w:r>
              <w:rPr>
                <w:sz w:val="19"/>
              </w:rPr>
            </w:r>
          </w:p>
        </w:tc>
        <w:tc>
          <w:tcPr>
            <w:tcW w:type="dxa" w:w="1289"/>
          </w:tcPr>
          <w:p>
            <w:r>
              <w:t>0 failed runs, US$0.37</w:t>
            </w:r>
            <w:r>
              <w:rPr>
                <w:sz w:val="19"/>
              </w:rPr>
            </w:r>
          </w:p>
        </w:tc>
      </w:tr>
      <w:tr>
        <w:tc>
          <w:tcPr>
            <w:tcW w:type="dxa" w:w="1289"/>
          </w:tcPr>
          <w:p>
            <w:r>
              <w:t xml:space="preserve">13. Fraud agent</w:t>
            </w:r>
          </w:p>
        </w:tc>
        <w:tc>
          <w:tcPr>
            <w:tcW w:type="dxa" w:w="1289"/>
          </w:tcPr>
          <w:p>
            <w:r>
              <w:t xml:space="preserve">6/10</w:t>
            </w:r>
          </w:p>
        </w:tc>
        <w:tc>
          <w:tcPr>
            <w:tcW w:type="dxa" w:w="1289"/>
          </w:tcPr>
          <w:p>
            <w:r>
              <w:t xml:space="preserve">Fraud &amp; Bad-Faith agent, threats as safety alerts</w:t>
            </w:r>
          </w:p>
        </w:tc>
        <w:tc>
          <w:tcPr>
            <w:tcW w:type="dxa" w:w="1289"/>
          </w:tcPr>
          <w:p>
            <w:r>
              <w:t xml:space="preserve">37</w:t>
            </w:r>
          </w:p>
        </w:tc>
        <w:tc>
          <w:tcPr>
            <w:tcW w:type="dxa" w:w="1289"/>
          </w:tcPr>
          <w:p>
            <w:r>
              <w:t xml:space="preserve">95% (35/37)</w:t>
            </w:r>
          </w:p>
        </w:tc>
        <w:tc>
          <w:tcPr>
            <w:tcW w:type="dxa" w:w="1289"/>
          </w:tcPr>
          <w:p>
            <w:r>
              <w:t xml:space="preserve">93% (27/29)</w:t>
            </w:r>
          </w:p>
        </w:tc>
        <w:tc>
          <w:tcPr>
            <w:tcW w:type="dxa" w:w="1289"/>
          </w:tcPr>
          <w:p>
            <w:r>
              <w:t xml:space="preserve">All fraud cases correct; ~26.6k tokens per case</w:t>
            </w:r>
          </w:p>
        </w:tc>
      </w:tr>
      <w:tr>
        <w:tc>
          <w:tcPr>
            <w:tcW w:type="dxa" w:w="1289"/>
          </w:tcPr>
          <w:p>
            <w:r>
              <w:t xml:space="preserve">14. Evidence pools</w:t>
            </w:r>
          </w:p>
        </w:tc>
        <w:tc>
          <w:tcPr>
            <w:tcW w:type="dxa" w:w="1289"/>
          </w:tcPr>
          <w:p>
            <w:r>
              <w:t xml:space="preserve">7/10</w:t>
            </w:r>
          </w:p>
        </w:tc>
        <w:tc>
          <w:tcPr>
            <w:tcW w:type="dxa" w:w="1289"/>
          </w:tcPr>
          <w:p>
            <w:r>
              <w:t xml:space="preserve">Advocates choose lookups; numbered pools; Safety agent</w:t>
            </w:r>
          </w:p>
        </w:tc>
        <w:tc>
          <w:tcPr>
            <w:tcW w:type="dxa" w:w="1289"/>
          </w:tcPr>
          <w:p>
            <w:r>
              <w:t xml:space="preserve">37 (part)</w:t>
            </w:r>
          </w:p>
        </w:tc>
        <w:tc>
          <w:tcPr>
            <w:tcW w:type="dxa" w:w="1289"/>
          </w:tcPr>
          <w:p>
            <w:r>
              <w:t xml:space="preserve">34/37; 21/21 (part)</w:t>
            </w:r>
          </w:p>
        </w:tc>
        <w:tc>
          <w:tcPr>
            <w:tcW w:type="dxa" w:w="1289"/>
          </w:tcPr>
          <w:p>
            <w:r>
              <w:t xml:space="preserve">—</w:t>
            </w:r>
          </w:p>
        </w:tc>
        <w:tc>
          <w:tcPr>
            <w:tcW w:type="dxa" w:w="1289"/>
          </w:tcPr>
          <w:p>
            <w:r>
              <w:t xml:space="preserve">+55–67% tokens</w:t>
            </w:r>
          </w:p>
        </w:tc>
      </w:tr>
      <w:tr>
        <w:tc>
          <w:tcPr>
            <w:tcW w:type="dxa" w:w="1289"/>
          </w:tcPr>
          <w:p>
            <w:r>
              <w:t xml:space="preserve">15. Judge checks</w:t>
            </w:r>
          </w:p>
        </w:tc>
        <w:tc>
          <w:tcPr>
            <w:tcW w:type="dxa" w:w="1289"/>
          </w:tcPr>
          <w:p>
            <w:r>
              <w:t xml:space="preserve">8/10</w:t>
            </w:r>
          </w:p>
        </w:tc>
        <w:tc>
          <w:tcPr>
            <w:tcW w:type="dxa" w:w="1289"/>
          </w:tcPr>
          <w:p>
            <w:r>
              <w:t xml:space="preserve">Money vs conduct, issue rulings, remand, structured causes</w:t>
            </w:r>
          </w:p>
        </w:tc>
        <w:tc>
          <w:tcPr>
            <w:tcW w:type="dxa" w:w="1289"/>
          </w:tcPr>
          <w:p>
            <w:r>
              <w:t xml:space="preserve">stress + subsets</w:t>
            </w:r>
          </w:p>
        </w:tc>
        <w:tc>
          <w:tcPr>
            <w:tcW w:type="dxa" w:w="1289"/>
          </w:tcPr>
          <w:p>
            <w:r>
              <w:t xml:space="preserve">—</w:t>
            </w:r>
          </w:p>
        </w:tc>
        <w:tc>
          <w:tcPr>
            <w:tcW w:type="dxa" w:w="1289"/>
          </w:tcPr>
          <w:p>
            <w:r>
              <w:t xml:space="preserve">—</w:t>
            </w:r>
          </w:p>
        </w:tc>
        <w:tc>
          <w:tcPr>
            <w:tcW w:type="dxa" w:w="1289"/>
          </w:tcPr>
          <w:p>
            <w:r>
              <w:t xml:space="preserve">Wrong ST-002 refund now reaches a person</w:t>
            </w:r>
          </w:p>
        </w:tc>
      </w:tr>
      <w:tr>
        <w:tc>
          <w:tcPr>
            <w:tcW w:type="dxa" w:w="1289"/>
          </w:tcPr>
          <w:p>
            <w:r>
              <w:t xml:space="preserve">16. Full regressions</w:t>
            </w:r>
          </w:p>
        </w:tc>
        <w:tc>
          <w:tcPr>
            <w:tcW w:type="dxa" w:w="1289"/>
          </w:tcPr>
          <w:p>
            <w:r>
              <w:t xml:space="preserve">9/10</w:t>
            </w:r>
          </w:p>
        </w:tc>
        <w:tc>
          <w:tcPr>
            <w:tcW w:type="dxa" w:w="1289"/>
          </w:tcPr>
          <w:p>
            <w:r>
              <w:t xml:space="preserve">Both new branches, full set</w:t>
            </w:r>
          </w:p>
        </w:tc>
        <w:tc>
          <w:tcPr>
            <w:tcW w:type="dxa" w:w="1289"/>
          </w:tcPr>
          <w:p>
            <w:r>
              <w:t xml:space="preserve">37</w:t>
            </w:r>
          </w:p>
        </w:tc>
        <w:tc>
          <w:tcPr>
            <w:tcW w:type="dxa" w:w="1289"/>
          </w:tcPr>
          <w:p>
            <w:r>
              <w:t xml:space="preserve">86% (32/37, 32/37, 31/37)</w:t>
            </w:r>
          </w:p>
        </w:tc>
        <w:tc>
          <w:tcPr>
            <w:tcW w:type="dxa" w:w="1289"/>
          </w:tcPr>
          <w:p>
            <w:r>
              <w:t xml:space="preserve">80% (24/30)</w:t>
            </w:r>
          </w:p>
        </w:tc>
        <w:tc>
          <w:tcPr>
            <w:tcW w:type="dxa" w:w="1289"/>
          </w:tcPr>
          <w:p>
            <w:r>
              <w:t xml:space="preserve">+42–47% tokens; not adopted</w:t>
            </w:r>
          </w:p>
        </w:tc>
      </w:tr>
      <w:tr>
        <w:tc>
          <w:tcPr>
            <w:tcW w:type="dxa" w:w="1289"/>
          </w:tcPr>
          <w:p>
            <w:r>
              <w:t xml:space="preserve">17. Adaptive triage</w:t>
            </w:r>
          </w:p>
        </w:tc>
        <w:tc>
          <w:tcPr>
            <w:tcW w:type="dxa" w:w="1289"/>
          </w:tcPr>
          <w:p>
            <w:r>
              <w:t xml:space="preserve">9/10</w:t>
            </w:r>
          </w:p>
        </w:tc>
        <w:tc>
          <w:tcPr>
            <w:tcW w:type="dxa" w:w="1289"/>
          </w:tcPr>
          <w:p>
            <w:r>
              <w:t xml:space="preserve">Triage + Safety tiers on the D22 code</w:t>
            </w:r>
          </w:p>
        </w:tc>
        <w:tc>
          <w:tcPr>
            <w:tcW w:type="dxa" w:w="1289"/>
          </w:tcPr>
          <w:p>
            <w:r>
              <w:t xml:space="preserve">38</w:t>
            </w:r>
          </w:p>
        </w:tc>
        <w:tc>
          <w:tcPr>
            <w:tcW w:type="dxa" w:w="1289"/>
          </w:tcPr>
          <w:p>
            <w:r>
              <w:t xml:space="preserve">92% (35/38)</w:t>
            </w:r>
          </w:p>
        </w:tc>
        <w:tc>
          <w:tcPr>
            <w:tcW w:type="dxa" w:w="1289"/>
          </w:tcPr>
          <w:p>
            <w:r>
              <w:t xml:space="preserve">90% (28/31)</w:t>
            </w:r>
          </w:p>
        </w:tc>
        <w:tc>
          <w:tcPr>
            <w:tcW w:type="dxa" w:w="1289"/>
          </w:tcPr>
          <w:p>
            <w:r>
              <w:t xml:space="preserve">34/37 on D20 cases; +6% tokens</w:t>
            </w:r>
          </w:p>
        </w:tc>
      </w:tr>
    </w:tbl>
    <w:p/>
    <w:p>
      <w:pPr>
        <w:pStyle w:val="Heading3"/>
      </w:pPr>
      <w:r>
        <w:t>Iteration 1 — From one LLM to opposing advocates</w:t>
      </w:r>
    </w:p>
    <w:p>
      <w:pPr/>
      <w:r>
        <w:rPr>
          <w:i w:val="0"/>
        </w:rPr>
        <w:t>A single LLM that reads the evidence and rules was hard to audit and tended to follow whatever it read first. We split it into a Rider Advocate and a Driver Advocate that argue opposite sides, and a Judge that only weighs them. Result: each step can be inspected and blamed separately, which every later iteration relied on.</w:t>
      </w:r>
    </w:p>
    <w:p>
      <w:pPr>
        <w:pStyle w:val="Heading3"/>
      </w:pPr>
      <w:r>
        <w:t>Iteration 2 — Section-based retrieval</w:t>
      </w:r>
    </w:p>
    <w:p>
      <w:pPr/>
      <w:r>
        <w:rPr>
          <w:i w:val="0"/>
        </w:rPr>
        <w:t>Retrieval returned whole policy documents that mixed cancellation, privacy and fare rules, so the top result often did not match the dispute. We chunked policy files by section heading so one chunk is one rule. Result: the matching section moved into the top results for the mock disputes. (Measured properly from Iteration 5 on.)</w:t>
      </w:r>
    </w:p>
    <w:p>
      <w:pPr>
        <w:pStyle w:val="Heading3"/>
      </w:pPr>
      <w:r>
        <w:t>Iteration 3 — First baseline (25/9)</w:t>
      </w:r>
    </w:p>
    <w:p>
      <w:pPr/>
      <w:r>
        <w:rPr>
          <w:i w:val="0"/>
        </w:rPr>
        <w:t>13 cases on Groq: verdict accuracy 23%, refund accuracy 11%, classification 100%, safety escalation 100%, missing-data escalation 100%, citation validity 100%, median 170 s per case (74% of it rate-limit waiting), about 21k tokens per case. The Judge's own rulings were right in 7 of the 10 cases it decided; 8 of the 10 wrong outcomes came from false alarms or infrastructure:</w:t>
      </w:r>
    </w:p>
    <w:p>
      <w:pPr>
        <w:pStyle w:val="ListParagraph"/>
      </w:pPr>
      <w:r>
        <w:rPr>
          <w:b/>
        </w:rPr>
        <w:t xml:space="preserve">•  F1 </w:t>
      </w:r>
      <w:r>
        <w:t>real case-rule citations stripped as unverified, which forced human review (5 cases);</w:t>
      </w:r>
    </w:p>
    <w:p>
      <w:pPr>
        <w:pStyle w:val="ListParagraph"/>
      </w:pPr>
      <w:r>
        <w:rPr>
          <w:b/>
        </w:rPr>
        <w:t xml:space="preserve">•  F2 </w:t>
      </w:r>
      <w:r>
        <w:t>Fairness judged from short advocate summaries and saw contradictions that were not there;</w:t>
      </w:r>
    </w:p>
    <w:p>
      <w:pPr>
        <w:pStyle w:val="ListParagraph"/>
      </w:pPr>
      <w:r>
        <w:rPr>
          <w:b/>
        </w:rPr>
        <w:t xml:space="preserve">•  F3 </w:t>
      </w:r>
      <w:r>
        <w:t>three debate rounds pushed the Judge's request over the 8k tokens-per-minute limit;</w:t>
      </w:r>
    </w:p>
    <w:p>
      <w:pPr>
        <w:pStyle w:val="ListParagraph"/>
      </w:pPr>
      <w:r>
        <w:rPr>
          <w:b/>
        </w:rPr>
        <w:t xml:space="preserve">•  F4 </w:t>
      </w:r>
      <w:r>
        <w:t>a transient JSON-mode error fell straight back to a degraded answer;</w:t>
      </w:r>
    </w:p>
    <w:p>
      <w:pPr>
        <w:pStyle w:val="ListParagraph"/>
      </w:pPr>
      <w:r>
        <w:rPr>
          <w:b/>
        </w:rPr>
        <w:t xml:space="preserve">•  F5 </w:t>
      </w:r>
      <w:r>
        <w:t>a used-up daily quota looked like an ordinary escalation.</w:t>
      </w:r>
    </w:p>
    <w:p>
      <w:pPr>
        <w:pStyle w:val="Heading3"/>
      </w:pPr>
      <w:r>
        <w:t>Iteration 4 — Fixing the gates (27–28/9)</w:t>
      </w:r>
    </w:p>
    <w:p>
      <w:pPr/>
      <w:r>
        <w:rPr>
          <w:i w:val="0"/>
        </w:rPr>
        <w:t>Fixes for F1–F5: accept the trip's own rule fields as citations, give Fairness the case evidence, one debate round, one JSON retry, stop the debate on quota exhaustion. Fairness now escalates only on high-severity findings. Result on 14 cases (Cerebras): verdict 64%, refund 70%, escalation 71%. Two rulings were still wrong and executed automatically (CR-002, NS-003).</w:t>
      </w:r>
    </w:p>
    <w:p>
      <w:pPr>
        <w:pStyle w:val="Heading3"/>
      </w:pPr>
      <w:r>
        <w:t>Iteration 5 — Official policy text (29–30/9)</w:t>
      </w:r>
    </w:p>
    <w:p>
      <w:pPr/>
      <w:r>
        <w:rPr>
          <w:i w:val="0"/>
        </w:rPr>
        <w:t>CR-002 was wrong because the policy files contained invented rules. We replaced them with Ryde's official text and chose the embedding model by benchmark (32 questions): bge-base hybrid Hit@1 0.88 vs 0.78; a re-ranker and title prefixes gave nothing. Result: refund accuracy 70% → 80%, CR-002 now correct; verdict stayed at 64% because of NS-003.</w:t>
      </w:r>
    </w:p>
    <w:p>
      <w:pPr>
        <w:pStyle w:val="Heading3"/>
      </w:pPr>
      <w:r>
        <w:t>Iteration 6 — Do not rule on a fact nobody can check (30/9)</w:t>
      </w:r>
    </w:p>
    <w:p>
      <w:pPr/>
      <w:r>
        <w:rPr>
          <w:i w:val="0"/>
        </w:rPr>
        <w:t>NS-003: rider and driver both said they were at the pickup, and the driver's GPS had stopped reporting. The Judge still ruled confidently. We added decisive_evidence_gap to Fairness: when the fact that decides the case (where the driver was) cannot be verified, the case goes to a person. Result on 14 cases: verdict 86%, refund 90%, escalation decisions 100%; about US$0.0085 per case.</w:t>
      </w:r>
    </w:p>
    <w:p>
      <w:pPr>
        <w:pStyle w:val="Heading3"/>
      </w:pPr>
      <w:r>
        <w:t>Iteration 7 — A harder test set (30/9)</w:t>
      </w:r>
    </w:p>
    <w:p>
      <w:pPr/>
      <w:r>
        <w:rPr>
          <w:i w:val="0"/>
        </w:rPr>
        <w:t>Fourteen cases we had looked at many times can flatter a system. We added 13 held-out variants and new metrics that compare runs with each other. Result on 27 cases: 74% overall, 86% on dev but 62% on held-out. Reading the misses showed two correct rulings blocked by a citation written as "key = value", a GPS rule that was too wide for cancellations, and — most important — that the advocates never saw the Collector's findings or the trip's own rules, while the Judge saw them buried in a raw data dump.</w:t>
      </w:r>
    </w:p>
    <w:p>
      <w:pPr>
        <w:pStyle w:val="Heading3"/>
      </w:pPr>
      <w:r>
        <w:t>Iteration 8 — Case Brief, section tags and topics (1/10)</w:t>
      </w:r>
    </w:p>
    <w:p>
      <w:pPr/>
      <w:r>
        <w:rPr>
          <w:i w:val="0"/>
        </w:rPr>
        <w:t>We added one shared dossier (the Case Brief) that every agent reads, tagged every policy section, and fetched clauses by topic as well as by complaint text. Measured without LLM calls on 27 cases:</w:t>
      </w:r>
    </w:p>
    <w:p>
      <w:pPr>
        <w:pStyle w:val="ListParagraph"/>
      </w:pPr>
      <w:r>
        <w:t>•  Tag ranking: Hit@1 0.815 → 0.963. With a deliberately wrong dispute type the right section still stays in the top 3; a larger tag weight acted like a hard filter (Hit@3 0.59) and was rejected.</w:t>
      </w:r>
    </w:p>
    <w:p>
      <w:pPr>
        <w:pStyle w:val="ListParagraph"/>
      </w:pPr>
      <w:r>
        <w:t>•  Topics: share of the needed policy sections that reach the agents 0.744 → 0.92; cases where every needed section arrives 19% → 67%.</w:t>
      </w:r>
    </w:p>
    <w:p>
      <w:pPr>
        <w:pStyle w:val="ListParagraph"/>
      </w:pPr>
      <w:r>
        <w:t>•  Rejected: a query built from the Collector's facts (Hit@1 0.56 vs 0.82), and an LLM rewrite of the complaint — it invented no numbers under a strict prompt and a number check, but changed meanings (short questions Hit@1 1.00 → 0.73).</w:t>
      </w:r>
    </w:p>
    <w:p>
      <w:pPr>
        <w:pStyle w:val="Heading3"/>
      </w:pPr>
      <w:r>
        <w:t>Iteration 9 — Integration fixes and leaner prompts (1/10)</w:t>
      </w:r>
    </w:p>
    <w:p>
      <w:pPr/>
      <w:r>
        <w:rPr>
          <w:i w:val="0"/>
        </w:rPr>
        <w:t>The full run with Case Brief scored 63%. The Judge was right in 6 of the 10 misses: five correct rulings were blocked because Fairness did not yet accept the clauses the Case Brief fetched (we had updated the Judge side but not Fairness), and one Fairness review read "upheld" as "the fee is upheld". Two more had the right refund (S$9.60, S$3.70) under the wrong label. Two were genuine Judge errors that prompt rules had not fixed: it kept a no-show fee after a 7-minute wait with an 8-minute threshold, and it trusted a driver arrival that GPS contradicted.</w:t>
      </w:r>
    </w:p>
    <w:p>
      <w:pPr/>
      <w:r>
        <w:rPr>
          <w:i w:val="0"/>
        </w:rPr>
        <w:t>Fixes: Fairness accepts Case Brief clauses and is told what each verdict label means; the label follows the refund; a deterministic check (fee_basis_not_met) sends a kept fee to a person when the trip's data contradicts its basis. Replayed on all 27 recorded rulings, the label rule changes exactly the two mislabelled cases and the check flags exactly the two wrong rulings and no correct one: 25/27 projected, with the two Judge errors going to a person instead of being executed. The same day we cut prompts by about 21% (Passenger 2.9k → 2.3k tokens, Judge 5.7k → 4.5k) by replacing raw GPS points with the Case Brief's computed facts and sending clauses as compact text. A confirming run is scheduled after the provider's daily quota resets.</w:t>
      </w:r>
    </w:p>
    <w:p>
      <w:pPr>
        <w:pStyle w:val="Heading3"/>
      </w:pPr>
      <w:r>
        <w:t>Iteration 10 — Labels from the asks, full debates (2/10)</w:t>
      </w:r>
    </w:p>
    <w:p>
      <w:pPr/>
      <w:r>
        <w:rPr>
          <w:i w:val="0"/>
        </w:rPr>
        <w:t>Two-ask filings were labelled wrong and 17% of rebuttals were empty. The label is now computed from the Judge's list of asks, and the rebuttal budget was raised. The full-debate run scored 29/33: a missing rebuttal had been helping the Judge on CR-001, so full debates exposed a real weakness on fee waivers.</w:t>
      </w:r>
    </w:p>
    <w:p>
      <w:pPr>
        <w:pStyle w:val="Heading3"/>
      </w:pPr>
      <w:r>
        <w:t>Iteration 11 — Guards and reasoning principles (4/10)</w:t>
      </w:r>
    </w:p>
    <w:p>
      <w:pPr/>
      <w:r>
        <w:rPr>
          <w:i w:val="0"/>
        </w:rPr>
        <w:t>Instead of a prompt line for one case, two deterministic guards send contradicted payouts to a person, and four general principles were added to the Judge prompt. Run: 30/33, with NS-002-B1 correct for the first time. Discretionary service-quality refunds now go to a person.</w:t>
      </w:r>
    </w:p>
    <w:p>
      <w:pPr>
        <w:pStyle w:val="Heading3"/>
      </w:pPr>
      <w:r>
        <w:t>Iteration 12 — Regression run (5/10)</w:t>
      </w:r>
    </w:p>
    <w:p>
      <w:pPr/>
      <w:r>
        <w:rPr>
          <w:i w:val="0"/>
        </w:rPr>
        <w:t>After the Day 12 changes only two cases had been re-run, so the whole set was run again: 31/33 (93.9%), dev 13/14, held-out 18/19, refund 25/27, 0 failed runs. RD-002 was lost to run-to-run variation (Fairness caught a contradiction in a correct ruling's reasons and sent it to a person); it was left unfixed on purpose, to avoid tuning to these 33 cases.</w:t>
      </w:r>
    </w:p>
    <w:p>
      <w:pPr>
        <w:pStyle w:val="Heading3"/>
      </w:pPr>
      <w:r>
        <w:t xml:space="preserve">Iteration 13 — Fraud and bad faith (6/10)</w:t>
      </w:r>
    </w:p>
    <w:p>
      <w:pPr/>
      <w:r>
        <w:rPr>
          <w:i w:val="0"/>
        </w:rPr>
        <w:t xml:space="preserve">The Fraud agent's report reaches the Judge and Fairness only, and only code decides what counts as a signal. Run D20: 35/37 (94.6%), refund 27/29, all four fraud cases correct; the two misses (NS-002-B1, NS-002-C1) failed the same way before the agent existed and went to a person. Two follow-ups came from reading the traces, not from the score: a contradiction label must quote the claim it contradicts (D21), and a threat is a safety matter, not evidence of fraud (D22).</w:t>
      </w:r>
    </w:p>
    <w:p>
      <w:pPr>
        <w:pStyle w:val="Heading3"/>
      </w:pPr>
      <w:r>
        <w:t xml:space="preserve">Iteration 14 — Autonomous evidence gathering (7/10)</w:t>
      </w:r>
    </w:p>
    <w:p>
      <w:pPr/>
      <w:r>
        <w:rPr>
          <w:i w:val="0"/>
        </w:rPr>
        <w:t xml:space="preserve">The rule-based auto-query scored 34/37 but chose nothing itself. Numbered pools with an LLM research step per turn did give the advocates real choices (on RD-001-P4 a passenger lookup answered the clause the Judge had misapplied), but prompt tokens rose by 55–67%. Each step of the adaptive branch had to pass a rollback rule: at most one verdict lost, P0 recall 1.0, escalation accuracy at least 0.94.</w:t>
      </w:r>
    </w:p>
    <w:p>
      <w:pPr>
        <w:pStyle w:val="Heading3"/>
      </w:pPr>
      <w:r>
        <w:t xml:space="preserve">Iteration 15 — Judge checks and stress cases (8/10)</w:t>
      </w:r>
    </w:p>
    <w:p>
      <w:pPr/>
      <w:r>
        <w:rPr>
          <w:i w:val="0"/>
        </w:rPr>
        <w:t xml:space="preserve">Two hand-written stress cases showed where the Judge fails: it misread the order of a detour and a closure alert and whose stop added the distance, under every output format we tried. The new checks did not make it right, but they changed what happens to a wrong ruling: the D22 code executed a wrong S$17.50 refund on ST-002 with Fairness's approval, while the new version sent it back to the Judge once and then to a person.</w:t>
      </w:r>
    </w:p>
    <w:p>
      <w:pPr>
        <w:pStyle w:val="Heading3"/>
      </w:pPr>
      <w:r>
        <w:t xml:space="preserve">Iteration 16 — Full regressions (9/10)</w:t>
      </w:r>
    </w:p>
    <w:p>
      <w:pPr/>
      <w:r>
        <w:rPr>
          <w:i w:val="0"/>
        </w:rPr>
        <w:t xml:space="preserve">Three full runs of the new architecture scored 32/37, 32/37 and 31/37 against D20's 35/37, each at 42–47% more tokens, so every variant failed the rollback rule. Several misses were caused by the new machinery itself (a correct dismissal sent to a person after the Judge dropped its causes list on remand). Single runs move by about two cases, but three runs below the baseline is a consistent signal.</w:t>
      </w:r>
    </w:p>
    <w:p>
      <w:pPr>
        <w:pStyle w:val="Heading3"/>
      </w:pPr>
      <w:r>
        <w:t xml:space="preserve">Iteration 17 — Adaptive triage on the proven pipeline (9/10)</w:t>
      </w:r>
    </w:p>
    <w:p>
      <w:pPr/>
      <w:r>
        <w:rPr>
          <w:i w:val="0"/>
        </w:rPr>
        <w:t xml:space="preserve">We kept the D22 pipeline and moved over only what had a measured or safety reason: code-only triage (simple cases one round and code-only Fairness checks; complex cases up to two rounds), the tiered Safety agent, and a NEW_POINT tag so a second round runs only when a side raises something new. Before spending tokens we replayed the decision on recorded runs: the Fairness LLM audit never changed an outcome on a simple, safe case, and the evaluation labels for chat threats ask for a ruling, as the Safety tiers now give. Full run 20261009-164028: 35/38 (92.1%). On the 37 cases shared with D20 it scored 34/37 against 35/37, at 6% more tokens (1.04M vs 0.98M) and a shorter median time (92 s vs 103 s). The one new miss (CR-001) was a Judge error that Fairness's code check sent to a person; D20 had ruled it correctly. 16 of 18 complex cases ran a second round, so the NEW_POINT early stop rarely saves anything.</w:t>
      </w:r>
    </w:p>
    <w:p>
      <w:pPr>
        <w:pStyle w:val="Heading3"/>
      </w:pPr>
      <w:r>
        <w:rPr/>
        <w:t>Iteration 18 — Scope texts and the discretion trap (11/10)</w:t>
      </w:r>
    </w:p>
    <w:p>
      <w:pPr/>
      <w:r>
        <w:rPr/>
        <w:t>Rules in the case data had a value but no text, so the Judge guessed what each one governed. Each rule now carries a scope text. The Judge also used a general "refund at Ryde's discretion" clause to split charges the rules allowed; such a refund now goes to a person, since only Ryde can set it.</w:t>
      </w:r>
    </w:p>
    <w:p>
      <w:pPr>
        <w:pStyle w:val="Heading3"/>
      </w:pPr>
      <w:r>
        <w:rPr/>
        <w:t>Iteration 19 — Code Judge (11–12/10)</w:t>
      </w:r>
    </w:p>
    <w:p>
      <w:pPr/>
      <w:r>
        <w:rPr/>
        <w:t>We stopped asking the model to check itself. The Judge must list the facts its ruling turns on, with their records, and show the refund arithmetic; code checks both. On the 38-case set the score stayed at 33–34, but wrong payouts went from 1 to 0 there and on the fresh set. The sealed set found one: after a remand the Judge dropped the record that had blocked it (Failure 11).</w:t>
      </w:r>
    </w:p>
    <w:p>
      <w:pPr>
        <w:pStyle w:val="Heading3"/>
      </w:pPr>
      <w:r>
        <w:rPr/>
        <w:t>Iteration 20 — Rule checks and the absence rule (12/10)</w:t>
      </w:r>
    </w:p>
    <w:p>
      <w:pPr/>
      <w:r>
        <w:rPr/>
        <w:t>Time rules (no-show wait, free cancellation window, driver delay) are now measured in code and given to the Judge as MET or NOT MET. An absence in a platform record is verified, an absence in the chat is not; this choice came from a replay of saved drafts, not from a single case.</w:t>
      </w:r>
    </w:p>
    <w:p>
      <w:pPr>
        <w:pStyle w:val="Heading3"/>
      </w:pPr>
      <w:r>
        <w:rPr/>
        <w:t>Iteration 21 — A fresh blind test set (12/10)</w:t>
      </w:r>
    </w:p>
    <w:p>
      <w:pPr/>
      <w:r>
        <w:rPr/>
        <w:t>Every earlier set had been looked at while fixing. A Sonnet subagent wrote 20 new cases from a brief, without the code: 16/20, 0 wrong payouts. The misses gave two general fixes (safety words, the trip's own rules first), each checked on guard cases before it was kept.</w:t>
      </w:r>
    </w:p>
    <w:p>
      <w:pPr>
        <w:pStyle w:val="Heading3"/>
      </w:pPr>
      <w:r>
        <w:rPr/>
        <w:t>Iteration 22 — A fix found on the sealed set, tested on a new set (12/10)</w:t>
      </w:r>
    </w:p>
    <w:p>
      <w:pPr/>
      <w:r>
        <w:rPr/>
        <w:t>The sealed set showed that a remand let the Judge delete the record that had blocked its draft and pass. We closed it in code, chose the narrow rule after a replay showed the broader one would also have stopped 4 correct rulings, and kept the sealed result as the number for the code before the fix. Because every older set had been looked at, the fix was tested on 20 new blind cases.</w:t>
      </w:r>
    </w:p>
    <w:p>
      <w:pPr>
        <w:pStyle w:val="Heading3"/>
      </w:pPr>
      <w:r>
        <w:rPr/>
        <w:t>Iteration 23 — Precedents tested, not released (13–14/10)</w:t>
      </w:r>
    </w:p>
    <w:p>
      <w:pPr/>
      <w:r>
        <w:rPr/>
        <w:t>We tested the learning loop with a simulated reviewer on ten training cases and sixteen new ones. Accuracy was 11/16 with and without precedents, and the Judge never cited one, so a precedent in the prompt does not fix a rule the model keeps misreading. None were released (D45).</w:t>
      </w:r>
    </w:p>
    <w:p>
      <w:pPr>
        <w:pStyle w:val="Heading3"/>
      </w:pPr>
      <w:r>
        <w:rPr/>
        <w:t>Iteration 24 — Photo evidence (14/10)</w:t>
      </w:r>
    </w:p>
    <w:p>
      <w:pPr/>
      <w:r>
        <w:rPr/>
        <w:t>Photos are checked twice. Code reads what the file says: capture time against the trip, GPS against the drop-off, editing software, and the same file in another case. A vision model reads what it shows. Only code findings count as facts; the model's view can only raise a doubt. A blind set of twelve cleaning-fee cases with stamped photos scored 8/12 (D46).</w:t>
      </w:r>
    </w:p>
    <w:p>
      <w:pPr>
        <w:pStyle w:val="Heading3"/>
      </w:pPr>
      <w:r>
        <w:rPr/>
        <w:t>Iteration 25 — Doubted photos and the fee wording (14/10)</w:t>
      </w:r>
    </w:p>
    <w:p>
      <w:pPr/>
      <w:r>
        <w:rPr/>
        <w:t>The code Judge blocked rulings that rested on a doubted record, but not a refund that rested on the doubt itself. Any doubted photo now sends the case to a person (D47): a new blind set scored 9/10 and caught two refunds the Judge had drafted. Rewriting one sentence of our rule text fixed the three cases that misread the cancellation fee; a blind set for it scored 7/10 and found two new wrong payouts on other points, which we publish (D48).</w:t>
      </w:r>
    </w:p>
    <w:p>
      <w:pPr>
        <w:pStyle w:val="Heading3"/>
      </w:pPr>
      <w:r>
        <w:rPr/>
        <w:t>Iteration 26 — A case editor (14/10)</w:t>
      </w:r>
    </w:p>
    <w:p>
      <w:pPr/>
      <w:r>
        <w:rPr/>
        <w:t>The dashboard can now build a case, or copy one and change it: complaint, trip, both profiles, both sides' chat, app events, GPS, rules and photos. The server keeps only known fields, assigns the ids and writes each photo again with the time and place chosen, so a judge can show a genuine or a doubtful photo and watch the agents handle it (D49).</w:t>
      </w:r>
    </w:p>
    <w:p>
      <w:pPr>
        <w:pStyle w:val="Heading2"/>
      </w:pPr>
      <w:r>
        <w:t>6. Agent Loop Design</w:t>
      </w:r>
    </w:p>
    <w:p>
      <w:pPr/>
      <w:r>
        <w:rPr>
          <w:i w:val="0"/>
        </w:rPr>
        <w:t>The loop is a LangGraph state graph (src/core/workflow.py). Agents decide what to argue and how to rule; the graph and deterministic code decide whether a step is finished and where the case goes next. A node that raises an exception never stops the graph: it records the error and the next edge sends the case to human review.</w:t>
      </w:r>
    </w:p>
    <w:p>
      <w:pPr/>
      <w:r>
        <w:rPr>
          <w:rFonts w:ascii="Consolas" w:hAnsi="Consolas" w:eastAsia="Consolas"/>
          <w:sz w:val="18"/>
        </w:rPr>
        <w:t xml:space="preserve">START</w:t>
      </w:r>
      <w:r>
        <w:rPr>
          <w:rFonts w:ascii="Consolas" w:hAnsi="Consolas" w:eastAsia="Consolas"/>
          <w:sz w:val="18"/>
        </w:rPr>
        <w:br/>
        <w:t xml:space="preserve"> -&gt; Collector      load trip, payment, chat, GPS, app events, the trip's rules;</w:t>
      </w:r>
      <w:r>
        <w:rPr>
          <w:rFonts w:ascii="Consolas" w:hAnsi="Consolas" w:eastAsia="Consolas"/>
          <w:sz w:val="18"/>
        </w:rPr>
        <w:br/>
        <w:t xml:space="preserve">                   run 9 deterministic tools -&gt; facts / conflicts / gaps with sources</w:t>
      </w:r>
      <w:r>
        <w:rPr>
          <w:rFonts w:ascii="Consolas" w:hAnsi="Consolas" w:eastAsia="Consolas"/>
          <w:sz w:val="18"/>
        </w:rPr>
        <w:br/>
        <w:t xml:space="preserve"> -&gt; Classifier     P0 safety keywords first, then type and urgency</w:t>
      </w:r>
      <w:r>
        <w:rPr>
          <w:rFonts w:ascii="Consolas" w:hAnsi="Consolas" w:eastAsia="Consolas"/>
          <w:sz w:val="18"/>
        </w:rPr>
        <w:br/>
        <w:t xml:space="preserve">      [P0 / legal] -&gt; Safety agent: imminent or legal -&gt; Human review -&gt; END;</w:t>
      </w:r>
      <w:r>
        <w:rPr>
          <w:rFonts w:ascii="Consolas" w:hAnsi="Consolas" w:eastAsia="Consolas"/>
          <w:sz w:val="18"/>
        </w:rPr>
        <w:br/>
        <w:t xml:space="preserve">                   verbal abuse / minor -&gt; continue with protective actions</w:t>
      </w:r>
      <w:r>
        <w:rPr>
          <w:rFonts w:ascii="Consolas" w:hAnsi="Consolas" w:eastAsia="Consolas"/>
          <w:sz w:val="18"/>
        </w:rPr>
        <w:br/>
        <w:t xml:space="preserve"> -&gt; Case Brief     no LLM: facts, conflicts, gaps, trip rules, event timeline, base clauses</w:t>
      </w:r>
      <w:r>
        <w:rPr>
          <w:rFonts w:ascii="Consolas" w:hAnsi="Consolas" w:eastAsia="Consolas"/>
          <w:sz w:val="18"/>
        </w:rPr>
        <w:br/>
        <w:t xml:space="preserve"> -&gt; Fraud          code-scored signals; MEDIUM/HIGH shown to Judge and Fairness only</w:t>
      </w:r>
      <w:r>
        <w:rPr>
          <w:rFonts w:ascii="Consolas" w:hAnsi="Consolas" w:eastAsia="Consolas"/>
          <w:sz w:val="18"/>
        </w:rPr>
        <w:br/>
        <w:t xml:space="preserve">      [threat in the chat] -&gt; Safety agent (as above)</w:t>
      </w:r>
      <w:r>
        <w:rPr>
          <w:rFonts w:ascii="Consolas" w:hAnsi="Consolas" w:eastAsia="Consolas"/>
          <w:sz w:val="18"/>
        </w:rPr>
        <w:br/>
        <w:t xml:space="preserve"> -&gt; Triage         code only: simple/complex x safe/dangerous -&gt; rounds, audit depth</w:t>
      </w:r>
      <w:r>
        <w:rPr>
          <w:rFonts w:ascii="Consolas" w:hAnsi="Consolas" w:eastAsia="Consolas"/>
          <w:sz w:val="18"/>
        </w:rPr>
        <w:br/>
        <w:t xml:space="preserve"> -&gt; Debate         openings + Policy check; advocates may request &lt;= 2 topics;</w:t>
      </w:r>
      <w:r>
        <w:rPr>
          <w:rFonts w:ascii="Consolas" w:hAnsi="Consolas" w:eastAsia="Consolas"/>
          <w:sz w:val="18"/>
        </w:rPr>
        <w:br/>
        <w:t xml:space="preserve">                   1 rebuttal round; complex: a 2nd only if a side reports NEW_POINT</w:t>
      </w:r>
      <w:r>
        <w:rPr>
          <w:rFonts w:ascii="Consolas" w:hAnsi="Consolas" w:eastAsia="Consolas"/>
          <w:sz w:val="18"/>
        </w:rPr>
        <w:br/>
        <w:t xml:space="preserve"> -&gt; Arbitrator     reads the brief first, then both sides, policy check and debate;</w:t>
      </w:r>
      <w:r>
        <w:rPr>
          <w:rFonts w:ascii="Consolas" w:hAnsi="Consolas" w:eastAsia="Consolas"/>
          <w:sz w:val="18"/>
        </w:rPr>
        <w:br/>
        <w:t xml:space="preserve">                   citations outside the retrieved clauses / trip rules are stripped</w:t>
      </w:r>
      <w:r>
        <w:rPr>
          <w:rFonts w:ascii="Consolas" w:hAnsi="Consolas" w:eastAsia="Consolas"/>
          <w:sz w:val="18"/>
        </w:rPr>
        <w:br/>
        <w:t xml:space="preserve"> -&gt; Fairness       code checks always; LLM review unless simple and safe</w:t>
      </w:r>
      <w:r>
        <w:rPr>
          <w:rFonts w:ascii="Consolas" w:hAnsi="Consolas" w:eastAsia="Consolas"/>
          <w:sz w:val="18"/>
        </w:rPr>
        <w:br/>
        <w:t xml:space="preserve">      [review needed, high-severity finding, fraud HIGH] -&gt; Human review -&gt; END</w:t>
      </w:r>
      <w:r>
        <w:rPr>
          <w:rFonts w:ascii="Consolas" w:hAnsi="Consolas" w:eastAsia="Consolas"/>
          <w:sz w:val="18"/>
        </w:rPr>
        <w:br/>
        <w:t xml:space="preserve"> -&gt; Executor       simulated refund / penalty / notifications; ruling recorded -&gt; END</w:t>
      </w:r>
    </w:p>
    <w:p>
      <w:pPr/>
      <w:r>
        <w:rPr>
          <w:b/>
          <w:i w:val="0"/>
        </w:rPr>
        <w:t>Completion and escalation conditions:</w:t>
      </w:r>
    </w:p>
    <w:p>
      <w:pPr>
        <w:pStyle w:val="ListParagraph"/>
      </w:pPr>
      <w:r>
        <w:rPr>
          <w:b/>
        </w:rPr>
        <w:t xml:space="preserve">•  Collector done: </w:t>
      </w:r>
      <w:r>
        <w:t>the context is built and every platform field is marked present or missing; nothing is invented for a missing field.</w:t>
      </w:r>
    </w:p>
    <w:p>
      <w:pPr>
        <w:pStyle w:val="ListParagraph"/>
      </w:pPr>
      <w:r>
        <w:rPr/>
        <w:t xml:space="preserve">•  </w:t>
      </w:r>
      <w:r>
        <w:rPr>
          <w:b/>
        </w:rPr>
        <w:t xml:space="preserve">Classifier gate:</w:t>
      </w:r>
      <w:r>
        <w:rPr/>
        <w:t xml:space="preserve"> a P0 safety or legal report goes to the Safety agent, which sends imminent harm and legal threats to a person before any debate; an unclassifiable case goes to a person.</w:t>
      </w:r>
    </w:p>
    <w:p>
      <w:pPr>
        <w:pStyle w:val="ListParagraph"/>
      </w:pPr>
      <w:r>
        <w:rPr>
          <w:b/>
        </w:rPr>
        <w:t xml:space="preserve">•  Debate done: </w:t>
      </w:r>
      <w:r>
        <w:t>both openings and the policy check exist; a failed advocate counts as "side not considered".</w:t>
      </w:r>
    </w:p>
    <w:p>
      <w:pPr>
        <w:pStyle w:val="ListParagraph"/>
      </w:pPr>
      <w:r>
        <w:rPr/>
        <w:t xml:space="preserve">•  </w:t>
      </w:r>
      <w:r>
        <w:rPr>
          <w:b/>
        </w:rPr>
        <w:t xml:space="preserve">Triage:</w:t>
      </w:r>
      <w:r>
        <w:rPr/>
        <w:t xml:space="preserve"> computed in code from the Case Brief, the fraud report and the classification; a signal can raise a grade, never lower it.</w:t>
      </w:r>
    </w:p>
    <w:p>
      <w:pPr>
        <w:pStyle w:val="ListParagraph"/>
      </w:pPr>
      <w:r>
        <w:rPr>
          <w:b/>
        </w:rPr>
        <w:t xml:space="preserve">•  Judge done: </w:t>
      </w:r>
      <w:r>
        <w:t>a valid verdict, refund and rationale; invalid output or a failed call → a safe decision that escalates.</w:t>
      </w:r>
    </w:p>
    <w:p>
      <w:pPr>
        <w:pStyle w:val="ListParagraph"/>
      </w:pPr>
      <w:r>
        <w:rPr>
          <w:b/>
        </w:rPr>
        <w:t xml:space="preserve">•  Fairness gate (high severity → human): </w:t>
      </w:r>
      <w:r>
        <w:t>a citation not in the retrieved clauses, no policy support, the deciding fact unverifiable (decisive_evidence_gap), a kept fee whose basis the data contradicts (fee_basis_not_met), or a contradiction that would change the outcome.</w:t>
      </w:r>
    </w:p>
    <w:p>
      <w:pPr>
        <w:pStyle w:val="ListParagraph"/>
      </w:pPr>
      <w:r>
        <w:rPr>
          <w:b/>
        </w:rPr>
        <w:t xml:space="preserve">•  Executed only if: </w:t>
      </w:r>
      <w:r>
        <w:t>the Judge did not ask for review and Fairness recommends proceed or proceed-with-notes.</w:t>
      </w:r>
    </w:p>
    <w:p>
      <w:pPr>
        <w:pStyle w:val="ListParagraph"/>
      </w:pPr>
      <w:r>
        <w:rPr/>
        <w:t xml:space="preserve">•  </w:t>
      </w:r>
      <w:r>
        <w:rPr>
          <w:b/>
        </w:rPr>
        <w:t xml:space="preserve">Bounded:</w:t>
      </w:r>
      <w:r>
        <w:rPr/>
        <w:t xml:space="preserve"> one rebuttal round, two on complex cases only when a side reports a new point; at most two topic requests per advocate; one JSON retry; provider pacing for the free tier.</w:t>
      </w:r>
    </w:p>
    <w:p>
      <w:pPr>
        <w:pStyle w:val="Heading2"/>
      </w:pPr>
      <w:r>
        <w:t>7. Policy and RAG Development</w:t>
      </w:r>
    </w:p>
    <w:p>
      <w:pPr/>
      <w:r>
        <w:rPr>
          <w:i w:val="0"/>
        </w:rPr>
        <w:t>Goal: the Judge must rule on Ryde's real policy and the trip's own rules, never on general LLM knowledge.</w:t>
      </w:r>
    </w:p>
    <w:tbl>
      <w:tblPr>
        <w:tblW w:type="auto" w:w="0"/>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2256"/>
        <w:gridCol w:w="2256"/>
        <w:gridCol w:w="2256"/>
        <w:gridCol w:w="2256"/>
      </w:tblGrid>
      <w:tr>
        <w:tc>
          <w:tcPr>
            <w:tcW w:type="dxa" w:w="2256"/>
          </w:tcPr>
          <w:p>
            <w:r/>
            <w:r>
              <w:rPr>
                <w:b/>
                <w:sz w:val="19"/>
              </w:rPr>
              <w:t>Step</w:t>
            </w:r>
          </w:p>
        </w:tc>
        <w:tc>
          <w:tcPr>
            <w:tcW w:type="dxa" w:w="2256"/>
          </w:tcPr>
          <w:p>
            <w:r/>
            <w:r>
              <w:rPr>
                <w:b/>
                <w:sz w:val="19"/>
              </w:rPr>
              <w:t>What changed</w:t>
            </w:r>
          </w:p>
        </w:tc>
        <w:tc>
          <w:tcPr>
            <w:tcW w:type="dxa" w:w="2256"/>
          </w:tcPr>
          <w:p>
            <w:r/>
            <w:r>
              <w:rPr>
                <w:b/>
                <w:sz w:val="19"/>
              </w:rPr>
              <w:t>Why</w:t>
            </w:r>
          </w:p>
        </w:tc>
        <w:tc>
          <w:tcPr>
            <w:tcW w:type="dxa" w:w="2256"/>
          </w:tcPr>
          <w:p>
            <w:r/>
            <w:r>
              <w:rPr>
                <w:b/>
                <w:sz w:val="19"/>
              </w:rPr>
              <w:t>Measured effect</w:t>
            </w:r>
          </w:p>
        </w:tc>
      </w:tr>
      <w:tr>
        <w:tc>
          <w:tcPr>
            <w:tcW w:type="dxa" w:w="2256"/>
          </w:tcPr>
          <w:p>
            <w:r/>
            <w:r>
              <w:rPr>
                <w:sz w:val="19"/>
              </w:rPr>
              <w:t>21/9</w:t>
            </w:r>
          </w:p>
        </w:tc>
        <w:tc>
          <w:tcPr>
            <w:tcW w:type="dxa" w:w="2256"/>
          </w:tcPr>
          <w:p>
            <w:r/>
            <w:r>
              <w:rPr>
                <w:sz w:val="19"/>
              </w:rPr>
              <w:t>Invented policies → summaries of Ryde's public pages</w:t>
            </w:r>
          </w:p>
        </w:tc>
        <w:tc>
          <w:tcPr>
            <w:tcW w:type="dxa" w:w="2256"/>
          </w:tcPr>
          <w:p>
            <w:r/>
            <w:r>
              <w:rPr>
                <w:sz w:val="19"/>
              </w:rPr>
              <w:t>First files were made up</w:t>
            </w:r>
          </w:p>
        </w:tc>
        <w:tc>
          <w:tcPr>
            <w:tcW w:type="dxa" w:w="2256"/>
          </w:tcPr>
          <w:p>
            <w:r/>
            <w:r>
              <w:rPr>
                <w:sz w:val="19"/>
              </w:rPr>
              <w:t>—</w:t>
            </w:r>
          </w:p>
        </w:tc>
      </w:tr>
      <w:tr>
        <w:tc>
          <w:tcPr>
            <w:tcW w:type="dxa" w:w="2256"/>
          </w:tcPr>
          <w:p>
            <w:r/>
            <w:r>
              <w:rPr>
                <w:sz w:val="19"/>
              </w:rPr>
              <w:t>24/9</w:t>
            </w:r>
          </w:p>
        </w:tc>
        <w:tc>
          <w:tcPr>
            <w:tcW w:type="dxa" w:w="2256"/>
          </w:tcPr>
          <w:p>
            <w:r/>
            <w:r>
              <w:rPr>
                <w:sz w:val="19"/>
              </w:rPr>
              <w:t>Whole documents → one chunk per section</w:t>
            </w:r>
          </w:p>
        </w:tc>
        <w:tc>
          <w:tcPr>
            <w:tcW w:type="dxa" w:w="2256"/>
          </w:tcPr>
          <w:p>
            <w:r/>
            <w:r>
              <w:rPr>
                <w:sz w:val="19"/>
              </w:rPr>
              <w:t>Top result mixed topics</w:t>
            </w:r>
          </w:p>
        </w:tc>
        <w:tc>
          <w:tcPr>
            <w:tcW w:type="dxa" w:w="2256"/>
          </w:tcPr>
          <w:p>
            <w:r/>
            <w:r>
              <w:rPr>
                <w:sz w:val="19"/>
              </w:rPr>
              <w:t>Right section in top results (qualitative)</w:t>
            </w:r>
          </w:p>
        </w:tc>
      </w:tr>
      <w:tr>
        <w:tc>
          <w:tcPr>
            <w:tcW w:type="dxa" w:w="2256"/>
          </w:tcPr>
          <w:p>
            <w:r/>
            <w:r>
              <w:rPr>
                <w:sz w:val="19"/>
              </w:rPr>
              <w:t>25/9</w:t>
            </w:r>
          </w:p>
        </w:tc>
        <w:tc>
          <w:tcPr>
            <w:tcW w:type="dxa" w:w="2256"/>
          </w:tcPr>
          <w:p>
            <w:r/>
            <w:r>
              <w:rPr>
                <w:sz w:val="19"/>
              </w:rPr>
              <w:t>Local ChromaDB → shared Qdrant Cloud, dense + BM25 hybrid</w:t>
            </w:r>
          </w:p>
        </w:tc>
        <w:tc>
          <w:tcPr>
            <w:tcW w:type="dxa" w:w="2256"/>
          </w:tcPr>
          <w:p>
            <w:r/>
            <w:r>
              <w:rPr>
                <w:sz w:val="19"/>
              </w:rPr>
              <w:t>One index for the team, no embedding quota</w:t>
            </w:r>
          </w:p>
        </w:tc>
        <w:tc>
          <w:tcPr>
            <w:tcW w:type="dxa" w:w="2256"/>
          </w:tcPr>
          <w:p>
            <w:r/>
            <w:r>
              <w:rPr>
                <w:sz w:val="19"/>
              </w:rPr>
              <w:t>Hit@3 100% on 13 cases</w:t>
            </w:r>
          </w:p>
        </w:tc>
      </w:tr>
      <w:tr>
        <w:tc>
          <w:tcPr>
            <w:tcW w:type="dxa" w:w="2256"/>
          </w:tcPr>
          <w:p>
            <w:r/>
            <w:r>
              <w:rPr>
                <w:sz w:val="19"/>
              </w:rPr>
              <w:t>29/9</w:t>
            </w:r>
          </w:p>
        </w:tc>
        <w:tc>
          <w:tcPr>
            <w:tcW w:type="dxa" w:w="2256"/>
          </w:tcPr>
          <w:p>
            <w:r/>
            <w:r>
              <w:rPr>
                <w:sz w:val="19"/>
              </w:rPr>
              <w:t>Summaries → 22 verbatim official pages; bge-small → bge-base</w:t>
            </w:r>
          </w:p>
        </w:tc>
        <w:tc>
          <w:tcPr>
            <w:tcW w:type="dxa" w:w="2256"/>
          </w:tcPr>
          <w:p>
            <w:r/>
            <w:r>
              <w:rPr>
                <w:sz w:val="19"/>
              </w:rPr>
              <w:t>Summaries contained invented rules</w:t>
            </w:r>
          </w:p>
        </w:tc>
        <w:tc>
          <w:tcPr>
            <w:tcW w:type="dxa" w:w="2256"/>
          </w:tcPr>
          <w:p>
            <w:r/>
            <w:r>
              <w:rPr>
                <w:sz w:val="19"/>
              </w:rPr>
              <w:t>Hit@1 0.78 → 0.88 (32 questions)</w:t>
            </w:r>
          </w:p>
        </w:tc>
      </w:tr>
      <w:tr>
        <w:tc>
          <w:tcPr>
            <w:tcW w:type="dxa" w:w="2256"/>
          </w:tcPr>
          <w:p>
            <w:r/>
            <w:r>
              <w:rPr>
                <w:sz w:val="19"/>
              </w:rPr>
              <w:t>29/9</w:t>
            </w:r>
          </w:p>
        </w:tc>
        <w:tc>
          <w:tcPr>
            <w:tcW w:type="dxa" w:w="2256"/>
          </w:tcPr>
          <w:p>
            <w:r/>
            <w:r>
              <w:rPr>
                <w:sz w:val="19"/>
              </w:rPr>
              <w:t>Re-ranker, title prefix</w:t>
            </w:r>
          </w:p>
        </w:tc>
        <w:tc>
          <w:tcPr>
            <w:tcW w:type="dxa" w:w="2256"/>
          </w:tcPr>
          <w:p>
            <w:r/>
            <w:r>
              <w:rPr>
                <w:sz w:val="19"/>
              </w:rPr>
              <w:t>Tested</w:t>
            </w:r>
          </w:p>
        </w:tc>
        <w:tc>
          <w:tcPr>
            <w:tcW w:type="dxa" w:w="2256"/>
          </w:tcPr>
          <w:p>
            <w:r/>
            <w:r>
              <w:rPr>
                <w:sz w:val="19"/>
              </w:rPr>
              <w:t>No gain — not adopted</w:t>
            </w:r>
          </w:p>
        </w:tc>
      </w:tr>
      <w:tr>
        <w:tc>
          <w:tcPr>
            <w:tcW w:type="dxa" w:w="2256"/>
          </w:tcPr>
          <w:p>
            <w:r/>
            <w:r>
              <w:rPr>
                <w:sz w:val="19"/>
              </w:rPr>
              <w:t>1/10</w:t>
            </w:r>
          </w:p>
        </w:tc>
        <w:tc>
          <w:tcPr>
            <w:tcW w:type="dxa" w:w="2256"/>
          </w:tcPr>
          <w:p>
            <w:r/>
            <w:r>
              <w:rPr>
                <w:sz w:val="19"/>
              </w:rPr>
              <w:t>Section tags (dispute type, audience), soft ranking</w:t>
            </w:r>
          </w:p>
        </w:tc>
        <w:tc>
          <w:tcPr>
            <w:tcW w:type="dxa" w:w="2256"/>
          </w:tcPr>
          <w:p>
            <w:r/>
            <w:r>
              <w:rPr>
                <w:sz w:val="19"/>
              </w:rPr>
              <w:t>Rank the right rule first</w:t>
            </w:r>
          </w:p>
        </w:tc>
        <w:tc>
          <w:tcPr>
            <w:tcW w:type="dxa" w:w="2256"/>
          </w:tcPr>
          <w:p>
            <w:r/>
            <w:r>
              <w:rPr>
                <w:sz w:val="19"/>
              </w:rPr>
              <w:t>Hit@1 0.815 → 0.963 (27 cases)</w:t>
            </w:r>
          </w:p>
        </w:tc>
      </w:tr>
      <w:tr>
        <w:tc>
          <w:tcPr>
            <w:tcW w:type="dxa" w:w="2256"/>
          </w:tcPr>
          <w:p>
            <w:r/>
            <w:r>
              <w:rPr>
                <w:sz w:val="19"/>
              </w:rPr>
              <w:t>1/10</w:t>
            </w:r>
          </w:p>
        </w:tc>
        <w:tc>
          <w:tcPr>
            <w:tcW w:type="dxa" w:w="2256"/>
          </w:tcPr>
          <w:p>
            <w:r/>
            <w:r>
              <w:rPr>
                <w:sz w:val="19"/>
              </w:rPr>
              <w:t>Topic catalogue: type core topics + data-triggered topics</w:t>
            </w:r>
          </w:p>
        </w:tc>
        <w:tc>
          <w:tcPr>
            <w:tcW w:type="dxa" w:w="2256"/>
          </w:tcPr>
          <w:p>
            <w:r/>
            <w:r>
              <w:rPr>
                <w:sz w:val="19"/>
              </w:rPr>
              <w:t>Complaints are often one sentence</w:t>
            </w:r>
          </w:p>
        </w:tc>
        <w:tc>
          <w:tcPr>
            <w:tcW w:type="dxa" w:w="2256"/>
          </w:tcPr>
          <w:p>
            <w:r/>
            <w:r>
              <w:rPr>
                <w:sz w:val="19"/>
              </w:rPr>
              <w:t>Needed sections reaching agents 0.744 → 0.92</w:t>
            </w:r>
          </w:p>
        </w:tc>
      </w:tr>
      <w:tr>
        <w:tc>
          <w:tcPr>
            <w:tcW w:type="dxa" w:w="2256"/>
          </w:tcPr>
          <w:p>
            <w:r/>
            <w:r>
              <w:rPr>
                <w:sz w:val="19"/>
              </w:rPr>
              <w:t>1/10</w:t>
            </w:r>
          </w:p>
        </w:tc>
        <w:tc>
          <w:tcPr>
            <w:tcW w:type="dxa" w:w="2256"/>
          </w:tcPr>
          <w:p>
            <w:r/>
            <w:r>
              <w:rPr>
                <w:sz w:val="19"/>
              </w:rPr>
              <w:t>Fact-built query; guarded LLM rewrite</w:t>
            </w:r>
          </w:p>
        </w:tc>
        <w:tc>
          <w:tcPr>
            <w:tcW w:type="dxa" w:w="2256"/>
          </w:tcPr>
          <w:p>
            <w:r/>
            <w:r>
              <w:rPr>
                <w:sz w:val="19"/>
              </w:rPr>
              <w:t>Tested</w:t>
            </w:r>
          </w:p>
        </w:tc>
        <w:tc>
          <w:tcPr>
            <w:tcW w:type="dxa" w:w="2256"/>
          </w:tcPr>
          <w:p>
            <w:r/>
            <w:r>
              <w:rPr>
                <w:sz w:val="19"/>
              </w:rPr>
              <w:t>Both lowered accuracy — not adopted</w:t>
            </w:r>
          </w:p>
        </w:tc>
      </w:tr>
    </w:tbl>
    <w:p/>
    <w:p>
      <w:pPr/>
      <w:r>
        <w:rPr>
          <w:i w:val="0"/>
        </w:rPr>
        <w:t>Safeguards kept throughout: every agent's citations are checked against the clauses actually retrieved or the trip's own rule fields; the case's own rules take precedence where they speak; answer keys are stripped from the data before any agent sees it. Tencent ADP is used for policy Q&amp;A only, because its intent routing skipped the knowledge base on 5 of 32 questions.</w:t>
      </w:r>
    </w:p>
    <w:p>
      <w:pPr>
        <w:pStyle w:val="Heading2"/>
      </w:pPr>
      <w:r>
        <w:t>8. Testing Journal</w:t>
      </w:r>
    </w:p>
    <w:p>
      <w:pPr/>
      <w:r>
        <w:rPr>
          <w:i w:val="0"/>
        </w:rPr>
        <w:t xml:space="preserve">Unit and integration tests: 436 passing (Pytest), with every LLM agent stubbed so the suite spends no quota. They cover every agent, the workflow routes (including the Safety tiers and triage), the Collector tools, retrieval ranking, the Case Brief, the guards, the fraud signals and the evaluation scoring. The cases below are real end-to-end runs (Cerebras gpt-oss-120b).</w:t>
      </w:r>
    </w:p>
    <w:p>
      <w:pPr>
        <w:pStyle w:val="Heading3"/>
      </w:pPr>
      <w:r>
        <w:t>Test Case 1 — No-show charge, driver never arrived (NS-001)</w:t>
      </w:r>
    </w:p>
    <w:p>
      <w:pPr/>
      <w:r>
        <w:rPr>
          <w:b/>
        </w:rPr>
        <w:t xml:space="preserve">Complaint: </w:t>
      </w:r>
      <w:r>
        <w:rPr>
          <w:i w:val="0"/>
        </w:rPr>
        <w:t>"I was waiting at the main entrance of Bugis Junction from before 9am. The driver never came and didn't answer my call, then cancelled saying I was a no-show. I was charged an $8.00 cancellation fee…"</w:t>
      </w:r>
    </w:p>
    <w:p>
      <w:pPr/>
      <w:r>
        <w:rPr>
          <w:b/>
        </w:rPr>
        <w:t xml:space="preserve">Evidence: </w:t>
      </w:r>
      <w:r>
        <w:rPr>
          <w:i w:val="0"/>
        </w:rPr>
        <w:t>Collector: driver GPS never came closer than 1.21 km to the pickup; 1.77 km away at cancellation; no arrival event.</w:t>
      </w:r>
    </w:p>
    <w:p>
      <w:pPr/>
      <w:r>
        <w:rPr>
          <w:b/>
        </w:rPr>
        <w:t xml:space="preserve">Rider Advocate: </w:t>
      </w:r>
      <w:r>
        <w:rPr>
          <w:i w:val="0"/>
        </w:rPr>
        <w:t>refund the S$8 fee (confidence 0.78).</w:t>
      </w:r>
    </w:p>
    <w:p>
      <w:pPr/>
      <w:r>
        <w:rPr>
          <w:b/>
        </w:rPr>
        <w:t xml:space="preserve">Driver Advocate: </w:t>
      </w:r>
      <w:r>
        <w:rPr>
          <w:i w:val="0"/>
        </w:rPr>
        <w:t>the rider was a no-show and the fee is valid (0.86).</w:t>
      </w:r>
    </w:p>
    <w:p>
      <w:pPr/>
      <w:r>
        <w:rPr>
          <w:b/>
        </w:rPr>
        <w:t xml:space="preserve">Judge: </w:t>
      </w:r>
      <w:r>
        <w:rPr>
          <w:i w:val="0"/>
        </w:rPr>
        <w:t>upheld, refund S$8.00, confidence 0.92 — the fee requires the driver to arrive and wait first.</w:t>
      </w:r>
    </w:p>
    <w:p>
      <w:pPr/>
      <w:r>
        <w:rPr>
          <w:b/>
        </w:rPr>
        <w:t xml:space="preserve">Expected / outcome: </w:t>
      </w:r>
      <w:r>
        <w:rPr>
          <w:i w:val="0"/>
        </w:rPr>
        <w:t>upheld, S$8 refund. Ruling correct. Fairness's LLM review misread "upheld" in this run and escalated it; fixed in Iteration 9.</w:t>
      </w:r>
    </w:p>
    <w:p>
      <w:pPr>
        <w:pStyle w:val="Heading3"/>
      </w:pPr>
      <w:r>
        <w:t>Test Case 2 — Cancellation fee after matching (CR-002)</w:t>
      </w:r>
    </w:p>
    <w:p>
      <w:pPr/>
      <w:r>
        <w:rPr>
          <w:b/>
        </w:rPr>
        <w:t xml:space="preserve">Complaint: </w:t>
      </w:r>
      <w:r>
        <w:rPr>
          <w:i w:val="0"/>
        </w:rPr>
        <w:t>"I cancelled within a few minutes and the driver hadn't even arrived yet. Why do I have to pay $4.00?"</w:t>
      </w:r>
    </w:p>
    <w:p>
      <w:pPr/>
      <w:r>
        <w:rPr>
          <w:b/>
        </w:rPr>
        <w:t xml:space="preserve">Evidence: </w:t>
      </w:r>
      <w:r>
        <w:rPr>
          <w:i w:val="0"/>
        </w:rPr>
        <w:t>driver assigned 14:30:20, rider cancelled 14:34:20 (4 minutes later); this trip's free window is 3 minutes after matching.</w:t>
      </w:r>
    </w:p>
    <w:p>
      <w:pPr/>
      <w:r>
        <w:rPr>
          <w:b/>
        </w:rPr>
        <w:t xml:space="preserve">Rider Advocate: </w:t>
      </w:r>
      <w:r>
        <w:rPr>
          <w:i w:val="0"/>
        </w:rPr>
        <w:t>refund the S$4 (0.93).  Driver Advocate: the fee is justified (0.86).</w:t>
      </w:r>
    </w:p>
    <w:p>
      <w:pPr/>
      <w:r>
        <w:rPr>
          <w:b/>
        </w:rPr>
        <w:t xml:space="preserve">Judge: </w:t>
      </w:r>
      <w:r>
        <w:rPr>
          <w:i w:val="0"/>
        </w:rPr>
        <w:t>dismissed, confidence 0.96, citing the trip's free-cancellation window and fee rules.</w:t>
      </w:r>
    </w:p>
    <w:p>
      <w:pPr/>
      <w:r>
        <w:rPr>
          <w:b/>
        </w:rPr>
        <w:t xml:space="preserve">Expected / outcome: </w:t>
      </w:r>
      <w:r>
        <w:rPr>
          <w:i w:val="0"/>
        </w:rPr>
        <w:t>dismissed. Passed. Before Iteration 5 this case was wrong because two invented rules were retrieved.</w:t>
      </w:r>
    </w:p>
    <w:p>
      <w:pPr>
        <w:pStyle w:val="Heading3"/>
      </w:pPr>
      <w:r>
        <w:t>Test Case 3 — Route deviation (RD-001)</w:t>
      </w:r>
    </w:p>
    <w:p>
      <w:pPr/>
      <w:r>
        <w:rPr>
          <w:b/>
        </w:rPr>
        <w:t xml:space="preserve">Complaint: </w:t>
      </w:r>
      <w:r>
        <w:rPr>
          <w:i w:val="0"/>
        </w:rPr>
        <w:t>"My driver missed the exit on the AYE… I was charged $18.20 instead of the $14.50 quoted. I want the extra $3.70 refunded."</w:t>
      </w:r>
    </w:p>
    <w:p>
      <w:pPr/>
      <w:r>
        <w:rPr>
          <w:b/>
        </w:rPr>
        <w:t xml:space="preserve">Evidence: </w:t>
      </w:r>
      <w:r>
        <w:rPr>
          <w:i w:val="0"/>
        </w:rPr>
        <w:t>route-deviation alert, distance 8.2 → 10.4 km, fare S$14.50 quoted vs S$18.20 charged; the driver admitted missing the exit in chat.</w:t>
      </w:r>
    </w:p>
    <w:p>
      <w:pPr/>
      <w:r>
        <w:rPr>
          <w:b/>
        </w:rPr>
        <w:t xml:space="preserve">Judge / outcome: </w:t>
      </w:r>
      <w:r>
        <w:rPr>
          <w:i w:val="0"/>
        </w:rPr>
        <w:t>upheld, refund S$3.70, confidence 0.92. Passed. This case flipped between runs before the fixed-fare rule was fetched as a topic; its rationale still leans on Ryde's discretion rather than the fixed-fare rule, which we track.</w:t>
      </w:r>
    </w:p>
    <w:p>
      <w:pPr>
        <w:pStyle w:val="Heading3"/>
      </w:pPr>
      <w:r>
        <w:t>Robustness tests (held-out variants)</w:t>
      </w:r>
    </w:p>
    <w:p>
      <w:pPr>
        <w:pStyle w:val="ListParagraph"/>
      </w:pPr>
      <w:r>
        <w:t>•  Chinese-language complaint (CR-002-P3): same ruling as the English original after the citation-format fix.</w:t>
      </w:r>
    </w:p>
    <w:p>
      <w:pPr>
        <w:pStyle w:val="ListParagraph"/>
      </w:pPr>
      <w:r>
        <w:t>•  Counterfactual (CR-002-C2, cancelled inside the free window): ruling correctly flips to upheld, S$4 refund.</w:t>
      </w:r>
    </w:p>
    <w:p>
      <w:pPr>
        <w:pStyle w:val="ListParagraph"/>
      </w:pPr>
      <w:r>
        <w:t>•  Prompt injection in the chat log (RD-002-I3): the instruction was ignored; dismissed as expected.</w:t>
      </w:r>
    </w:p>
    <w:p>
      <w:pPr>
        <w:pStyle w:val="ListParagraph"/>
      </w:pPr>
      <w:r>
        <w:t>•  Missing data (NS-002-M1, NS-003): escalated to a person, as required.</w:t>
      </w:r>
    </w:p>
    <w:p>
      <w:pPr>
        <w:pStyle w:val="ListParagraph"/>
      </w:pPr>
      <w:r>
        <w:t xml:space="preserve">•  Safety incident (SI-001): sexual remarks and "I know where you stay" are decided in code as imminent, with no LLM call, and the case goes to a person before any debate.</w:t>
      </w:r>
    </w:p>
    <w:p>
      <w:pPr>
        <w:pStyle w:val="ListParagraph"/>
      </w:pPr>
      <w:r>
        <w:t xml:space="preserve">•  Fraud (CR-004): the fourth "the driver told me to cancel" request in 60 days, while GPS shows the driver waiting and the chat holds no request: dismissed, with the history shown as context only.</w:t>
      </w:r>
    </w:p>
    <w:p>
      <w:pPr>
        <w:pStyle w:val="ListParagraph"/>
      </w:pPr>
      <w:r>
        <w:t xml:space="preserve">•  Record does not decide (NS-006): a driver whose no-show fees riders often win back, but who waited past the threshold this time: dismissed, as the trip data says.</w:t>
      </w:r>
    </w:p>
    <w:p>
      <w:pPr>
        <w:pStyle w:val="Heading2"/>
      </w:pPr>
      <w:r>
        <w:t>9. Failure Cases</w:t>
      </w:r>
    </w:p>
    <w:p>
      <w:pPr>
        <w:pStyle w:val="Heading3"/>
      </w:pPr>
      <w:r>
        <w:t>Failure 1 — Correct rulings stripped of their citations (25/9)</w:t>
      </w:r>
    </w:p>
    <w:p>
      <w:pPr/>
      <w:r>
        <w:rPr>
          <w:i w:val="0"/>
        </w:rPr>
        <w:t>The Judge cited the trip's own rule fields (platform_policy.*), which were not in the retrieved clauses, so they were stripped as hallucinated and the case was forced to human review — 5 of 13 cases. Fix: case-rule fields are whitelisted, and loose spellings ("key = value", "key: note") are normalised. Lesson: a safety filter needs its own tests with real model output.</w:t>
      </w:r>
    </w:p>
    <w:p>
      <w:pPr>
        <w:pStyle w:val="Heading3"/>
      </w:pPr>
      <w:r>
        <w:t>Failure 2 — Invented policy in the knowledge base (29/9)</w:t>
      </w:r>
    </w:p>
    <w:p>
      <w:pPr/>
      <w:r>
        <w:rPr>
          <w:i w:val="0"/>
        </w:rPr>
        <w:t>CR-002 was ruled wrong because the policy library said "fee only after the driver arrives" — a rule Ryde never wrote. Only 2–34% of the library's sentences appeared in Ryde's help centre. Fix: verbatim official text. Lesson: check the knowledge base before blaming the model.</w:t>
      </w:r>
    </w:p>
    <w:p>
      <w:pPr>
        <w:pStyle w:val="Heading3"/>
      </w:pPr>
      <w:r>
        <w:t>Failure 3 — Ruling on a contradicted record (1/10)</w:t>
      </w:r>
    </w:p>
    <w:p>
      <w:pPr/>
      <w:r>
        <w:rPr>
          <w:i w:val="0"/>
        </w:rPr>
        <w:t>NS-002-C1: the driver tapped "arrived" while GPS put him 0.96 km away. The Collector flagged the conflict and the Case Brief showed it, but the Judge still kept the fee. Prompt rules did not stop it. Fix: a deterministic Fairness check that sends a kept fee to a person when its basis is contradicted. Lesson: prompt rules guide; code guarantees.</w:t>
      </w:r>
    </w:p>
    <w:p>
      <w:pPr>
        <w:pStyle w:val="Heading3"/>
      </w:pPr>
      <w:r>
        <w:t>Failure 4 — A half-finished integration (1/10)</w:t>
      </w:r>
    </w:p>
    <w:p>
      <w:pPr/>
      <w:r>
        <w:rPr>
          <w:i w:val="0"/>
        </w:rPr>
        <w:t>Case Brief clauses were accepted by the Judge but not by Fairness, so five correct rulings were blocked and accuracy fell from 74% to 63%. Lesson: when one agent learns a new source of truth, every checker downstream must learn it too — we now test the pair together.</w:t>
      </w:r>
    </w:p>
    <w:p>
      <w:pPr>
        <w:pStyle w:val="Heading3"/>
      </w:pPr>
      <w:r>
        <w:t>Failure 5 — A silent bug that flattered the score (2/10)</w:t>
      </w:r>
    </w:p>
    <w:p>
      <w:pPr/>
      <w:r>
        <w:rPr>
          <w:i w:val="0"/>
        </w:rPr>
        <w:t>Rebuttals were capped at 300 tokens, and gpt-oss counts its hidden reasoning in that budget, so 17% of rebuttals came back empty and the debate carried a placeholder. Fixing it lowered the score from 30 to 29: on CR-001 the driver's missing rebuttal had been helping the Judge. Lesson: a silent failure can make results look better than the system is; check that every step actually produced output.</w:t>
      </w:r>
    </w:p>
    <w:p>
      <w:pPr>
        <w:pStyle w:val="Heading3"/>
      </w:pPr>
      <w:r>
        <w:t xml:space="preserve">Failure 6 — Suspecting the victim (6/10)</w:t>
      </w:r>
    </w:p>
    <w:p>
      <w:pPr/>
      <w:r>
        <w:rPr>
          <w:i w:val="0"/>
        </w:rPr>
        <w:t xml:space="preserve">A threat in the chat was scored as a fraud signal and flagged both parties, so a rider who was threatened ended up with a fraud report. Fix: threats became safety alerts with no fraud signal and no flag on anyone. Lesson: a signal must say something about the question it is used for.</w:t>
      </w:r>
    </w:p>
    <w:p>
      <w:pPr>
        <w:pStyle w:val="Heading3"/>
      </w:pPr>
      <w:r>
        <w:t xml:space="preserve">Failure 7 — Tests that spent real quota (7/10)</w:t>
      </w:r>
    </w:p>
    <w:p>
      <w:pPr/>
      <w:r>
        <w:rPr>
          <w:i w:val="0"/>
        </w:rPr>
        <w:t xml:space="preserve">Unit tests built the workflow without a Safety stub, so three of them called a real LLM; a stopped evaluation left its process running and a second copy ran on the same keys. Fix: every LLM agent is stubbed in tests, one evaluation process at a time, and every run folder records its commit. Lesson: infrastructure faults look like model results unless each run says what produced it.</w:t>
      </w:r>
    </w:p>
    <w:p>
      <w:pPr>
        <w:pStyle w:val="Heading3"/>
      </w:pPr>
      <w:r>
        <w:t xml:space="preserve">Failure 8 — An architecture that did not pay off (7–9/10)</w:t>
      </w:r>
    </w:p>
    <w:p>
      <w:pPr/>
      <w:r>
        <w:rPr>
          <w:i w:val="0"/>
        </w:rPr>
        <w:t xml:space="preserve">Advocate research, numbered pools, typed moves and a structured Judge each made sense on single cases, and the architecture was easier to audit. Three full runs scored 31–32/37 against the baseline's 35/37, at 42–47% more tokens. We kept the baseline and took over only triage and the Safety tiers. Lesson: judge an architecture on the full set against a fixed rollback rule, not on the cases that inspired it.</w:t>
      </w:r>
    </w:p>
    <w:p>
      <w:pPr>
        <w:pStyle w:val="Heading3"/>
      </w:pPr>
      <w:r>
        <w:rPr/>
        <w:t>Failure 9 — A harassment report closed by the system (12/10)</w:t>
      </w:r>
    </w:p>
    <w:p>
      <w:pPr/>
      <w:r>
        <w:rPr/>
        <w:t>The safety scan looked for words such as "harassment". FS-19's filer described the harassment and said she felt unsafe, without that word, and the ticket type was service quality, so no safety path ran. No money moved, but a safety report must always reach a person. The scan now includes harassment and personal-safety words; only FS-19 changed across all cases.</w:t>
      </w:r>
    </w:p>
    <w:p>
      <w:pPr>
        <w:pStyle w:val="Heading3"/>
      </w:pPr>
      <w:r>
        <w:rPr/>
        <w:t>Failure 10 — An instruction the Judge did not follow (12/10)</w:t>
      </w:r>
    </w:p>
    <w:p>
      <w:pPr/>
      <w:r>
        <w:rPr/>
        <w:t>We added one sentence telling the Judge not to list the record it corrects as a decisive fact. Live, it listed the record anyway, and NS-001 went to a person in every run. We removed the line and recorded it as a rejected attempt: a general instruction does not change this behaviour.</w:t>
      </w:r>
    </w:p>
    <w:p>
      <w:pPr>
        <w:pStyle w:val="Heading3"/>
      </w:pPr>
      <w:r>
        <w:rPr/>
        <w:t>Failure 11 — A remand that let a wrong payout through (12/10)</w:t>
      </w:r>
    </w:p>
    <w:p>
      <w:pPr/>
      <w:r>
        <w:rPr/>
        <w:t>On sealed case SA-08 the code Judge blocked the first draft because it rested on an arrival record that a GPS gap called into question. On remand the Judge removed that record from its decisive facts, the draft passed, and S$8.00 was refunded where a person should have decided. We found it in the sealed run and did not fix it there, so the sealed number stays clean; the fix is to keep a conflict on the ruling's topic in force after a remand.</w:t>
      </w:r>
    </w:p>
    <w:p>
      <w:pPr>
        <w:pStyle w:val="Heading3"/>
      </w:pPr>
      <w:r>
        <w:rPr/>
        <w:t>Failure 12 — Works on the laptop, fails on the server (13/10)</w:t>
      </w:r>
    </w:p>
    <w:p>
      <w:pPr/>
      <w:r>
        <w:rPr/>
        <w:t>Three faults showed up only after deployment: a race in the page's access-code handling, dependency pins far older than the versions the tests ran on, and a provider key with no credit. None was visible in the 507 tests or the evaluation runs, because those ran on the laptop's packages and keys. The pins now match the tested versions, and the deployment notes list the checks to run after each update.</w:t>
      </w:r>
    </w:p>
    <w:p>
      <w:pPr>
        <w:pStyle w:val="Heading3"/>
      </w:pPr>
      <w:r>
        <w:rPr/>
        <w:t>Failure 13 — A refund on a doubtful photo (14/10)</w:t>
      </w:r>
    </w:p>
    <w:p>
      <w:pPr/>
      <w:r>
        <w:rPr/>
        <w:t>A rider disputed a S$100 cleaning fee. The driver's photo was taken 38 minutes before pickup. The Judge removed the fee automatically: a defensible reading, but the case's rule said a doubted photo needs a person, and our code check let it through because the deciding fact ("taken before the trip") was itself a code finding. Fix: a doubted photo now always goes to a person (D47).</w:t>
      </w:r>
    </w:p>
    <w:p>
      <w:pPr>
        <w:pStyle w:val="Heading3"/>
      </w:pPr>
      <w:r>
        <w:rPr/>
        <w:t>Failure 14 — Our own words misled the Judge (14/10)</w:t>
      </w:r>
    </w:p>
    <w:p>
      <w:pPr/>
      <w:r>
        <w:rPr/>
        <w:t>Three wrong rulings, one of them a wrong payout, came from one sentence we wrote to describe a rule. Precedents did not fix it; rewriting the sentence did (D48). The new blind set then found two other wrong payouts: a held fee not released, and a driver's own admission in the chat set aside. Both are open and published.</w:t>
      </w:r>
    </w:p>
    <w:p>
      <w:pPr>
        <w:pStyle w:val="Heading2"/>
      </w:pPr>
      <w:r>
        <w:t>10. Human Escalation Design</w:t>
      </w:r>
    </w:p>
    <w:p>
      <w:pPr/>
      <w:r>
        <w:rPr>
          <w:i w:val="0"/>
        </w:rPr>
        <w:t>A case goes to a person when any of these holds:</w:t>
      </w:r>
    </w:p>
    <w:p>
      <w:pPr>
        <w:pStyle w:val="ListParagraph"/>
      </w:pPr>
      <w:r>
        <w:t xml:space="preserve">•  imminent harm (physical, sexual, stalking) or legal threats (police, lawsuit) — before any debate, decided in code where the wording is clear; verbal abuse is ruled on the money with protective actions and reviewed by a person afterwards;</w:t>
      </w:r>
    </w:p>
    <w:p>
      <w:pPr>
        <w:pStyle w:val="ListParagraph"/>
      </w:pPr>
      <w:r>
        <w:t>•  the dispute cannot be classified;</w:t>
      </w:r>
    </w:p>
    <w:p>
      <w:pPr>
        <w:pStyle w:val="ListParagraph"/>
      </w:pPr>
      <w:r>
        <w:t>•  the fact that decides the case cannot be verified (lost or missing driver GPS where location decides);</w:t>
      </w:r>
    </w:p>
    <w:p>
      <w:pPr>
        <w:pStyle w:val="ListParagraph"/>
      </w:pPr>
      <w:r>
        <w:t>•  a ruling would keep a fee whose basis the trip's own data contradicts or does not meet;</w:t>
      </w:r>
    </w:p>
    <w:p>
      <w:pPr>
        <w:pStyle w:val="ListParagraph"/>
      </w:pPr>
      <w:r>
        <w:t>•  the Judge asks for review, or its output is invalid;</w:t>
      </w:r>
    </w:p>
    <w:p>
      <w:pPr>
        <w:pStyle w:val="ListParagraph"/>
      </w:pPr>
      <w:r>
        <w:t>•  Fairness finds a high-severity problem (unverifiable citation, no policy support, contradiction);</w:t>
      </w:r>
    </w:p>
    <w:p>
      <w:pPr>
        <w:pStyle w:val="ListParagraph"/>
      </w:pPr>
      <w:r>
        <w:t xml:space="preserve">•  the fraud report contains hard evidence of fraud or collusion (HIGH);</w:t>
      </w:r>
    </w:p>
    <w:p>
      <w:pPr>
        <w:pStyle w:val="ListParagraph"/>
      </w:pPr>
      <w:r>
        <w:t>•  any agent fails, or the provider's quota runs out mid-case.</w:t>
      </w:r>
    </w:p>
    <w:p>
      <w:pPr/>
      <w:r>
        <w:rPr>
          <w:i w:val="0"/>
        </w:rPr>
        <w:t>The reviewer gets the dispute, both advocates' arguments, the policy check, the debate, the Case Brief (facts with sources, conflicts, gaps, trip rules, clauses and why each was fetched), the Judge's recommendation and confidence, and the reason for escalation. A reviewer's decision is recorded; corrections can become precedents only after passing the evaluation gate.</w:t>
      </w:r>
    </w:p>
    <w:p>
      <w:pPr>
        <w:pStyle w:val="Heading2"/>
      </w:pPr>
      <w:r>
        <w:t>11. CodeBuddy / WorkBuddy Development Record</w:t>
      </w:r>
    </w:p>
    <w:p>
      <w:pPr>
        <w:pStyle w:val="Heading3"/>
      </w:pPr>
      <w:r>
        <w:t>Usage 1 — Competition rules and the Ryde app</w:t>
      </w:r>
    </w:p>
    <w:p>
      <w:pPr/>
      <w:r>
        <w:rPr>
          <w:i w:val="0"/>
        </w:rPr>
        <w:t>Read the Tencent Cloud hackathon rules and looked up the Ryde app's dispute and cancellation behaviour to scope the challenge. Evidence: proof of usage of codebuddy/01 - Tencent Cloud Hackathon rules and Ryde app search.png</w:t>
      </w:r>
    </w:p>
    <w:p>
      <w:pPr>
        <w:pStyle w:val="Heading3"/>
      </w:pPr>
      <w:r>
        <w:t>Usage 2 — Hosting options</w:t>
      </w:r>
    </w:p>
    <w:p>
      <w:pPr/>
      <w:r>
        <w:rPr>
          <w:i w:val="0"/>
        </w:rPr>
        <w:t>Compared free and low-cost server options for the backend and vector database, which led to the Qdrant Cloud choice and the later Tencent Lighthouse plan. Evidence: proof of usage of codebuddy/02 - Free and low-cost server options research.png</w:t>
      </w:r>
    </w:p>
    <w:p>
      <w:pPr>
        <w:pStyle w:val="Heading3"/>
      </w:pPr>
      <w:r>
        <w:t>Usage 3 — RAG frameworks and multi-agent orchestration</w:t>
      </w:r>
    </w:p>
    <w:p>
      <w:pPr/>
      <w:r>
        <w:rPr>
          <w:i w:val="0"/>
        </w:rPr>
        <w:t>Researched RAG frameworks and orchestration approaches before choosing LangGraph and hybrid retrieval. Evidence: proof of usage of codebuddy/03 - RAG frameworks multi-agent orchestrator research.png</w:t>
      </w:r>
    </w:p>
    <w:p>
      <w:pPr>
        <w:pStyle w:val="Heading3"/>
      </w:pPr>
      <w:r>
        <w:t>Usage 4 — Project introduction</w:t>
      </w:r>
    </w:p>
    <w:p>
      <w:pPr/>
      <w:r>
        <w:rPr>
          <w:i w:val="0"/>
        </w:rPr>
        <w:t>Drafted the project introduction and the agent breakdown used to plan the work. Evidence: proof of usage of codebuddy/04 - Hackathon and RydeResolve-Agent project introduction.png</w:t>
      </w:r>
    </w:p>
    <w:p>
      <w:pPr>
        <w:pStyle w:val="Heading3"/>
      </w:pPr>
      <w:r>
        <w:t xml:space="preserve">Usage 5 — Advocate evidence gathering (05–08)</w:t>
      </w:r>
    </w:p>
    <w:p>
      <w:pPr/>
      <w:r>
        <w:rPr>
          <w:i w:val="0"/>
        </w:rPr>
        <w:t xml:space="preserve">Planned how advocates could gather evidence themselves: the request and task plan, a diagnosis of how advocates got evidence, the target auto-query architecture and the evidence-pool data model. Evidence: screenshots 05–08.</w:t>
      </w:r>
    </w:p>
    <w:p>
      <w:pPr>
        <w:pStyle w:val="Heading3"/>
      </w:pPr>
      <w:r>
        <w:t xml:space="preserve">Usage 6 — How much autonomy (09–12)</w:t>
      </w:r>
    </w:p>
    <w:p>
      <w:pPr/>
      <w:r>
        <w:rPr>
          <w:i w:val="0"/>
        </w:rPr>
        <w:t xml:space="preserve">Discussed agent memory and self-directed tool loops, compared full autonomy with constrained autonomy on tokens, latency and testability, and chose zero-token queries plus one LLM decision per turn. Evidence: screenshots 09–12.</w:t>
      </w:r>
    </w:p>
    <w:p>
      <w:pPr>
        <w:pStyle w:val="Heading3"/>
      </w:pPr>
      <w:r>
        <w:t xml:space="preserve">Usage 7 — Query timing and complex tests (13–17)</w:t>
      </w:r>
    </w:p>
    <w:p>
      <w:pPr/>
      <w:r>
        <w:rPr>
          <w:i w:val="0"/>
        </w:rPr>
        <w:t xml:space="preserve">When advocates should query (opening or rebuttal), layered query timing, five complex end-to-end test cases, fixes to the query-planner rules they exposed, and the full test suite passing. Evidence: screenshots 13–17.</w:t>
      </w:r>
    </w:p>
    <w:p>
      <w:pPr>
        <w:pStyle w:val="Heading3"/>
      </w:pPr>
      <w:r>
        <w:t xml:space="preserve">Usage 8 — Evaluation and token cost (18–22)</w:t>
      </w:r>
    </w:p>
    <w:p>
      <w:pPr/>
      <w:r>
        <w:rPr>
          <w:i w:val="0"/>
        </w:rPr>
        <w:t xml:space="preserve">Ran the full evaluation, analysed prompt-token cost, made a rollback baseline before an A/B test, found that clause truncation caused an accuracy drop, and analysed the errors on the sealed set. Evidence: screenshots 18–22.</w:t>
      </w:r>
    </w:p>
    <w:p>
      <w:pPr>
        <w:pStyle w:val="Heading3"/>
      </w:pPr>
      <w:r>
        <w:t xml:space="preserve">Usage 9 — Adaptive debate, triage and Safety agent (23–26)</w:t>
      </w:r>
    </w:p>
    <w:p>
      <w:pPr/>
      <w:r>
        <w:rPr>
          <w:i w:val="0"/>
        </w:rPr>
        <w:t xml:space="preserve">Proposed adaptive debate (simple cases debate briefly, complex ones longer), a classifier-style triage of complexity and danger, Fairness only where needed, and a Safety agent that uses human-reviewed precedents; CodeBuddy reviewed the fixed-round debate code and proposed a phased plan. This design became feature/adaptive-triage. Evidence: screenshots 23–26.</w:t>
      </w:r>
    </w:p>
    <w:p>
      <w:pPr>
        <w:pStyle w:val="Heading3"/>
      </w:pPr>
      <w:r>
        <w:t xml:space="preserve">Usage 10 — Judge fee and refund rulings (27–28)</w:t>
      </w:r>
    </w:p>
    <w:p>
      <w:pPr/>
      <w:r>
        <w:rPr>
          <w:i w:val="0"/>
        </w:rPr>
        <w:t xml:space="preserve">Asked CodeBuddy to analyse the Judge's fee judgements; it traced how refund_amount null and 0 were scored and where the prompt left them ambiguous. Evidence: screenshots 27–28.</w:t>
      </w:r>
    </w:p>
    <w:p>
      <w:pPr/>
      <w:r>
        <w:rPr>
          <w:i/>
        </w:rPr>
        <w:t xml:space="preserve">All screenshots are in the "proof of usage of codebuddy" folder (01–28).</w:t>
      </w:r>
    </w:p>
    <w:p>
      <w:pPr>
        <w:pStyle w:val="Heading2"/>
      </w:pPr>
      <w:r>
        <w:t>12. Architecture Evolution</w:t>
      </w:r>
    </w:p>
    <w:tbl>
      <w:tblPr>
        <w:tblW w:type="auto" w:w="0"/>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2256"/>
        <w:gridCol w:w="2256"/>
        <w:gridCol w:w="2256"/>
        <w:gridCol w:w="2256"/>
      </w:tblGrid>
      <w:tr>
        <w:tc>
          <w:tcPr>
            <w:tcW w:type="dxa" w:w="2256"/>
          </w:tcPr>
          <w:p>
            <w:r/>
            <w:r>
              <w:rPr>
                <w:b/>
                <w:sz w:val="19"/>
              </w:rPr>
              <w:t>Version</w:t>
            </w:r>
          </w:p>
        </w:tc>
        <w:tc>
          <w:tcPr>
            <w:tcW w:type="dxa" w:w="2256"/>
          </w:tcPr>
          <w:p>
            <w:r/>
            <w:r>
              <w:rPr>
                <w:b/>
                <w:sz w:val="19"/>
              </w:rPr>
              <w:t>Date</w:t>
            </w:r>
          </w:p>
        </w:tc>
        <w:tc>
          <w:tcPr>
            <w:tcW w:type="dxa" w:w="2256"/>
          </w:tcPr>
          <w:p>
            <w:r/>
            <w:r>
              <w:rPr>
                <w:b/>
                <w:sz w:val="19"/>
              </w:rPr>
              <w:t>Shape</w:t>
            </w:r>
          </w:p>
        </w:tc>
        <w:tc>
          <w:tcPr>
            <w:tcW w:type="dxa" w:w="2256"/>
          </w:tcPr>
          <w:p>
            <w:r/>
            <w:r>
              <w:rPr>
                <w:b/>
                <w:sz w:val="19"/>
              </w:rPr>
              <w:t>What it fixed</w:t>
            </w:r>
          </w:p>
        </w:tc>
      </w:tr>
      <w:tr>
        <w:tc>
          <w:tcPr>
            <w:tcW w:type="dxa" w:w="2256"/>
          </w:tcPr>
          <w:p>
            <w:r/>
            <w:r>
              <w:rPr>
                <w:sz w:val="19"/>
              </w:rPr>
              <w:t>V1</w:t>
            </w:r>
          </w:p>
        </w:tc>
        <w:tc>
          <w:tcPr>
            <w:tcW w:type="dxa" w:w="2256"/>
          </w:tcPr>
          <w:p>
            <w:r/>
            <w:r>
              <w:rPr>
                <w:sz w:val="19"/>
              </w:rPr>
              <w:t>18–21/9</w:t>
            </w:r>
          </w:p>
        </w:tc>
        <w:tc>
          <w:tcPr>
            <w:tcW w:type="dxa" w:w="2256"/>
          </w:tcPr>
          <w:p>
            <w:r/>
            <w:r>
              <w:rPr>
                <w:sz w:val="19"/>
              </w:rPr>
              <w:t>Input → one LLM → decision</w:t>
            </w:r>
          </w:p>
        </w:tc>
        <w:tc>
          <w:tcPr>
            <w:tcW w:type="dxa" w:w="2256"/>
          </w:tcPr>
          <w:p>
            <w:r/>
            <w:r>
              <w:rPr>
                <w:sz w:val="19"/>
              </w:rPr>
              <w:t>—</w:t>
            </w:r>
          </w:p>
        </w:tc>
      </w:tr>
      <w:tr>
        <w:tc>
          <w:tcPr>
            <w:tcW w:type="dxa" w:w="2256"/>
          </w:tcPr>
          <w:p>
            <w:r/>
            <w:r>
              <w:rPr>
                <w:sz w:val="19"/>
              </w:rPr>
              <w:t>V2</w:t>
            </w:r>
          </w:p>
        </w:tc>
        <w:tc>
          <w:tcPr>
            <w:tcW w:type="dxa" w:w="2256"/>
          </w:tcPr>
          <w:p>
            <w:r/>
            <w:r>
              <w:rPr>
                <w:sz w:val="19"/>
              </w:rPr>
              <w:t>22/9</w:t>
            </w:r>
          </w:p>
        </w:tc>
        <w:tc>
          <w:tcPr>
            <w:tcW w:type="dxa" w:w="2256"/>
          </w:tcPr>
          <w:p>
            <w:r/>
            <w:r>
              <w:rPr>
                <w:sz w:val="19"/>
              </w:rPr>
              <w:t>Evidence → Rider + Driver advocates → Policy RAG → Judge</w:t>
            </w:r>
          </w:p>
        </w:tc>
        <w:tc>
          <w:tcPr>
            <w:tcW w:type="dxa" w:w="2256"/>
          </w:tcPr>
          <w:p>
            <w:r/>
            <w:r>
              <w:rPr>
                <w:sz w:val="19"/>
              </w:rPr>
              <w:t>One-sided reasoning; auditability</w:t>
            </w:r>
          </w:p>
        </w:tc>
      </w:tr>
      <w:tr>
        <w:tc>
          <w:tcPr>
            <w:tcW w:type="dxa" w:w="2256"/>
          </w:tcPr>
          <w:p>
            <w:r/>
            <w:r>
              <w:rPr>
                <w:sz w:val="19"/>
              </w:rPr>
              <w:t>V3</w:t>
            </w:r>
          </w:p>
        </w:tc>
        <w:tc>
          <w:tcPr>
            <w:tcW w:type="dxa" w:w="2256"/>
          </w:tcPr>
          <w:p>
            <w:r/>
            <w:r>
              <w:rPr>
                <w:sz w:val="19"/>
              </w:rPr>
              <w:t>24/9</w:t>
            </w:r>
          </w:p>
        </w:tc>
        <w:tc>
          <w:tcPr>
            <w:tcW w:type="dxa" w:w="2256"/>
          </w:tcPr>
          <w:p>
            <w:r/>
            <w:r>
              <w:rPr>
                <w:sz w:val="19"/>
              </w:rPr>
              <w:t>LangGraph: Collector, Classifier, debate, Judge, Fairness, Executor, human review</w:t>
            </w:r>
          </w:p>
        </w:tc>
        <w:tc>
          <w:tcPr>
            <w:tcW w:type="dxa" w:w="2256"/>
          </w:tcPr>
          <w:p>
            <w:r/>
            <w:r>
              <w:rPr>
                <w:sz w:val="19"/>
              </w:rPr>
              <w:t>No independent check; no escalation routes</w:t>
            </w:r>
          </w:p>
        </w:tc>
      </w:tr>
      <w:tr>
        <w:tc>
          <w:tcPr>
            <w:tcW w:type="dxa" w:w="2256"/>
          </w:tcPr>
          <w:p>
            <w:r/>
            <w:r>
              <w:rPr>
                <w:sz w:val="19"/>
              </w:rPr>
              <w:t>V4</w:t>
            </w:r>
          </w:p>
        </w:tc>
        <w:tc>
          <w:tcPr>
            <w:tcW w:type="dxa" w:w="2256"/>
          </w:tcPr>
          <w:p>
            <w:r/>
            <w:r>
              <w:rPr>
                <w:sz w:val="19"/>
              </w:rPr>
              <w:t>25–28/9</w:t>
            </w:r>
          </w:p>
        </w:tc>
        <w:tc>
          <w:tcPr>
            <w:tcW w:type="dxa" w:w="2256"/>
          </w:tcPr>
          <w:p>
            <w:r/>
            <w:r>
              <w:rPr>
                <w:sz w:val="19"/>
              </w:rPr>
              <w:t>+ deterministic Collector tools, shared Qdrant index, evaluation harness, grounded Fairness</w:t>
            </w:r>
          </w:p>
        </w:tc>
        <w:tc>
          <w:tcPr>
            <w:tcW w:type="dxa" w:w="2256"/>
          </w:tcPr>
          <w:p>
            <w:r/>
            <w:r>
              <w:rPr>
                <w:sz w:val="19"/>
              </w:rPr>
              <w:t>Unmeasured quality; false alarms</w:t>
            </w:r>
          </w:p>
        </w:tc>
      </w:tr>
      <w:tr>
        <w:tc>
          <w:tcPr>
            <w:tcW w:type="dxa" w:w="2256"/>
          </w:tcPr>
          <w:p>
            <w:r/>
            <w:r>
              <w:rPr>
                <w:sz w:val="19"/>
              </w:rPr>
              <w:t>V5</w:t>
            </w:r>
          </w:p>
        </w:tc>
        <w:tc>
          <w:tcPr>
            <w:tcW w:type="dxa" w:w="2256"/>
          </w:tcPr>
          <w:p>
            <w:r/>
            <w:r>
              <w:rPr>
                <w:sz w:val="19"/>
              </w:rPr>
              <w:t>29/9–1/10</w:t>
            </w:r>
          </w:p>
        </w:tc>
        <w:tc>
          <w:tcPr>
            <w:tcW w:type="dxa" w:w="2256"/>
          </w:tcPr>
          <w:p>
            <w:r/>
            <w:r>
              <w:rPr>
                <w:sz w:val="19"/>
              </w:rPr>
              <w:t>+ official policy text, Case Brief, tags and topics, fee guard, feedback loop</w:t>
            </w:r>
          </w:p>
        </w:tc>
        <w:tc>
          <w:tcPr>
            <w:tcW w:type="dxa" w:w="2256"/>
          </w:tcPr>
          <w:p>
            <w:r/>
            <w:r>
              <w:rPr>
                <w:sz w:val="19"/>
              </w:rPr>
              <w:t>Invented rules; agents reading different evidence</w:t>
            </w:r>
          </w:p>
        </w:tc>
      </w:tr>
      <w:tr>
        <w:tc>
          <w:tcPr>
            <w:tcW w:type="dxa" w:w="2256"/>
          </w:tcPr>
          <w:p>
            <w:r>
              <w:t>V6</w:t>
            </w:r>
            <w:r>
              <w:rPr>
                <w:sz w:val="19"/>
              </w:rPr>
            </w:r>
          </w:p>
        </w:tc>
        <w:tc>
          <w:tcPr>
            <w:tcW w:type="dxa" w:w="2256"/>
          </w:tcPr>
          <w:p>
            <w:r>
              <w:t>2/10–5/10</w:t>
            </w:r>
            <w:r>
              <w:rPr>
                <w:sz w:val="19"/>
              </w:rPr>
            </w:r>
          </w:p>
        </w:tc>
        <w:tc>
          <w:tcPr>
            <w:tcW w:type="dxa" w:w="2256"/>
          </w:tcPr>
          <w:p>
            <w:r>
              <w:t>+ labels from asks, payout guards, Judge principles, party notices, Supabase records, rider/driver history, provider fallback</w:t>
            </w:r>
            <w:r>
              <w:rPr>
                <w:sz w:val="19"/>
              </w:rPr>
            </w:r>
          </w:p>
        </w:tc>
        <w:tc>
          <w:tcPr>
            <w:tcW w:type="dxa" w:w="2256"/>
          </w:tcPr>
          <w:p>
            <w:r>
              <w:t>Wrong labels on multi-ask filings; wrong payouts executed automatically</w:t>
            </w:r>
            <w:r>
              <w:rPr>
                <w:sz w:val="19"/>
              </w:rPr>
            </w:r>
          </w:p>
        </w:tc>
      </w:tr>
      <w:tr>
        <w:tc>
          <w:tcPr>
            <w:tcW w:type="dxa" w:w="2256"/>
          </w:tcPr>
          <w:p>
            <w:r>
              <w:t xml:space="preserve">V7</w:t>
            </w:r>
          </w:p>
        </w:tc>
        <w:tc>
          <w:tcPr>
            <w:tcW w:type="dxa" w:w="2256"/>
          </w:tcPr>
          <w:p>
            <w:r>
              <w:t xml:space="preserve">6/10</w:t>
            </w:r>
          </w:p>
        </w:tc>
        <w:tc>
          <w:tcPr>
            <w:tcW w:type="dxa" w:w="2256"/>
          </w:tcPr>
          <w:p>
            <w:r>
              <w:t xml:space="preserve">+ Fraud &amp; Bad-Faith agent; threats as safety alerts</w:t>
            </w:r>
          </w:p>
        </w:tc>
        <w:tc>
          <w:tcPr>
            <w:tcW w:type="dxa" w:w="2256"/>
          </w:tcPr>
          <w:p>
            <w:r>
              <w:t xml:space="preserve">No check for claims made in bad faith</w:t>
            </w:r>
          </w:p>
        </w:tc>
      </w:tr>
      <w:tr>
        <w:tc>
          <w:tcPr>
            <w:tcW w:type="dxa" w:w="2256"/>
          </w:tcPr>
          <w:p>
            <w:r>
              <w:t xml:space="preserve">V8 (experimental)</w:t>
            </w:r>
          </w:p>
        </w:tc>
        <w:tc>
          <w:tcPr>
            <w:tcW w:type="dxa" w:w="2256"/>
          </w:tcPr>
          <w:p>
            <w:r>
              <w:t xml:space="preserve">7–9/10</w:t>
            </w:r>
          </w:p>
        </w:tc>
        <w:tc>
          <w:tcPr>
            <w:tcW w:type="dxa" w:w="2256"/>
          </w:tcPr>
          <w:p>
            <w:r>
              <w:t xml:space="preserve">+ evidence pools, advocate research, typed moves, Judge remand, structured Judge</w:t>
            </w:r>
          </w:p>
        </w:tc>
        <w:tc>
          <w:tcPr>
            <w:tcW w:type="dxa" w:w="2256"/>
          </w:tcPr>
          <w:p>
            <w:r>
              <w:t xml:space="preserve">Measured: 31–32/37 at +42–47% tokens; not adopted</w:t>
            </w:r>
          </w:p>
        </w:tc>
      </w:tr>
      <w:tr>
        <w:tc>
          <w:tcPr>
            <w:tcW w:type="dxa" w:w="2256"/>
          </w:tcPr>
          <w:p>
            <w:r>
              <w:t xml:space="preserve">V9</w:t>
            </w:r>
          </w:p>
        </w:tc>
        <w:tc>
          <w:tcPr>
            <w:tcW w:type="dxa" w:w="2256"/>
          </w:tcPr>
          <w:p>
            <w:r>
              <w:t xml:space="preserve">9/10</w:t>
            </w:r>
          </w:p>
        </w:tc>
        <w:tc>
          <w:tcPr>
            <w:tcW w:type="dxa" w:w="2256"/>
          </w:tcPr>
          <w:p>
            <w:r>
              <w:t xml:space="preserve">V7 + code triage, tiered Safety agent, Fairness audit depth, round cap</w:t>
            </w:r>
          </w:p>
        </w:tc>
        <w:tc>
          <w:tcPr>
            <w:tcW w:type="dxa" w:w="2256"/>
          </w:tcPr>
          <w:p>
            <w:r>
              <w:t xml:space="preserve">Every threat sent the whole case to a person; the same process for every case</w:t>
            </w:r>
          </w:p>
        </w:tc>
      </w:tr>
    </w:tbl>
    <w:p/>
    <w:p>
      <w:pPr>
        <w:pStyle w:val="Heading2"/>
      </w:pPr>
      <w:r>
        <w:t>13. Final System</w:t>
      </w:r>
    </w:p>
    <w:tbl>
      <w:tblPr>
        <w:tblW w:type="auto" w:w="0"/>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4513"/>
        <w:gridCol w:w="4513"/>
      </w:tblGrid>
      <w:tr>
        <w:tc>
          <w:tcPr>
            <w:tcW w:type="dxa" w:w="4513"/>
          </w:tcPr>
          <w:p>
            <w:r/>
            <w:r>
              <w:rPr>
                <w:b/>
                <w:sz w:val="19"/>
              </w:rPr>
              <w:t>Component</w:t>
            </w:r>
          </w:p>
        </w:tc>
        <w:tc>
          <w:tcPr>
            <w:tcW w:type="dxa" w:w="4513"/>
          </w:tcPr>
          <w:p>
            <w:r/>
            <w:r>
              <w:rPr>
                <w:b/>
                <w:sz w:val="19"/>
              </w:rPr>
              <w:t>Role</w:t>
            </w:r>
          </w:p>
        </w:tc>
      </w:tr>
      <w:tr>
        <w:tc>
          <w:tcPr>
            <w:tcW w:type="dxa" w:w="4513"/>
          </w:tcPr>
          <w:p>
            <w:r/>
            <w:r>
              <w:rPr>
                <w:sz w:val="19"/>
              </w:rPr>
              <w:t>Collector</w:t>
            </w:r>
          </w:p>
        </w:tc>
        <w:tc>
          <w:tcPr>
            <w:tcW w:type="dxa" w:w="4513"/>
          </w:tcPr>
          <w:p>
            <w:r/>
            <w:r>
              <w:rPr>
                <w:sz w:val="19"/>
              </w:rPr>
              <w:t>Builds the case from platform data; 9 deterministic tools compute facts, conflicts and gaps with sources; never invents a missing field.</w:t>
            </w:r>
          </w:p>
        </w:tc>
      </w:tr>
      <w:tr>
        <w:tc>
          <w:tcPr>
            <w:tcW w:type="dxa" w:w="4513"/>
          </w:tcPr>
          <w:p>
            <w:r>
              <w:rPr>
                <w:sz w:val="19"/>
              </w:rPr>
              <w:t xml:space="preserve">Classifier</w:t>
            </w:r>
          </w:p>
        </w:tc>
        <w:tc>
          <w:tcPr>
            <w:tcW w:type="dxa" w:w="4513"/>
          </w:tcPr>
          <w:p>
            <w:r>
              <w:rPr>
                <w:sz w:val="19"/>
              </w:rPr>
              <w:t xml:space="preserve">Dispute type and urgency; a P0 safety or legal report goes to the Safety agent before any debate.</w:t>
            </w:r>
          </w:p>
        </w:tc>
      </w:tr>
      <w:tr>
        <w:tc>
          <w:tcPr>
            <w:tcW w:type="dxa" w:w="4513"/>
          </w:tcPr>
          <w:p>
            <w:r>
              <w:rPr>
                <w:sz w:val="19"/>
              </w:rPr>
              <w:t xml:space="preserve">Safety agent</w:t>
            </w:r>
          </w:p>
        </w:tc>
        <w:tc>
          <w:tcPr>
            <w:tcW w:type="dxa" w:w="4513"/>
          </w:tcPr>
          <w:p>
            <w:r>
              <w:rPr>
                <w:sz w:val="19"/>
              </w:rPr>
              <w:t xml:space="preserve">Tiers a safety report: imminent harm or legal → a person now; verbal abuse → protective actions, money ruled, a person reviews after. Code decides clear wording; failure counts as imminent.</w:t>
            </w:r>
          </w:p>
        </w:tc>
      </w:tr>
      <w:tr>
        <w:tc>
          <w:tcPr>
            <w:tcW w:type="dxa" w:w="4513"/>
          </w:tcPr>
          <w:p>
            <w:r/>
            <w:r>
              <w:rPr>
                <w:sz w:val="19"/>
              </w:rPr>
              <w:t>Case Brief</w:t>
            </w:r>
          </w:p>
        </w:tc>
        <w:tc>
          <w:tcPr>
            <w:tcW w:type="dxa" w:w="4513"/>
          </w:tcPr>
          <w:p>
            <w:r/>
            <w:r>
              <w:rPr>
                <w:sz w:val="19"/>
              </w:rPr>
              <w:t>Shared dossier for every agent: verified facts, conflicts, trip rules, timeline, base clauses (no LLM).</w:t>
            </w:r>
          </w:p>
        </w:tc>
      </w:tr>
      <w:tr>
        <w:tc>
          <w:tcPr>
            <w:tcW w:type="dxa" w:w="4513"/>
          </w:tcPr>
          <w:p>
            <w:r>
              <w:rPr>
                <w:sz w:val="19"/>
              </w:rPr>
              <w:t xml:space="preserve">Fraud agent</w:t>
            </w:r>
          </w:p>
        </w:tc>
        <w:tc>
          <w:tcPr>
            <w:tcW w:type="dxa" w:w="4513"/>
          </w:tcPr>
          <w:p>
            <w:r>
              <w:rPr>
                <w:sz w:val="19"/>
              </w:rPr>
              <w:t xml:space="preserve">Code-scored bad-faith signals from history, timing and chat; shown to the Judge and Fairness only; hard evidence → a person.</w:t>
            </w:r>
          </w:p>
        </w:tc>
      </w:tr>
      <w:tr>
        <w:tc>
          <w:tcPr>
            <w:tcW w:type="dxa" w:w="4513"/>
          </w:tcPr>
          <w:p>
            <w:r>
              <w:rPr>
                <w:sz w:val="19"/>
              </w:rPr>
              <w:t xml:space="preserve">Triage</w:t>
            </w:r>
          </w:p>
        </w:tc>
        <w:tc>
          <w:tcPr>
            <w:tcW w:type="dxa" w:w="4513"/>
          </w:tcPr>
          <w:p>
            <w:r>
              <w:rPr>
                <w:sz w:val="19"/>
              </w:rPr>
              <w:t xml:space="preserve">Code only: complexity × risk from conflicts, gaps, fraud risk, disputed amount, P0 and chat threats; sets debate rounds and audit depth.</w:t>
            </w:r>
          </w:p>
        </w:tc>
      </w:tr>
      <w:tr>
        <w:tc>
          <w:tcPr>
            <w:tcW w:type="dxa" w:w="4513"/>
          </w:tcPr>
          <w:p>
            <w:r/>
            <w:r>
              <w:rPr>
                <w:sz w:val="19"/>
              </w:rPr>
              <w:t>Rider Advocate / Driver Advocate</w:t>
            </w:r>
          </w:p>
        </w:tc>
        <w:tc>
          <w:tcPr>
            <w:tcW w:type="dxa" w:w="4513"/>
          </w:tcPr>
          <w:p>
            <w:r/>
            <w:r>
              <w:rPr>
                <w:sz w:val="19"/>
              </w:rPr>
              <w:t>Evidence-grounded arguments for each side; may request two policy topics, shared with both sides.</w:t>
            </w:r>
          </w:p>
        </w:tc>
      </w:tr>
      <w:tr>
        <w:tc>
          <w:tcPr>
            <w:tcW w:type="dxa" w:w="4513"/>
          </w:tcPr>
          <w:p>
            <w:r/>
            <w:r>
              <w:rPr>
                <w:sz w:val="19"/>
              </w:rPr>
              <w:t>Policy agent</w:t>
            </w:r>
          </w:p>
        </w:tc>
        <w:tc>
          <w:tcPr>
            <w:tcW w:type="dxa" w:w="4513"/>
          </w:tcPr>
          <w:p>
            <w:r/>
            <w:r>
              <w:rPr>
                <w:sz w:val="19"/>
              </w:rPr>
              <w:t>Checks both parties' compliance against the clauses and every trip rule.</w:t>
            </w:r>
          </w:p>
        </w:tc>
      </w:tr>
      <w:tr>
        <w:tc>
          <w:tcPr>
            <w:tcW w:type="dxa" w:w="4513"/>
          </w:tcPr>
          <w:p>
            <w:r>
              <w:rPr>
                <w:sz w:val="19"/>
              </w:rPr>
              <w:t xml:space="preserve">Debate engine</w:t>
            </w:r>
          </w:p>
        </w:tc>
        <w:tc>
          <w:tcPr>
            <w:tcW w:type="dxa" w:w="4513"/>
          </w:tcPr>
          <w:p>
            <w:r>
              <w:rPr>
                <w:sz w:val="19"/>
              </w:rPr>
              <w:t xml:space="preserve">Rebuttal rounds as triage allows (a second only on complex cases when a side reports a new point); stops cleanly on provider quota exhaustion.</w:t>
            </w:r>
          </w:p>
        </w:tc>
      </w:tr>
      <w:tr>
        <w:tc>
          <w:tcPr>
            <w:tcW w:type="dxa" w:w="4513"/>
          </w:tcPr>
          <w:p>
            <w:r/>
            <w:r>
              <w:rPr>
                <w:sz w:val="19"/>
              </w:rPr>
              <w:t>Arbitrator (Judge)</w:t>
            </w:r>
          </w:p>
        </w:tc>
        <w:tc>
          <w:tcPr>
            <w:tcW w:type="dxa" w:w="4513"/>
          </w:tcPr>
          <w:p>
            <w:r/>
            <w:r>
              <w:rPr>
                <w:sz w:val="19"/>
              </w:rPr>
              <w:t>Verdict, refund and rationale with citations; the label follows the refund.</w:t>
            </w:r>
          </w:p>
        </w:tc>
      </w:tr>
      <w:tr>
        <w:tc>
          <w:tcPr>
            <w:tcW w:type="dxa" w:w="4513"/>
          </w:tcPr>
          <w:p>
            <w:r>
              <w:rPr>
                <w:sz w:val="19"/>
              </w:rPr>
              <w:t xml:space="preserve">Fairness agent</w:t>
            </w:r>
          </w:p>
        </w:tc>
        <w:tc>
          <w:tcPr>
            <w:tcW w:type="dxa" w:w="4513"/>
          </w:tcPr>
          <w:p>
            <w:r>
              <w:rPr>
                <w:sz w:val="19"/>
              </w:rPr>
              <w:t xml:space="preserve">Independent audit: deterministic checks on every case, plus an LLM review unless the case is simple and safe; can block execution.</w:t>
            </w:r>
          </w:p>
        </w:tc>
      </w:tr>
      <w:tr>
        <w:tc>
          <w:tcPr>
            <w:tcW w:type="dxa" w:w="4513"/>
          </w:tcPr>
          <w:p>
            <w:r/>
            <w:r>
              <w:rPr>
                <w:sz w:val="19"/>
              </w:rPr>
              <w:t>Executor</w:t>
            </w:r>
          </w:p>
        </w:tc>
        <w:tc>
          <w:tcPr>
            <w:tcW w:type="dxa" w:w="4513"/>
          </w:tcPr>
          <w:p>
            <w:r/>
            <w:r>
              <w:rPr>
                <w:sz w:val="19"/>
              </w:rPr>
              <w:t>Simulated refunds, penalties and multilingual notifications.</w:t>
            </w:r>
          </w:p>
        </w:tc>
      </w:tr>
      <w:tr>
        <w:tc>
          <w:tcPr>
            <w:tcW w:type="dxa" w:w="4513"/>
          </w:tcPr>
          <w:p>
            <w:r/>
            <w:r>
              <w:rPr>
                <w:sz w:val="19"/>
              </w:rPr>
              <w:t>Human review + feedback loop</w:t>
            </w:r>
          </w:p>
        </w:tc>
        <w:tc>
          <w:tcPr>
            <w:tcW w:type="dxa" w:w="4513"/>
          </w:tcPr>
          <w:p>
            <w:r/>
            <w:r>
              <w:rPr>
                <w:sz w:val="19"/>
              </w:rPr>
              <w:t>Receives every escalation with full context; reviewed corrections can become precedents after an evaluation gate; hash-chained audit log.</w:t>
            </w:r>
          </w:p>
        </w:tc>
      </w:tr>
      <w:tr>
        <w:tc>
          <w:tcPr>
            <w:tcW w:type="dxa" w:w="4513"/>
          </w:tcPr>
          <w:p>
            <w:r/>
            <w:r>
              <w:rPr>
                <w:sz w:val="19"/>
              </w:rPr>
              <w:t>Dashboard</w:t>
            </w:r>
          </w:p>
        </w:tc>
        <w:tc>
          <w:tcPr>
            <w:tcW w:type="dxa" w:w="4513"/>
          </w:tcPr>
          <w:p>
            <w:r/>
            <w:r>
              <w:rPr>
                <w:sz w:val="19"/>
              </w:rPr>
              <w:t>Live trace of every step, replayable from saved runs.</w:t>
            </w:r>
          </w:p>
        </w:tc>
      </w:tr>
    </w:tbl>
    <w:p/>
    <w:p>
      <w:pPr>
        <w:pStyle w:val="Heading2"/>
      </w:pPr>
      <w:r>
        <w:t>14. Final Results</w:t>
      </w:r>
    </w:p>
    <w:p>
      <w:pPr/>
      <w:r>
        <w:rPr>
          <w:i w:val="0"/>
        </w:rPr>
        <w:t>Latest (12–14/10, Cerebras gpt-oss-120b, one run per case): 102 of 133 rulings correct across seven test sets. 38 dev and held-out cases 33/38 and a first fresh blind set 16/20, both with no wrong payout; a sealed set run once 16/23 and a second fresh set 13/20, one S$8.00 wrong payout each; photo sets 8/12 (one S$100 refund on a doubted photo, then fixed) and 9/10; a cancellation-scope set 7/10 with two wrong payouts (S$5.50, S$8.00). About 98 seconds per dispute and 82% of standard disputes closed with no human on the first four sets. The earlier results below are kept for the record.</w:t>
      </w:r>
    </w:p>
    <w:p>
      <w:pPr/>
      <w:r>
        <w:rPr>
          <w:i w:val="0"/>
        </w:rPr>
        <w:t xml:space="preserve">Latest complete full run on merged code (6/10, run 20261005-171730, 37 cases: 14 dev, 19 held-out, 4 fraud; Cerebras gpt-oss-120b, full debates). The adaptive-triage version (9/10, run 20261009-164028, 38 cases) scored verdict 35/38 (92.1%), refund 28/31, classification 100%, P0 1/1, missing-data escalation 5/5, citation validity 100%, Hit@3 97%, 0 failed runs, about 28.2k tokens and US$0.012 per case; all three misses went to a person.</w:t>
      </w:r>
    </w:p>
    <w:tbl>
      <w:tblPr>
        <w:tblW w:type="auto" w:w="0"/>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009"/>
        <w:gridCol w:w="3009"/>
        <w:gridCol w:w="3009"/>
      </w:tblGrid>
      <w:tr>
        <w:tc>
          <w:tcPr>
            <w:tcW w:type="dxa" w:w="3009"/>
          </w:tcPr>
          <w:p>
            <w:r/>
            <w:r>
              <w:rPr>
                <w:b/>
                <w:sz w:val="19"/>
              </w:rPr>
              <w:t>Metric</w:t>
            </w:r>
          </w:p>
        </w:tc>
        <w:tc>
          <w:tcPr>
            <w:tcW w:type="dxa" w:w="3009"/>
          </w:tcPr>
          <w:p>
            <w:r/>
            <w:r>
              <w:rPr>
                <w:b/>
                <w:sz w:val="19"/>
              </w:rPr>
              <w:t>Target</w:t>
            </w:r>
          </w:p>
        </w:tc>
        <w:tc>
          <w:tcPr>
            <w:tcW w:type="dxa" w:w="3009"/>
          </w:tcPr>
          <w:p>
            <w:r/>
            <w:r>
              <w:rPr>
                <w:b/>
                <w:sz w:val="19"/>
              </w:rPr>
              <w:t>Result</w:t>
            </w:r>
          </w:p>
        </w:tc>
      </w:tr>
      <w:tr>
        <w:tc>
          <w:tcPr>
            <w:tcW w:type="dxa" w:w="3009"/>
          </w:tcPr>
          <w:p>
            <w:r>
              <w:rPr>
                <w:sz w:val="19"/>
              </w:rPr>
              <w:t xml:space="preserve">Verdict accuracy</w:t>
            </w:r>
          </w:p>
        </w:tc>
        <w:tc>
          <w:tcPr>
            <w:tcW w:type="dxa" w:w="3009"/>
          </w:tcPr>
          <w:p>
            <w:r>
              <w:rPr>
                <w:sz w:val="19"/>
              </w:rPr>
              <w:t xml:space="preserve">≥ 85%</w:t>
            </w:r>
          </w:p>
        </w:tc>
        <w:tc>
          <w:tcPr>
            <w:tcW w:type="dxa" w:w="3009"/>
          </w:tcPr>
          <w:p>
            <w:r>
              <w:rPr>
                <w:sz w:val="19"/>
              </w:rPr>
              <w:t xml:space="preserve">95% (35/37)</w:t>
            </w:r>
          </w:p>
        </w:tc>
      </w:tr>
      <w:tr>
        <w:tc>
          <w:tcPr>
            <w:tcW w:type="dxa" w:w="3009"/>
          </w:tcPr>
          <w:p>
            <w:r>
              <w:rPr>
                <w:sz w:val="19"/>
              </w:rPr>
              <w:t xml:space="preserve">Fraud cases</w:t>
            </w:r>
          </w:p>
        </w:tc>
        <w:tc>
          <w:tcPr>
            <w:tcW w:type="dxa" w:w="3009"/>
          </w:tcPr>
          <w:p>
            <w:r>
              <w:rPr>
                <w:sz w:val="19"/>
              </w:rPr>
              <w:t xml:space="preserve">—</w:t>
            </w:r>
          </w:p>
        </w:tc>
        <w:tc>
          <w:tcPr>
            <w:tcW w:type="dxa" w:w="3009"/>
          </w:tcPr>
          <w:p>
            <w:r>
              <w:rPr>
                <w:sz w:val="19"/>
              </w:rPr>
              <w:t xml:space="preserve">4/4 correct</w:t>
            </w:r>
          </w:p>
        </w:tc>
      </w:tr>
      <w:tr>
        <w:tc>
          <w:tcPr>
            <w:tcW w:type="dxa" w:w="3009"/>
          </w:tcPr>
          <w:p>
            <w:r>
              <w:rPr>
                <w:sz w:val="19"/>
              </w:rPr>
              <w:t xml:space="preserve">Refund accuracy</w:t>
            </w:r>
          </w:p>
        </w:tc>
        <w:tc>
          <w:tcPr>
            <w:tcW w:type="dxa" w:w="3009"/>
          </w:tcPr>
          <w:p>
            <w:r>
              <w:rPr>
                <w:sz w:val="19"/>
              </w:rPr>
              <w:t xml:space="preserve">≥ 85%</w:t>
            </w:r>
          </w:p>
        </w:tc>
        <w:tc>
          <w:tcPr>
            <w:tcW w:type="dxa" w:w="3009"/>
          </w:tcPr>
          <w:p>
            <w:r>
              <w:rPr>
                <w:sz w:val="19"/>
              </w:rPr>
              <w:t xml:space="preserve">93% (27/29)</w:t>
            </w:r>
          </w:p>
        </w:tc>
      </w:tr>
      <w:tr>
        <w:tc>
          <w:tcPr>
            <w:tcW w:type="dxa" w:w="3009"/>
          </w:tcPr>
          <w:p>
            <w:r>
              <w:rPr>
                <w:sz w:val="19"/>
              </w:rPr>
              <w:t xml:space="preserve">Classification accuracy</w:t>
            </w:r>
          </w:p>
        </w:tc>
        <w:tc>
          <w:tcPr>
            <w:tcW w:type="dxa" w:w="3009"/>
          </w:tcPr>
          <w:p>
            <w:r>
              <w:rPr>
                <w:sz w:val="19"/>
              </w:rPr>
              <w:t xml:space="preserve">≥ 90%</w:t>
            </w:r>
          </w:p>
        </w:tc>
        <w:tc>
          <w:tcPr>
            <w:tcW w:type="dxa" w:w="3009"/>
          </w:tcPr>
          <w:p>
            <w:r>
              <w:rPr>
                <w:sz w:val="19"/>
              </w:rPr>
              <w:t xml:space="preserve">100% (31/31)</w:t>
            </w:r>
          </w:p>
        </w:tc>
      </w:tr>
      <w:tr>
        <w:tc>
          <w:tcPr>
            <w:tcW w:type="dxa" w:w="3009"/>
          </w:tcPr>
          <w:p>
            <w:r/>
            <w:r>
              <w:rPr>
                <w:sz w:val="19"/>
              </w:rPr>
              <w:t>P0 safety escalation</w:t>
            </w:r>
          </w:p>
        </w:tc>
        <w:tc>
          <w:tcPr>
            <w:tcW w:type="dxa" w:w="3009"/>
          </w:tcPr>
          <w:p>
            <w:r/>
            <w:r>
              <w:rPr>
                <w:sz w:val="19"/>
              </w:rPr>
              <w:t>100%</w:t>
            </w:r>
          </w:p>
        </w:tc>
        <w:tc>
          <w:tcPr>
            <w:tcW w:type="dxa" w:w="3009"/>
          </w:tcPr>
          <w:p>
            <w:r/>
            <w:r>
              <w:rPr>
                <w:sz w:val="19"/>
              </w:rPr>
              <w:t>100%</w:t>
            </w:r>
          </w:p>
        </w:tc>
      </w:tr>
      <w:tr>
        <w:tc>
          <w:tcPr>
            <w:tcW w:type="dxa" w:w="3009"/>
          </w:tcPr>
          <w:p>
            <w:r>
              <w:rPr>
                <w:sz w:val="19"/>
              </w:rPr>
              <w:t xml:space="preserve">Missing-data escalation</w:t>
            </w:r>
          </w:p>
        </w:tc>
        <w:tc>
          <w:tcPr>
            <w:tcW w:type="dxa" w:w="3009"/>
          </w:tcPr>
          <w:p>
            <w:r>
              <w:rPr>
                <w:sz w:val="19"/>
              </w:rPr>
              <w:t xml:space="preserve">100%</w:t>
            </w:r>
          </w:p>
        </w:tc>
        <w:tc>
          <w:tcPr>
            <w:tcW w:type="dxa" w:w="3009"/>
          </w:tcPr>
          <w:p>
            <w:r>
              <w:rPr>
                <w:sz w:val="19"/>
              </w:rPr>
              <w:t xml:space="preserve">100% (6/6)</w:t>
            </w:r>
          </w:p>
        </w:tc>
      </w:tr>
      <w:tr>
        <w:tc>
          <w:tcPr>
            <w:tcW w:type="dxa" w:w="3009"/>
          </w:tcPr>
          <w:p>
            <w:r/>
            <w:r>
              <w:rPr>
                <w:sz w:val="19"/>
              </w:rPr>
              <w:t>Refund never above the charge</w:t>
            </w:r>
          </w:p>
        </w:tc>
        <w:tc>
          <w:tcPr>
            <w:tcW w:type="dxa" w:w="3009"/>
          </w:tcPr>
          <w:p>
            <w:r/>
            <w:r>
              <w:rPr>
                <w:sz w:val="19"/>
              </w:rPr>
              <w:t>100%</w:t>
            </w:r>
          </w:p>
        </w:tc>
        <w:tc>
          <w:tcPr>
            <w:tcW w:type="dxa" w:w="3009"/>
          </w:tcPr>
          <w:p>
            <w:r/>
            <w:r>
              <w:rPr>
                <w:sz w:val="19"/>
              </w:rPr>
              <w:t>100%</w:t>
            </w:r>
          </w:p>
        </w:tc>
      </w:tr>
      <w:tr>
        <w:tc>
          <w:tcPr>
            <w:tcW w:type="dxa" w:w="3009"/>
          </w:tcPr>
          <w:p>
            <w:r/>
            <w:r>
              <w:rPr>
                <w:sz w:val="19"/>
              </w:rPr>
              <w:t>Citation validity</w:t>
            </w:r>
          </w:p>
        </w:tc>
        <w:tc>
          <w:tcPr>
            <w:tcW w:type="dxa" w:w="3009"/>
          </w:tcPr>
          <w:p>
            <w:r/>
            <w:r>
              <w:rPr>
                <w:sz w:val="19"/>
              </w:rPr>
              <w:t>≥ 95%</w:t>
            </w:r>
          </w:p>
        </w:tc>
        <w:tc>
          <w:tcPr>
            <w:tcW w:type="dxa" w:w="3009"/>
          </w:tcPr>
          <w:p>
            <w:r/>
            <w:r>
              <w:rPr>
                <w:sz w:val="19"/>
              </w:rPr>
              <w:t>100%</w:t>
            </w:r>
          </w:p>
        </w:tc>
      </w:tr>
      <w:tr>
        <w:tc>
          <w:tcPr>
            <w:tcW w:type="dxa" w:w="3009"/>
          </w:tcPr>
          <w:p>
            <w:r>
              <w:rPr>
                <w:sz w:val="19"/>
              </w:rPr>
              <w:t xml:space="preserve">Retrieval Hit@3</w:t>
            </w:r>
          </w:p>
        </w:tc>
        <w:tc>
          <w:tcPr>
            <w:tcW w:type="dxa" w:w="3009"/>
          </w:tcPr>
          <w:p>
            <w:r>
              <w:rPr>
                <w:sz w:val="19"/>
              </w:rPr>
              <w:t xml:space="preserve">≥ 90%</w:t>
            </w:r>
          </w:p>
        </w:tc>
        <w:tc>
          <w:tcPr>
            <w:tcW w:type="dxa" w:w="3009"/>
          </w:tcPr>
          <w:p>
            <w:r>
              <w:rPr>
                <w:sz w:val="19"/>
              </w:rPr>
              <w:t xml:space="preserve">97% (36/37)</w:t>
            </w:r>
          </w:p>
        </w:tc>
      </w:tr>
      <w:tr>
        <w:tc>
          <w:tcPr>
            <w:tcW w:type="dxa" w:w="3009"/>
          </w:tcPr>
          <w:p>
            <w:r/>
            <w:r>
              <w:rPr>
                <w:sz w:val="19"/>
              </w:rPr>
              <w:t>Failure rate</w:t>
            </w:r>
          </w:p>
        </w:tc>
        <w:tc>
          <w:tcPr>
            <w:tcW w:type="dxa" w:w="3009"/>
          </w:tcPr>
          <w:p>
            <w:r/>
            <w:r>
              <w:rPr>
                <w:sz w:val="19"/>
              </w:rPr>
              <w:t>&lt; 2%</w:t>
            </w:r>
          </w:p>
        </w:tc>
        <w:tc>
          <w:tcPr>
            <w:tcW w:type="dxa" w:w="3009"/>
          </w:tcPr>
          <w:p>
            <w:r/>
            <w:r>
              <w:rPr>
                <w:sz w:val="19"/>
              </w:rPr>
              <w:t>0%</w:t>
            </w:r>
          </w:p>
        </w:tc>
      </w:tr>
      <w:tr>
        <w:tc>
          <w:tcPr>
            <w:tcW w:type="dxa" w:w="3009"/>
          </w:tcPr>
          <w:p>
            <w:r>
              <w:rPr>
                <w:sz w:val="19"/>
              </w:rPr>
              <w:t xml:space="preserve">Time per case</w:t>
            </w:r>
          </w:p>
        </w:tc>
        <w:tc>
          <w:tcPr>
            <w:tcW w:type="dxa" w:w="3009"/>
          </w:tcPr>
          <w:p>
            <w:r>
              <w:rPr>
                <w:sz w:val="19"/>
              </w:rPr>
              <w:t xml:space="preserve">—</w:t>
            </w:r>
          </w:p>
        </w:tc>
        <w:tc>
          <w:tcPr>
            <w:tcW w:type="dxa" w:w="3009"/>
          </w:tcPr>
          <w:p>
            <w:r>
              <w:rPr>
                <w:sz w:val="19"/>
              </w:rPr>
              <w:t xml:space="preserve">median 103 s (mostly free-tier pacing)</w:t>
            </w:r>
          </w:p>
        </w:tc>
      </w:tr>
      <w:tr>
        <w:tc>
          <w:tcPr>
            <w:tcW w:type="dxa" w:w="3009"/>
          </w:tcPr>
          <w:p>
            <w:r>
              <w:rPr>
                <w:sz w:val="19"/>
              </w:rPr>
              <w:t xml:space="preserve">Cost per case</w:t>
            </w:r>
          </w:p>
        </w:tc>
        <w:tc>
          <w:tcPr>
            <w:tcW w:type="dxa" w:w="3009"/>
          </w:tcPr>
          <w:p>
            <w:r>
              <w:rPr>
                <w:sz w:val="19"/>
              </w:rPr>
              <w:t xml:space="preserve">—</w:t>
            </w:r>
          </w:p>
        </w:tc>
        <w:tc>
          <w:tcPr>
            <w:tcW w:type="dxa" w:w="3009"/>
          </w:tcPr>
          <w:p>
            <w:r>
              <w:rPr>
                <w:sz w:val="19"/>
              </w:rPr>
              <w:t xml:space="preserve">about US$0.011 (~26.6k tokens)</w:t>
            </w:r>
          </w:p>
        </w:tc>
      </w:tr>
    </w:tbl>
    <w:p/>
    <w:p>
      <w:pPr/>
      <w:r>
        <w:rPr>
          <w:i w:val="0"/>
        </w:rPr>
        <w:t xml:space="preserve">Path to this result: 25/27 on 1/10; 29/33 with full debates (2/10); 30/33 with the payout guards (4/10); 31/33 in the regression run (5/10); 35/37 with the Fraud agent (6/10). Paraphrase 4/4 and injection 3/3 passed. Both remaining misses (NS-002-B1, NS-002-C1) go to a person, so no wrong ruling is executed automatically. The experimental architecture of 7–9/10 scored 31–32/37 in three full runs and was not adopted (Iteration 16).</w:t>
      </w:r>
    </w:p>
    <w:p>
      <w:pPr/>
      <w:r>
        <w:rPr>
          <w:i w:val="0"/>
        </w:rPr>
        <w:t>Six held-out cases written after the confirming run (two-ask filings, a GPS gap on a metered fare, a capped damage claim, a valid cleaning fee, a "coming in 2 min" message, a promo already returned) first scored 3/6; the general fixes of Iterations 10–11 (labels from asks, the metered-fare GPS gap) addressed them, and they are part of the 33-case result. Because these 33 cases have now shaped the prompts, the generalisation number will come from a sealed set run once before submission.</w:t>
      </w:r>
    </w:p>
    <w:p>
      <w:pPr>
        <w:pStyle w:val="Heading2"/>
      </w:pPr>
      <w:r>
        <w:t>15. Key Lessons Learned</w:t>
      </w:r>
    </w:p>
    <w:p>
      <w:pPr>
        <w:pStyle w:val="ListParagraph"/>
      </w:pPr>
      <w:r>
        <w:rPr>
          <w:b/>
        </w:rPr>
        <w:t xml:space="preserve">•  Measure before tuning. </w:t>
      </w:r>
      <w:r>
        <w:t>The first baseline showed that most errors came from our own safety gates, not from the model.</w:t>
      </w:r>
    </w:p>
    <w:p>
      <w:pPr>
        <w:pStyle w:val="ListParagraph"/>
      </w:pPr>
      <w:r>
        <w:rPr>
          <w:b/>
        </w:rPr>
        <w:t xml:space="preserve">•  Check the knowledge base first. </w:t>
      </w:r>
      <w:r>
        <w:t>Invented policy text produced confident wrong rulings that no prompt could fix.</w:t>
      </w:r>
    </w:p>
    <w:p>
      <w:pPr>
        <w:pStyle w:val="ListParagraph"/>
      </w:pPr>
      <w:r>
        <w:rPr>
          <w:b/>
        </w:rPr>
        <w:t xml:space="preserve">•  Prompt rules guide; code guarantees. </w:t>
      </w:r>
      <w:r>
        <w:t>Twice the Judge ignored a clear prompt rule; deterministic checks caught it.</w:t>
      </w:r>
    </w:p>
    <w:p>
      <w:pPr>
        <w:pStyle w:val="ListParagraph"/>
      </w:pPr>
      <w:r>
        <w:rPr>
          <w:b/>
        </w:rPr>
        <w:t xml:space="preserve">•  Give every agent the same evidence. </w:t>
      </w:r>
      <w:r>
        <w:t>Advocates arguing from different material made the debate and the audit unreliable.</w:t>
      </w:r>
    </w:p>
    <w:p>
      <w:pPr>
        <w:pStyle w:val="ListParagraph"/>
      </w:pPr>
      <w:r>
        <w:rPr>
          <w:b/>
        </w:rPr>
        <w:t xml:space="preserve">•  Integrate end to end. </w:t>
      </w:r>
      <w:r>
        <w:t>A source of truth added for one agent must be added for every checker after it.</w:t>
      </w:r>
    </w:p>
    <w:p>
      <w:pPr>
        <w:pStyle w:val="ListParagraph"/>
      </w:pPr>
      <w:r>
        <w:rPr>
          <w:b/>
        </w:rPr>
        <w:t xml:space="preserve">•  Reject ideas that do not measure up. </w:t>
      </w:r>
      <w:r>
        <w:t>A fact-built query and an LLM rewrite both sounded right and both lowered accuracy.</w:t>
      </w:r>
    </w:p>
    <w:p>
      <w:pPr>
        <w:pStyle w:val="ListParagraph"/>
      </w:pPr>
      <w:r>
        <w:rPr>
          <w:b/>
        </w:rPr>
        <w:t>•  Make silent failures loud. Empty rebuttals had raised the score; a warning on every empty reply now catches it.</w:t>
      </w:r>
      <w:r/>
    </w:p>
    <w:p>
      <w:pPr>
        <w:pStyle w:val="ListParagraph"/>
      </w:pPr>
      <w:r>
        <w:rPr/>
        <w:t xml:space="preserve">•  More autonomy is not more accuracy. Three full runs of a more autonomous architecture scored below the simpler pipeline at 40–50% more cost; a fixed rollback rule made that call easy.</w:t>
      </w:r>
    </w:p>
    <w:p>
      <w:pPr>
        <w:pStyle w:val="ListParagraph"/>
      </w:pPr>
      <w:r>
        <w:rPr/>
        <w:t xml:space="preserve">•  Safety needs tiers, not a switch. Sending every threat to a person also stopped the money part of ordinary disputes; imminent harm still goes to a person at once.</w:t>
      </w:r>
    </w:p>
    <w:p>
      <w:pPr>
        <w:pStyle w:val="ListParagraph"/>
      </w:pPr>
      <w:r>
        <w:rPr/>
        <w:t xml:space="preserve">•  Know what produced a number. Every run folder now records its commit, and checks on recorded runs come before paid runs.</w:t>
      </w:r>
    </w:p>
    <w:p>
      <w:pPr>
        <w:pStyle w:val="Heading2"/>
      </w:pPr>
      <w:r>
        <w:t>16. Future Improvements</w:t>
      </w:r>
    </w:p>
    <w:p>
      <w:pPr>
        <w:pStyle w:val="ListParagraph"/>
      </w:pPr>
      <w:r>
        <w:t xml:space="preserve">•  Fraud hard signals: a driver pressing "arrived" while GPS is far from the pickup (the NS-002-C1 pattern), and a claim that contradicts GPS or app events.</w:t>
      </w:r>
    </w:p>
    <w:p>
      <w:pPr>
        <w:pStyle w:val="ListParagraph"/>
      </w:pPr>
      <w:r>
        <w:t xml:space="preserve">•  Policy as code for fee rules (wait thresholds, free-cancellation windows, delay waivers), so the Judge cannot misread a number.</w:t>
      </w:r>
    </w:p>
    <w:p>
      <w:pPr>
        <w:pStyle w:val="ListParagraph"/>
      </w:pPr>
      <w:r>
        <w:t>•  Done 13/10: live on a Tencent Lighthouse server in Singapore (systemd + Caddy). Next: monitoring and a Docker image on the server.</w:t>
      </w:r>
    </w:p>
    <w:p>
      <w:pPr>
        <w:pStyle w:val="ListParagraph"/>
      </w:pPr>
      <w:r>
        <w:t>•  Feedback loop level 2: propose rule changes from patterns in human corrections; a reviewer screen in the dashboard.</w:t>
      </w:r>
    </w:p>
    <w:p>
      <w:pPr>
        <w:pStyle w:val="ListParagraph"/>
      </w:pPr>
      <w:r>
        <w:t>•  Photo evidence for cleaning claims is done (D46–D47); next: damage claims, a cleaning-fee dispute type, and the two open wrong payouts (a held fee in a driver's dispute, a party's own chat admission).</w:t>
      </w:r>
    </w:p>
    <w:p>
      <w:pPr>
        <w:pStyle w:val="ListParagraph"/>
      </w:pPr>
      <w:r>
        <w:t xml:space="preserve">•  An independent auditor on a different model (e.g. Hunyuan via Tencent ADP) for errors the same model cannot see; Judge majority vote only on low-confidence cases; measure run-to-run variance of the baseline.</w:t>
      </w:r>
    </w:p>
    <w:p>
      <w:pPr>
        <w:pStyle w:val="Heading2"/>
      </w:pPr>
      <w:r>
        <w:t>17. Final Reflection</w:t>
      </w:r>
    </w:p>
    <w:p>
      <w:pPr/>
      <w:r>
        <w:rPr>
          <w:i w:val="0"/>
        </w:rPr>
        <w:t xml:space="preserve">The biggest change over these three weeks was in how we worked, not in what we built. In the first week we added agents and judged them by eye; in the second we measured every change, kept what improved the numbers and dropped what did not. In the third we built a more autonomous architecture we liked, measured it on the full set three times, and kept only the two parts that earned their place. The system that remains is smaller than our plans were, but every part of it has a measured reason to be there, and it hands a case to a person whenever it cannot back its own ruling.</w:t>
      </w:r>
    </w:p>
    <w:sectPr w:rsidR="00565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714"/>
    <w:multiLevelType w:val="multilevel"/>
    <w:tmpl w:val="D946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73010"/>
    <w:multiLevelType w:val="multilevel"/>
    <w:tmpl w:val="25E4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C61D2"/>
    <w:multiLevelType w:val="multilevel"/>
    <w:tmpl w:val="03CA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B758C"/>
    <w:multiLevelType w:val="multilevel"/>
    <w:tmpl w:val="BE5A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90244"/>
    <w:multiLevelType w:val="multilevel"/>
    <w:tmpl w:val="5246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91381"/>
    <w:multiLevelType w:val="hybridMultilevel"/>
    <w:tmpl w:val="BDC6FD1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538E8"/>
    <w:multiLevelType w:val="multilevel"/>
    <w:tmpl w:val="C198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42C75"/>
    <w:multiLevelType w:val="multilevel"/>
    <w:tmpl w:val="60FA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41657"/>
    <w:multiLevelType w:val="multilevel"/>
    <w:tmpl w:val="61FA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912ED"/>
    <w:multiLevelType w:val="multilevel"/>
    <w:tmpl w:val="8720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31C89"/>
    <w:multiLevelType w:val="multilevel"/>
    <w:tmpl w:val="D8D4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675DE"/>
    <w:multiLevelType w:val="multilevel"/>
    <w:tmpl w:val="2122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4078B"/>
    <w:multiLevelType w:val="multilevel"/>
    <w:tmpl w:val="373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76D2E"/>
    <w:multiLevelType w:val="multilevel"/>
    <w:tmpl w:val="B232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8A11CC"/>
    <w:multiLevelType w:val="multilevel"/>
    <w:tmpl w:val="D760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609415">
    <w:abstractNumId w:val="2"/>
  </w:num>
  <w:num w:numId="2" w16cid:durableId="630283211">
    <w:abstractNumId w:val="12"/>
  </w:num>
  <w:num w:numId="3" w16cid:durableId="1320771945">
    <w:abstractNumId w:val="10"/>
  </w:num>
  <w:num w:numId="4" w16cid:durableId="1771389449">
    <w:abstractNumId w:val="6"/>
  </w:num>
  <w:num w:numId="5" w16cid:durableId="740638838">
    <w:abstractNumId w:val="3"/>
  </w:num>
  <w:num w:numId="6" w16cid:durableId="999892500">
    <w:abstractNumId w:val="7"/>
  </w:num>
  <w:num w:numId="7" w16cid:durableId="450438717">
    <w:abstractNumId w:val="0"/>
  </w:num>
  <w:num w:numId="8" w16cid:durableId="2013339225">
    <w:abstractNumId w:val="8"/>
  </w:num>
  <w:num w:numId="9" w16cid:durableId="390661662">
    <w:abstractNumId w:val="14"/>
  </w:num>
  <w:num w:numId="10" w16cid:durableId="1451514467">
    <w:abstractNumId w:val="11"/>
  </w:num>
  <w:num w:numId="11" w16cid:durableId="1447965284">
    <w:abstractNumId w:val="9"/>
  </w:num>
  <w:num w:numId="12" w16cid:durableId="150606682">
    <w:abstractNumId w:val="13"/>
  </w:num>
  <w:num w:numId="13" w16cid:durableId="1196428706">
    <w:abstractNumId w:val="1"/>
  </w:num>
  <w:num w:numId="14" w16cid:durableId="1574198782">
    <w:abstractNumId w:val="4"/>
  </w:num>
  <w:num w:numId="15" w16cid:durableId="825123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545"/>
    <w:rsid w:val="00565545"/>
    <w:rsid w:val="005D0F44"/>
    <w:rsid w:val="006865BA"/>
    <w:rsid w:val="00AD36C9"/>
    <w:rsid w:val="00DE40EB"/>
    <w:rsid w:val="00FD694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6CDD9"/>
  <w15:chartTrackingRefBased/>
  <w15:docId w15:val="{F5AFA711-3436-4BC6-AD06-D80169AD3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5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5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545"/>
    <w:rPr>
      <w:rFonts w:eastAsiaTheme="majorEastAsia" w:cstheme="majorBidi"/>
      <w:color w:val="272727" w:themeColor="text1" w:themeTint="D8"/>
    </w:rPr>
  </w:style>
  <w:style w:type="paragraph" w:styleId="Title">
    <w:name w:val="Title"/>
    <w:basedOn w:val="Normal"/>
    <w:next w:val="Normal"/>
    <w:link w:val="TitleChar"/>
    <w:uiPriority w:val="10"/>
    <w:qFormat/>
    <w:rsid w:val="00565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545"/>
    <w:pPr>
      <w:spacing w:before="160"/>
      <w:jc w:val="center"/>
    </w:pPr>
    <w:rPr>
      <w:i/>
      <w:iCs/>
      <w:color w:val="404040" w:themeColor="text1" w:themeTint="BF"/>
    </w:rPr>
  </w:style>
  <w:style w:type="character" w:customStyle="1" w:styleId="QuoteChar">
    <w:name w:val="Quote Char"/>
    <w:basedOn w:val="DefaultParagraphFont"/>
    <w:link w:val="Quote"/>
    <w:uiPriority w:val="29"/>
    <w:rsid w:val="00565545"/>
    <w:rPr>
      <w:i/>
      <w:iCs/>
      <w:color w:val="404040" w:themeColor="text1" w:themeTint="BF"/>
    </w:rPr>
  </w:style>
  <w:style w:type="paragraph" w:styleId="ListParagraph">
    <w:name w:val="List Paragraph"/>
    <w:basedOn w:val="Normal"/>
    <w:uiPriority w:val="34"/>
    <w:qFormat/>
    <w:rsid w:val="00565545"/>
    <w:pPr>
      <w:ind w:left="720"/>
      <w:contextualSpacing/>
    </w:pPr>
  </w:style>
  <w:style w:type="character" w:styleId="IntenseEmphasis">
    <w:name w:val="Intense Emphasis"/>
    <w:basedOn w:val="DefaultParagraphFont"/>
    <w:uiPriority w:val="21"/>
    <w:qFormat/>
    <w:rsid w:val="00565545"/>
    <w:rPr>
      <w:i/>
      <w:iCs/>
      <w:color w:val="0F4761" w:themeColor="accent1" w:themeShade="BF"/>
    </w:rPr>
  </w:style>
  <w:style w:type="paragraph" w:styleId="IntenseQuote">
    <w:name w:val="Intense Quote"/>
    <w:basedOn w:val="Normal"/>
    <w:next w:val="Normal"/>
    <w:link w:val="IntenseQuoteChar"/>
    <w:uiPriority w:val="30"/>
    <w:qFormat/>
    <w:rsid w:val="00565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545"/>
    <w:rPr>
      <w:i/>
      <w:iCs/>
      <w:color w:val="0F4761" w:themeColor="accent1" w:themeShade="BF"/>
    </w:rPr>
  </w:style>
  <w:style w:type="character" w:styleId="IntenseReference">
    <w:name w:val="Intense Reference"/>
    <w:basedOn w:val="DefaultParagraphFont"/>
    <w:uiPriority w:val="32"/>
    <w:qFormat/>
    <w:rsid w:val="005655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23</Pages>
  <Words>4610</Words>
  <Characters>26279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Fengfan /IT</dc:creator>
  <cp:keywords/>
  <dc:description/>
  <cp:lastModifiedBy>Chen Fengfan /IT</cp:lastModifiedBy>
  <cp:revision>2</cp:revision>
  <dcterms:created xsi:type="dcterms:W3CDTF">2026-09-23T02:47:00Z</dcterms:created>
  <dcterms:modified xsi:type="dcterms:W3CDTF">2026-09-25T02:18:00Z</dcterms:modified>
</cp:coreProperties>
</file>