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295454924"/>
        <w:docPartObj>
          <w:docPartGallery w:val="Cover Pages"/>
          <w:docPartUnique/>
        </w:docPartObj>
      </w:sdtPr>
      <w:sdtEndPr>
        <w:rPr>
          <w:color w:val="auto"/>
          <w:sz w:val="28"/>
          <w:szCs w:val="24"/>
        </w:rPr>
      </w:sdtEndPr>
      <w:sdtContent>
        <w:p w:rsidR="00FE1D50" w:rsidRDefault="00FE1D50">
          <w:pPr>
            <w:jc w:val="right"/>
            <w:rPr>
              <w:color w:val="7F7F7F" w:themeColor="text1" w:themeTint="80"/>
              <w:sz w:val="32"/>
              <w:szCs w:val="32"/>
            </w:rPr>
          </w:pPr>
          <w:sdt>
            <w:sdtPr>
              <w:rPr>
                <w:color w:val="7F7F7F" w:themeColor="text1" w:themeTint="80"/>
                <w:sz w:val="32"/>
                <w:szCs w:val="32"/>
              </w:rPr>
              <w:alias w:val="Date"/>
              <w:id w:val="19000712"/>
              <w:placeholder>
                <w:docPart w:val="1188102F7EB14E4E9E8606AD299F142B"/>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color w:val="7F7F7F" w:themeColor="text1" w:themeTint="80"/>
                  <w:sz w:val="32"/>
                  <w:szCs w:val="32"/>
                </w:rPr>
                <w:t>[Pick the date]</w:t>
              </w:r>
            </w:sdtContent>
          </w:sdt>
          <w:r>
            <w:rPr>
              <w:noProof/>
              <w:lang w:val="en-IN" w:eastAsia="en-IN" w:bidi="ar-SA"/>
            </w:rPr>
            <w:drawing>
              <wp:inline distT="0" distB="0" distL="0" distR="0">
                <wp:extent cx="5382895" cy="3942080"/>
                <wp:effectExtent l="19050" t="0" r="8255" b="0"/>
                <wp:docPr id="20" name="Picture 8" descr="Image result for fligh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flight controller"/>
                        <pic:cNvPicPr>
                          <a:picLocks noChangeAspect="1" noChangeArrowheads="1"/>
                        </pic:cNvPicPr>
                      </pic:nvPicPr>
                      <pic:blipFill>
                        <a:blip r:embed="rId8"/>
                        <a:srcRect/>
                        <a:stretch>
                          <a:fillRect/>
                        </a:stretch>
                      </pic:blipFill>
                      <pic:spPr bwMode="auto">
                        <a:xfrm>
                          <a:off x="0" y="0"/>
                          <a:ext cx="5382895" cy="3942080"/>
                        </a:xfrm>
                        <a:prstGeom prst="rect">
                          <a:avLst/>
                        </a:prstGeom>
                        <a:noFill/>
                        <a:ln w="9525">
                          <a:noFill/>
                          <a:miter lim="800000"/>
                          <a:headEnd/>
                          <a:tailEnd/>
                        </a:ln>
                      </pic:spPr>
                    </pic:pic>
                  </a:graphicData>
                </a:graphic>
              </wp:inline>
            </w:drawing>
          </w:r>
          <w:r w:rsidRPr="00962913">
            <w:rPr>
              <w:noProof/>
              <w:color w:val="C4BC96" w:themeColor="background2" w:themeShade="BF"/>
              <w:sz w:val="32"/>
              <w:szCs w:val="32"/>
              <w:lang w:eastAsia="zh-TW"/>
            </w:rPr>
            <w:pict>
              <v:group id="_x0000_s1116" style="position:absolute;left:0;text-align:left;margin-left:0;margin-top:0;width:612pt;height:11in;z-index:-251639808;mso-width-percent:1000;mso-height-percent:1000;mso-position-horizontal:center;mso-position-horizontal-relative:page;mso-position-vertical:center;mso-position-vertical-relative:page;mso-width-percent:1000;mso-height-percent:1000" coordsize="12240,15840" o:allowincell="f">
                <v:rect id="_x0000_s111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11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576"/>
          </w:tblGrid>
          <w:tr w:rsidR="00FE1D50">
            <w:tc>
              <w:tcPr>
                <w:tcW w:w="9576" w:type="dxa"/>
              </w:tcPr>
              <w:p w:rsidR="00FE1D50" w:rsidRDefault="00FE1D50">
                <w:pPr>
                  <w:pStyle w:val="NoSpacing"/>
                  <w:jc w:val="center"/>
                  <w:rPr>
                    <w:color w:val="7F7F7F" w:themeColor="text1" w:themeTint="80"/>
                    <w:sz w:val="32"/>
                    <w:szCs w:val="32"/>
                  </w:rPr>
                </w:pPr>
                <w:sdt>
                  <w:sdtPr>
                    <w:rPr>
                      <w:color w:val="7F7F7F" w:themeColor="text1" w:themeTint="80"/>
                      <w:sz w:val="32"/>
                      <w:szCs w:val="32"/>
                    </w:rPr>
                    <w:alias w:val="Subtitle"/>
                    <w:id w:val="19000717"/>
                    <w:placeholder>
                      <w:docPart w:val="7C02FBBF2E1041BBB97794900B83DE06"/>
                    </w:placeholder>
                    <w:showingPlcHdr/>
                    <w:dataBinding w:prefixMappings="xmlns:ns0='http://schemas.openxmlformats.org/package/2006/metadata/core-properties' xmlns:ns1='http://purl.org/dc/elements/1.1/'" w:xpath="/ns0:coreProperties[1]/ns1:subject[1]" w:storeItemID="{6C3C8BC8-F283-45AE-878A-BAB7291924A1}"/>
                    <w:text/>
                  </w:sdtPr>
                  <w:sdtContent>
                    <w:r>
                      <w:rPr>
                        <w:color w:val="7F7F7F" w:themeColor="text1" w:themeTint="80"/>
                        <w:sz w:val="32"/>
                        <w:szCs w:val="32"/>
                      </w:rPr>
                      <w:t>[Type the document subtitle]</w:t>
                    </w:r>
                  </w:sdtContent>
                </w:sdt>
                <w:r>
                  <w:rPr>
                    <w:color w:val="7F7F7F" w:themeColor="text1" w:themeTint="80"/>
                    <w:sz w:val="32"/>
                    <w:szCs w:val="32"/>
                  </w:rPr>
                  <w:t xml:space="preserve"> | </w:t>
                </w:r>
                <w:sdt>
                  <w:sdtPr>
                    <w:rPr>
                      <w:color w:val="7F7F7F" w:themeColor="text1" w:themeTint="80"/>
                      <w:sz w:val="32"/>
                      <w:szCs w:val="32"/>
                    </w:rPr>
                    <w:alias w:val="Author"/>
                    <w:id w:val="19000724"/>
                    <w:placeholder>
                      <w:docPart w:val="446B19D6BBB5441094C03AB9051E0F0C"/>
                    </w:placeholder>
                    <w:dataBinding w:prefixMappings="xmlns:ns0='http://schemas.openxmlformats.org/package/2006/metadata/core-properties' xmlns:ns1='http://purl.org/dc/elements/1.1/'" w:xpath="/ns0:coreProperties[1]/ns1:creator[1]" w:storeItemID="{6C3C8BC8-F283-45AE-878A-BAB7291924A1}"/>
                    <w:text/>
                  </w:sdtPr>
                  <w:sdtContent>
                    <w:r>
                      <w:rPr>
                        <w:color w:val="7F7F7F" w:themeColor="text1" w:themeTint="80"/>
                        <w:sz w:val="32"/>
                        <w:szCs w:val="32"/>
                        <w:lang w:val="en-IN"/>
                      </w:rPr>
                      <w:t>Admin</w:t>
                    </w:r>
                  </w:sdtContent>
                </w:sdt>
              </w:p>
            </w:tc>
          </w:tr>
        </w:tbl>
        <w:p w:rsidR="00FE1D50" w:rsidRDefault="00FE1D50">
          <w:pPr>
            <w:jc w:val="right"/>
            <w:rPr>
              <w:color w:val="7F7F7F" w:themeColor="text1" w:themeTint="80"/>
              <w:sz w:val="32"/>
              <w:szCs w:val="32"/>
            </w:rPr>
          </w:pPr>
        </w:p>
        <w:p w:rsidR="00FE1D50" w:rsidRDefault="00FE1D50">
          <w:pPr>
            <w:widowControl/>
            <w:autoSpaceDE/>
            <w:autoSpaceDN/>
            <w:spacing w:after="200" w:line="276" w:lineRule="auto"/>
            <w:rPr>
              <w:b/>
              <w:bCs/>
              <w:sz w:val="28"/>
              <w:szCs w:val="24"/>
            </w:rPr>
          </w:pPr>
          <w:r w:rsidRPr="00962913">
            <w:rPr>
              <w:noProof/>
              <w:color w:val="C4BC96" w:themeColor="background2" w:themeShade="BF"/>
              <w:sz w:val="32"/>
              <w:szCs w:val="32"/>
              <w:lang w:eastAsia="zh-TW"/>
            </w:rPr>
            <w:pict>
              <v:rect id="_x0000_s1119" style="position:absolute;margin-left:0;margin-top:0;width:550.8pt;height:73.95pt;z-index:251677696;mso-width-percent:900;mso-position-horizontal:center;mso-position-horizontal-relative:page;mso-position-vertical:center;mso-position-vertical-relative:page;mso-width-percent:900" o:allowincell="f" fillcolor="#a5a5a5 [2092]" stroked="f">
                <v:fill opacity="58982f"/>
                <v:textbox style="mso-next-textbox:#_x0000_s1119;mso-fit-shape-to-text:t" inset="18pt,0,18pt,0">
                  <w:txbxContent>
                    <w:tbl>
                      <w:tblPr>
                        <w:tblW w:w="5000" w:type="pct"/>
                        <w:tblCellMar>
                          <w:left w:w="360" w:type="dxa"/>
                          <w:right w:w="360" w:type="dxa"/>
                        </w:tblCellMar>
                        <w:tblLook w:val="04A0"/>
                      </w:tblPr>
                      <w:tblGrid>
                        <w:gridCol w:w="2206"/>
                        <w:gridCol w:w="8825"/>
                      </w:tblGrid>
                      <w:tr w:rsidR="00FE1D50">
                        <w:trPr>
                          <w:trHeight w:val="1080"/>
                        </w:trPr>
                        <w:sdt>
                          <w:sdtPr>
                            <w:rPr>
                              <w:smallCaps/>
                              <w:sz w:val="40"/>
                              <w:szCs w:val="40"/>
                            </w:rPr>
                            <w:alias w:val="Company"/>
                            <w:id w:val="295454946"/>
                            <w:placeholder>
                              <w:docPart w:val="01CCB98A5230486BB3D8103863686533"/>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FE1D50" w:rsidRDefault="00FE1D50" w:rsidP="00FE1D50">
                                <w:pPr>
                                  <w:pStyle w:val="NoSpacing"/>
                                  <w:rPr>
                                    <w:smallCaps/>
                                    <w:sz w:val="40"/>
                                    <w:szCs w:val="40"/>
                                  </w:rPr>
                                </w:pPr>
                                <w:r>
                                  <w:rPr>
                                    <w:smallCaps/>
                                    <w:sz w:val="40"/>
                                    <w:szCs w:val="40"/>
                                  </w:rPr>
                                  <w:t>Drishti – mini project</w:t>
                                </w:r>
                              </w:p>
                            </w:tc>
                          </w:sdtContent>
                        </w:sdt>
                        <w:sdt>
                          <w:sdtPr>
                            <w:rPr>
                              <w:smallCaps/>
                              <w:color w:val="FFFFFF" w:themeColor="background1"/>
                              <w:sz w:val="48"/>
                              <w:szCs w:val="48"/>
                            </w:rPr>
                            <w:alias w:val="Title"/>
                            <w:id w:val="295454947"/>
                            <w:placeholder>
                              <w:docPart w:val="D75417C58ECB47AE9197DA074F4365A6"/>
                            </w:placeholder>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E1D50" w:rsidRDefault="00FE1D50" w:rsidP="00FE1D50">
                                <w:pPr>
                                  <w:pStyle w:val="NoSpacing"/>
                                  <w:rPr>
                                    <w:smallCaps/>
                                    <w:color w:val="FFFFFF" w:themeColor="background1"/>
                                    <w:sz w:val="48"/>
                                    <w:szCs w:val="48"/>
                                  </w:rPr>
                                </w:pPr>
                                <w:r>
                                  <w:rPr>
                                    <w:smallCaps/>
                                    <w:color w:val="FFFFFF" w:themeColor="background1"/>
                                    <w:sz w:val="48"/>
                                    <w:szCs w:val="48"/>
                                  </w:rPr>
                                  <w:t>Aerodynamics</w:t>
                                </w:r>
                              </w:p>
                            </w:tc>
                          </w:sdtContent>
                        </w:sdt>
                      </w:tr>
                    </w:tbl>
                    <w:p w:rsidR="00FE1D50" w:rsidRDefault="00FE1D50">
                      <w:pPr>
                        <w:pStyle w:val="NoSpacing"/>
                        <w:spacing w:line="14" w:lineRule="exact"/>
                      </w:pPr>
                    </w:p>
                  </w:txbxContent>
                </v:textbox>
                <w10:wrap anchorx="page" anchory="page"/>
              </v:rect>
            </w:pict>
          </w:r>
          <w:r>
            <w:rPr>
              <w:sz w:val="28"/>
              <w:szCs w:val="24"/>
            </w:rPr>
            <w:br w:type="page"/>
          </w:r>
        </w:p>
      </w:sdtContent>
    </w:sdt>
    <w:p w:rsidR="00181775" w:rsidRPr="00FE1D50" w:rsidRDefault="00181775" w:rsidP="00181775">
      <w:pPr>
        <w:pStyle w:val="Heading2"/>
        <w:spacing w:before="100"/>
        <w:ind w:left="0" w:firstLine="0"/>
        <w:rPr>
          <w:rFonts w:cstheme="minorHAnsi"/>
          <w:i/>
          <w:sz w:val="40"/>
          <w:szCs w:val="40"/>
        </w:rPr>
      </w:pPr>
      <w:r w:rsidRPr="00FE1D50">
        <w:rPr>
          <w:rFonts w:cstheme="minorHAnsi"/>
          <w:sz w:val="40"/>
          <w:szCs w:val="40"/>
        </w:rPr>
        <w:lastRenderedPageBreak/>
        <w:t>Objectives</w:t>
      </w:r>
      <w:r w:rsidRPr="00FE1D50">
        <w:rPr>
          <w:rFonts w:cstheme="minorHAnsi"/>
          <w:i/>
          <w:sz w:val="40"/>
          <w:szCs w:val="40"/>
        </w:rPr>
        <w:t>:</w:t>
      </w:r>
    </w:p>
    <w:p w:rsidR="00181775" w:rsidRPr="00784386" w:rsidRDefault="00181775" w:rsidP="00181775">
      <w:pPr>
        <w:rPr>
          <w:b/>
          <w:bCs/>
          <w:sz w:val="24"/>
          <w:szCs w:val="24"/>
          <w:u w:color="000000"/>
        </w:rPr>
      </w:pPr>
    </w:p>
    <w:p w:rsidR="00181775" w:rsidRPr="00784386" w:rsidRDefault="00181775" w:rsidP="00181775">
      <w:pPr>
        <w:rPr>
          <w:b/>
          <w:sz w:val="24"/>
          <w:szCs w:val="24"/>
        </w:rPr>
      </w:pPr>
      <w:r w:rsidRPr="00784386">
        <w:rPr>
          <w:b/>
          <w:sz w:val="24"/>
          <w:szCs w:val="24"/>
        </w:rPr>
        <w:t>Problem statement:</w:t>
      </w:r>
    </w:p>
    <w:p w:rsidR="00181775" w:rsidRPr="00784386" w:rsidRDefault="00181775" w:rsidP="00181775">
      <w:pPr>
        <w:rPr>
          <w:b/>
          <w:sz w:val="24"/>
          <w:szCs w:val="24"/>
        </w:rPr>
      </w:pPr>
      <w:r w:rsidRPr="00784386">
        <w:rPr>
          <w:b/>
          <w:sz w:val="24"/>
          <w:szCs w:val="24"/>
        </w:rPr>
        <w:t xml:space="preserve">Develop electronic controlling systems for Quadcopters and RC Planes. </w:t>
      </w:r>
    </w:p>
    <w:p w:rsidR="00181775" w:rsidRPr="00784386" w:rsidRDefault="00181775" w:rsidP="00181775">
      <w:pPr>
        <w:rPr>
          <w:b/>
          <w:sz w:val="24"/>
          <w:szCs w:val="24"/>
        </w:rPr>
      </w:pPr>
    </w:p>
    <w:p w:rsidR="00181775" w:rsidRPr="00784386" w:rsidRDefault="00181775" w:rsidP="00181775">
      <w:pPr>
        <w:rPr>
          <w:b/>
          <w:sz w:val="24"/>
          <w:szCs w:val="24"/>
        </w:rPr>
      </w:pPr>
      <w:r w:rsidRPr="00784386">
        <w:rPr>
          <w:b/>
          <w:sz w:val="24"/>
          <w:szCs w:val="24"/>
        </w:rPr>
        <w:t xml:space="preserve">Develop an electronic controlling </w:t>
      </w:r>
      <w:r w:rsidRPr="00784386">
        <w:rPr>
          <w:rFonts w:cstheme="minorHAnsi"/>
          <w:b/>
          <w:sz w:val="24"/>
          <w:szCs w:val="24"/>
        </w:rPr>
        <w:t>system</w:t>
      </w:r>
      <w:r w:rsidRPr="00784386">
        <w:rPr>
          <w:b/>
          <w:sz w:val="24"/>
          <w:szCs w:val="24"/>
        </w:rPr>
        <w:t xml:space="preserve"> for balancing a single axis body. The next part is to Develop an electronic controlling system for stabilising a Quadcopter in multi axis.</w:t>
      </w:r>
    </w:p>
    <w:p w:rsidR="00181775" w:rsidRPr="00784386" w:rsidRDefault="00181775" w:rsidP="00181775">
      <w:pPr>
        <w:rPr>
          <w:b/>
          <w:sz w:val="24"/>
          <w:szCs w:val="24"/>
        </w:rPr>
      </w:pPr>
    </w:p>
    <w:p w:rsidR="00181775" w:rsidRPr="00784386" w:rsidRDefault="00181775" w:rsidP="00181775">
      <w:pPr>
        <w:rPr>
          <w:b/>
          <w:sz w:val="24"/>
          <w:szCs w:val="24"/>
        </w:rPr>
      </w:pPr>
    </w:p>
    <w:p w:rsidR="00181775" w:rsidRPr="00784386" w:rsidRDefault="00181775" w:rsidP="00181775">
      <w:pPr>
        <w:rPr>
          <w:b/>
          <w:sz w:val="24"/>
          <w:szCs w:val="24"/>
        </w:rPr>
      </w:pPr>
    </w:p>
    <w:p w:rsidR="00181775" w:rsidRPr="00FE1D50" w:rsidRDefault="00181775" w:rsidP="00181775">
      <w:pPr>
        <w:pStyle w:val="Heading2"/>
        <w:spacing w:before="100"/>
        <w:ind w:left="0" w:firstLine="0"/>
        <w:rPr>
          <w:rFonts w:cstheme="minorHAnsi"/>
          <w:i/>
          <w:sz w:val="36"/>
          <w:szCs w:val="36"/>
        </w:rPr>
      </w:pPr>
      <w:r w:rsidRPr="00FE1D50">
        <w:rPr>
          <w:rFonts w:cstheme="minorHAnsi"/>
          <w:i/>
          <w:sz w:val="36"/>
          <w:szCs w:val="36"/>
        </w:rPr>
        <w:t xml:space="preserve"> Goals:</w:t>
      </w:r>
    </w:p>
    <w:p w:rsidR="00181775" w:rsidRPr="00784386" w:rsidRDefault="00181775" w:rsidP="00181775">
      <w:pPr>
        <w:rPr>
          <w:b/>
          <w:sz w:val="24"/>
          <w:szCs w:val="24"/>
        </w:rPr>
      </w:pPr>
    </w:p>
    <w:p w:rsidR="00181775" w:rsidRPr="00784386" w:rsidRDefault="00181775" w:rsidP="00181775">
      <w:pPr>
        <w:rPr>
          <w:b/>
          <w:sz w:val="24"/>
          <w:szCs w:val="24"/>
        </w:rPr>
      </w:pPr>
      <w:r w:rsidRPr="00784386">
        <w:rPr>
          <w:b/>
          <w:sz w:val="24"/>
          <w:szCs w:val="24"/>
        </w:rPr>
        <w:t>Develop a one axis self-balancing body.</w:t>
      </w:r>
    </w:p>
    <w:p w:rsidR="00181775" w:rsidRPr="00784386" w:rsidRDefault="00181775" w:rsidP="00181775">
      <w:pPr>
        <w:rPr>
          <w:b/>
          <w:sz w:val="24"/>
          <w:szCs w:val="24"/>
        </w:rPr>
      </w:pPr>
      <w:bookmarkStart w:id="0" w:name="_GoBack"/>
      <w:bookmarkEnd w:id="0"/>
    </w:p>
    <w:p w:rsidR="00181775" w:rsidRPr="00784386" w:rsidRDefault="00181775" w:rsidP="00181775">
      <w:pPr>
        <w:rPr>
          <w:b/>
          <w:sz w:val="24"/>
          <w:szCs w:val="24"/>
        </w:rPr>
      </w:pPr>
      <w:r w:rsidRPr="00784386">
        <w:rPr>
          <w:b/>
          <w:sz w:val="24"/>
          <w:szCs w:val="24"/>
        </w:rPr>
        <w:t>Develop a flight controller completely from scratch.</w:t>
      </w:r>
    </w:p>
    <w:p w:rsidR="00181775" w:rsidRPr="00784386" w:rsidRDefault="00181775" w:rsidP="00181775">
      <w:pPr>
        <w:rPr>
          <w:b/>
          <w:sz w:val="24"/>
          <w:szCs w:val="24"/>
        </w:rPr>
      </w:pPr>
    </w:p>
    <w:p w:rsidR="00181775" w:rsidRPr="00784386" w:rsidRDefault="00181775" w:rsidP="00181775">
      <w:pPr>
        <w:rPr>
          <w:b/>
          <w:sz w:val="24"/>
          <w:szCs w:val="24"/>
        </w:rPr>
      </w:pPr>
      <w:r w:rsidRPr="00784386">
        <w:rPr>
          <w:b/>
          <w:sz w:val="24"/>
          <w:szCs w:val="24"/>
        </w:rPr>
        <w:t>To make cost effective flight controller.</w:t>
      </w:r>
    </w:p>
    <w:p w:rsidR="00181775" w:rsidRDefault="00181775"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FE1D50" w:rsidP="007F4E38">
      <w:pPr>
        <w:pStyle w:val="Heading2"/>
        <w:tabs>
          <w:tab w:val="left" w:pos="1458"/>
        </w:tabs>
        <w:spacing w:before="190"/>
        <w:rPr>
          <w:u w:val="thick"/>
        </w:rPr>
      </w:pPr>
    </w:p>
    <w:p w:rsidR="00FE1D50" w:rsidRDefault="001A6A9E" w:rsidP="007F4E38">
      <w:pPr>
        <w:pStyle w:val="Heading2"/>
        <w:tabs>
          <w:tab w:val="left" w:pos="1458"/>
        </w:tabs>
        <w:spacing w:before="190"/>
        <w:rPr>
          <w:u w:val="thick"/>
        </w:rPr>
      </w:pPr>
      <w:r>
        <w:rPr>
          <w:u w:val="thick"/>
        </w:rPr>
        <w:lastRenderedPageBreak/>
        <w:t>Hardware:</w:t>
      </w:r>
    </w:p>
    <w:p w:rsidR="00EC6452" w:rsidRDefault="00EC6452" w:rsidP="007F4E38">
      <w:pPr>
        <w:pStyle w:val="Heading2"/>
        <w:tabs>
          <w:tab w:val="left" w:pos="1458"/>
        </w:tabs>
        <w:spacing w:before="190"/>
        <w:rPr>
          <w:u w:val="none"/>
        </w:rPr>
      </w:pPr>
      <w:r>
        <w:rPr>
          <w:u w:val="thick"/>
        </w:rPr>
        <w:t>Motors:</w:t>
      </w:r>
    </w:p>
    <w:p w:rsidR="00EC6452" w:rsidRDefault="00EC6452" w:rsidP="00EC6452">
      <w:pPr>
        <w:pStyle w:val="BodyText"/>
        <w:spacing w:before="286" w:line="276" w:lineRule="auto"/>
        <w:ind w:left="720" w:right="2945"/>
      </w:pPr>
      <w:r>
        <w:t>A quad-copter uses 4 motors to generate the thrust needed to make it fly.</w:t>
      </w:r>
    </w:p>
    <w:p w:rsidR="00EC6452" w:rsidRDefault="00EC6452" w:rsidP="00EC6452">
      <w:pPr>
        <w:pStyle w:val="BodyText"/>
        <w:spacing w:before="201"/>
        <w:ind w:left="720"/>
      </w:pPr>
      <w:r>
        <w:t>Most motors operate according to Faraday’s law of induction.</w:t>
      </w:r>
    </w:p>
    <w:p w:rsidR="00EC6452" w:rsidRDefault="00EC6452" w:rsidP="00EC6452">
      <w:pPr>
        <w:pStyle w:val="BodyText"/>
        <w:spacing w:before="244" w:line="276" w:lineRule="auto"/>
        <w:ind w:left="720" w:right="2983"/>
      </w:pPr>
      <w:r>
        <w:t>Motor operation is based on attraction and repulsion between magnetic poles, current flows through stator windings creating a magnetic pole that attracts the nearest permanent magnet pole on the rotor which causes the rotor to spin if the current shifts to an adjacent winding.</w:t>
      </w:r>
    </w:p>
    <w:p w:rsidR="00EC6452" w:rsidRDefault="00EC6452" w:rsidP="00EC6452">
      <w:pPr>
        <w:pStyle w:val="BodyText"/>
        <w:spacing w:before="199" w:line="276" w:lineRule="auto"/>
        <w:ind w:left="720" w:right="3031"/>
      </w:pPr>
      <w:r>
        <w:t>Pushing current through each winding in sequence will cause the rotor to start rotating.</w:t>
      </w:r>
    </w:p>
    <w:p w:rsidR="00EC6452" w:rsidRDefault="00EC6452" w:rsidP="00EC6452">
      <w:pPr>
        <w:pStyle w:val="BodyText"/>
        <w:rPr>
          <w:sz w:val="20"/>
        </w:rPr>
      </w:pPr>
    </w:p>
    <w:p w:rsidR="00EC6452" w:rsidRDefault="00EC6452" w:rsidP="00EC6452">
      <w:pPr>
        <w:pStyle w:val="BodyText"/>
        <w:rPr>
          <w:sz w:val="20"/>
        </w:rPr>
      </w:pPr>
    </w:p>
    <w:p w:rsidR="00EC6452" w:rsidRDefault="00EC6452" w:rsidP="007F4E38">
      <w:pPr>
        <w:pStyle w:val="ListParagraph"/>
        <w:tabs>
          <w:tab w:val="left" w:pos="1731"/>
        </w:tabs>
        <w:spacing w:before="79" w:line="276" w:lineRule="auto"/>
        <w:ind w:left="720" w:right="4246" w:firstLine="0"/>
        <w:rPr>
          <w:b/>
          <w:sz w:val="40"/>
        </w:rPr>
      </w:pPr>
      <w:r w:rsidRPr="00E137D8">
        <w:pict>
          <v:group id="_x0000_s1026" style="position:absolute;left:0;text-align:left;margin-left:27.9pt;margin-top:27.9pt;width:556.4pt;height:736.45pt;z-index:-251652096;mso-position-horizontal-relative:page;mso-position-vertical-relative:page" coordorigin="558,558" coordsize="11128,14729">
            <v:shape id="_x0000_s1027"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557;top:15163;width:121;height:123">
              <v:imagedata r:id="rId9" o:title=""/>
            </v:shape>
            <v:shape id="_x0000_s1029"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30" type="#_x0000_t75" style="position:absolute;left:11562;top:15163;width:123;height:123">
              <v:imagedata r:id="rId10" o:title=""/>
            </v:shape>
            <v:shape id="_x0000_s1031" type="#_x0000_t75" style="position:absolute;left:557;top:557;width:122;height:122">
              <v:imagedata r:id="rId11" o:title=""/>
            </v:shape>
            <v:shape id="_x0000_s1032"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33" type="#_x0000_t75" style="position:absolute;left:11562;top:557;width:123;height:122">
              <v:imagedata r:id="rId12" o:title=""/>
            </v:shape>
            <v:shape id="_x0000_s1034"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bookmarkStart w:id="1" w:name="_TOC_250031"/>
      <w:r>
        <w:rPr>
          <w:b/>
          <w:sz w:val="40"/>
          <w:u w:val="thick"/>
        </w:rPr>
        <w:t>Brushless motors VS</w:t>
      </w:r>
      <w:bookmarkEnd w:id="1"/>
      <w:r w:rsidR="00DF3242">
        <w:rPr>
          <w:b/>
          <w:sz w:val="40"/>
          <w:u w:val="thick"/>
        </w:rPr>
        <w:t xml:space="preserve"> </w:t>
      </w:r>
      <w:r>
        <w:rPr>
          <w:b/>
          <w:sz w:val="40"/>
          <w:u w:val="thick"/>
        </w:rPr>
        <w:t>brush motors:</w:t>
      </w:r>
    </w:p>
    <w:p w:rsidR="00EC6452" w:rsidRDefault="00EC6452" w:rsidP="00EC6452">
      <w:pPr>
        <w:pStyle w:val="BodyText"/>
        <w:spacing w:before="206" w:line="276" w:lineRule="auto"/>
        <w:ind w:left="720" w:right="5076"/>
      </w:pPr>
      <w:r>
        <w:rPr>
          <w:noProof/>
          <w:lang w:val="en-IN" w:eastAsia="en-IN" w:bidi="ar-SA"/>
        </w:rPr>
        <w:drawing>
          <wp:anchor distT="0" distB="0" distL="0" distR="0" simplePos="0" relativeHeight="251660288" behindDoc="0" locked="0" layoutInCell="1" allowOverlap="1">
            <wp:simplePos x="0" y="0"/>
            <wp:positionH relativeFrom="page">
              <wp:posOffset>4825915</wp:posOffset>
            </wp:positionH>
            <wp:positionV relativeFrom="paragraph">
              <wp:posOffset>129290</wp:posOffset>
            </wp:positionV>
            <wp:extent cx="2203534" cy="1906270"/>
            <wp:effectExtent l="0" t="0" r="0" b="0"/>
            <wp:wrapNone/>
            <wp:docPr id="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13" cstate="print"/>
                    <a:stretch>
                      <a:fillRect/>
                    </a:stretch>
                  </pic:blipFill>
                  <pic:spPr>
                    <a:xfrm>
                      <a:off x="0" y="0"/>
                      <a:ext cx="2203534" cy="1906270"/>
                    </a:xfrm>
                    <a:prstGeom prst="rect">
                      <a:avLst/>
                    </a:prstGeom>
                  </pic:spPr>
                </pic:pic>
              </a:graphicData>
            </a:graphic>
          </wp:anchor>
        </w:drawing>
      </w:r>
      <w:r>
        <w:t>The biggest difference between brush and brushless motors is that in brush motors the magnets are placed on stator and windings on rotor, while in brushless motors, magnets are placed on rotor and windings on stator</w:t>
      </w: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rPr>
          <w:sz w:val="26"/>
        </w:rPr>
      </w:pPr>
    </w:p>
    <w:p w:rsidR="00EC6452" w:rsidRDefault="00EC6452" w:rsidP="00EC6452">
      <w:pPr>
        <w:spacing w:before="103" w:line="237" w:lineRule="auto"/>
        <w:ind w:left="6531" w:right="714" w:hanging="2"/>
        <w:jc w:val="center"/>
        <w:rPr>
          <w:b/>
        </w:rPr>
      </w:pPr>
      <w:r>
        <w:rPr>
          <w:b/>
        </w:rPr>
        <w:t>Figure 3.2: Brushed motor with windings on rotor and magnets on stator</w:t>
      </w:r>
    </w:p>
    <w:p w:rsidR="00EC6452" w:rsidRDefault="00EC6452"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FE1D50" w:rsidRDefault="00FE1D50" w:rsidP="00EC6452">
      <w:pPr>
        <w:pStyle w:val="BodyText"/>
        <w:rPr>
          <w:sz w:val="20"/>
        </w:rPr>
      </w:pPr>
    </w:p>
    <w:p w:rsidR="00EC6452" w:rsidRDefault="00EC6452" w:rsidP="00EC6452">
      <w:pPr>
        <w:pStyle w:val="BodyText"/>
        <w:rPr>
          <w:sz w:val="25"/>
        </w:rPr>
      </w:pPr>
    </w:p>
    <w:p w:rsidR="00EC6452" w:rsidRDefault="00EC6452" w:rsidP="00EC6452">
      <w:pPr>
        <w:pStyle w:val="Heading2"/>
        <w:spacing w:before="99" w:line="276" w:lineRule="auto"/>
        <w:ind w:left="720" w:right="3161" w:firstLine="0"/>
        <w:rPr>
          <w:u w:val="none"/>
        </w:rPr>
      </w:pPr>
      <w:r>
        <w:rPr>
          <w:u w:val="thick"/>
        </w:rPr>
        <w:t>Disadvantages of brushed</w:t>
      </w:r>
      <w:r w:rsidR="00DF3242">
        <w:rPr>
          <w:u w:val="thick"/>
        </w:rPr>
        <w:t xml:space="preserve"> </w:t>
      </w:r>
      <w:r>
        <w:rPr>
          <w:u w:val="thick"/>
        </w:rPr>
        <w:t>motors:</w:t>
      </w:r>
    </w:p>
    <w:p w:rsidR="00EC6452" w:rsidRDefault="00EC6452" w:rsidP="00EC6452">
      <w:pPr>
        <w:pStyle w:val="ListParagraph"/>
        <w:numPr>
          <w:ilvl w:val="3"/>
          <w:numId w:val="3"/>
        </w:numPr>
        <w:tabs>
          <w:tab w:val="left" w:pos="1441"/>
        </w:tabs>
        <w:spacing w:before="7"/>
        <w:rPr>
          <w:rFonts w:ascii="Symbol" w:hAnsi="Symbol"/>
          <w:b/>
          <w:sz w:val="36"/>
        </w:rPr>
      </w:pPr>
      <w:r>
        <w:rPr>
          <w:b/>
          <w:sz w:val="24"/>
        </w:rPr>
        <w:t>Brushes wear out</w:t>
      </w:r>
      <w:r w:rsidR="00DF3242">
        <w:rPr>
          <w:b/>
          <w:sz w:val="24"/>
        </w:rPr>
        <w:t xml:space="preserve"> </w:t>
      </w:r>
      <w:r>
        <w:rPr>
          <w:b/>
          <w:sz w:val="24"/>
        </w:rPr>
        <w:t>eventually.</w:t>
      </w:r>
    </w:p>
    <w:p w:rsidR="00EC6452" w:rsidRDefault="00EC6452" w:rsidP="00EC6452">
      <w:pPr>
        <w:pStyle w:val="ListParagraph"/>
        <w:numPr>
          <w:ilvl w:val="3"/>
          <w:numId w:val="3"/>
        </w:numPr>
        <w:tabs>
          <w:tab w:val="left" w:pos="1441"/>
        </w:tabs>
        <w:spacing w:before="20" w:line="249" w:lineRule="auto"/>
        <w:ind w:right="3091"/>
        <w:rPr>
          <w:rFonts w:ascii="Symbol" w:hAnsi="Symbol"/>
          <w:b/>
          <w:sz w:val="36"/>
        </w:rPr>
      </w:pPr>
      <w:r>
        <w:rPr>
          <w:b/>
          <w:sz w:val="24"/>
        </w:rPr>
        <w:t>Sparks and electrical noise caused by brushes making and breakingconnection.</w:t>
      </w:r>
    </w:p>
    <w:p w:rsidR="00EC6452" w:rsidRDefault="00EC6452" w:rsidP="00EC6452">
      <w:pPr>
        <w:pStyle w:val="ListParagraph"/>
        <w:numPr>
          <w:ilvl w:val="3"/>
          <w:numId w:val="3"/>
        </w:numPr>
        <w:tabs>
          <w:tab w:val="left" w:pos="1441"/>
        </w:tabs>
        <w:spacing w:before="32"/>
        <w:rPr>
          <w:rFonts w:ascii="Symbol" w:hAnsi="Symbol"/>
          <w:b/>
          <w:sz w:val="36"/>
        </w:rPr>
      </w:pPr>
      <w:r>
        <w:rPr>
          <w:b/>
          <w:sz w:val="24"/>
        </w:rPr>
        <w:t>Brushes decrease the maximum speed of the</w:t>
      </w:r>
      <w:r w:rsidR="00DF3242">
        <w:rPr>
          <w:b/>
          <w:sz w:val="24"/>
        </w:rPr>
        <w:t xml:space="preserve"> </w:t>
      </w:r>
      <w:r>
        <w:rPr>
          <w:b/>
          <w:sz w:val="24"/>
        </w:rPr>
        <w:t>motor.</w:t>
      </w:r>
    </w:p>
    <w:p w:rsidR="00EC6452" w:rsidRDefault="00EC6452" w:rsidP="00EC6452">
      <w:pPr>
        <w:pStyle w:val="ListParagraph"/>
        <w:numPr>
          <w:ilvl w:val="3"/>
          <w:numId w:val="3"/>
        </w:numPr>
        <w:tabs>
          <w:tab w:val="left" w:pos="1441"/>
        </w:tabs>
        <w:spacing w:before="17" w:line="249" w:lineRule="auto"/>
        <w:ind w:right="3505"/>
        <w:rPr>
          <w:rFonts w:ascii="Symbol" w:hAnsi="Symbol"/>
          <w:b/>
          <w:sz w:val="36"/>
        </w:rPr>
      </w:pPr>
      <w:r>
        <w:rPr>
          <w:b/>
          <w:sz w:val="24"/>
        </w:rPr>
        <w:t>Harder to cool because the electromagnet is in the center.</w:t>
      </w:r>
    </w:p>
    <w:p w:rsidR="00EC6452" w:rsidRDefault="00EC6452" w:rsidP="00EC6452">
      <w:pPr>
        <w:pStyle w:val="ListParagraph"/>
        <w:numPr>
          <w:ilvl w:val="3"/>
          <w:numId w:val="3"/>
        </w:numPr>
        <w:tabs>
          <w:tab w:val="left" w:pos="1441"/>
        </w:tabs>
        <w:spacing w:before="32" w:line="249" w:lineRule="auto"/>
        <w:ind w:right="3261"/>
        <w:rPr>
          <w:rFonts w:ascii="Symbol" w:hAnsi="Symbol"/>
          <w:b/>
          <w:sz w:val="36"/>
        </w:rPr>
      </w:pPr>
      <w:r>
        <w:rPr>
          <w:b/>
          <w:sz w:val="24"/>
        </w:rPr>
        <w:t>Using brushes limits the number of poles the</w:t>
      </w:r>
      <w:r w:rsidR="00DF3242">
        <w:rPr>
          <w:b/>
          <w:sz w:val="24"/>
        </w:rPr>
        <w:t xml:space="preserve"> </w:t>
      </w:r>
      <w:r>
        <w:rPr>
          <w:b/>
          <w:sz w:val="24"/>
        </w:rPr>
        <w:t>armature can</w:t>
      </w:r>
      <w:r w:rsidR="00DF3242">
        <w:rPr>
          <w:b/>
          <w:sz w:val="24"/>
        </w:rPr>
        <w:t xml:space="preserve"> </w:t>
      </w:r>
      <w:r>
        <w:rPr>
          <w:b/>
          <w:sz w:val="24"/>
        </w:rPr>
        <w:t>have.</w:t>
      </w: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spacing w:before="79"/>
        <w:ind w:left="720"/>
        <w:rPr>
          <w:b/>
          <w:sz w:val="44"/>
        </w:rPr>
      </w:pPr>
      <w:r w:rsidRPr="00E137D8">
        <w:pict>
          <v:group id="_x0000_s1035" style="position:absolute;left:0;text-align:left;margin-left:27.9pt;margin-top:27.9pt;width:590.95pt;height:731.85pt;z-index:-251651072;mso-position-horizontal-relative:page;mso-position-vertical-relative:page" coordorigin="558,558" coordsize="11128,14729">
            <v:shape id="_x0000_s1036"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 id="_x0000_s1037" type="#_x0000_t75" style="position:absolute;left:557;top:15163;width:121;height:123">
              <v:imagedata r:id="rId9" o:title=""/>
            </v:shape>
            <v:shape id="_x0000_s1038"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39" type="#_x0000_t75" style="position:absolute;left:11562;top:15163;width:123;height:123">
              <v:imagedata r:id="rId10" o:title=""/>
            </v:shape>
            <v:shape id="_x0000_s1040" type="#_x0000_t75" style="position:absolute;left:557;top:557;width:122;height:122">
              <v:imagedata r:id="rId11" o:title=""/>
            </v:shape>
            <v:shape id="_x0000_s1041"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42" type="#_x0000_t75" style="position:absolute;left:11562;top:557;width:123;height:122">
              <v:imagedata r:id="rId12" o:title=""/>
            </v:shape>
            <v:shape id="_x0000_s1043"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r>
        <w:rPr>
          <w:b/>
          <w:sz w:val="44"/>
          <w:u w:val="thick"/>
        </w:rPr>
        <w:t>Advantages of brushless motors:</w:t>
      </w:r>
    </w:p>
    <w:p w:rsidR="00EC6452" w:rsidRDefault="00EC6452" w:rsidP="00EC6452">
      <w:pPr>
        <w:pStyle w:val="ListParagraph"/>
        <w:numPr>
          <w:ilvl w:val="3"/>
          <w:numId w:val="3"/>
        </w:numPr>
        <w:tabs>
          <w:tab w:val="left" w:pos="1440"/>
          <w:tab w:val="left" w:pos="1441"/>
        </w:tabs>
        <w:spacing w:before="84"/>
        <w:rPr>
          <w:rFonts w:ascii="Symbol" w:hAnsi="Symbol"/>
          <w:b/>
          <w:sz w:val="24"/>
        </w:rPr>
      </w:pPr>
      <w:r>
        <w:rPr>
          <w:b/>
          <w:sz w:val="24"/>
        </w:rPr>
        <w:t>More precise, more</w:t>
      </w:r>
      <w:r w:rsidR="00DF3242">
        <w:rPr>
          <w:b/>
          <w:sz w:val="24"/>
        </w:rPr>
        <w:t xml:space="preserve"> </w:t>
      </w:r>
      <w:r>
        <w:rPr>
          <w:b/>
          <w:sz w:val="24"/>
        </w:rPr>
        <w:t>efficient.</w:t>
      </w:r>
    </w:p>
    <w:p w:rsidR="00EC6452" w:rsidRDefault="00EC6452" w:rsidP="00EC6452">
      <w:pPr>
        <w:pStyle w:val="ListParagraph"/>
        <w:numPr>
          <w:ilvl w:val="3"/>
          <w:numId w:val="3"/>
        </w:numPr>
        <w:tabs>
          <w:tab w:val="left" w:pos="1440"/>
          <w:tab w:val="left" w:pos="1441"/>
        </w:tabs>
        <w:rPr>
          <w:rFonts w:ascii="Symbol" w:hAnsi="Symbol"/>
          <w:b/>
          <w:sz w:val="24"/>
        </w:rPr>
      </w:pPr>
      <w:r>
        <w:rPr>
          <w:b/>
          <w:sz w:val="24"/>
        </w:rPr>
        <w:t>No sparks and less electrical noise due to lack of</w:t>
      </w:r>
      <w:r w:rsidR="00DF3242">
        <w:rPr>
          <w:b/>
          <w:sz w:val="24"/>
        </w:rPr>
        <w:t xml:space="preserve"> </w:t>
      </w:r>
      <w:r>
        <w:rPr>
          <w:b/>
          <w:sz w:val="24"/>
        </w:rPr>
        <w:t>brush.</w:t>
      </w:r>
    </w:p>
    <w:p w:rsidR="00EC6452" w:rsidRDefault="00EC6452" w:rsidP="00EC6452">
      <w:pPr>
        <w:pStyle w:val="ListParagraph"/>
        <w:numPr>
          <w:ilvl w:val="3"/>
          <w:numId w:val="3"/>
        </w:numPr>
        <w:tabs>
          <w:tab w:val="left" w:pos="1440"/>
          <w:tab w:val="left" w:pos="1441"/>
        </w:tabs>
        <w:spacing w:before="45" w:line="276" w:lineRule="auto"/>
        <w:ind w:right="3626"/>
        <w:rPr>
          <w:rFonts w:ascii="Symbol" w:hAnsi="Symbol"/>
          <w:b/>
          <w:sz w:val="24"/>
        </w:rPr>
      </w:pPr>
      <w:r>
        <w:rPr>
          <w:b/>
          <w:sz w:val="24"/>
        </w:rPr>
        <w:t>Easier to cool because electromagnets are on</w:t>
      </w:r>
      <w:r w:rsidR="00DF3242">
        <w:rPr>
          <w:b/>
          <w:sz w:val="24"/>
        </w:rPr>
        <w:t xml:space="preserve"> </w:t>
      </w:r>
      <w:r>
        <w:rPr>
          <w:b/>
          <w:sz w:val="24"/>
        </w:rPr>
        <w:t>the stator.</w:t>
      </w:r>
    </w:p>
    <w:p w:rsidR="00EC6452" w:rsidRDefault="00EC6452" w:rsidP="00EC6452">
      <w:pPr>
        <w:pStyle w:val="ListParagraph"/>
        <w:numPr>
          <w:ilvl w:val="3"/>
          <w:numId w:val="3"/>
        </w:numPr>
        <w:tabs>
          <w:tab w:val="left" w:pos="1440"/>
          <w:tab w:val="left" w:pos="1441"/>
        </w:tabs>
        <w:spacing w:before="0" w:line="278" w:lineRule="auto"/>
        <w:ind w:right="2995"/>
        <w:rPr>
          <w:rFonts w:ascii="Symbol" w:hAnsi="Symbol"/>
          <w:b/>
          <w:sz w:val="24"/>
        </w:rPr>
      </w:pPr>
      <w:r>
        <w:rPr>
          <w:noProof/>
          <w:lang w:val="en-IN" w:eastAsia="en-IN" w:bidi="ar-SA"/>
        </w:rPr>
        <w:drawing>
          <wp:anchor distT="0" distB="0" distL="0" distR="0" simplePos="0" relativeHeight="251663360" behindDoc="1" locked="0" layoutInCell="1" allowOverlap="1">
            <wp:simplePos x="0" y="0"/>
            <wp:positionH relativeFrom="page">
              <wp:posOffset>4832350</wp:posOffset>
            </wp:positionH>
            <wp:positionV relativeFrom="paragraph">
              <wp:posOffset>211077</wp:posOffset>
            </wp:positionV>
            <wp:extent cx="2360295" cy="1767839"/>
            <wp:effectExtent l="0" t="0" r="0" b="0"/>
            <wp:wrapNone/>
            <wp:docPr id="2"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jpeg"/>
                    <pic:cNvPicPr/>
                  </pic:nvPicPr>
                  <pic:blipFill>
                    <a:blip r:embed="rId14" cstate="print"/>
                    <a:stretch>
                      <a:fillRect/>
                    </a:stretch>
                  </pic:blipFill>
                  <pic:spPr>
                    <a:xfrm>
                      <a:off x="0" y="0"/>
                      <a:ext cx="2360295" cy="1767839"/>
                    </a:xfrm>
                    <a:prstGeom prst="rect">
                      <a:avLst/>
                    </a:prstGeom>
                  </pic:spPr>
                </pic:pic>
              </a:graphicData>
            </a:graphic>
          </wp:anchor>
        </w:drawing>
      </w:r>
      <w:r>
        <w:rPr>
          <w:b/>
          <w:sz w:val="24"/>
        </w:rPr>
        <w:t>You can increase the number of electromagnets on the stator for more precise</w:t>
      </w:r>
      <w:r w:rsidR="00DF3242">
        <w:rPr>
          <w:b/>
          <w:sz w:val="24"/>
        </w:rPr>
        <w:t xml:space="preserve"> </w:t>
      </w:r>
      <w:r>
        <w:rPr>
          <w:b/>
          <w:sz w:val="24"/>
        </w:rPr>
        <w:t>control.</w:t>
      </w:r>
    </w:p>
    <w:p w:rsidR="00EC6452" w:rsidRDefault="00EC6452" w:rsidP="00EC6452">
      <w:pPr>
        <w:pStyle w:val="BodyText"/>
        <w:spacing w:before="195" w:line="276" w:lineRule="auto"/>
        <w:ind w:left="720" w:right="4284"/>
      </w:pPr>
      <w:r>
        <w:t>The disadvantage of brushless motor is the higher cost but it’s compensated by longer motor life and higher efficiency.</w:t>
      </w:r>
    </w:p>
    <w:p w:rsidR="00EC6452" w:rsidRDefault="00EC6452" w:rsidP="00EC6452">
      <w:pPr>
        <w:pStyle w:val="BodyText"/>
        <w:rPr>
          <w:sz w:val="28"/>
        </w:rPr>
      </w:pPr>
    </w:p>
    <w:p w:rsidR="00DF3242" w:rsidRDefault="00DF3242" w:rsidP="00EC6452">
      <w:pPr>
        <w:pStyle w:val="BodyText"/>
        <w:spacing w:before="8"/>
        <w:rPr>
          <w:sz w:val="23"/>
        </w:rPr>
      </w:pPr>
    </w:p>
    <w:p w:rsidR="00DF3242" w:rsidRDefault="00DF3242" w:rsidP="00EC6452">
      <w:pPr>
        <w:pStyle w:val="BodyText"/>
        <w:spacing w:before="8"/>
        <w:rPr>
          <w:sz w:val="23"/>
        </w:rPr>
      </w:pPr>
    </w:p>
    <w:p w:rsidR="00EC6452" w:rsidRPr="00DF3242" w:rsidRDefault="00EC6452" w:rsidP="00DF3242">
      <w:pPr>
        <w:spacing w:line="237" w:lineRule="auto"/>
        <w:ind w:left="6891" w:right="297"/>
        <w:rPr>
          <w:b/>
          <w:sz w:val="20"/>
        </w:rPr>
        <w:sectPr w:rsidR="00EC6452" w:rsidRPr="00DF3242" w:rsidSect="00FE1D50">
          <w:pgSz w:w="12240" w:h="15840"/>
          <w:pgMar w:top="1360" w:right="640" w:bottom="280" w:left="720" w:header="720" w:footer="720" w:gutter="0"/>
          <w:pgBorders w:offsetFrom="page">
            <w:top w:val="single" w:sz="24" w:space="30" w:color="000000"/>
            <w:left w:val="single" w:sz="24" w:space="30" w:color="000000"/>
            <w:bottom w:val="single" w:sz="24" w:space="30" w:color="000000"/>
            <w:right w:val="single" w:sz="24" w:space="30" w:color="000000"/>
          </w:pgBorders>
          <w:cols w:space="720"/>
          <w:titlePg/>
          <w:docGrid w:linePitch="299"/>
        </w:sectPr>
      </w:pPr>
      <w:r>
        <w:rPr>
          <w:b/>
          <w:sz w:val="20"/>
        </w:rPr>
        <w:t>Figure 3.3: Brushless motor with windings on stator and magnets on rotor</w:t>
      </w:r>
    </w:p>
    <w:p w:rsidR="00EC6452" w:rsidRDefault="00EC6452" w:rsidP="00EC6452">
      <w:pPr>
        <w:pStyle w:val="BodyText"/>
        <w:rPr>
          <w:sz w:val="28"/>
        </w:rPr>
      </w:pPr>
    </w:p>
    <w:p w:rsidR="00EC6452" w:rsidRDefault="00EC6452"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FE1D50" w:rsidRDefault="00FE1D50" w:rsidP="00EC6452">
      <w:pPr>
        <w:pStyle w:val="BodyText"/>
        <w:rPr>
          <w:sz w:val="28"/>
        </w:rPr>
      </w:pPr>
    </w:p>
    <w:p w:rsidR="00EC6452" w:rsidRDefault="00EC6452" w:rsidP="00EC6452">
      <w:pPr>
        <w:pStyle w:val="BodyText"/>
        <w:spacing w:before="7"/>
        <w:rPr>
          <w:sz w:val="22"/>
        </w:rPr>
      </w:pPr>
    </w:p>
    <w:p w:rsidR="001A6A9E" w:rsidRDefault="001A6A9E" w:rsidP="00EC6452">
      <w:pPr>
        <w:pStyle w:val="BodyText"/>
        <w:spacing w:before="7"/>
        <w:rPr>
          <w:sz w:val="22"/>
        </w:rPr>
      </w:pPr>
    </w:p>
    <w:p w:rsidR="00EC6452" w:rsidRPr="007F4E38" w:rsidRDefault="007F4E38" w:rsidP="007F4E38">
      <w:pPr>
        <w:tabs>
          <w:tab w:val="left" w:pos="1731"/>
        </w:tabs>
        <w:ind w:left="-291"/>
        <w:rPr>
          <w:b/>
          <w:sz w:val="40"/>
        </w:rPr>
      </w:pPr>
      <w:bookmarkStart w:id="2" w:name="_TOC_250030"/>
      <w:r>
        <w:rPr>
          <w:b/>
          <w:sz w:val="40"/>
        </w:rPr>
        <w:tab/>
      </w:r>
      <w:r w:rsidR="00EC6452" w:rsidRPr="007F4E38">
        <w:rPr>
          <w:b/>
          <w:sz w:val="40"/>
        </w:rPr>
        <w:t>Why we chose this</w:t>
      </w:r>
      <w:bookmarkEnd w:id="2"/>
      <w:r w:rsidRPr="007F4E38">
        <w:rPr>
          <w:b/>
          <w:sz w:val="40"/>
        </w:rPr>
        <w:t xml:space="preserve"> </w:t>
      </w:r>
      <w:r w:rsidR="00EC6452" w:rsidRPr="007F4E38">
        <w:rPr>
          <w:b/>
          <w:sz w:val="40"/>
        </w:rPr>
        <w:t>motor:</w:t>
      </w:r>
    </w:p>
    <w:p w:rsidR="00EC6452" w:rsidRDefault="00EC6452" w:rsidP="00EC6452">
      <w:pPr>
        <w:pStyle w:val="ListParagraph"/>
        <w:numPr>
          <w:ilvl w:val="3"/>
          <w:numId w:val="3"/>
        </w:numPr>
        <w:tabs>
          <w:tab w:val="left" w:pos="1440"/>
          <w:tab w:val="left" w:pos="1441"/>
        </w:tabs>
        <w:spacing w:before="79"/>
        <w:rPr>
          <w:rFonts w:ascii="Symbol" w:hAnsi="Symbol"/>
          <w:b/>
          <w:sz w:val="24"/>
        </w:rPr>
      </w:pPr>
      <w:r>
        <w:rPr>
          <w:b/>
          <w:sz w:val="24"/>
        </w:rPr>
        <w:t>Efficient motor.</w:t>
      </w:r>
    </w:p>
    <w:p w:rsidR="00EC6452" w:rsidRDefault="00EC6452" w:rsidP="00EC6452">
      <w:pPr>
        <w:pStyle w:val="ListParagraph"/>
        <w:numPr>
          <w:ilvl w:val="3"/>
          <w:numId w:val="3"/>
        </w:numPr>
        <w:tabs>
          <w:tab w:val="left" w:pos="1440"/>
          <w:tab w:val="left" w:pos="1441"/>
        </w:tabs>
        <w:rPr>
          <w:rFonts w:ascii="Symbol" w:hAnsi="Symbol"/>
          <w:b/>
          <w:sz w:val="24"/>
        </w:rPr>
      </w:pPr>
      <w:r>
        <w:rPr>
          <w:b/>
          <w:sz w:val="24"/>
        </w:rPr>
        <w:t>Relatively cheap motor with enough thrust</w:t>
      </w:r>
      <w:r w:rsidR="007F4E38">
        <w:rPr>
          <w:b/>
          <w:sz w:val="24"/>
        </w:rPr>
        <w:t xml:space="preserve"> </w:t>
      </w:r>
      <w:r>
        <w:rPr>
          <w:b/>
          <w:sz w:val="24"/>
        </w:rPr>
        <w:t>to</w:t>
      </w:r>
    </w:p>
    <w:p w:rsidR="00EC6452" w:rsidRDefault="00EC6452" w:rsidP="00EC6452">
      <w:pPr>
        <w:pStyle w:val="BodyText"/>
        <w:spacing w:before="171"/>
        <w:ind w:left="1440"/>
      </w:pPr>
      <w:r>
        <w:t>carry the craft.</w:t>
      </w:r>
    </w:p>
    <w:p w:rsidR="00EC6452" w:rsidRDefault="00EC6452" w:rsidP="00EC6452">
      <w:pPr>
        <w:pStyle w:val="ListParagraph"/>
        <w:numPr>
          <w:ilvl w:val="3"/>
          <w:numId w:val="3"/>
        </w:numPr>
        <w:tabs>
          <w:tab w:val="left" w:pos="1440"/>
          <w:tab w:val="left" w:pos="1441"/>
        </w:tabs>
        <w:spacing w:before="45"/>
        <w:rPr>
          <w:rFonts w:ascii="Symbol" w:hAnsi="Symbol"/>
          <w:b/>
          <w:sz w:val="24"/>
        </w:rPr>
      </w:pPr>
      <w:r>
        <w:rPr>
          <w:b/>
          <w:sz w:val="24"/>
        </w:rPr>
        <w:t>4 x 800 gm = a total of 3200 gm thrust.</w:t>
      </w:r>
    </w:p>
    <w:p w:rsidR="00EC6452" w:rsidRDefault="00EC6452" w:rsidP="00EC6452">
      <w:pPr>
        <w:pStyle w:val="ListParagraph"/>
        <w:numPr>
          <w:ilvl w:val="3"/>
          <w:numId w:val="3"/>
        </w:numPr>
        <w:tabs>
          <w:tab w:val="left" w:pos="1440"/>
          <w:tab w:val="left" w:pos="1441"/>
        </w:tabs>
        <w:spacing w:line="276" w:lineRule="auto"/>
        <w:ind w:right="48"/>
        <w:rPr>
          <w:rFonts w:ascii="Symbol" w:hAnsi="Symbol"/>
          <w:b/>
          <w:sz w:val="24"/>
        </w:rPr>
      </w:pPr>
      <w:r>
        <w:rPr>
          <w:b/>
          <w:sz w:val="24"/>
        </w:rPr>
        <w:t>Since the weight of the quad with everything installed is approximately 1000gm.</w:t>
      </w:r>
    </w:p>
    <w:p w:rsidR="00EC6452" w:rsidRDefault="00EC6452" w:rsidP="00EC6452">
      <w:pPr>
        <w:pStyle w:val="BodyText"/>
        <w:spacing w:before="5"/>
        <w:rPr>
          <w:sz w:val="11"/>
        </w:rPr>
      </w:pPr>
      <w:r w:rsidRPr="00A579F9">
        <w:rPr>
          <w:noProof/>
          <w:lang w:val="en-IN" w:eastAsia="en-IN" w:bidi="ar-SA"/>
        </w:rPr>
        <w:lastRenderedPageBreak/>
        <w:drawing>
          <wp:inline distT="0" distB="0" distL="0" distR="0">
            <wp:extent cx="2659380" cy="265938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59380" cy="2659380"/>
                    </a:xfrm>
                    <a:prstGeom prst="rect">
                      <a:avLst/>
                    </a:prstGeom>
                  </pic:spPr>
                </pic:pic>
              </a:graphicData>
            </a:graphic>
          </wp:inline>
        </w:drawing>
      </w:r>
    </w:p>
    <w:p w:rsidR="00EC6452" w:rsidRDefault="00EC6452" w:rsidP="00EC6452">
      <w:pPr>
        <w:pStyle w:val="BodyText"/>
      </w:pPr>
    </w:p>
    <w:p w:rsidR="00EC6452" w:rsidRDefault="00EC6452" w:rsidP="00EC6452">
      <w:pPr>
        <w:spacing w:line="242" w:lineRule="exact"/>
        <w:ind w:left="697"/>
        <w:rPr>
          <w:b/>
          <w:sz w:val="20"/>
        </w:rPr>
      </w:pPr>
      <w:r>
        <w:rPr>
          <w:b/>
          <w:sz w:val="20"/>
        </w:rPr>
        <w:t>Figure 3.4: A2212/13T</w:t>
      </w:r>
    </w:p>
    <w:p w:rsidR="00EC6452" w:rsidRDefault="00EC6452" w:rsidP="00EC6452">
      <w:pPr>
        <w:spacing w:line="242" w:lineRule="exact"/>
        <w:ind w:left="743"/>
        <w:rPr>
          <w:b/>
          <w:sz w:val="20"/>
        </w:rPr>
      </w:pPr>
      <w:r>
        <w:rPr>
          <w:b/>
          <w:sz w:val="20"/>
        </w:rPr>
        <w:t>brushless out runner motor</w:t>
      </w:r>
    </w:p>
    <w:p w:rsidR="00EC6452" w:rsidRDefault="00EC6452" w:rsidP="00EC6452">
      <w:pPr>
        <w:spacing w:line="242" w:lineRule="exact"/>
        <w:rPr>
          <w:sz w:val="20"/>
        </w:rPr>
        <w:sectPr w:rsidR="00EC6452" w:rsidSect="00EC6452">
          <w:type w:val="continuous"/>
          <w:pgSz w:w="12240" w:h="15840"/>
          <w:pgMar w:top="0" w:right="640" w:bottom="0" w:left="720" w:header="720" w:footer="720" w:gutter="0"/>
          <w:pgBorders w:offsetFrom="page">
            <w:top w:val="single" w:sz="24" w:space="30" w:color="000000"/>
            <w:left w:val="single" w:sz="24" w:space="30" w:color="000000"/>
            <w:bottom w:val="single" w:sz="24" w:space="30" w:color="000000"/>
            <w:right w:val="single" w:sz="24" w:space="30" w:color="000000"/>
          </w:pgBorders>
          <w:cols w:num="2" w:space="720" w:equalWidth="0">
            <w:col w:w="6652" w:space="40"/>
            <w:col w:w="4188"/>
          </w:cols>
        </w:sectPr>
      </w:pPr>
    </w:p>
    <w:p w:rsidR="00EC6452" w:rsidRDefault="00EC6452" w:rsidP="00EC6452">
      <w:pPr>
        <w:pStyle w:val="ListParagraph"/>
        <w:numPr>
          <w:ilvl w:val="3"/>
          <w:numId w:val="3"/>
        </w:numPr>
        <w:tabs>
          <w:tab w:val="left" w:pos="1440"/>
          <w:tab w:val="left" w:pos="1441"/>
        </w:tabs>
        <w:spacing w:before="0" w:line="278" w:lineRule="auto"/>
        <w:ind w:right="3130"/>
        <w:rPr>
          <w:rFonts w:ascii="Symbol" w:hAnsi="Symbol"/>
          <w:sz w:val="24"/>
        </w:rPr>
      </w:pPr>
      <w:r>
        <w:rPr>
          <w:b/>
          <w:sz w:val="24"/>
        </w:rPr>
        <w:lastRenderedPageBreak/>
        <w:t>That leaves us with approximately 2200 gm, enough to carry a camera and any other sensors we might add</w:t>
      </w:r>
      <w:r>
        <w:rPr>
          <w:sz w:val="24"/>
        </w:rPr>
        <w:t>.</w:t>
      </w:r>
    </w:p>
    <w:p w:rsidR="00EC6452" w:rsidRDefault="00EC6452" w:rsidP="00EC6452">
      <w:pPr>
        <w:pStyle w:val="BodyText"/>
        <w:rPr>
          <w:b w:val="0"/>
          <w:sz w:val="20"/>
        </w:rPr>
      </w:pPr>
    </w:p>
    <w:p w:rsidR="00EC6452" w:rsidRPr="003F368F" w:rsidRDefault="00EC6452" w:rsidP="00EC6452">
      <w:pPr>
        <w:sectPr w:rsidR="00EC6452" w:rsidRPr="003F368F" w:rsidSect="00EC6452">
          <w:type w:val="continuous"/>
          <w:pgSz w:w="12240" w:h="15840"/>
          <w:pgMar w:top="0" w:right="640" w:bottom="0" w:left="720" w:header="720" w:footer="720" w:gutter="0"/>
          <w:pgBorders w:offsetFrom="page">
            <w:top w:val="single" w:sz="24" w:space="30" w:color="000000"/>
            <w:left w:val="single" w:sz="24" w:space="30" w:color="000000"/>
            <w:bottom w:val="single" w:sz="24" w:space="30" w:color="000000"/>
            <w:right w:val="single" w:sz="24" w:space="30" w:color="000000"/>
          </w:pgBorders>
          <w:cols w:space="720"/>
        </w:sectPr>
      </w:pPr>
    </w:p>
    <w:p w:rsidR="00EC6452" w:rsidRDefault="00EC6452" w:rsidP="00EC6452">
      <w:pPr>
        <w:spacing w:line="242" w:lineRule="exact"/>
        <w:ind w:left="697"/>
        <w:rPr>
          <w:b/>
          <w:sz w:val="20"/>
        </w:rPr>
      </w:pPr>
      <w:r w:rsidRPr="00E137D8">
        <w:lastRenderedPageBreak/>
        <w:pict>
          <v:group id="_x0000_s1044" style="position:absolute;left:0;text-align:left;margin-left:27.9pt;margin-top:24.9pt;width:560.2pt;height:739.5pt;z-index:-251650048;mso-position-horizontal-relative:page;mso-position-vertical-relative:page" coordorigin="558,558" coordsize="11128,14729">
            <v:shape id="_x0000_s1045"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 id="_x0000_s1046" type="#_x0000_t75" style="position:absolute;left:557;top:15163;width:121;height:123">
              <v:imagedata r:id="rId9" o:title=""/>
            </v:shape>
            <v:shape id="_x0000_s1047"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48" type="#_x0000_t75" style="position:absolute;left:11562;top:15163;width:123;height:123">
              <v:imagedata r:id="rId10" o:title=""/>
            </v:shape>
            <v:shape id="_x0000_s1049" type="#_x0000_t75" style="position:absolute;left:557;top:557;width:122;height:122">
              <v:imagedata r:id="rId11" o:title=""/>
            </v:shape>
            <v:shape id="_x0000_s1050"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51" type="#_x0000_t75" style="position:absolute;left:11562;top:557;width:123;height:122">
              <v:imagedata r:id="rId12" o:title=""/>
            </v:shape>
            <v:shape id="_x0000_s1052"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p>
    <w:p w:rsidR="00EC6452" w:rsidRPr="007F4E38" w:rsidRDefault="00EC6452" w:rsidP="007F4E38">
      <w:pPr>
        <w:tabs>
          <w:tab w:val="left" w:pos="1618"/>
        </w:tabs>
        <w:spacing w:before="76"/>
        <w:ind w:left="1276"/>
        <w:rPr>
          <w:b/>
          <w:sz w:val="40"/>
        </w:rPr>
      </w:pPr>
      <w:r w:rsidRPr="007F4E38">
        <w:rPr>
          <w:b/>
          <w:sz w:val="40"/>
          <w:szCs w:val="40"/>
          <w:u w:val="single"/>
        </w:rPr>
        <w:t>A2212/13T</w:t>
      </w:r>
      <w:r w:rsidRPr="007F4E38">
        <w:rPr>
          <w:b/>
          <w:sz w:val="40"/>
          <w:u w:val="thick"/>
        </w:rPr>
        <w:t>Specifications:</w:t>
      </w: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spacing w:before="7"/>
        <w:rPr>
          <w:sz w:val="28"/>
        </w:rPr>
      </w:pPr>
    </w:p>
    <w:tbl>
      <w:tblPr>
        <w:tblW w:w="0" w:type="auto"/>
        <w:jc w:val="center"/>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21"/>
        <w:gridCol w:w="2866"/>
      </w:tblGrid>
      <w:tr w:rsidR="00EC6452" w:rsidTr="00DF3242">
        <w:trPr>
          <w:trHeight w:val="590"/>
          <w:jc w:val="center"/>
        </w:trPr>
        <w:tc>
          <w:tcPr>
            <w:tcW w:w="3421" w:type="dxa"/>
          </w:tcPr>
          <w:p w:rsidR="00EC6452" w:rsidRDefault="00EC6452" w:rsidP="00FA272C">
            <w:pPr>
              <w:pStyle w:val="TableParagraph"/>
              <w:spacing w:before="3"/>
              <w:ind w:left="672" w:right="667"/>
              <w:rPr>
                <w:b/>
                <w:sz w:val="24"/>
              </w:rPr>
            </w:pPr>
            <w:r>
              <w:rPr>
                <w:b/>
                <w:sz w:val="24"/>
              </w:rPr>
              <w:t>No. of cells</w:t>
            </w:r>
          </w:p>
        </w:tc>
        <w:tc>
          <w:tcPr>
            <w:tcW w:w="2866" w:type="dxa"/>
          </w:tcPr>
          <w:p w:rsidR="00EC6452" w:rsidRDefault="00EC6452" w:rsidP="00FA272C">
            <w:pPr>
              <w:pStyle w:val="TableParagraph"/>
              <w:spacing w:before="3"/>
              <w:ind w:left="8" w:right="0"/>
              <w:rPr>
                <w:b/>
                <w:sz w:val="24"/>
              </w:rPr>
            </w:pPr>
            <w:r>
              <w:rPr>
                <w:b/>
                <w:sz w:val="24"/>
              </w:rPr>
              <w:t>2-3</w:t>
            </w:r>
          </w:p>
        </w:tc>
      </w:tr>
      <w:tr w:rsidR="00EC6452" w:rsidTr="00DF3242">
        <w:trPr>
          <w:trHeight w:val="587"/>
          <w:jc w:val="center"/>
        </w:trPr>
        <w:tc>
          <w:tcPr>
            <w:tcW w:w="3421" w:type="dxa"/>
          </w:tcPr>
          <w:p w:rsidR="00EC6452" w:rsidRDefault="00EC6452" w:rsidP="00FA272C">
            <w:pPr>
              <w:pStyle w:val="TableParagraph"/>
              <w:spacing w:before="3"/>
              <w:ind w:left="672" w:right="667"/>
              <w:rPr>
                <w:b/>
                <w:sz w:val="24"/>
              </w:rPr>
            </w:pPr>
            <w:r>
              <w:rPr>
                <w:b/>
                <w:sz w:val="24"/>
              </w:rPr>
              <w:t>Stator dimensions</w:t>
            </w:r>
          </w:p>
        </w:tc>
        <w:tc>
          <w:tcPr>
            <w:tcW w:w="2866" w:type="dxa"/>
          </w:tcPr>
          <w:p w:rsidR="00EC6452" w:rsidRDefault="00EC6452" w:rsidP="00FA272C">
            <w:pPr>
              <w:pStyle w:val="TableParagraph"/>
              <w:spacing w:before="3"/>
              <w:ind w:left="588" w:right="580"/>
              <w:rPr>
                <w:b/>
                <w:sz w:val="24"/>
              </w:rPr>
            </w:pPr>
            <w:r>
              <w:rPr>
                <w:b/>
                <w:sz w:val="24"/>
              </w:rPr>
              <w:t>27.5 x 27 mm</w:t>
            </w:r>
          </w:p>
        </w:tc>
      </w:tr>
      <w:tr w:rsidR="00EC6452" w:rsidTr="00DF3242">
        <w:trPr>
          <w:trHeight w:val="587"/>
          <w:jc w:val="center"/>
        </w:trPr>
        <w:tc>
          <w:tcPr>
            <w:tcW w:w="3421" w:type="dxa"/>
          </w:tcPr>
          <w:p w:rsidR="00EC6452" w:rsidRDefault="00EC6452" w:rsidP="00FA272C">
            <w:pPr>
              <w:pStyle w:val="TableParagraph"/>
              <w:spacing w:before="3"/>
              <w:ind w:left="672" w:right="667"/>
              <w:rPr>
                <w:b/>
                <w:sz w:val="24"/>
              </w:rPr>
            </w:pPr>
            <w:r>
              <w:rPr>
                <w:b/>
                <w:sz w:val="24"/>
              </w:rPr>
              <w:t>Shaft diameter</w:t>
            </w:r>
          </w:p>
        </w:tc>
        <w:tc>
          <w:tcPr>
            <w:tcW w:w="2866" w:type="dxa"/>
          </w:tcPr>
          <w:p w:rsidR="00EC6452" w:rsidRDefault="00EC6452" w:rsidP="00FA272C">
            <w:pPr>
              <w:pStyle w:val="TableParagraph"/>
              <w:spacing w:before="3"/>
              <w:ind w:left="588" w:right="580"/>
              <w:rPr>
                <w:b/>
                <w:sz w:val="24"/>
              </w:rPr>
            </w:pPr>
            <w:r>
              <w:rPr>
                <w:b/>
                <w:sz w:val="24"/>
              </w:rPr>
              <w:t>3.2 mm</w:t>
            </w:r>
          </w:p>
        </w:tc>
      </w:tr>
      <w:tr w:rsidR="00EC6452" w:rsidTr="00DF3242">
        <w:trPr>
          <w:trHeight w:val="590"/>
          <w:jc w:val="center"/>
        </w:trPr>
        <w:tc>
          <w:tcPr>
            <w:tcW w:w="3421" w:type="dxa"/>
          </w:tcPr>
          <w:p w:rsidR="00EC6452" w:rsidRDefault="00EC6452" w:rsidP="00FA272C">
            <w:pPr>
              <w:pStyle w:val="TableParagraph"/>
              <w:spacing w:before="5"/>
              <w:ind w:left="672" w:right="666"/>
              <w:rPr>
                <w:b/>
                <w:sz w:val="24"/>
              </w:rPr>
            </w:pPr>
            <w:r>
              <w:rPr>
                <w:b/>
                <w:sz w:val="24"/>
              </w:rPr>
              <w:t>Weight</w:t>
            </w:r>
          </w:p>
        </w:tc>
        <w:tc>
          <w:tcPr>
            <w:tcW w:w="2866" w:type="dxa"/>
          </w:tcPr>
          <w:p w:rsidR="00EC6452" w:rsidRDefault="00EC6452" w:rsidP="00FA272C">
            <w:pPr>
              <w:pStyle w:val="TableParagraph"/>
              <w:spacing w:before="5"/>
              <w:ind w:left="588" w:right="580"/>
              <w:rPr>
                <w:b/>
                <w:sz w:val="24"/>
              </w:rPr>
            </w:pPr>
            <w:r>
              <w:rPr>
                <w:b/>
                <w:sz w:val="24"/>
              </w:rPr>
              <w:t>52.7 gm</w:t>
            </w:r>
          </w:p>
        </w:tc>
      </w:tr>
      <w:tr w:rsidR="00EC6452" w:rsidTr="00DF3242">
        <w:trPr>
          <w:trHeight w:val="882"/>
          <w:jc w:val="center"/>
        </w:trPr>
        <w:tc>
          <w:tcPr>
            <w:tcW w:w="3421" w:type="dxa"/>
          </w:tcPr>
          <w:p w:rsidR="00EC6452" w:rsidRDefault="00EC6452" w:rsidP="00FA272C">
            <w:pPr>
              <w:pStyle w:val="TableParagraph"/>
              <w:spacing w:before="3"/>
              <w:ind w:left="1494" w:right="217" w:hanging="1253"/>
              <w:jc w:val="left"/>
              <w:rPr>
                <w:b/>
                <w:sz w:val="24"/>
              </w:rPr>
            </w:pPr>
            <w:r>
              <w:rPr>
                <w:b/>
                <w:sz w:val="24"/>
              </w:rPr>
              <w:t>Recommended propeller size</w:t>
            </w:r>
          </w:p>
        </w:tc>
        <w:tc>
          <w:tcPr>
            <w:tcW w:w="2866" w:type="dxa"/>
          </w:tcPr>
          <w:p w:rsidR="00EC6452" w:rsidRDefault="00EC6452" w:rsidP="00FA272C">
            <w:pPr>
              <w:pStyle w:val="TableParagraph"/>
              <w:spacing w:before="3"/>
              <w:ind w:left="588" w:right="580"/>
              <w:rPr>
                <w:b/>
                <w:sz w:val="24"/>
              </w:rPr>
            </w:pPr>
            <w:r>
              <w:rPr>
                <w:b/>
                <w:sz w:val="24"/>
              </w:rPr>
              <w:t>10 x 45</w:t>
            </w:r>
          </w:p>
        </w:tc>
      </w:tr>
      <w:tr w:rsidR="00EC6452" w:rsidTr="00DF3242">
        <w:trPr>
          <w:trHeight w:val="882"/>
          <w:jc w:val="center"/>
        </w:trPr>
        <w:tc>
          <w:tcPr>
            <w:tcW w:w="3421" w:type="dxa"/>
          </w:tcPr>
          <w:p w:rsidR="00EC6452" w:rsidRDefault="00EC6452" w:rsidP="00FA272C">
            <w:pPr>
              <w:pStyle w:val="TableParagraph"/>
              <w:spacing w:before="3"/>
              <w:ind w:left="1319" w:right="365" w:hanging="929"/>
              <w:jc w:val="left"/>
              <w:rPr>
                <w:b/>
                <w:sz w:val="24"/>
              </w:rPr>
            </w:pPr>
            <w:r>
              <w:rPr>
                <w:b/>
                <w:sz w:val="24"/>
              </w:rPr>
              <w:t>Recommended model weight</w:t>
            </w:r>
          </w:p>
        </w:tc>
        <w:tc>
          <w:tcPr>
            <w:tcW w:w="2866" w:type="dxa"/>
          </w:tcPr>
          <w:p w:rsidR="00EC6452" w:rsidRDefault="00EC6452" w:rsidP="00FA272C">
            <w:pPr>
              <w:pStyle w:val="TableParagraph"/>
              <w:spacing w:before="3"/>
              <w:ind w:left="588" w:right="580"/>
              <w:rPr>
                <w:b/>
                <w:sz w:val="24"/>
              </w:rPr>
            </w:pPr>
            <w:r>
              <w:rPr>
                <w:b/>
                <w:sz w:val="24"/>
              </w:rPr>
              <w:t>400 – 800 gm</w:t>
            </w:r>
          </w:p>
        </w:tc>
      </w:tr>
      <w:tr w:rsidR="00EC6452" w:rsidTr="00DF3242">
        <w:trPr>
          <w:trHeight w:val="587"/>
          <w:jc w:val="center"/>
        </w:trPr>
        <w:tc>
          <w:tcPr>
            <w:tcW w:w="3421" w:type="dxa"/>
          </w:tcPr>
          <w:p w:rsidR="00EC6452" w:rsidRDefault="00EC6452" w:rsidP="00FA272C">
            <w:pPr>
              <w:pStyle w:val="TableParagraph"/>
              <w:spacing w:before="3"/>
              <w:ind w:left="672" w:right="666"/>
              <w:rPr>
                <w:b/>
                <w:sz w:val="24"/>
              </w:rPr>
            </w:pPr>
            <w:r>
              <w:rPr>
                <w:b/>
                <w:sz w:val="24"/>
              </w:rPr>
              <w:t>Max RPM</w:t>
            </w:r>
          </w:p>
        </w:tc>
        <w:tc>
          <w:tcPr>
            <w:tcW w:w="2866" w:type="dxa"/>
          </w:tcPr>
          <w:p w:rsidR="00EC6452" w:rsidRDefault="00EC6452" w:rsidP="00FA272C">
            <w:pPr>
              <w:pStyle w:val="TableParagraph"/>
              <w:spacing w:before="3"/>
              <w:ind w:left="588" w:right="580"/>
              <w:rPr>
                <w:b/>
                <w:sz w:val="24"/>
              </w:rPr>
            </w:pPr>
            <w:r>
              <w:rPr>
                <w:b/>
                <w:sz w:val="24"/>
              </w:rPr>
              <w:t>12500</w:t>
            </w:r>
          </w:p>
        </w:tc>
      </w:tr>
      <w:tr w:rsidR="00EC6452" w:rsidTr="00DF3242">
        <w:trPr>
          <w:trHeight w:val="590"/>
          <w:jc w:val="center"/>
        </w:trPr>
        <w:tc>
          <w:tcPr>
            <w:tcW w:w="3421" w:type="dxa"/>
          </w:tcPr>
          <w:p w:rsidR="00EC6452" w:rsidRDefault="00EC6452" w:rsidP="00FA272C">
            <w:pPr>
              <w:pStyle w:val="TableParagraph"/>
              <w:spacing w:before="3"/>
              <w:ind w:left="672" w:right="667"/>
              <w:rPr>
                <w:b/>
                <w:sz w:val="24"/>
              </w:rPr>
            </w:pPr>
            <w:r>
              <w:rPr>
                <w:b/>
                <w:sz w:val="24"/>
              </w:rPr>
              <w:t>Max current</w:t>
            </w:r>
          </w:p>
        </w:tc>
        <w:tc>
          <w:tcPr>
            <w:tcW w:w="2866" w:type="dxa"/>
          </w:tcPr>
          <w:p w:rsidR="00EC6452" w:rsidRDefault="00EC6452" w:rsidP="00FA272C">
            <w:pPr>
              <w:pStyle w:val="TableParagraph"/>
              <w:spacing w:before="3"/>
              <w:ind w:left="588" w:right="580"/>
              <w:rPr>
                <w:b/>
                <w:sz w:val="24"/>
              </w:rPr>
            </w:pPr>
            <w:r>
              <w:rPr>
                <w:b/>
                <w:sz w:val="24"/>
              </w:rPr>
              <w:t>12 A/60 SEC</w:t>
            </w:r>
          </w:p>
        </w:tc>
      </w:tr>
      <w:tr w:rsidR="00EC6452" w:rsidTr="00DF3242">
        <w:trPr>
          <w:trHeight w:val="587"/>
          <w:jc w:val="center"/>
        </w:trPr>
        <w:tc>
          <w:tcPr>
            <w:tcW w:w="3421" w:type="dxa"/>
          </w:tcPr>
          <w:p w:rsidR="00EC6452" w:rsidRDefault="00EC6452" w:rsidP="00FA272C">
            <w:pPr>
              <w:pStyle w:val="TableParagraph"/>
              <w:spacing w:before="3"/>
              <w:ind w:left="672" w:right="666"/>
              <w:rPr>
                <w:b/>
                <w:sz w:val="24"/>
              </w:rPr>
            </w:pPr>
            <w:r>
              <w:rPr>
                <w:b/>
                <w:sz w:val="24"/>
              </w:rPr>
              <w:t>Thrust</w:t>
            </w:r>
          </w:p>
        </w:tc>
        <w:tc>
          <w:tcPr>
            <w:tcW w:w="2866" w:type="dxa"/>
          </w:tcPr>
          <w:p w:rsidR="00EC6452" w:rsidRDefault="00EC6452" w:rsidP="00FA272C">
            <w:pPr>
              <w:pStyle w:val="TableParagraph"/>
              <w:spacing w:before="3"/>
              <w:ind w:left="588" w:right="580"/>
              <w:rPr>
                <w:b/>
                <w:sz w:val="24"/>
              </w:rPr>
            </w:pPr>
            <w:r>
              <w:rPr>
                <w:b/>
                <w:sz w:val="24"/>
              </w:rPr>
              <w:t>800 gm</w:t>
            </w:r>
          </w:p>
        </w:tc>
      </w:tr>
    </w:tbl>
    <w:p w:rsidR="00EC6452" w:rsidRDefault="00EC6452" w:rsidP="00EC6452">
      <w:pPr>
        <w:pStyle w:val="BodyText"/>
        <w:spacing w:before="6"/>
        <w:rPr>
          <w:sz w:val="8"/>
        </w:rPr>
      </w:pPr>
    </w:p>
    <w:p w:rsidR="00EC6452" w:rsidRDefault="00EC6452" w:rsidP="00EC6452">
      <w:pPr>
        <w:pStyle w:val="BodyText"/>
        <w:spacing w:before="101"/>
        <w:ind w:left="2479"/>
      </w:pPr>
      <w:r>
        <w:t xml:space="preserve">Table 3.2: </w:t>
      </w:r>
      <w:r w:rsidRPr="00A579F9">
        <w:t>A2212/13T</w:t>
      </w:r>
      <w:r>
        <w:t>specifications.</w:t>
      </w:r>
    </w:p>
    <w:p w:rsidR="00EC6452" w:rsidRDefault="00EC6452" w:rsidP="00EC6452">
      <w:pPr>
        <w:pStyle w:val="BodyText"/>
        <w:rPr>
          <w:sz w:val="28"/>
        </w:rPr>
      </w:pPr>
    </w:p>
    <w:p w:rsidR="00EC6452" w:rsidRDefault="00EC6452" w:rsidP="00EC6452">
      <w:pPr>
        <w:pStyle w:val="BodyText"/>
        <w:spacing w:before="8"/>
        <w:rPr>
          <w:sz w:val="25"/>
        </w:rPr>
      </w:pPr>
    </w:p>
    <w:p w:rsidR="00EC6452" w:rsidRDefault="00EC6452" w:rsidP="007F4E38">
      <w:pPr>
        <w:pStyle w:val="Heading2"/>
        <w:tabs>
          <w:tab w:val="left" w:pos="1458"/>
        </w:tabs>
        <w:spacing w:before="1"/>
        <w:ind w:left="993" w:firstLine="0"/>
        <w:rPr>
          <w:u w:val="none"/>
        </w:rPr>
      </w:pPr>
      <w:bookmarkStart w:id="3" w:name="_TOC_250028"/>
      <w:bookmarkEnd w:id="3"/>
      <w:r>
        <w:rPr>
          <w:u w:val="thick"/>
        </w:rPr>
        <w:t>ESC:</w:t>
      </w:r>
    </w:p>
    <w:p w:rsidR="00EC6452" w:rsidRDefault="00EC6452" w:rsidP="00EC6452">
      <w:pPr>
        <w:pStyle w:val="BodyText"/>
        <w:spacing w:before="288" w:line="276" w:lineRule="auto"/>
        <w:ind w:left="720" w:right="3079"/>
      </w:pPr>
      <w:r>
        <w:t>ESC’s or Electronic speed controls are often used on electrically powered radio control. It converts the DC power comes from the battery to AC current, and converts the voltage to the voltage required for the brushless motors , not all speed controllers have this capability, only those with BEC or UBEC written on them which stand for universal battery elimination circuit.</w:t>
      </w:r>
    </w:p>
    <w:p w:rsidR="00EC6452" w:rsidRDefault="00EC6452" w:rsidP="00EC6452">
      <w:pPr>
        <w:pStyle w:val="BodyText"/>
        <w:rPr>
          <w:sz w:val="20"/>
        </w:rPr>
      </w:pPr>
    </w:p>
    <w:p w:rsidR="00EC6452" w:rsidRDefault="00EC6452" w:rsidP="00EC6452">
      <w:pPr>
        <w:pStyle w:val="BodyText"/>
        <w:spacing w:before="1"/>
        <w:rPr>
          <w:sz w:val="21"/>
        </w:rPr>
      </w:pPr>
    </w:p>
    <w:p w:rsidR="00EC6452" w:rsidRDefault="00EC6452" w:rsidP="00EC6452">
      <w:pPr>
        <w:pStyle w:val="Heading5"/>
      </w:pPr>
      <w:r>
        <w:rPr>
          <w:color w:val="FFFFFF"/>
        </w:rPr>
        <w:t>22</w:t>
      </w:r>
    </w:p>
    <w:p w:rsidR="00EC6452" w:rsidRDefault="00EC6452" w:rsidP="00EC6452">
      <w:pPr>
        <w:sectPr w:rsidR="00EC6452" w:rsidSect="00EC6452">
          <w:pgSz w:w="12240" w:h="15840"/>
          <w:pgMar w:top="1360" w:right="640" w:bottom="280" w:left="720" w:header="720" w:footer="720" w:gutter="0"/>
          <w:pgBorders w:offsetFrom="page">
            <w:top w:val="single" w:sz="24" w:space="30" w:color="000000"/>
            <w:left w:val="single" w:sz="24" w:space="30" w:color="000000"/>
            <w:bottom w:val="single" w:sz="24" w:space="30" w:color="000000"/>
            <w:right w:val="single" w:sz="24" w:space="30" w:color="000000"/>
          </w:pgBorders>
          <w:cols w:space="720"/>
        </w:sectPr>
      </w:pPr>
    </w:p>
    <w:p w:rsidR="00EC6452" w:rsidRDefault="00EC6452" w:rsidP="00EC6452">
      <w:pPr>
        <w:pStyle w:val="BodyText"/>
        <w:spacing w:before="86" w:line="276" w:lineRule="auto"/>
        <w:ind w:left="720" w:right="3232"/>
        <w:jc w:val="both"/>
      </w:pPr>
      <w:r w:rsidRPr="00E137D8">
        <w:lastRenderedPageBreak/>
        <w:pict>
          <v:group id="_x0000_s1053" style="position:absolute;left:0;text-align:left;margin-left:27.9pt;margin-top:27.9pt;width:556.4pt;height:736.45pt;z-index:-251649024;mso-position-horizontal-relative:page;mso-position-vertical-relative:page" coordorigin="558,558" coordsize="11128,14729">
            <v:shape id="_x0000_s1054"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 id="_x0000_s1055" type="#_x0000_t75" style="position:absolute;left:557;top:15163;width:121;height:123">
              <v:imagedata r:id="rId9" o:title=""/>
            </v:shape>
            <v:shape id="_x0000_s1056"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57" type="#_x0000_t75" style="position:absolute;left:11562;top:15163;width:123;height:123">
              <v:imagedata r:id="rId10" o:title=""/>
            </v:shape>
            <v:shape id="_x0000_s1058" type="#_x0000_t75" style="position:absolute;left:557;top:557;width:122;height:122">
              <v:imagedata r:id="rId11" o:title=""/>
            </v:shape>
            <v:shape id="_x0000_s1059"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60" type="#_x0000_t75" style="position:absolute;left:11562;top:557;width:123;height:122">
              <v:imagedata r:id="rId12" o:title=""/>
            </v:shape>
            <v:shape id="_x0000_s1061"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r>
        <w:t>ESC can control the speed and power of brushless motors; it also acts as a dynamic break. By generating a three phase electric power low voltage source.</w:t>
      </w:r>
    </w:p>
    <w:p w:rsidR="00EC6452" w:rsidRDefault="00EC6452" w:rsidP="00EC6452">
      <w:pPr>
        <w:pStyle w:val="BodyText"/>
        <w:rPr>
          <w:sz w:val="20"/>
        </w:rPr>
      </w:pPr>
    </w:p>
    <w:p w:rsidR="00EC6452" w:rsidRDefault="00EC6452" w:rsidP="00EC6452">
      <w:pPr>
        <w:pStyle w:val="BodyText"/>
        <w:rPr>
          <w:sz w:val="20"/>
        </w:rPr>
      </w:pPr>
    </w:p>
    <w:p w:rsidR="00EC6452" w:rsidRPr="007F4E38" w:rsidRDefault="00EC6452" w:rsidP="007F4E38">
      <w:pPr>
        <w:tabs>
          <w:tab w:val="left" w:pos="1731"/>
        </w:tabs>
        <w:spacing w:before="273"/>
        <w:ind w:firstLine="720"/>
        <w:rPr>
          <w:b/>
          <w:sz w:val="40"/>
        </w:rPr>
      </w:pPr>
      <w:r>
        <w:rPr>
          <w:noProof/>
          <w:lang w:val="en-IN" w:eastAsia="en-IN" w:bidi="ar-SA"/>
        </w:rPr>
        <w:drawing>
          <wp:anchor distT="0" distB="0" distL="0" distR="0" simplePos="0" relativeHeight="251661312" behindDoc="0" locked="0" layoutInCell="1" allowOverlap="1">
            <wp:simplePos x="0" y="0"/>
            <wp:positionH relativeFrom="page">
              <wp:posOffset>4772025</wp:posOffset>
            </wp:positionH>
            <wp:positionV relativeFrom="paragraph">
              <wp:posOffset>402934</wp:posOffset>
            </wp:positionV>
            <wp:extent cx="1947545" cy="1664335"/>
            <wp:effectExtent l="0" t="0" r="0" b="0"/>
            <wp:wrapNone/>
            <wp:docPr id="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jpeg"/>
                    <pic:cNvPicPr/>
                  </pic:nvPicPr>
                  <pic:blipFill>
                    <a:blip r:embed="rId16" cstate="print"/>
                    <a:stretch>
                      <a:fillRect/>
                    </a:stretch>
                  </pic:blipFill>
                  <pic:spPr>
                    <a:xfrm>
                      <a:off x="0" y="0"/>
                      <a:ext cx="1947545" cy="1664335"/>
                    </a:xfrm>
                    <a:prstGeom prst="rect">
                      <a:avLst/>
                    </a:prstGeom>
                  </pic:spPr>
                </pic:pic>
              </a:graphicData>
            </a:graphic>
          </wp:anchor>
        </w:drawing>
      </w:r>
      <w:bookmarkStart w:id="4" w:name="_TOC_250027"/>
      <w:r w:rsidRPr="007F4E38">
        <w:rPr>
          <w:b/>
          <w:sz w:val="40"/>
          <w:u w:val="thick"/>
        </w:rPr>
        <w:t>Types of</w:t>
      </w:r>
      <w:bookmarkEnd w:id="4"/>
      <w:r w:rsidR="00DF3242">
        <w:rPr>
          <w:b/>
          <w:sz w:val="40"/>
          <w:u w:val="thick"/>
        </w:rPr>
        <w:t xml:space="preserve"> </w:t>
      </w:r>
      <w:r w:rsidRPr="007F4E38">
        <w:rPr>
          <w:b/>
          <w:sz w:val="40"/>
          <w:u w:val="thick"/>
        </w:rPr>
        <w:t>ESCs:</w:t>
      </w:r>
    </w:p>
    <w:p w:rsidR="00EC6452" w:rsidRDefault="00EC6452" w:rsidP="00EC6452">
      <w:pPr>
        <w:pStyle w:val="ListParagraph"/>
        <w:numPr>
          <w:ilvl w:val="0"/>
          <w:numId w:val="2"/>
        </w:numPr>
        <w:tabs>
          <w:tab w:val="left" w:pos="1801"/>
        </w:tabs>
        <w:spacing w:before="78" w:line="276" w:lineRule="auto"/>
        <w:ind w:right="4801"/>
        <w:rPr>
          <w:b/>
          <w:sz w:val="24"/>
        </w:rPr>
      </w:pPr>
      <w:r>
        <w:rPr>
          <w:b/>
          <w:sz w:val="24"/>
        </w:rPr>
        <w:t>Brushed ESC : this is the first ESC that have been created, and it is used for brushed motor (e.g.: electric RC vehicles)</w:t>
      </w:r>
    </w:p>
    <w:p w:rsidR="00EC6452" w:rsidRDefault="00EC6452" w:rsidP="00EC6452">
      <w:pPr>
        <w:pStyle w:val="ListParagraph"/>
        <w:numPr>
          <w:ilvl w:val="0"/>
          <w:numId w:val="2"/>
        </w:numPr>
        <w:tabs>
          <w:tab w:val="left" w:pos="1801"/>
        </w:tabs>
        <w:spacing w:before="1" w:line="276" w:lineRule="auto"/>
        <w:ind w:right="4430"/>
        <w:rPr>
          <w:b/>
          <w:sz w:val="24"/>
        </w:rPr>
      </w:pPr>
      <w:r>
        <w:rPr>
          <w:b/>
          <w:sz w:val="24"/>
        </w:rPr>
        <w:t>Brushless ESC: is an advanced ESC that work with brushless motors by sending a sequence of</w:t>
      </w:r>
      <w:r w:rsidR="00DF3242">
        <w:rPr>
          <w:b/>
          <w:sz w:val="24"/>
        </w:rPr>
        <w:t xml:space="preserve"> </w:t>
      </w:r>
      <w:r>
        <w:rPr>
          <w:b/>
          <w:sz w:val="24"/>
        </w:rPr>
        <w:t>signals.</w:t>
      </w:r>
    </w:p>
    <w:p w:rsidR="00EC6452" w:rsidRDefault="00EC6452" w:rsidP="00EC6452">
      <w:pPr>
        <w:pStyle w:val="BodyText"/>
        <w:spacing w:before="129"/>
        <w:ind w:right="1708"/>
        <w:jc w:val="right"/>
      </w:pPr>
      <w:r>
        <w:t>Figure 3.5: ESC</w:t>
      </w:r>
    </w:p>
    <w:p w:rsidR="00EC6452" w:rsidRDefault="00EC6452" w:rsidP="00EC6452">
      <w:pPr>
        <w:pStyle w:val="BodyText"/>
        <w:rPr>
          <w:sz w:val="20"/>
        </w:rPr>
      </w:pPr>
    </w:p>
    <w:p w:rsidR="00EC6452" w:rsidRDefault="00EC6452" w:rsidP="007F4E38">
      <w:pPr>
        <w:pStyle w:val="Heading3"/>
        <w:tabs>
          <w:tab w:val="left" w:pos="1729"/>
        </w:tabs>
        <w:spacing w:before="250"/>
        <w:ind w:left="1276" w:firstLine="0"/>
        <w:rPr>
          <w:u w:val="none"/>
        </w:rPr>
      </w:pPr>
      <w:bookmarkStart w:id="5" w:name="_TOC_250026"/>
      <w:r>
        <w:rPr>
          <w:u w:val="thick"/>
        </w:rPr>
        <w:t>How to choose the right</w:t>
      </w:r>
      <w:bookmarkEnd w:id="5"/>
      <w:r w:rsidR="007F4E38">
        <w:rPr>
          <w:u w:val="thick"/>
        </w:rPr>
        <w:t xml:space="preserve"> </w:t>
      </w:r>
      <w:r>
        <w:rPr>
          <w:u w:val="thick"/>
        </w:rPr>
        <w:t>ESC?</w:t>
      </w:r>
    </w:p>
    <w:p w:rsidR="00EC6452" w:rsidRDefault="00EC6452" w:rsidP="00EC6452">
      <w:pPr>
        <w:pStyle w:val="BodyText"/>
        <w:spacing w:before="283"/>
        <w:ind w:left="720"/>
      </w:pPr>
      <w:r>
        <w:t>Each ESC is designed specifically for specific type of motor.</w:t>
      </w:r>
    </w:p>
    <w:p w:rsidR="00EC6452" w:rsidRDefault="00EC6452" w:rsidP="00EC6452">
      <w:pPr>
        <w:pStyle w:val="ListParagraph"/>
        <w:numPr>
          <w:ilvl w:val="0"/>
          <w:numId w:val="1"/>
        </w:numPr>
        <w:tabs>
          <w:tab w:val="left" w:pos="1440"/>
          <w:tab w:val="left" w:pos="1441"/>
        </w:tabs>
        <w:spacing w:before="42" w:line="276" w:lineRule="auto"/>
        <w:ind w:right="3026"/>
        <w:rPr>
          <w:b/>
          <w:sz w:val="24"/>
        </w:rPr>
      </w:pPr>
      <w:r>
        <w:rPr>
          <w:b/>
          <w:sz w:val="24"/>
        </w:rPr>
        <w:t>The ESC has to match the type of motor, meaning you have to use a brushless ESC for a brushless motor and</w:t>
      </w:r>
      <w:r w:rsidR="007F4E38">
        <w:rPr>
          <w:b/>
          <w:sz w:val="24"/>
        </w:rPr>
        <w:t xml:space="preserve"> </w:t>
      </w:r>
      <w:r>
        <w:rPr>
          <w:b/>
          <w:sz w:val="24"/>
        </w:rPr>
        <w:t>a brushed ESC with a brushed</w:t>
      </w:r>
      <w:r w:rsidR="007F4E38">
        <w:rPr>
          <w:b/>
          <w:sz w:val="24"/>
        </w:rPr>
        <w:t xml:space="preserve"> </w:t>
      </w:r>
      <w:r>
        <w:rPr>
          <w:b/>
          <w:sz w:val="24"/>
        </w:rPr>
        <w:t>motor.</w:t>
      </w:r>
    </w:p>
    <w:p w:rsidR="00EC6452" w:rsidRDefault="00EC6452" w:rsidP="00EC6452">
      <w:pPr>
        <w:pStyle w:val="ListParagraph"/>
        <w:numPr>
          <w:ilvl w:val="0"/>
          <w:numId w:val="1"/>
        </w:numPr>
        <w:tabs>
          <w:tab w:val="left" w:pos="1440"/>
          <w:tab w:val="left" w:pos="1441"/>
        </w:tabs>
        <w:spacing w:before="0" w:line="276" w:lineRule="auto"/>
        <w:ind w:right="5055"/>
        <w:rPr>
          <w:b/>
          <w:sz w:val="24"/>
        </w:rPr>
      </w:pPr>
      <w:r>
        <w:rPr>
          <w:noProof/>
          <w:lang w:val="en-IN" w:eastAsia="en-IN" w:bidi="ar-SA"/>
        </w:rPr>
        <w:drawing>
          <wp:anchor distT="0" distB="0" distL="0" distR="0" simplePos="0" relativeHeight="251662336" behindDoc="0" locked="0" layoutInCell="1" allowOverlap="1">
            <wp:simplePos x="0" y="0"/>
            <wp:positionH relativeFrom="page">
              <wp:posOffset>4323079</wp:posOffset>
            </wp:positionH>
            <wp:positionV relativeFrom="paragraph">
              <wp:posOffset>699378</wp:posOffset>
            </wp:positionV>
            <wp:extent cx="2171700" cy="968355"/>
            <wp:effectExtent l="0" t="0" r="0" b="0"/>
            <wp:wrapNone/>
            <wp:docPr id="6"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17" cstate="print"/>
                    <a:stretch>
                      <a:fillRect/>
                    </a:stretch>
                  </pic:blipFill>
                  <pic:spPr>
                    <a:xfrm>
                      <a:off x="0" y="0"/>
                      <a:ext cx="2171700" cy="968355"/>
                    </a:xfrm>
                    <a:prstGeom prst="rect">
                      <a:avLst/>
                    </a:prstGeom>
                  </pic:spPr>
                </pic:pic>
              </a:graphicData>
            </a:graphic>
          </wp:anchor>
        </w:drawing>
      </w:r>
      <w:r>
        <w:rPr>
          <w:b/>
          <w:sz w:val="24"/>
        </w:rPr>
        <w:t>The ESC also has to match the motor in the amperage rating, because every motor requires different amount of</w:t>
      </w:r>
      <w:r w:rsidR="007F4E38">
        <w:rPr>
          <w:b/>
          <w:sz w:val="24"/>
        </w:rPr>
        <w:t xml:space="preserve"> </w:t>
      </w:r>
      <w:r>
        <w:rPr>
          <w:b/>
          <w:sz w:val="24"/>
        </w:rPr>
        <w:t>amps.</w:t>
      </w:r>
    </w:p>
    <w:p w:rsidR="00EC6452" w:rsidRDefault="00EC6452" w:rsidP="00EC6452">
      <w:pPr>
        <w:pStyle w:val="BodyText"/>
        <w:tabs>
          <w:tab w:val="left" w:pos="1661"/>
          <w:tab w:val="left" w:pos="2582"/>
          <w:tab w:val="left" w:pos="2994"/>
          <w:tab w:val="left" w:pos="3577"/>
          <w:tab w:val="left" w:pos="4618"/>
          <w:tab w:val="left" w:pos="5199"/>
        </w:tabs>
        <w:spacing w:before="199" w:line="276" w:lineRule="auto"/>
        <w:ind w:left="1080" w:right="4999"/>
      </w:pPr>
      <w:r>
        <w:t>We</w:t>
      </w:r>
      <w:r>
        <w:tab/>
        <w:t>chose</w:t>
      </w:r>
      <w:r>
        <w:tab/>
        <w:t>in</w:t>
      </w:r>
      <w:r>
        <w:tab/>
        <w:t>our</w:t>
      </w:r>
      <w:r>
        <w:tab/>
        <w:t>project</w:t>
      </w:r>
      <w:r>
        <w:tab/>
        <w:t>the</w:t>
      </w:r>
      <w:r>
        <w:tab/>
      </w:r>
      <w:r>
        <w:rPr>
          <w:spacing w:val="-7"/>
        </w:rPr>
        <w:t xml:space="preserve">EMAX </w:t>
      </w:r>
      <w:r>
        <w:t>Brushless ESC25A</w:t>
      </w:r>
    </w:p>
    <w:p w:rsidR="00EC6452" w:rsidRDefault="00EC6452" w:rsidP="00EC6452">
      <w:pPr>
        <w:pStyle w:val="BodyText"/>
        <w:rPr>
          <w:sz w:val="28"/>
        </w:rPr>
      </w:pPr>
    </w:p>
    <w:p w:rsidR="00EC6452" w:rsidRDefault="00EC6452" w:rsidP="00EC6452">
      <w:pPr>
        <w:pStyle w:val="BodyText"/>
        <w:rPr>
          <w:sz w:val="28"/>
        </w:rPr>
      </w:pPr>
    </w:p>
    <w:p w:rsidR="00EC6452" w:rsidRDefault="00EC6452" w:rsidP="00EC6452">
      <w:pPr>
        <w:pStyle w:val="BodyText"/>
        <w:rPr>
          <w:sz w:val="28"/>
        </w:rPr>
      </w:pPr>
    </w:p>
    <w:p w:rsidR="00EC6452" w:rsidRDefault="00EC6452" w:rsidP="00EC6452">
      <w:pPr>
        <w:pStyle w:val="BodyText"/>
        <w:spacing w:before="3"/>
        <w:rPr>
          <w:sz w:val="28"/>
        </w:rPr>
      </w:pPr>
    </w:p>
    <w:p w:rsidR="00EC6452" w:rsidRDefault="00EC6452" w:rsidP="00EC6452">
      <w:pPr>
        <w:pStyle w:val="BodyText"/>
        <w:ind w:left="6702"/>
      </w:pPr>
      <w:r>
        <w:t>Figure 3.6: ESC 25A</w:t>
      </w: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spacing w:before="4"/>
        <w:rPr>
          <w:sz w:val="17"/>
        </w:rPr>
      </w:pPr>
    </w:p>
    <w:p w:rsidR="00EC6452" w:rsidRDefault="00EC6452" w:rsidP="00EC6452">
      <w:pPr>
        <w:pStyle w:val="Heading5"/>
      </w:pPr>
      <w:r>
        <w:rPr>
          <w:color w:val="FFFFFF"/>
        </w:rPr>
        <w:t>23</w:t>
      </w:r>
    </w:p>
    <w:p w:rsidR="00EC6452" w:rsidRDefault="00EC6452" w:rsidP="00EC6452">
      <w:pPr>
        <w:sectPr w:rsidR="00EC6452" w:rsidSect="00EC6452">
          <w:pgSz w:w="12240" w:h="15840"/>
          <w:pgMar w:top="1360" w:right="640" w:bottom="280" w:left="720" w:header="720" w:footer="720" w:gutter="0"/>
          <w:pgBorders w:offsetFrom="page">
            <w:top w:val="single" w:sz="24" w:space="30" w:color="000000"/>
            <w:left w:val="single" w:sz="24" w:space="30" w:color="000000"/>
            <w:bottom w:val="single" w:sz="24" w:space="30" w:color="000000"/>
            <w:right w:val="single" w:sz="24" w:space="30" w:color="000000"/>
          </w:pgBorders>
          <w:cols w:space="720"/>
        </w:sectPr>
      </w:pPr>
    </w:p>
    <w:p w:rsidR="00EC6452" w:rsidRDefault="00EC6452" w:rsidP="00EC6452">
      <w:pPr>
        <w:pStyle w:val="ListParagraph"/>
        <w:numPr>
          <w:ilvl w:val="2"/>
          <w:numId w:val="3"/>
        </w:numPr>
        <w:tabs>
          <w:tab w:val="left" w:pos="1731"/>
        </w:tabs>
        <w:spacing w:before="79"/>
        <w:ind w:left="1730" w:hanging="1010"/>
        <w:rPr>
          <w:b/>
          <w:sz w:val="40"/>
        </w:rPr>
      </w:pPr>
      <w:r w:rsidRPr="00E137D8">
        <w:lastRenderedPageBreak/>
        <w:pict>
          <v:group id="_x0000_s1062" style="position:absolute;left:0;text-align:left;margin-left:27.9pt;margin-top:27.9pt;width:556.4pt;height:736.45pt;z-index:-251648000;mso-position-horizontal-relative:page;mso-position-vertical-relative:page" coordorigin="558,558" coordsize="11128,14729">
            <v:shape id="_x0000_s1063"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 id="_x0000_s1064" type="#_x0000_t75" style="position:absolute;left:557;top:15163;width:121;height:123">
              <v:imagedata r:id="rId9" o:title=""/>
            </v:shape>
            <v:shape id="_x0000_s1065"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66" type="#_x0000_t75" style="position:absolute;left:11562;top:15163;width:123;height:123">
              <v:imagedata r:id="rId10" o:title=""/>
            </v:shape>
            <v:shape id="_x0000_s1067" type="#_x0000_t75" style="position:absolute;left:557;top:557;width:122;height:122">
              <v:imagedata r:id="rId11" o:title=""/>
            </v:shape>
            <v:shape id="_x0000_s1068"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69" type="#_x0000_t75" style="position:absolute;left:11562;top:557;width:123;height:122">
              <v:imagedata r:id="rId12" o:title=""/>
            </v:shape>
            <v:shape id="_x0000_s1070"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bookmarkStart w:id="6" w:name="_TOC_250025"/>
      <w:bookmarkEnd w:id="6"/>
      <w:r>
        <w:rPr>
          <w:b/>
          <w:sz w:val="40"/>
          <w:u w:val="thick"/>
        </w:rPr>
        <w:t>ESC-30A specifications:</w:t>
      </w:r>
    </w:p>
    <w:p w:rsidR="00EC6452" w:rsidRDefault="00EC6452" w:rsidP="00EC6452">
      <w:pPr>
        <w:pStyle w:val="BodyText"/>
        <w:rPr>
          <w:sz w:val="20"/>
        </w:rPr>
      </w:pPr>
    </w:p>
    <w:p w:rsidR="00EC6452" w:rsidRDefault="00EC6452" w:rsidP="00EC6452">
      <w:pPr>
        <w:pStyle w:val="BodyText"/>
        <w:rPr>
          <w:sz w:val="20"/>
        </w:rPr>
      </w:pPr>
    </w:p>
    <w:p w:rsidR="00EC6452" w:rsidRDefault="00EC6452" w:rsidP="00EC6452">
      <w:pPr>
        <w:pStyle w:val="BodyText"/>
        <w:spacing w:before="4"/>
        <w:rPr>
          <w:sz w:val="28"/>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740"/>
        <w:gridCol w:w="3317"/>
      </w:tblGrid>
      <w:tr w:rsidR="00EC6452" w:rsidTr="00FA272C">
        <w:trPr>
          <w:trHeight w:val="590"/>
        </w:trPr>
        <w:tc>
          <w:tcPr>
            <w:tcW w:w="3740" w:type="dxa"/>
          </w:tcPr>
          <w:p w:rsidR="00EC6452" w:rsidRDefault="00EC6452" w:rsidP="00FA272C">
            <w:pPr>
              <w:pStyle w:val="TableParagraph"/>
              <w:spacing w:before="3"/>
              <w:ind w:left="752" w:right="743"/>
              <w:rPr>
                <w:b/>
                <w:sz w:val="24"/>
              </w:rPr>
            </w:pPr>
            <w:r>
              <w:rPr>
                <w:b/>
                <w:sz w:val="24"/>
              </w:rPr>
              <w:t>Continuous current</w:t>
            </w:r>
          </w:p>
        </w:tc>
        <w:tc>
          <w:tcPr>
            <w:tcW w:w="3317" w:type="dxa"/>
          </w:tcPr>
          <w:p w:rsidR="00EC6452" w:rsidRDefault="00EC6452" w:rsidP="00FA272C">
            <w:pPr>
              <w:pStyle w:val="TableParagraph"/>
              <w:spacing w:before="3"/>
              <w:ind w:left="706" w:right="697"/>
              <w:rPr>
                <w:b/>
                <w:sz w:val="24"/>
              </w:rPr>
            </w:pPr>
            <w:r>
              <w:rPr>
                <w:b/>
                <w:sz w:val="24"/>
              </w:rPr>
              <w:t>30 A</w:t>
            </w:r>
          </w:p>
        </w:tc>
      </w:tr>
      <w:tr w:rsidR="00EC6452" w:rsidTr="00FA272C">
        <w:trPr>
          <w:trHeight w:val="587"/>
        </w:trPr>
        <w:tc>
          <w:tcPr>
            <w:tcW w:w="3740" w:type="dxa"/>
          </w:tcPr>
          <w:p w:rsidR="00EC6452" w:rsidRDefault="00EC6452" w:rsidP="00FA272C">
            <w:pPr>
              <w:pStyle w:val="TableParagraph"/>
              <w:spacing w:before="3"/>
              <w:ind w:left="751" w:right="743"/>
              <w:rPr>
                <w:b/>
                <w:sz w:val="24"/>
              </w:rPr>
            </w:pPr>
            <w:r>
              <w:rPr>
                <w:b/>
                <w:sz w:val="24"/>
              </w:rPr>
              <w:t>Burst current</w:t>
            </w:r>
          </w:p>
        </w:tc>
        <w:tc>
          <w:tcPr>
            <w:tcW w:w="3317" w:type="dxa"/>
          </w:tcPr>
          <w:p w:rsidR="00EC6452" w:rsidRDefault="00EC6452" w:rsidP="00FA272C">
            <w:pPr>
              <w:pStyle w:val="TableParagraph"/>
              <w:spacing w:before="3"/>
              <w:ind w:left="706" w:right="697"/>
              <w:rPr>
                <w:b/>
                <w:sz w:val="24"/>
              </w:rPr>
            </w:pPr>
            <w:r>
              <w:rPr>
                <w:b/>
                <w:sz w:val="24"/>
              </w:rPr>
              <w:t>40 A</w:t>
            </w:r>
          </w:p>
        </w:tc>
      </w:tr>
      <w:tr w:rsidR="00EC6452" w:rsidTr="00FA272C">
        <w:trPr>
          <w:trHeight w:val="587"/>
        </w:trPr>
        <w:tc>
          <w:tcPr>
            <w:tcW w:w="3740" w:type="dxa"/>
          </w:tcPr>
          <w:p w:rsidR="00EC6452" w:rsidRDefault="00EC6452" w:rsidP="00FA272C">
            <w:pPr>
              <w:pStyle w:val="TableParagraph"/>
              <w:spacing w:before="3"/>
              <w:ind w:left="751" w:right="743"/>
              <w:rPr>
                <w:b/>
                <w:sz w:val="24"/>
              </w:rPr>
            </w:pPr>
            <w:r>
              <w:rPr>
                <w:b/>
                <w:sz w:val="24"/>
              </w:rPr>
              <w:t>Lithium battery</w:t>
            </w:r>
          </w:p>
        </w:tc>
        <w:tc>
          <w:tcPr>
            <w:tcW w:w="3317" w:type="dxa"/>
          </w:tcPr>
          <w:p w:rsidR="00EC6452" w:rsidRDefault="00EC6452" w:rsidP="00FA272C">
            <w:pPr>
              <w:pStyle w:val="TableParagraph"/>
              <w:spacing w:before="3"/>
              <w:ind w:left="706" w:right="697"/>
              <w:rPr>
                <w:b/>
                <w:sz w:val="24"/>
              </w:rPr>
            </w:pPr>
            <w:r>
              <w:rPr>
                <w:b/>
                <w:sz w:val="24"/>
              </w:rPr>
              <w:t>2-4 cell</w:t>
            </w:r>
          </w:p>
        </w:tc>
      </w:tr>
      <w:tr w:rsidR="00EC6452" w:rsidTr="00FA272C">
        <w:trPr>
          <w:trHeight w:val="590"/>
        </w:trPr>
        <w:tc>
          <w:tcPr>
            <w:tcW w:w="3740" w:type="dxa"/>
          </w:tcPr>
          <w:p w:rsidR="00EC6452" w:rsidRDefault="00EC6452" w:rsidP="00FA272C">
            <w:pPr>
              <w:pStyle w:val="TableParagraph"/>
              <w:spacing w:before="5"/>
              <w:ind w:left="751" w:right="743"/>
              <w:rPr>
                <w:b/>
                <w:sz w:val="24"/>
              </w:rPr>
            </w:pPr>
            <w:r>
              <w:rPr>
                <w:b/>
                <w:sz w:val="24"/>
              </w:rPr>
              <w:t>Dimensions</w:t>
            </w:r>
          </w:p>
        </w:tc>
        <w:tc>
          <w:tcPr>
            <w:tcW w:w="3317" w:type="dxa"/>
          </w:tcPr>
          <w:p w:rsidR="00EC6452" w:rsidRDefault="00EC6452" w:rsidP="00FA272C">
            <w:pPr>
              <w:pStyle w:val="TableParagraph"/>
              <w:spacing w:before="5"/>
              <w:ind w:left="706" w:right="698"/>
              <w:rPr>
                <w:b/>
                <w:sz w:val="24"/>
              </w:rPr>
            </w:pPr>
            <w:r>
              <w:rPr>
                <w:b/>
                <w:sz w:val="24"/>
              </w:rPr>
              <w:t>55 x 25 x 9 mm</w:t>
            </w:r>
          </w:p>
        </w:tc>
      </w:tr>
      <w:tr w:rsidR="00EC6452" w:rsidTr="00FA272C">
        <w:trPr>
          <w:trHeight w:val="587"/>
        </w:trPr>
        <w:tc>
          <w:tcPr>
            <w:tcW w:w="3740" w:type="dxa"/>
          </w:tcPr>
          <w:p w:rsidR="00EC6452" w:rsidRDefault="00EC6452" w:rsidP="00FA272C">
            <w:pPr>
              <w:pStyle w:val="TableParagraph"/>
              <w:spacing w:before="3"/>
              <w:ind w:left="751" w:right="743"/>
              <w:rPr>
                <w:b/>
                <w:sz w:val="24"/>
              </w:rPr>
            </w:pPr>
            <w:r>
              <w:rPr>
                <w:b/>
                <w:sz w:val="24"/>
              </w:rPr>
              <w:t>Weight</w:t>
            </w:r>
          </w:p>
        </w:tc>
        <w:tc>
          <w:tcPr>
            <w:tcW w:w="3317" w:type="dxa"/>
          </w:tcPr>
          <w:p w:rsidR="00EC6452" w:rsidRDefault="00EC6452" w:rsidP="00FA272C">
            <w:pPr>
              <w:pStyle w:val="TableParagraph"/>
              <w:spacing w:before="3"/>
              <w:ind w:left="706" w:right="697"/>
              <w:rPr>
                <w:b/>
                <w:sz w:val="24"/>
              </w:rPr>
            </w:pPr>
            <w:r>
              <w:rPr>
                <w:b/>
                <w:sz w:val="24"/>
              </w:rPr>
              <w:t>23 gm</w:t>
            </w:r>
          </w:p>
        </w:tc>
      </w:tr>
      <w:tr w:rsidR="00EC6452" w:rsidTr="00FA272C">
        <w:trPr>
          <w:trHeight w:val="590"/>
        </w:trPr>
        <w:tc>
          <w:tcPr>
            <w:tcW w:w="3740" w:type="dxa"/>
          </w:tcPr>
          <w:p w:rsidR="00EC6452" w:rsidRDefault="00EC6452" w:rsidP="00FA272C">
            <w:pPr>
              <w:pStyle w:val="TableParagraph"/>
              <w:spacing w:before="3"/>
              <w:ind w:left="751" w:right="743"/>
              <w:rPr>
                <w:b/>
                <w:sz w:val="24"/>
              </w:rPr>
            </w:pPr>
            <w:r>
              <w:rPr>
                <w:b/>
                <w:sz w:val="24"/>
              </w:rPr>
              <w:t>BEC (linear)</w:t>
            </w:r>
          </w:p>
        </w:tc>
        <w:tc>
          <w:tcPr>
            <w:tcW w:w="3317" w:type="dxa"/>
          </w:tcPr>
          <w:p w:rsidR="00EC6452" w:rsidRDefault="00EC6452" w:rsidP="00FA272C">
            <w:pPr>
              <w:pStyle w:val="TableParagraph"/>
              <w:spacing w:before="3"/>
              <w:ind w:left="706" w:right="697"/>
              <w:rPr>
                <w:b/>
                <w:sz w:val="24"/>
              </w:rPr>
            </w:pPr>
            <w:r>
              <w:rPr>
                <w:b/>
                <w:sz w:val="24"/>
              </w:rPr>
              <w:t>2A/5 V</w:t>
            </w:r>
          </w:p>
        </w:tc>
      </w:tr>
      <w:tr w:rsidR="00EC6452" w:rsidTr="00FA272C">
        <w:trPr>
          <w:trHeight w:val="587"/>
        </w:trPr>
        <w:tc>
          <w:tcPr>
            <w:tcW w:w="3740" w:type="dxa"/>
          </w:tcPr>
          <w:p w:rsidR="00EC6452" w:rsidRDefault="00EC6452" w:rsidP="00FA272C">
            <w:pPr>
              <w:pStyle w:val="TableParagraph"/>
              <w:spacing w:before="3"/>
              <w:ind w:left="751" w:right="743"/>
              <w:rPr>
                <w:b/>
                <w:sz w:val="24"/>
              </w:rPr>
            </w:pPr>
            <w:r>
              <w:rPr>
                <w:b/>
                <w:sz w:val="24"/>
              </w:rPr>
              <w:t>Programmable</w:t>
            </w:r>
          </w:p>
        </w:tc>
        <w:tc>
          <w:tcPr>
            <w:tcW w:w="3317" w:type="dxa"/>
          </w:tcPr>
          <w:p w:rsidR="00EC6452" w:rsidRDefault="00EC6452" w:rsidP="00FA272C">
            <w:pPr>
              <w:pStyle w:val="TableParagraph"/>
              <w:spacing w:before="3"/>
              <w:ind w:left="706" w:right="697"/>
              <w:rPr>
                <w:b/>
                <w:sz w:val="24"/>
              </w:rPr>
            </w:pPr>
            <w:r>
              <w:rPr>
                <w:b/>
                <w:sz w:val="24"/>
              </w:rPr>
              <w:t>NO</w:t>
            </w:r>
          </w:p>
        </w:tc>
      </w:tr>
    </w:tbl>
    <w:p w:rsidR="00EC6452" w:rsidRDefault="00EC6452" w:rsidP="00EC6452">
      <w:pPr>
        <w:pStyle w:val="BodyText"/>
        <w:spacing w:before="6"/>
        <w:rPr>
          <w:sz w:val="8"/>
        </w:rPr>
      </w:pPr>
    </w:p>
    <w:p w:rsidR="00EC6452" w:rsidRDefault="00EC6452" w:rsidP="00EC6452">
      <w:pPr>
        <w:pStyle w:val="BodyText"/>
        <w:spacing w:before="101"/>
        <w:ind w:left="2558"/>
      </w:pPr>
      <w:r>
        <w:t>Table 3.3: ESC-30A specifications.</w:t>
      </w:r>
    </w:p>
    <w:p w:rsidR="00EC6452" w:rsidRDefault="00EC6452" w:rsidP="00EC6452">
      <w:pPr>
        <w:pStyle w:val="BodyText"/>
        <w:spacing w:before="101"/>
        <w:ind w:left="2558"/>
      </w:pPr>
    </w:p>
    <w:p w:rsidR="00FE1D50" w:rsidRDefault="00FE1D50" w:rsidP="00FE1D50">
      <w:pPr>
        <w:pStyle w:val="Heading2"/>
        <w:numPr>
          <w:ilvl w:val="1"/>
          <w:numId w:val="3"/>
        </w:numPr>
        <w:tabs>
          <w:tab w:val="left" w:pos="1337"/>
        </w:tabs>
        <w:spacing w:before="0"/>
        <w:ind w:left="1336" w:hanging="616"/>
        <w:rPr>
          <w:sz w:val="42"/>
          <w:u w:val="none"/>
        </w:rPr>
      </w:pPr>
      <w:r>
        <w:rPr>
          <w:u w:val="thick"/>
        </w:rPr>
        <w:t>Battery:</w:t>
      </w:r>
    </w:p>
    <w:p w:rsidR="00FE1D50" w:rsidRDefault="00FE1D50" w:rsidP="00FE1D50">
      <w:pPr>
        <w:pStyle w:val="ListParagraph"/>
        <w:numPr>
          <w:ilvl w:val="0"/>
          <w:numId w:val="4"/>
        </w:numPr>
        <w:tabs>
          <w:tab w:val="left" w:pos="1440"/>
          <w:tab w:val="left" w:pos="1441"/>
        </w:tabs>
        <w:spacing w:before="100"/>
        <w:ind w:right="204"/>
        <w:rPr>
          <w:b/>
          <w:sz w:val="24"/>
        </w:rPr>
      </w:pPr>
      <w:r>
        <w:rPr>
          <w:b/>
          <w:sz w:val="24"/>
        </w:rPr>
        <w:t>Battery is our voltage source in this system, we need a 3 cell lithium polymer battery for our system,</w:t>
      </w:r>
    </w:p>
    <w:p w:rsidR="00FE1D50" w:rsidRDefault="00FE1D50" w:rsidP="00FE1D50">
      <w:pPr>
        <w:pStyle w:val="ListParagraph"/>
        <w:numPr>
          <w:ilvl w:val="0"/>
          <w:numId w:val="4"/>
        </w:numPr>
        <w:tabs>
          <w:tab w:val="left" w:pos="1440"/>
          <w:tab w:val="left" w:pos="1441"/>
        </w:tabs>
        <w:spacing w:before="1"/>
        <w:rPr>
          <w:b/>
          <w:sz w:val="24"/>
        </w:rPr>
      </w:pPr>
      <w:r>
        <w:rPr>
          <w:b/>
          <w:sz w:val="24"/>
        </w:rPr>
        <w:t>We chose the ORANGE-LIPO-2200battery (11.1 V, 2200 mAH-30C)</w:t>
      </w:r>
    </w:p>
    <w:p w:rsidR="00FE1D50" w:rsidRDefault="00FE1D50" w:rsidP="00FE1D50">
      <w:pPr>
        <w:pStyle w:val="ListParagraph"/>
        <w:numPr>
          <w:ilvl w:val="0"/>
          <w:numId w:val="4"/>
        </w:numPr>
        <w:tabs>
          <w:tab w:val="left" w:pos="1440"/>
          <w:tab w:val="left" w:pos="1441"/>
        </w:tabs>
        <w:spacing w:before="0"/>
        <w:ind w:right="50"/>
        <w:rPr>
          <w:b/>
          <w:sz w:val="24"/>
        </w:rPr>
      </w:pPr>
      <w:r>
        <w:rPr>
          <w:b/>
          <w:noProof/>
          <w:sz w:val="24"/>
          <w:lang w:val="en-IN" w:eastAsia="en-IN" w:bidi="ar-SA"/>
        </w:rPr>
        <w:drawing>
          <wp:anchor distT="0" distB="0" distL="0" distR="0" simplePos="0" relativeHeight="251679744" behindDoc="0" locked="0" layoutInCell="1" allowOverlap="1">
            <wp:simplePos x="0" y="0"/>
            <wp:positionH relativeFrom="page">
              <wp:posOffset>4131945</wp:posOffset>
            </wp:positionH>
            <wp:positionV relativeFrom="paragraph">
              <wp:posOffset>461645</wp:posOffset>
            </wp:positionV>
            <wp:extent cx="2820670" cy="2113280"/>
            <wp:effectExtent l="19050" t="0" r="0" b="0"/>
            <wp:wrapNone/>
            <wp:docPr id="2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18" cstate="print"/>
                    <a:stretch>
                      <a:fillRect/>
                    </a:stretch>
                  </pic:blipFill>
                  <pic:spPr>
                    <a:xfrm>
                      <a:off x="0" y="0"/>
                      <a:ext cx="2820670" cy="2113280"/>
                    </a:xfrm>
                    <a:prstGeom prst="rect">
                      <a:avLst/>
                    </a:prstGeom>
                  </pic:spPr>
                </pic:pic>
              </a:graphicData>
            </a:graphic>
          </wp:anchor>
        </w:drawing>
      </w:r>
      <w:r>
        <w:rPr>
          <w:b/>
          <w:sz w:val="24"/>
        </w:rPr>
        <w:t>Lithium polymer battery with high discharge rate/capacity and economic price. Its low weight /size and high power make it suitable for many application.</w:t>
      </w:r>
    </w:p>
    <w:p w:rsidR="00FE1D50" w:rsidRDefault="00FE1D50" w:rsidP="00FE1D50">
      <w:pPr>
        <w:pStyle w:val="ListParagraph"/>
        <w:tabs>
          <w:tab w:val="left" w:pos="1440"/>
          <w:tab w:val="left" w:pos="1441"/>
        </w:tabs>
        <w:spacing w:before="0"/>
        <w:ind w:right="50" w:firstLine="0"/>
        <w:rPr>
          <w:b/>
          <w:sz w:val="24"/>
        </w:rPr>
      </w:pPr>
    </w:p>
    <w:p w:rsidR="00FE1D50" w:rsidRDefault="00FE1D50" w:rsidP="00FE1D50">
      <w:pPr>
        <w:pStyle w:val="NormalWeb"/>
        <w:shd w:val="clear" w:color="auto" w:fill="FFFFFF"/>
        <w:spacing w:before="0" w:beforeAutospacing="0"/>
        <w:jc w:val="both"/>
        <w:rPr>
          <w:rFonts w:ascii="Verdana" w:hAnsi="Verdana"/>
          <w:color w:val="000000"/>
          <w:sz w:val="22"/>
          <w:szCs w:val="22"/>
        </w:rPr>
      </w:pPr>
    </w:p>
    <w:p w:rsidR="00FE1D50" w:rsidRDefault="00FE1D50" w:rsidP="00FE1D50">
      <w:pPr>
        <w:pStyle w:val="BodyText"/>
        <w:spacing w:before="101"/>
        <w:ind w:left="2558"/>
      </w:pPr>
    </w:p>
    <w:p w:rsidR="00FE1D50" w:rsidRDefault="00FE1D50" w:rsidP="00FE1D50">
      <w:pPr>
        <w:pStyle w:val="BodyText"/>
        <w:spacing w:before="101"/>
        <w:ind w:left="2558"/>
      </w:pPr>
    </w:p>
    <w:p w:rsidR="00FE1D50" w:rsidRDefault="00FE1D50" w:rsidP="00FE1D50">
      <w:pPr>
        <w:pStyle w:val="BodyText"/>
        <w:spacing w:before="101"/>
        <w:ind w:left="2558"/>
      </w:pPr>
    </w:p>
    <w:p w:rsidR="00FE1D50" w:rsidRDefault="00FE1D50" w:rsidP="00FE1D50">
      <w:pPr>
        <w:pStyle w:val="BodyText"/>
        <w:spacing w:before="101"/>
        <w:ind w:left="2558"/>
      </w:pPr>
    </w:p>
    <w:p w:rsidR="00FE1D50" w:rsidRDefault="00FE1D50" w:rsidP="00FE1D50">
      <w:pPr>
        <w:pStyle w:val="BodyText"/>
        <w:spacing w:before="101"/>
        <w:ind w:left="2558"/>
      </w:pPr>
    </w:p>
    <w:p w:rsidR="00FE1D50" w:rsidRDefault="00FE1D50" w:rsidP="00FE1D50">
      <w:pPr>
        <w:pStyle w:val="BodyText"/>
        <w:spacing w:before="101"/>
        <w:ind w:left="2558"/>
      </w:pPr>
    </w:p>
    <w:p w:rsidR="00FE1D50" w:rsidRDefault="00FE1D50" w:rsidP="00FE1D50">
      <w:pPr>
        <w:tabs>
          <w:tab w:val="left" w:pos="1731"/>
        </w:tabs>
        <w:spacing w:before="76"/>
        <w:ind w:left="-291"/>
        <w:rPr>
          <w:b/>
          <w:sz w:val="40"/>
          <w:u w:val="thick"/>
        </w:rPr>
      </w:pPr>
    </w:p>
    <w:p w:rsidR="00FE1D50" w:rsidRDefault="00FE1D50" w:rsidP="00FE1D50">
      <w:pPr>
        <w:tabs>
          <w:tab w:val="left" w:pos="1731"/>
        </w:tabs>
        <w:spacing w:before="76"/>
        <w:ind w:left="-291"/>
        <w:rPr>
          <w:b/>
          <w:sz w:val="40"/>
          <w:u w:val="thick"/>
        </w:rPr>
      </w:pPr>
    </w:p>
    <w:p w:rsidR="00FE1D50" w:rsidRDefault="00FE1D50" w:rsidP="00FE1D50">
      <w:pPr>
        <w:tabs>
          <w:tab w:val="left" w:pos="1731"/>
        </w:tabs>
        <w:spacing w:before="76"/>
        <w:ind w:left="-291"/>
        <w:rPr>
          <w:b/>
          <w:sz w:val="40"/>
          <w:u w:val="thick"/>
        </w:rPr>
      </w:pPr>
    </w:p>
    <w:p w:rsidR="00FE1D50" w:rsidRPr="007F4E38" w:rsidRDefault="00FE1D50" w:rsidP="00FE1D50">
      <w:pPr>
        <w:tabs>
          <w:tab w:val="left" w:pos="1731"/>
        </w:tabs>
        <w:spacing w:before="76"/>
        <w:ind w:left="-291"/>
        <w:rPr>
          <w:b/>
          <w:sz w:val="40"/>
        </w:rPr>
      </w:pPr>
      <w:r w:rsidRPr="007F4E38">
        <w:rPr>
          <w:b/>
          <w:sz w:val="40"/>
          <w:u w:val="thick"/>
        </w:rPr>
        <w:lastRenderedPageBreak/>
        <w:t>Battery</w:t>
      </w:r>
      <w:r>
        <w:rPr>
          <w:b/>
          <w:sz w:val="40"/>
          <w:u w:val="thick"/>
        </w:rPr>
        <w:t xml:space="preserve"> S</w:t>
      </w:r>
      <w:r w:rsidRPr="007F4E38">
        <w:rPr>
          <w:b/>
          <w:sz w:val="40"/>
          <w:u w:val="thick"/>
        </w:rPr>
        <w:t>pecifications:</w:t>
      </w:r>
    </w:p>
    <w:p w:rsidR="00FE1D50" w:rsidRDefault="00FE1D50" w:rsidP="00FE1D50">
      <w:pPr>
        <w:pStyle w:val="BodyText"/>
        <w:rPr>
          <w:sz w:val="20"/>
        </w:rPr>
      </w:pPr>
    </w:p>
    <w:p w:rsidR="00FE1D50" w:rsidRDefault="00FE1D50" w:rsidP="00FE1D50">
      <w:pPr>
        <w:pStyle w:val="BodyText"/>
        <w:rPr>
          <w:sz w:val="20"/>
        </w:rPr>
      </w:pPr>
    </w:p>
    <w:p w:rsidR="00FE1D50" w:rsidRDefault="00FE1D50" w:rsidP="00FE1D50">
      <w:pPr>
        <w:pStyle w:val="BodyText"/>
        <w:spacing w:before="7"/>
        <w:rPr>
          <w:sz w:val="28"/>
        </w:rPr>
      </w:pPr>
    </w:p>
    <w:tbl>
      <w:tblPr>
        <w:tblW w:w="0" w:type="auto"/>
        <w:tblInd w:w="1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67"/>
        <w:gridCol w:w="3430"/>
      </w:tblGrid>
      <w:tr w:rsidR="00FE1D50" w:rsidTr="00FA272C">
        <w:trPr>
          <w:trHeight w:val="590"/>
        </w:trPr>
        <w:tc>
          <w:tcPr>
            <w:tcW w:w="3267" w:type="dxa"/>
          </w:tcPr>
          <w:p w:rsidR="00FE1D50" w:rsidRDefault="00FE1D50" w:rsidP="00FA272C">
            <w:pPr>
              <w:pStyle w:val="TableParagraph"/>
              <w:spacing w:before="3"/>
              <w:ind w:left="107" w:right="0"/>
              <w:jc w:val="left"/>
              <w:rPr>
                <w:b/>
                <w:sz w:val="24"/>
              </w:rPr>
            </w:pPr>
            <w:r>
              <w:rPr>
                <w:b/>
                <w:sz w:val="24"/>
              </w:rPr>
              <w:t>Capacity</w:t>
            </w:r>
          </w:p>
        </w:tc>
        <w:tc>
          <w:tcPr>
            <w:tcW w:w="3430" w:type="dxa"/>
          </w:tcPr>
          <w:p w:rsidR="00FE1D50" w:rsidRDefault="00FE1D50" w:rsidP="00FA272C">
            <w:pPr>
              <w:pStyle w:val="TableParagraph"/>
              <w:spacing w:before="3"/>
              <w:ind w:left="107" w:right="0"/>
              <w:jc w:val="left"/>
              <w:rPr>
                <w:b/>
                <w:sz w:val="24"/>
              </w:rPr>
            </w:pPr>
            <w:r>
              <w:rPr>
                <w:b/>
                <w:sz w:val="24"/>
              </w:rPr>
              <w:t>2200 mAh</w:t>
            </w:r>
          </w:p>
        </w:tc>
      </w:tr>
      <w:tr w:rsidR="00FE1D50" w:rsidTr="00FA272C">
        <w:trPr>
          <w:trHeight w:val="587"/>
        </w:trPr>
        <w:tc>
          <w:tcPr>
            <w:tcW w:w="3267" w:type="dxa"/>
          </w:tcPr>
          <w:p w:rsidR="00FE1D50" w:rsidRDefault="00FE1D50" w:rsidP="00FA272C">
            <w:pPr>
              <w:pStyle w:val="TableParagraph"/>
              <w:spacing w:before="3"/>
              <w:ind w:left="107" w:right="0"/>
              <w:jc w:val="left"/>
              <w:rPr>
                <w:b/>
                <w:sz w:val="24"/>
              </w:rPr>
            </w:pPr>
            <w:r>
              <w:rPr>
                <w:b/>
                <w:sz w:val="24"/>
              </w:rPr>
              <w:t>Configuration</w:t>
            </w:r>
          </w:p>
        </w:tc>
        <w:tc>
          <w:tcPr>
            <w:tcW w:w="3430" w:type="dxa"/>
          </w:tcPr>
          <w:p w:rsidR="00FE1D50" w:rsidRDefault="00FE1D50" w:rsidP="00FA272C">
            <w:pPr>
              <w:pStyle w:val="TableParagraph"/>
              <w:spacing w:before="3"/>
              <w:ind w:left="107" w:right="0"/>
              <w:jc w:val="left"/>
              <w:rPr>
                <w:b/>
                <w:sz w:val="24"/>
              </w:rPr>
            </w:pPr>
            <w:r>
              <w:rPr>
                <w:b/>
                <w:sz w:val="24"/>
              </w:rPr>
              <w:t>3S1P/11.1v/3cell</w:t>
            </w:r>
          </w:p>
        </w:tc>
      </w:tr>
      <w:tr w:rsidR="00FE1D50" w:rsidTr="00FA272C">
        <w:trPr>
          <w:trHeight w:val="587"/>
        </w:trPr>
        <w:tc>
          <w:tcPr>
            <w:tcW w:w="3267" w:type="dxa"/>
          </w:tcPr>
          <w:p w:rsidR="00FE1D50" w:rsidRDefault="00FE1D50" w:rsidP="00FA272C">
            <w:pPr>
              <w:pStyle w:val="TableParagraph"/>
              <w:spacing w:before="3"/>
              <w:ind w:left="107" w:right="0"/>
              <w:jc w:val="left"/>
              <w:rPr>
                <w:b/>
                <w:sz w:val="24"/>
              </w:rPr>
            </w:pPr>
            <w:r>
              <w:rPr>
                <w:b/>
                <w:sz w:val="24"/>
              </w:rPr>
              <w:t>Peak discharge</w:t>
            </w:r>
          </w:p>
        </w:tc>
        <w:tc>
          <w:tcPr>
            <w:tcW w:w="3430" w:type="dxa"/>
          </w:tcPr>
          <w:p w:rsidR="00FE1D50" w:rsidRDefault="00FE1D50" w:rsidP="00FA272C">
            <w:pPr>
              <w:pStyle w:val="TableParagraph"/>
              <w:spacing w:before="3"/>
              <w:ind w:left="107" w:right="0"/>
              <w:jc w:val="left"/>
              <w:rPr>
                <w:b/>
                <w:sz w:val="24"/>
              </w:rPr>
            </w:pPr>
            <w:r>
              <w:rPr>
                <w:b/>
                <w:sz w:val="24"/>
              </w:rPr>
              <w:t>30 C</w:t>
            </w:r>
          </w:p>
        </w:tc>
      </w:tr>
      <w:tr w:rsidR="00FE1D50" w:rsidTr="00FA272C">
        <w:trPr>
          <w:trHeight w:val="590"/>
        </w:trPr>
        <w:tc>
          <w:tcPr>
            <w:tcW w:w="3267" w:type="dxa"/>
          </w:tcPr>
          <w:p w:rsidR="00FE1D50" w:rsidRDefault="00FE1D50" w:rsidP="00FA272C">
            <w:pPr>
              <w:pStyle w:val="TableParagraph"/>
              <w:spacing w:before="5"/>
              <w:ind w:left="107" w:right="0"/>
              <w:jc w:val="left"/>
              <w:rPr>
                <w:b/>
                <w:sz w:val="24"/>
              </w:rPr>
            </w:pPr>
            <w:r>
              <w:rPr>
                <w:b/>
                <w:sz w:val="24"/>
              </w:rPr>
              <w:t>Charge</w:t>
            </w:r>
          </w:p>
        </w:tc>
        <w:tc>
          <w:tcPr>
            <w:tcW w:w="3430" w:type="dxa"/>
          </w:tcPr>
          <w:p w:rsidR="00FE1D50" w:rsidRDefault="00FE1D50" w:rsidP="00FA272C">
            <w:pPr>
              <w:pStyle w:val="TableParagraph"/>
              <w:spacing w:before="5"/>
              <w:ind w:left="107" w:right="0"/>
              <w:jc w:val="left"/>
              <w:rPr>
                <w:b/>
                <w:sz w:val="24"/>
              </w:rPr>
            </w:pPr>
            <w:r>
              <w:rPr>
                <w:b/>
                <w:sz w:val="24"/>
              </w:rPr>
              <w:t>10 C</w:t>
            </w:r>
          </w:p>
        </w:tc>
      </w:tr>
      <w:tr w:rsidR="00FE1D50" w:rsidTr="00FA272C">
        <w:trPr>
          <w:trHeight w:val="587"/>
        </w:trPr>
        <w:tc>
          <w:tcPr>
            <w:tcW w:w="3267" w:type="dxa"/>
          </w:tcPr>
          <w:p w:rsidR="00FE1D50" w:rsidRDefault="00FE1D50" w:rsidP="00FA272C">
            <w:pPr>
              <w:pStyle w:val="TableParagraph"/>
              <w:spacing w:before="3"/>
              <w:ind w:left="107" w:right="0"/>
              <w:jc w:val="left"/>
              <w:rPr>
                <w:b/>
                <w:sz w:val="24"/>
              </w:rPr>
            </w:pPr>
            <w:r>
              <w:rPr>
                <w:b/>
                <w:sz w:val="24"/>
              </w:rPr>
              <w:t>Pack weight</w:t>
            </w:r>
          </w:p>
        </w:tc>
        <w:tc>
          <w:tcPr>
            <w:tcW w:w="3430" w:type="dxa"/>
          </w:tcPr>
          <w:p w:rsidR="00FE1D50" w:rsidRDefault="00FE1D50" w:rsidP="00FA272C">
            <w:pPr>
              <w:pStyle w:val="TableParagraph"/>
              <w:spacing w:before="3"/>
              <w:ind w:left="107" w:right="0"/>
              <w:jc w:val="left"/>
              <w:rPr>
                <w:b/>
                <w:sz w:val="24"/>
              </w:rPr>
            </w:pPr>
            <w:r>
              <w:rPr>
                <w:b/>
                <w:sz w:val="24"/>
              </w:rPr>
              <w:t>175 gm</w:t>
            </w:r>
          </w:p>
        </w:tc>
      </w:tr>
      <w:tr w:rsidR="00FE1D50" w:rsidTr="00FA272C">
        <w:trPr>
          <w:trHeight w:val="590"/>
        </w:trPr>
        <w:tc>
          <w:tcPr>
            <w:tcW w:w="3267" w:type="dxa"/>
          </w:tcPr>
          <w:p w:rsidR="00FE1D50" w:rsidRDefault="00FE1D50" w:rsidP="00FA272C">
            <w:pPr>
              <w:pStyle w:val="TableParagraph"/>
              <w:spacing w:before="3"/>
              <w:ind w:left="107" w:right="0"/>
              <w:jc w:val="left"/>
              <w:rPr>
                <w:b/>
                <w:sz w:val="24"/>
              </w:rPr>
            </w:pPr>
            <w:r>
              <w:rPr>
                <w:b/>
                <w:sz w:val="24"/>
              </w:rPr>
              <w:t>Pack size</w:t>
            </w:r>
          </w:p>
        </w:tc>
        <w:tc>
          <w:tcPr>
            <w:tcW w:w="3430" w:type="dxa"/>
          </w:tcPr>
          <w:p w:rsidR="00FE1D50" w:rsidRDefault="00FE1D50" w:rsidP="00FA272C">
            <w:pPr>
              <w:pStyle w:val="TableParagraph"/>
              <w:spacing w:before="3"/>
              <w:ind w:left="107" w:right="0"/>
              <w:jc w:val="left"/>
              <w:rPr>
                <w:b/>
                <w:sz w:val="24"/>
              </w:rPr>
            </w:pPr>
            <w:r>
              <w:rPr>
                <w:b/>
                <w:sz w:val="24"/>
              </w:rPr>
              <w:t>23 x 34 x 106 mm</w:t>
            </w:r>
          </w:p>
        </w:tc>
      </w:tr>
      <w:tr w:rsidR="00FE1D50" w:rsidTr="00FA272C">
        <w:trPr>
          <w:trHeight w:val="587"/>
        </w:trPr>
        <w:tc>
          <w:tcPr>
            <w:tcW w:w="3267" w:type="dxa"/>
          </w:tcPr>
          <w:p w:rsidR="00FE1D50" w:rsidRDefault="00FE1D50" w:rsidP="00FA272C">
            <w:pPr>
              <w:pStyle w:val="TableParagraph"/>
              <w:spacing w:before="3"/>
              <w:ind w:left="107" w:right="0"/>
              <w:jc w:val="left"/>
              <w:rPr>
                <w:b/>
                <w:sz w:val="24"/>
              </w:rPr>
            </w:pPr>
            <w:r>
              <w:rPr>
                <w:b/>
                <w:sz w:val="24"/>
              </w:rPr>
              <w:t>Connector type</w:t>
            </w:r>
          </w:p>
        </w:tc>
        <w:tc>
          <w:tcPr>
            <w:tcW w:w="3430" w:type="dxa"/>
          </w:tcPr>
          <w:p w:rsidR="00FE1D50" w:rsidRDefault="00FE1D50" w:rsidP="00FA272C">
            <w:pPr>
              <w:pStyle w:val="TableParagraph"/>
              <w:spacing w:before="3"/>
              <w:ind w:left="107" w:right="0"/>
              <w:jc w:val="left"/>
              <w:rPr>
                <w:b/>
                <w:sz w:val="24"/>
              </w:rPr>
            </w:pPr>
            <w:r>
              <w:rPr>
                <w:b/>
                <w:sz w:val="24"/>
              </w:rPr>
              <w:t>XT60-connector</w:t>
            </w:r>
          </w:p>
        </w:tc>
      </w:tr>
    </w:tbl>
    <w:p w:rsidR="00FE1D50" w:rsidRDefault="00FE1D50" w:rsidP="00FE1D50">
      <w:pPr>
        <w:spacing w:before="80"/>
        <w:ind w:left="720" w:firstLine="720"/>
      </w:pPr>
      <w:r>
        <w:t>Table - BAT-LIPO-2200 specificat</w:t>
      </w:r>
      <w:bookmarkStart w:id="7" w:name="_TOC_250018"/>
      <w:bookmarkEnd w:id="7"/>
      <w:r>
        <w:t>ion</w:t>
      </w:r>
    </w:p>
    <w:p w:rsidR="00FE1D50" w:rsidRDefault="00FE1D50" w:rsidP="00FE1D50">
      <w:pPr>
        <w:pStyle w:val="Heading3"/>
        <w:tabs>
          <w:tab w:val="left" w:pos="1395"/>
        </w:tabs>
        <w:spacing w:before="1"/>
        <w:ind w:left="0" w:firstLine="0"/>
        <w:rPr>
          <w:u w:val="thick"/>
        </w:rPr>
      </w:pPr>
    </w:p>
    <w:p w:rsidR="00FE1D50" w:rsidRDefault="00FE1D50" w:rsidP="00FE1D50">
      <w:pPr>
        <w:pStyle w:val="Heading3"/>
        <w:tabs>
          <w:tab w:val="left" w:pos="1395"/>
        </w:tabs>
        <w:spacing w:before="1"/>
        <w:ind w:left="0" w:firstLine="0"/>
        <w:rPr>
          <w:u w:val="thick"/>
        </w:rPr>
      </w:pPr>
      <w:r>
        <w:rPr>
          <w:u w:val="thick"/>
        </w:rPr>
        <w:t>Microcontroller:</w:t>
      </w:r>
    </w:p>
    <w:p w:rsidR="00FE1D50" w:rsidRDefault="00FE1D50" w:rsidP="00FE1D50">
      <w:pPr>
        <w:pStyle w:val="Heading3"/>
        <w:tabs>
          <w:tab w:val="left" w:pos="1395"/>
        </w:tabs>
        <w:spacing w:before="1"/>
        <w:ind w:left="0" w:firstLine="0"/>
        <w:rPr>
          <w:sz w:val="24"/>
          <w:szCs w:val="24"/>
          <w:u w:val="none"/>
        </w:rPr>
      </w:pPr>
      <w:r>
        <w:rPr>
          <w:sz w:val="24"/>
          <w:szCs w:val="24"/>
          <w:u w:val="none"/>
        </w:rPr>
        <w:t>Regarding the microcontroller we are using arduino uno and mega can also be used as the Master over here and we used it over ATmega due to the time constraints we were having. It has all the types of pins required for these project like PWM pins and etc. We used the Wire library for performing the I2C communication. Further information regarding the I2C has been provided in the report.</w:t>
      </w:r>
    </w:p>
    <w:p w:rsidR="00FE1D50" w:rsidRDefault="00FE1D50" w:rsidP="00FE1D50">
      <w:pPr>
        <w:pStyle w:val="Heading3"/>
        <w:tabs>
          <w:tab w:val="left" w:pos="1395"/>
        </w:tabs>
        <w:spacing w:before="1"/>
        <w:ind w:left="0" w:firstLine="0"/>
        <w:rPr>
          <w:sz w:val="24"/>
          <w:szCs w:val="24"/>
          <w:u w:val="none"/>
        </w:rPr>
      </w:pPr>
      <w:r>
        <w:rPr>
          <w:noProof/>
          <w:lang w:val="en-IN" w:eastAsia="en-IN" w:bidi="ar-SA"/>
        </w:rPr>
        <w:lastRenderedPageBreak/>
        <w:drawing>
          <wp:inline distT="0" distB="0" distL="0" distR="0">
            <wp:extent cx="5731510" cy="4849487"/>
            <wp:effectExtent l="19050" t="0" r="2540" b="0"/>
            <wp:docPr id="22" name="Picture 5" descr="Image result for arduino uno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images.."/>
                    <pic:cNvPicPr>
                      <a:picLocks noChangeAspect="1" noChangeArrowheads="1"/>
                    </pic:cNvPicPr>
                  </pic:nvPicPr>
                  <pic:blipFill>
                    <a:blip r:embed="rId19"/>
                    <a:srcRect/>
                    <a:stretch>
                      <a:fillRect/>
                    </a:stretch>
                  </pic:blipFill>
                  <pic:spPr bwMode="auto">
                    <a:xfrm>
                      <a:off x="0" y="0"/>
                      <a:ext cx="5731510" cy="4849487"/>
                    </a:xfrm>
                    <a:prstGeom prst="rect">
                      <a:avLst/>
                    </a:prstGeom>
                    <a:noFill/>
                    <a:ln w="9525">
                      <a:noFill/>
                      <a:miter lim="800000"/>
                      <a:headEnd/>
                      <a:tailEnd/>
                    </a:ln>
                  </pic:spPr>
                </pic:pic>
              </a:graphicData>
            </a:graphic>
          </wp:inline>
        </w:drawing>
      </w:r>
    </w:p>
    <w:p w:rsidR="00FE1D50" w:rsidRPr="00555279" w:rsidRDefault="00FE1D50" w:rsidP="00FE1D50">
      <w:pPr>
        <w:pStyle w:val="Heading3"/>
        <w:tabs>
          <w:tab w:val="left" w:pos="1395"/>
        </w:tabs>
        <w:spacing w:before="1"/>
        <w:ind w:left="0" w:firstLine="0"/>
        <w:rPr>
          <w:sz w:val="24"/>
          <w:szCs w:val="24"/>
          <w:u w:val="none"/>
        </w:rPr>
      </w:pPr>
      <w:r>
        <w:rPr>
          <w:b w:val="0"/>
          <w:sz w:val="48"/>
          <w:u w:val="thick"/>
        </w:rPr>
        <w:br/>
      </w:r>
    </w:p>
    <w:p w:rsidR="00EC6452" w:rsidRDefault="00EC6452" w:rsidP="001A6A9E">
      <w:pPr>
        <w:pStyle w:val="BodyText"/>
        <w:spacing w:before="101"/>
      </w:pPr>
    </w:p>
    <w:p w:rsidR="001A6A9E" w:rsidRPr="00380C93" w:rsidRDefault="001A6A9E" w:rsidP="001A6A9E">
      <w:pPr>
        <w:pStyle w:val="Heading1"/>
        <w:rPr>
          <w:rFonts w:ascii="Century Gothic" w:hAnsi="Century Gothic"/>
          <w:bCs w:val="0"/>
          <w:color w:val="222222"/>
          <w:sz w:val="40"/>
          <w:szCs w:val="40"/>
        </w:rPr>
      </w:pPr>
      <w:r w:rsidRPr="00380C93">
        <w:rPr>
          <w:rFonts w:ascii="Century Gothic" w:hAnsi="Century Gothic"/>
          <w:bCs w:val="0"/>
          <w:color w:val="222222"/>
          <w:sz w:val="40"/>
          <w:szCs w:val="40"/>
        </w:rPr>
        <w:t>MPU-6050 Accelerometer + Gyro</w:t>
      </w:r>
    </w:p>
    <w:p w:rsidR="001A6A9E" w:rsidRDefault="001A6A9E" w:rsidP="001A6A9E">
      <w:pPr>
        <w:pStyle w:val="BodyText"/>
        <w:spacing w:before="101"/>
      </w:pPr>
    </w:p>
    <w:p w:rsidR="00380C93" w:rsidRDefault="00380C93" w:rsidP="00380C93">
      <w:pPr>
        <w:pStyle w:val="Heading2"/>
        <w:spacing w:before="144" w:after="144" w:line="288" w:lineRule="atLeast"/>
        <w:rPr>
          <w:rFonts w:ascii="TyponineSans Light 17" w:hAnsi="TyponineSans Light 17"/>
          <w:b w:val="0"/>
          <w:bCs w:val="0"/>
          <w:color w:val="4F4E4E"/>
        </w:rPr>
      </w:pPr>
      <w:r>
        <w:rPr>
          <w:rFonts w:ascii="TyponineSans Light 17" w:hAnsi="TyponineSans Light 17"/>
          <w:b w:val="0"/>
          <w:bCs w:val="0"/>
          <w:color w:val="4F4E4E"/>
        </w:rPr>
        <w:t>Introduction</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The </w:t>
      </w:r>
      <w:r w:rsidRPr="00380C93">
        <w:rPr>
          <w:rStyle w:val="wikiword"/>
          <w:rFonts w:ascii="Century Gothic" w:eastAsia="Century Gothic" w:hAnsi="Century Gothic"/>
          <w:b/>
          <w:color w:val="4F4E4E"/>
        </w:rPr>
        <w:t>InvenSense</w:t>
      </w:r>
      <w:r w:rsidRPr="00380C93">
        <w:rPr>
          <w:rFonts w:ascii="Century Gothic" w:hAnsi="Century Gothic"/>
          <w:b/>
          <w:color w:val="4F4E4E"/>
        </w:rPr>
        <w:t> MPU-6050 sensor contains a MEMS accelerometer and a MEMS gyro in a single chip. It is very accurate, as it contains 16-bits analog to digital conversion hardware for each channel. Therefor it captures the x, y, and z channel at the same time. The sensor uses the </w:t>
      </w:r>
      <w:r w:rsidRPr="00380C93">
        <w:rPr>
          <w:rStyle w:val="wikiword"/>
          <w:rFonts w:ascii="Century Gothic" w:eastAsia="Century Gothic" w:hAnsi="Century Gothic"/>
          <w:b/>
          <w:color w:val="4F4E4E"/>
        </w:rPr>
        <w:t>I2C</w:t>
      </w:r>
      <w:r w:rsidRPr="00380C93">
        <w:rPr>
          <w:rFonts w:ascii="Century Gothic" w:hAnsi="Century Gothic"/>
          <w:b/>
          <w:color w:val="4F4E4E"/>
        </w:rPr>
        <w:t>-bus to interface with the Arduino.</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The MPU-6050 is not expensive, especially given the fact that it combines both an accelerometer and a gyro.</w:t>
      </w:r>
    </w:p>
    <w:p w:rsidR="00380C93" w:rsidRDefault="00380C93" w:rsidP="00380C93">
      <w:pPr>
        <w:rPr>
          <w:rFonts w:ascii="TyponineSans Regular 18" w:hAnsi="TyponineSans Regular 18"/>
          <w:color w:val="4F4E4E"/>
          <w:sz w:val="25"/>
          <w:szCs w:val="25"/>
        </w:rPr>
      </w:pPr>
      <w:r>
        <w:rPr>
          <w:rFonts w:ascii="TyponineSans Regular 18" w:hAnsi="TyponineSans Regular 18"/>
          <w:noProof/>
          <w:color w:val="4F4E4E"/>
          <w:sz w:val="25"/>
          <w:szCs w:val="25"/>
          <w:lang w:val="en-IN" w:eastAsia="en-IN" w:bidi="ar-SA"/>
        </w:rPr>
        <w:lastRenderedPageBreak/>
        <w:drawing>
          <wp:inline distT="0" distB="0" distL="0" distR="0">
            <wp:extent cx="3484880" cy="4572000"/>
            <wp:effectExtent l="19050" t="0" r="1270" b="0"/>
            <wp:docPr id="25" name="Picture 15" descr="https://playground.arduino.cc/uploads/Main/mpu-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layground.arduino.cc/uploads/Main/mpu-6050.jpg"/>
                    <pic:cNvPicPr>
                      <a:picLocks noChangeAspect="1" noChangeArrowheads="1"/>
                    </pic:cNvPicPr>
                  </pic:nvPicPr>
                  <pic:blipFill>
                    <a:blip r:embed="rId20"/>
                    <a:srcRect/>
                    <a:stretch>
                      <a:fillRect/>
                    </a:stretch>
                  </pic:blipFill>
                  <pic:spPr bwMode="auto">
                    <a:xfrm>
                      <a:off x="0" y="0"/>
                      <a:ext cx="3484880" cy="4572000"/>
                    </a:xfrm>
                    <a:prstGeom prst="rect">
                      <a:avLst/>
                    </a:prstGeom>
                    <a:noFill/>
                    <a:ln w="9525">
                      <a:noFill/>
                      <a:miter lim="800000"/>
                      <a:headEnd/>
                      <a:tailEnd/>
                    </a:ln>
                  </pic:spPr>
                </pic:pic>
              </a:graphicData>
            </a:graphic>
          </wp:inline>
        </w:drawing>
      </w:r>
    </w:p>
    <w:p w:rsidR="00380C93" w:rsidRDefault="00380C93" w:rsidP="00380C93">
      <w:pPr>
        <w:pStyle w:val="NormalWeb"/>
        <w:spacing w:before="0" w:beforeAutospacing="0" w:after="360" w:afterAutospacing="0"/>
        <w:rPr>
          <w:rFonts w:ascii="TyponineSans Regular 18" w:hAnsi="TyponineSans Regular 18"/>
          <w:color w:val="4F4E4E"/>
          <w:sz w:val="25"/>
          <w:szCs w:val="25"/>
        </w:rPr>
      </w:pPr>
      <w:r>
        <w:rPr>
          <w:rStyle w:val="Strong"/>
          <w:rFonts w:ascii="TyponineSans Text 16" w:hAnsi="TyponineSans Text 16"/>
          <w:b w:val="0"/>
          <w:bCs w:val="0"/>
          <w:color w:val="4F4E4E"/>
          <w:sz w:val="25"/>
          <w:szCs w:val="25"/>
        </w:rPr>
        <w:t>Photo: GY-521 breakout board</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Also note that Invensense has combined the MPU-6050 with a magnetometer (compass) in a single chip called </w:t>
      </w:r>
      <w:hyperlink r:id="rId21" w:history="1">
        <w:r w:rsidRPr="00380C93">
          <w:rPr>
            <w:rStyle w:val="Hyperlink"/>
            <w:rFonts w:ascii="Century Gothic" w:eastAsia="Century Gothic" w:hAnsi="Century Gothic"/>
            <w:b/>
            <w:color w:val="00979C"/>
          </w:rPr>
          <w:t>MPU-9150</w:t>
        </w:r>
      </w:hyperlink>
      <w:r w:rsidRPr="00380C93">
        <w:rPr>
          <w:rFonts w:ascii="Century Gothic" w:hAnsi="Century Gothic"/>
          <w:b/>
          <w:color w:val="4F4E4E"/>
        </w:rPr>
        <w:t>.</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Reading the raw values for the accelerometer and gyro is easy. The sleep mode has to be disabled, and then the registers for the accelerometer and gyro can be read.</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But the sensor also contains a 1024 byte FIFO buffer. The sensor values can be programmed to be placed in the FIFO buffer. And the buffer can be read by the Arduino.</w:t>
      </w:r>
    </w:p>
    <w:p w:rsidR="00380C93" w:rsidRPr="00380C93" w:rsidRDefault="00380C93" w:rsidP="00380C93">
      <w:pPr>
        <w:rPr>
          <w:b/>
          <w:color w:val="4F4E4E"/>
          <w:sz w:val="24"/>
          <w:szCs w:val="24"/>
        </w:rPr>
      </w:pPr>
      <w:r w:rsidRPr="00380C93">
        <w:rPr>
          <w:b/>
          <w:color w:val="4F4E4E"/>
          <w:sz w:val="24"/>
          <w:szCs w:val="24"/>
        </w:rPr>
        <w:t>The FIFO buffer is used together with the interrupt signal. If the MPU-6050 places data in the FIFO buffer, it signals the Arduino with the interrupt signal so the Arduino knows that there is data in the FIFO buffer waiting to be read.</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A little more complicated is the ability to control a second </w:t>
      </w:r>
      <w:r w:rsidRPr="00380C93">
        <w:rPr>
          <w:rStyle w:val="wikiword"/>
          <w:rFonts w:ascii="Century Gothic" w:eastAsia="Century Gothic" w:hAnsi="Century Gothic"/>
          <w:b/>
          <w:color w:val="4F4E4E"/>
        </w:rPr>
        <w:t>I2C</w:t>
      </w:r>
      <w:r w:rsidRPr="00380C93">
        <w:rPr>
          <w:rFonts w:ascii="Century Gothic" w:hAnsi="Century Gothic"/>
          <w:b/>
          <w:color w:val="4F4E4E"/>
        </w:rPr>
        <w:t>-device.</w:t>
      </w:r>
      <w:r w:rsidRPr="00380C93">
        <w:rPr>
          <w:rFonts w:ascii="Century Gothic" w:hAnsi="Century Gothic"/>
          <w:b/>
          <w:color w:val="4F4E4E"/>
        </w:rPr>
        <w:br/>
        <w:t>The MPU-6050 always acts as a slave to the Arduino with the SDA and SCL pins connected to the </w:t>
      </w:r>
      <w:r w:rsidRPr="00380C93">
        <w:rPr>
          <w:rStyle w:val="wikiword"/>
          <w:rFonts w:ascii="Century Gothic" w:eastAsia="Century Gothic" w:hAnsi="Century Gothic"/>
          <w:b/>
          <w:color w:val="4F4E4E"/>
        </w:rPr>
        <w:t>I2C</w:t>
      </w:r>
      <w:r w:rsidRPr="00380C93">
        <w:rPr>
          <w:rFonts w:ascii="Century Gothic" w:hAnsi="Century Gothic"/>
          <w:b/>
          <w:color w:val="4F4E4E"/>
        </w:rPr>
        <w:t>-bus.</w:t>
      </w:r>
      <w:r w:rsidRPr="00380C93">
        <w:rPr>
          <w:rFonts w:ascii="Century Gothic" w:hAnsi="Century Gothic"/>
          <w:b/>
          <w:color w:val="4F4E4E"/>
        </w:rPr>
        <w:br/>
        <w:t>But beside the normal </w:t>
      </w:r>
      <w:r w:rsidRPr="00380C93">
        <w:rPr>
          <w:rStyle w:val="wikiword"/>
          <w:rFonts w:ascii="Century Gothic" w:eastAsia="Century Gothic" w:hAnsi="Century Gothic"/>
          <w:b/>
          <w:color w:val="4F4E4E"/>
        </w:rPr>
        <w:t>I2C</w:t>
      </w:r>
      <w:r w:rsidRPr="00380C93">
        <w:rPr>
          <w:rFonts w:ascii="Century Gothic" w:hAnsi="Century Gothic"/>
          <w:b/>
          <w:color w:val="4F4E4E"/>
        </w:rPr>
        <w:t>-bus, it has it's own </w:t>
      </w:r>
      <w:r w:rsidRPr="00380C93">
        <w:rPr>
          <w:rStyle w:val="wikiword"/>
          <w:rFonts w:ascii="Century Gothic" w:eastAsia="Century Gothic" w:hAnsi="Century Gothic"/>
          <w:b/>
          <w:color w:val="4F4E4E"/>
        </w:rPr>
        <w:t>I2C</w:t>
      </w:r>
      <w:r w:rsidRPr="00380C93">
        <w:rPr>
          <w:rFonts w:ascii="Century Gothic" w:hAnsi="Century Gothic"/>
          <w:b/>
          <w:color w:val="4F4E4E"/>
        </w:rPr>
        <w:t> controller to be a master on a second (sub)-</w:t>
      </w:r>
      <w:r w:rsidRPr="00380C93">
        <w:rPr>
          <w:rStyle w:val="wikiword"/>
          <w:rFonts w:ascii="Century Gothic" w:eastAsia="Century Gothic" w:hAnsi="Century Gothic"/>
          <w:b/>
          <w:color w:val="4F4E4E"/>
        </w:rPr>
        <w:t>I2C</w:t>
      </w:r>
      <w:r w:rsidRPr="00380C93">
        <w:rPr>
          <w:rFonts w:ascii="Century Gothic" w:hAnsi="Century Gothic"/>
          <w:b/>
          <w:color w:val="4F4E4E"/>
        </w:rPr>
        <w:t>-bus. It uses the pins AUX_DA and AUX_CL for that second (sub)-</w:t>
      </w:r>
      <w:r w:rsidRPr="00380C93">
        <w:rPr>
          <w:rStyle w:val="wikiword"/>
          <w:rFonts w:ascii="Century Gothic" w:eastAsia="Century Gothic" w:hAnsi="Century Gothic"/>
          <w:b/>
          <w:color w:val="4F4E4E"/>
        </w:rPr>
        <w:t>I2C</w:t>
      </w:r>
      <w:r w:rsidRPr="00380C93">
        <w:rPr>
          <w:rFonts w:ascii="Century Gothic" w:hAnsi="Century Gothic"/>
          <w:b/>
          <w:color w:val="4F4E4E"/>
        </w:rPr>
        <w:t>-bus.</w:t>
      </w:r>
      <w:r w:rsidRPr="00380C93">
        <w:rPr>
          <w:rFonts w:ascii="Century Gothic" w:hAnsi="Century Gothic"/>
          <w:b/>
          <w:color w:val="4F4E4E"/>
        </w:rPr>
        <w:br/>
      </w:r>
      <w:r w:rsidRPr="00380C93">
        <w:rPr>
          <w:rFonts w:ascii="Century Gothic" w:hAnsi="Century Gothic"/>
          <w:b/>
          <w:color w:val="4F4E4E"/>
        </w:rPr>
        <w:lastRenderedPageBreak/>
        <w:t>It can control, for example, a magnetometer. The values of the magnetometer can be passed on to the Arduino.</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Things get really complex with the "DMP".</w:t>
      </w:r>
      <w:r w:rsidRPr="00380C93">
        <w:rPr>
          <w:rFonts w:ascii="Century Gothic" w:hAnsi="Century Gothic"/>
          <w:b/>
          <w:color w:val="4F4E4E"/>
        </w:rPr>
        <w:br/>
        <w:t>The sensor has a "Digital Motion Processor" (DMP), also called a "Digital Motion Processing Unit". This DMP can be programmed with firmware and is able to do complex calculations with the sensor values.</w:t>
      </w:r>
      <w:r w:rsidRPr="00380C93">
        <w:rPr>
          <w:rFonts w:ascii="Century Gothic" w:hAnsi="Century Gothic"/>
          <w:b/>
          <w:color w:val="4F4E4E"/>
        </w:rPr>
        <w:br/>
        <w:t>For this DMP, </w:t>
      </w:r>
      <w:r w:rsidRPr="00380C93">
        <w:rPr>
          <w:rStyle w:val="wikiword"/>
          <w:rFonts w:ascii="Century Gothic" w:eastAsia="Century Gothic" w:hAnsi="Century Gothic"/>
          <w:b/>
          <w:color w:val="4F4E4E"/>
        </w:rPr>
        <w:t>InvenSense</w:t>
      </w:r>
      <w:r w:rsidRPr="00380C93">
        <w:rPr>
          <w:rFonts w:ascii="Century Gothic" w:hAnsi="Century Gothic"/>
          <w:b/>
          <w:color w:val="4F4E4E"/>
        </w:rPr>
        <w:t> has a discouragement policy, by not supplying enough information how to program the DMP. However, some have used reverse engineering to capture firmware.</w:t>
      </w:r>
    </w:p>
    <w:p w:rsidR="00380C93" w:rsidRPr="00380C93" w:rsidRDefault="00380C93" w:rsidP="00380C93">
      <w:pPr>
        <w:pStyle w:val="NormalWeb"/>
        <w:spacing w:before="0" w:beforeAutospacing="0" w:after="360" w:afterAutospacing="0"/>
        <w:rPr>
          <w:rFonts w:ascii="Century Gothic" w:hAnsi="Century Gothic"/>
          <w:b/>
          <w:color w:val="4F4E4E"/>
        </w:rPr>
      </w:pPr>
      <w:r w:rsidRPr="00380C93">
        <w:rPr>
          <w:rFonts w:ascii="Century Gothic" w:hAnsi="Century Gothic"/>
          <w:b/>
          <w:color w:val="4F4E4E"/>
        </w:rPr>
        <w:t>The DMP ("Digital Motion Processor") can do fast calculations directly on the chip. This reduces the load for the microcontroller (like the Arduino). The DMP is even able to do calculations with the sensor values of another chip, for example a magnetometer connected to the second (sub)-</w:t>
      </w:r>
      <w:r w:rsidRPr="00380C93">
        <w:rPr>
          <w:rStyle w:val="wikiword"/>
          <w:rFonts w:ascii="Century Gothic" w:eastAsia="Century Gothic" w:hAnsi="Century Gothic"/>
          <w:b/>
          <w:color w:val="4F4E4E"/>
        </w:rPr>
        <w:t>I2C</w:t>
      </w:r>
      <w:r w:rsidRPr="00380C93">
        <w:rPr>
          <w:rFonts w:ascii="Century Gothic" w:hAnsi="Century Gothic"/>
          <w:b/>
          <w:color w:val="4F4E4E"/>
        </w:rPr>
        <w:t>-bus.</w:t>
      </w: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EC6452">
      <w:pPr>
        <w:pStyle w:val="BodyText"/>
        <w:spacing w:before="101"/>
        <w:ind w:left="2558"/>
      </w:pPr>
    </w:p>
    <w:p w:rsidR="00EC6452" w:rsidRDefault="00EC6452"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380C93" w:rsidRDefault="00380C93" w:rsidP="001A6A9E">
      <w:pPr>
        <w:pStyle w:val="BodyText"/>
        <w:spacing w:before="101"/>
      </w:pPr>
    </w:p>
    <w:p w:rsidR="00EC6452" w:rsidRDefault="00EC6452" w:rsidP="001A6A9E">
      <w:pPr>
        <w:spacing w:before="80"/>
        <w:rPr>
          <w:b/>
          <w:sz w:val="48"/>
        </w:rPr>
      </w:pPr>
      <w:r w:rsidRPr="00E137D8">
        <w:lastRenderedPageBreak/>
        <w:pict>
          <v:group id="_x0000_s1071" style="position:absolute;margin-left:27.9pt;margin-top:27.9pt;width:556.4pt;height:736.45pt;z-index:-251645952;mso-position-horizontal-relative:page;mso-position-vertical-relative:page" coordorigin="558,558" coordsize="11128,14729">
            <v:shape id="_x0000_s1072"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 id="_x0000_s1073" type="#_x0000_t75" style="position:absolute;left:557;top:15163;width:121;height:123">
              <v:imagedata r:id="rId9" o:title=""/>
            </v:shape>
            <v:shape id="_x0000_s1074"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75" type="#_x0000_t75" style="position:absolute;left:11562;top:15163;width:123;height:123">
              <v:imagedata r:id="rId10" o:title=""/>
            </v:shape>
            <v:shape id="_x0000_s1076" type="#_x0000_t75" style="position:absolute;left:557;top:557;width:122;height:122">
              <v:imagedata r:id="rId11" o:title=""/>
            </v:shape>
            <v:shape id="_x0000_s1077"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78" type="#_x0000_t75" style="position:absolute;left:11562;top:557;width:123;height:122">
              <v:imagedata r:id="rId12" o:title=""/>
            </v:shape>
            <v:shape id="_x0000_s1079"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r>
        <w:rPr>
          <w:b/>
          <w:sz w:val="48"/>
          <w:u w:val="thick"/>
        </w:rPr>
        <w:t>Overall System</w:t>
      </w:r>
    </w:p>
    <w:p w:rsidR="00EC6452" w:rsidRDefault="00EC6452" w:rsidP="00AD05AB">
      <w:pPr>
        <w:pStyle w:val="BodyText"/>
        <w:spacing w:before="293" w:line="276" w:lineRule="auto"/>
        <w:ind w:left="720" w:right="3093"/>
      </w:pPr>
      <w:r>
        <w:t>Here we will discuss the main components of the system’s block diagram, the function of each component and how all the components can be successfully integrated together to produce an autopilot system as well as dynamic control system capable of fli</w:t>
      </w:r>
      <w:r w:rsidR="00AD05AB">
        <w:t>ght</w:t>
      </w:r>
      <w:r>
        <w:t>.</w:t>
      </w:r>
    </w:p>
    <w:p w:rsidR="00EC6452" w:rsidRDefault="00EC6452" w:rsidP="00EC6452">
      <w:pPr>
        <w:pStyle w:val="Heading2"/>
        <w:shd w:val="clear" w:color="auto" w:fill="FFFFFF"/>
        <w:spacing w:before="0"/>
        <w:jc w:val="both"/>
        <w:rPr>
          <w:rFonts w:ascii="Verdana" w:hAnsi="Verdana"/>
          <w:color w:val="000000"/>
        </w:rPr>
      </w:pPr>
      <w:r>
        <w:rPr>
          <w:rFonts w:ascii="Verdana" w:hAnsi="Verdana"/>
          <w:color w:val="000000"/>
        </w:rPr>
        <w:t>Circuit schematic</w:t>
      </w:r>
    </w:p>
    <w:p w:rsidR="00EC6452" w:rsidRDefault="00EC6452" w:rsidP="00EC6452">
      <w:pPr>
        <w:rPr>
          <w:rFonts w:ascii="Times New Roman" w:hAnsi="Times New Roman"/>
        </w:rPr>
      </w:pPr>
      <w:r>
        <w:rPr>
          <w:rFonts w:ascii="Verdana" w:hAnsi="Verdana"/>
          <w:color w:val="000000"/>
        </w:rPr>
        <w:br/>
      </w:r>
    </w:p>
    <w:p w:rsidR="00AD05AB" w:rsidRDefault="00EC6452" w:rsidP="00EC6452">
      <w:pPr>
        <w:pStyle w:val="NormalWeb"/>
        <w:shd w:val="clear" w:color="auto" w:fill="FFFFFF"/>
        <w:spacing w:before="0" w:beforeAutospacing="0"/>
        <w:jc w:val="both"/>
        <w:rPr>
          <w:rFonts w:ascii="Verdana" w:hAnsi="Verdana"/>
          <w:color w:val="000000"/>
          <w:sz w:val="22"/>
          <w:szCs w:val="22"/>
        </w:rPr>
      </w:pPr>
      <w:r w:rsidRPr="00EC6452">
        <w:rPr>
          <w:rFonts w:ascii="Century Gothic" w:hAnsi="Century Gothic"/>
          <w:b/>
          <w:color w:val="000000"/>
        </w:rPr>
        <w:t xml:space="preserve">First of all place the brushless motors in the end of each side of the balance. Make sure that each of the motor is spinning in the direction shown in the schematic below. </w:t>
      </w:r>
      <w:r>
        <w:rPr>
          <w:rFonts w:ascii="Century Gothic" w:hAnsi="Century Gothic"/>
          <w:b/>
          <w:color w:val="000000"/>
        </w:rPr>
        <w:t>Also that the screw of the prop</w:t>
      </w:r>
      <w:r w:rsidRPr="00EC6452">
        <w:rPr>
          <w:rFonts w:ascii="Century Gothic" w:hAnsi="Century Gothic"/>
          <w:b/>
          <w:color w:val="000000"/>
        </w:rPr>
        <w:t>eller is get</w:t>
      </w:r>
      <w:r>
        <w:rPr>
          <w:rFonts w:ascii="Century Gothic" w:hAnsi="Century Gothic"/>
          <w:b/>
          <w:color w:val="000000"/>
        </w:rPr>
        <w:t>ting ti</w:t>
      </w:r>
      <w:r w:rsidRPr="00EC6452">
        <w:rPr>
          <w:rFonts w:ascii="Century Gothic" w:hAnsi="Century Gothic"/>
          <w:b/>
          <w:color w:val="000000"/>
        </w:rPr>
        <w:t>ghten in the op</w:t>
      </w:r>
      <w:r>
        <w:rPr>
          <w:rFonts w:ascii="Century Gothic" w:hAnsi="Century Gothic"/>
          <w:b/>
          <w:color w:val="000000"/>
        </w:rPr>
        <w:t>p</w:t>
      </w:r>
      <w:r w:rsidRPr="00EC6452">
        <w:rPr>
          <w:rFonts w:ascii="Century Gothic" w:hAnsi="Century Gothic"/>
          <w:b/>
          <w:color w:val="000000"/>
        </w:rPr>
        <w:t>osite direction as</w:t>
      </w:r>
      <w:r>
        <w:rPr>
          <w:rFonts w:ascii="Century Gothic" w:hAnsi="Century Gothic"/>
          <w:b/>
          <w:color w:val="000000"/>
        </w:rPr>
        <w:t xml:space="preserve"> the</w:t>
      </w:r>
      <w:r w:rsidRPr="00EC6452">
        <w:rPr>
          <w:rFonts w:ascii="Century Gothic" w:hAnsi="Century Gothic"/>
          <w:b/>
          <w:color w:val="000000"/>
        </w:rPr>
        <w:t xml:space="preserve"> rotation, otherwise the propeller will fly away during the tests. If the motor is not spinning in the des</w:t>
      </w:r>
      <w:r>
        <w:rPr>
          <w:rFonts w:ascii="Century Gothic" w:hAnsi="Century Gothic"/>
          <w:b/>
          <w:color w:val="000000"/>
        </w:rPr>
        <w:t>ired direction, just reverse the</w:t>
      </w:r>
      <w:r w:rsidRPr="00EC6452">
        <w:rPr>
          <w:rFonts w:ascii="Century Gothic" w:hAnsi="Century Gothic"/>
          <w:b/>
          <w:color w:val="000000"/>
        </w:rPr>
        <w:t xml:space="preserve"> top and bottom wires from the esc, leave the middle as it is. </w:t>
      </w:r>
      <w:r w:rsidRPr="00EC6452">
        <w:rPr>
          <w:rStyle w:val="Strong"/>
          <w:rFonts w:ascii="Century Gothic" w:eastAsia="Century Gothic" w:hAnsi="Century Gothic"/>
          <w:b w:val="0"/>
          <w:color w:val="000000"/>
        </w:rPr>
        <w:t>Make sure that the ESCs are calibrated</w:t>
      </w:r>
      <w:r w:rsidRPr="00EC6452">
        <w:rPr>
          <w:rFonts w:ascii="Century Gothic" w:hAnsi="Century Gothic"/>
          <w:b/>
          <w:color w:val="000000"/>
        </w:rPr>
        <w:t> and that both have the sa</w:t>
      </w:r>
      <w:r>
        <w:rPr>
          <w:rFonts w:ascii="Century Gothic" w:hAnsi="Century Gothic"/>
          <w:b/>
          <w:color w:val="000000"/>
        </w:rPr>
        <w:t>me scale. In this case this these</w:t>
      </w:r>
      <w:r w:rsidRPr="00EC6452">
        <w:rPr>
          <w:rFonts w:ascii="Century Gothic" w:hAnsi="Century Gothic"/>
          <w:b/>
          <w:color w:val="000000"/>
        </w:rPr>
        <w:t xml:space="preserve"> ESCs both have a scale from 1000us to 2000us </w:t>
      </w:r>
      <w:r w:rsidRPr="00EC6452">
        <w:rPr>
          <w:rStyle w:val="Strong"/>
          <w:rFonts w:ascii="Century Gothic" w:eastAsia="Century Gothic" w:hAnsi="Century Gothic"/>
          <w:b w:val="0"/>
          <w:color w:val="000000"/>
        </w:rPr>
        <w:t>This is important.</w:t>
      </w:r>
      <w:r w:rsidRPr="00EC6452">
        <w:rPr>
          <w:rFonts w:ascii="Century Gothic" w:hAnsi="Century Gothic"/>
          <w:b/>
          <w:color w:val="000000"/>
        </w:rPr>
        <w:t> If the motors don't have the same scale, this system won't work</w:t>
      </w:r>
      <w:r>
        <w:rPr>
          <w:rFonts w:ascii="Verdana" w:hAnsi="Verdana"/>
          <w:color w:val="000000"/>
          <w:sz w:val="22"/>
          <w:szCs w:val="22"/>
        </w:rPr>
        <w:t>. </w:t>
      </w:r>
      <w:r>
        <w:rPr>
          <w:rFonts w:ascii="Verdana" w:hAnsi="Verdana"/>
          <w:color w:val="000000"/>
          <w:sz w:val="22"/>
          <w:szCs w:val="22"/>
        </w:rPr>
        <w:br/>
      </w:r>
      <w:r>
        <w:rPr>
          <w:rFonts w:ascii="Verdana" w:hAnsi="Verdana"/>
          <w:color w:val="000000"/>
          <w:sz w:val="22"/>
          <w:szCs w:val="22"/>
        </w:rPr>
        <w:br/>
      </w:r>
      <w:r>
        <w:rPr>
          <w:rFonts w:ascii="Verdana" w:hAnsi="Verdana"/>
          <w:noProof/>
          <w:color w:val="000000"/>
          <w:sz w:val="22"/>
          <w:szCs w:val="22"/>
        </w:rPr>
        <w:drawing>
          <wp:inline distT="0" distB="0" distL="0" distR="0">
            <wp:extent cx="6114687" cy="2527475"/>
            <wp:effectExtent l="19050" t="0" r="363" b="0"/>
            <wp:docPr id="7" name="Picture 1" descr="pid mpu6050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d mpu6050 arduino"/>
                    <pic:cNvPicPr>
                      <a:picLocks noChangeAspect="1" noChangeArrowheads="1"/>
                    </pic:cNvPicPr>
                  </pic:nvPicPr>
                  <pic:blipFill>
                    <a:blip r:embed="rId22" cstate="print"/>
                    <a:srcRect/>
                    <a:stretch>
                      <a:fillRect/>
                    </a:stretch>
                  </pic:blipFill>
                  <pic:spPr bwMode="auto">
                    <a:xfrm>
                      <a:off x="0" y="0"/>
                      <a:ext cx="6124376" cy="2531480"/>
                    </a:xfrm>
                    <a:prstGeom prst="rect">
                      <a:avLst/>
                    </a:prstGeom>
                    <a:noFill/>
                    <a:ln w="9525">
                      <a:noFill/>
                      <a:miter lim="800000"/>
                      <a:headEnd/>
                      <a:tailEnd/>
                    </a:ln>
                  </pic:spPr>
                </pic:pic>
              </a:graphicData>
            </a:graphic>
          </wp:inline>
        </w:drawing>
      </w:r>
      <w:r>
        <w:rPr>
          <w:rFonts w:ascii="Verdana" w:hAnsi="Verdana"/>
          <w:color w:val="000000"/>
          <w:sz w:val="22"/>
          <w:szCs w:val="22"/>
        </w:rPr>
        <w:t> </w:t>
      </w:r>
    </w:p>
    <w:p w:rsidR="00AD05AB" w:rsidRDefault="00AD05AB" w:rsidP="00EC6452">
      <w:pPr>
        <w:pStyle w:val="NormalWeb"/>
        <w:shd w:val="clear" w:color="auto" w:fill="FFFFFF"/>
        <w:spacing w:before="0" w:beforeAutospacing="0"/>
        <w:jc w:val="both"/>
        <w:rPr>
          <w:rFonts w:ascii="Verdana" w:hAnsi="Verdana"/>
          <w:color w:val="000000"/>
          <w:sz w:val="22"/>
          <w:szCs w:val="22"/>
        </w:rPr>
      </w:pPr>
    </w:p>
    <w:p w:rsidR="00AD05AB" w:rsidRDefault="00AD05AB" w:rsidP="00EC6452">
      <w:pPr>
        <w:pStyle w:val="NormalWeb"/>
        <w:shd w:val="clear" w:color="auto" w:fill="FFFFFF"/>
        <w:spacing w:before="0" w:beforeAutospacing="0"/>
        <w:jc w:val="both"/>
        <w:rPr>
          <w:rFonts w:ascii="Verdana" w:hAnsi="Verdana"/>
          <w:color w:val="000000"/>
          <w:sz w:val="22"/>
          <w:szCs w:val="22"/>
        </w:rPr>
      </w:pPr>
    </w:p>
    <w:p w:rsidR="00AD05AB" w:rsidRDefault="00AD05AB" w:rsidP="00EC6452">
      <w:pPr>
        <w:pStyle w:val="NormalWeb"/>
        <w:shd w:val="clear" w:color="auto" w:fill="FFFFFF"/>
        <w:spacing w:before="0" w:beforeAutospacing="0"/>
        <w:jc w:val="both"/>
        <w:rPr>
          <w:rFonts w:ascii="Verdana" w:hAnsi="Verdana"/>
          <w:color w:val="000000"/>
          <w:sz w:val="22"/>
          <w:szCs w:val="22"/>
        </w:rPr>
      </w:pPr>
    </w:p>
    <w:p w:rsidR="00EC6452" w:rsidRDefault="00EC6452" w:rsidP="00EC6452">
      <w:pPr>
        <w:pStyle w:val="NormalWeb"/>
        <w:shd w:val="clear" w:color="auto" w:fill="FFFFFF"/>
        <w:spacing w:before="0" w:beforeAutospacing="0"/>
        <w:jc w:val="both"/>
        <w:rPr>
          <w:rFonts w:ascii="Century Gothic" w:hAnsi="Century Gothic"/>
          <w:b/>
          <w:color w:val="000000"/>
        </w:rPr>
      </w:pPr>
      <w:r>
        <w:rPr>
          <w:rFonts w:ascii="Verdana" w:hAnsi="Verdana"/>
          <w:color w:val="000000"/>
          <w:sz w:val="22"/>
          <w:szCs w:val="22"/>
        </w:rPr>
        <w:br/>
      </w:r>
      <w:r>
        <w:rPr>
          <w:rFonts w:ascii="Verdana" w:hAnsi="Verdana"/>
          <w:color w:val="000000"/>
          <w:sz w:val="22"/>
          <w:szCs w:val="22"/>
        </w:rPr>
        <w:br/>
      </w:r>
      <w:r w:rsidRPr="00EC6452">
        <w:rPr>
          <w:rFonts w:ascii="Century Gothic" w:hAnsi="Century Gothic"/>
          <w:b/>
          <w:color w:val="000000"/>
        </w:rPr>
        <w:lastRenderedPageBreak/>
        <w:t>Now we should have the schematic above. Supply 12V to the ESCs. From the ESCs BEC supply 5V to the arduino or use the USB to supply it if you want. Connect the IMU using the i2c connection pins SCL and SDA. In the schematic below you can see with better details the mpu6050 connection to the arduino. Then connect pin 3 to the right ESC and pin 5 to the lef</w:t>
      </w:r>
      <w:r w:rsidR="007F4E38">
        <w:rPr>
          <w:rFonts w:ascii="Century Gothic" w:hAnsi="Century Gothic"/>
          <w:b/>
          <w:color w:val="000000"/>
        </w:rPr>
        <w:t>t one. Als</w:t>
      </w:r>
      <w:r w:rsidRPr="00EC6452">
        <w:rPr>
          <w:rFonts w:ascii="Century Gothic" w:hAnsi="Century Gothic"/>
          <w:b/>
          <w:color w:val="000000"/>
        </w:rPr>
        <w:t>o connect gnd between</w:t>
      </w:r>
      <w:r w:rsidR="007F4E38">
        <w:rPr>
          <w:rFonts w:ascii="Century Gothic" w:hAnsi="Century Gothic"/>
          <w:b/>
          <w:color w:val="000000"/>
        </w:rPr>
        <w:t xml:space="preserve"> </w:t>
      </w:r>
      <w:r w:rsidRPr="00EC6452">
        <w:rPr>
          <w:rFonts w:ascii="Century Gothic" w:hAnsi="Century Gothic"/>
          <w:b/>
          <w:color w:val="000000"/>
        </w:rPr>
        <w:t>the arduino and the ESCs.</w:t>
      </w:r>
      <w:r w:rsidRPr="00EC6452">
        <w:rPr>
          <w:rFonts w:ascii="Century Gothic" w:hAnsi="Century Gothic"/>
          <w:b/>
          <w:color w:val="000000"/>
        </w:rPr>
        <w:br/>
      </w:r>
      <w:r>
        <w:rPr>
          <w:rFonts w:ascii="Verdana" w:hAnsi="Verdana"/>
          <w:color w:val="000000"/>
          <w:sz w:val="22"/>
          <w:szCs w:val="22"/>
        </w:rPr>
        <w:br/>
      </w:r>
      <w:r>
        <w:rPr>
          <w:rFonts w:ascii="Verdana" w:hAnsi="Verdana"/>
          <w:noProof/>
          <w:color w:val="000000"/>
          <w:sz w:val="22"/>
          <w:szCs w:val="22"/>
        </w:rPr>
        <w:drawing>
          <wp:inline distT="0" distB="0" distL="0" distR="0">
            <wp:extent cx="5106837" cy="2110884"/>
            <wp:effectExtent l="19050" t="0" r="0" b="0"/>
            <wp:docPr id="4" name="Picture 2" descr="pid mpu6050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d mpu6050 arduino"/>
                    <pic:cNvPicPr>
                      <a:picLocks noChangeAspect="1" noChangeArrowheads="1"/>
                    </pic:cNvPicPr>
                  </pic:nvPicPr>
                  <pic:blipFill>
                    <a:blip r:embed="rId23"/>
                    <a:srcRect/>
                    <a:stretch>
                      <a:fillRect/>
                    </a:stretch>
                  </pic:blipFill>
                  <pic:spPr bwMode="auto">
                    <a:xfrm>
                      <a:off x="0" y="0"/>
                      <a:ext cx="5108271" cy="2111477"/>
                    </a:xfrm>
                    <a:prstGeom prst="rect">
                      <a:avLst/>
                    </a:prstGeom>
                    <a:noFill/>
                    <a:ln w="9525">
                      <a:noFill/>
                      <a:miter lim="800000"/>
                      <a:headEnd/>
                      <a:tailEnd/>
                    </a:ln>
                  </pic:spPr>
                </pic:pic>
              </a:graphicData>
            </a:graphic>
          </wp:inline>
        </w:drawing>
      </w:r>
      <w:r>
        <w:rPr>
          <w:rFonts w:ascii="Verdana" w:hAnsi="Verdana"/>
          <w:color w:val="000000"/>
          <w:sz w:val="22"/>
          <w:szCs w:val="22"/>
        </w:rPr>
        <w:t> </w:t>
      </w:r>
      <w:r>
        <w:rPr>
          <w:rFonts w:ascii="Verdana" w:hAnsi="Verdana"/>
          <w:color w:val="000000"/>
          <w:sz w:val="22"/>
          <w:szCs w:val="22"/>
        </w:rPr>
        <w:br/>
      </w:r>
      <w:r>
        <w:rPr>
          <w:rFonts w:ascii="Verdana" w:hAnsi="Verdana"/>
          <w:color w:val="000000"/>
          <w:sz w:val="22"/>
          <w:szCs w:val="22"/>
        </w:rPr>
        <w:br/>
      </w:r>
      <w:r w:rsidRPr="00EC6452">
        <w:rPr>
          <w:rFonts w:ascii="Century Gothic" w:hAnsi="Century Gothic"/>
          <w:b/>
          <w:color w:val="000000"/>
        </w:rPr>
        <w:t>Place the MPU6050 module as center</w:t>
      </w:r>
      <w:r>
        <w:rPr>
          <w:rFonts w:ascii="Century Gothic" w:hAnsi="Century Gothic"/>
          <w:b/>
          <w:color w:val="000000"/>
        </w:rPr>
        <w:t>ed as you can on the balance. We’</w:t>
      </w:r>
      <w:r w:rsidRPr="00EC6452">
        <w:rPr>
          <w:rFonts w:ascii="Century Gothic" w:hAnsi="Century Gothic"/>
          <w:b/>
          <w:color w:val="000000"/>
        </w:rPr>
        <w:t>ve use a breadboard t</w:t>
      </w:r>
      <w:r>
        <w:rPr>
          <w:rFonts w:ascii="Century Gothic" w:hAnsi="Century Gothic"/>
          <w:b/>
          <w:color w:val="000000"/>
        </w:rPr>
        <w:t>o make all the connections. Also</w:t>
      </w:r>
      <w:r w:rsidRPr="00EC6452">
        <w:rPr>
          <w:rFonts w:ascii="Century Gothic" w:hAnsi="Century Gothic"/>
          <w:b/>
          <w:color w:val="000000"/>
        </w:rPr>
        <w:t xml:space="preserve"> I recommend you to wind each of the i2c cables around a GND cable. This will redu</w:t>
      </w:r>
      <w:r w:rsidR="00AD05AB">
        <w:rPr>
          <w:rFonts w:ascii="Century Gothic" w:hAnsi="Century Gothic"/>
          <w:b/>
          <w:color w:val="000000"/>
        </w:rPr>
        <w:t>ce noise of the i2c communication</w:t>
      </w:r>
      <w:r w:rsidRPr="00EC6452">
        <w:rPr>
          <w:rFonts w:ascii="Century Gothic" w:hAnsi="Century Gothic"/>
          <w:b/>
          <w:color w:val="000000"/>
        </w:rPr>
        <w:t xml:space="preserve">. For that get two wires of GND from the arduino to the MPU6050 and wire around each of this the SCL and SDA cables of the </w:t>
      </w:r>
      <w:r w:rsidR="00AD05AB">
        <w:rPr>
          <w:rFonts w:ascii="Century Gothic" w:hAnsi="Century Gothic"/>
          <w:b/>
          <w:color w:val="000000"/>
        </w:rPr>
        <w:t>i2c</w:t>
      </w:r>
      <w:r w:rsidRPr="00EC6452">
        <w:rPr>
          <w:rFonts w:ascii="Century Gothic" w:hAnsi="Century Gothic"/>
          <w:b/>
          <w:color w:val="000000"/>
        </w:rPr>
        <w:t xml:space="preserve"> </w:t>
      </w:r>
    </w:p>
    <w:p w:rsidR="00181775" w:rsidRPr="00830E6C" w:rsidRDefault="00181775" w:rsidP="00181775">
      <w:pPr>
        <w:pStyle w:val="Heading3"/>
        <w:shd w:val="clear" w:color="auto" w:fill="FFFFFF"/>
        <w:spacing w:before="400" w:after="200"/>
        <w:rPr>
          <w:rFonts w:ascii="Helvetica" w:hAnsi="Helvetica" w:cs="Helvetica"/>
          <w:b w:val="0"/>
          <w:bCs w:val="0"/>
          <w:color w:val="555555"/>
          <w:sz w:val="44"/>
          <w:szCs w:val="44"/>
        </w:rPr>
      </w:pPr>
      <w:bookmarkStart w:id="8" w:name="_TOC_250019"/>
      <w:bookmarkEnd w:id="8"/>
      <w:r w:rsidRPr="00830E6C">
        <w:rPr>
          <w:sz w:val="44"/>
          <w:szCs w:val="44"/>
        </w:rPr>
        <w:t xml:space="preserve">Communication protocol- </w:t>
      </w:r>
      <w:r w:rsidRPr="00830E6C">
        <w:rPr>
          <w:rFonts w:ascii="Helvetica" w:hAnsi="Helvetica" w:cs="Helvetica"/>
          <w:b w:val="0"/>
          <w:bCs w:val="0"/>
          <w:color w:val="555555"/>
          <w:sz w:val="44"/>
          <w:szCs w:val="44"/>
        </w:rPr>
        <w:t>I</w:t>
      </w:r>
      <w:r w:rsidRPr="00830E6C">
        <w:rPr>
          <w:rFonts w:ascii="Helvetica" w:hAnsi="Helvetica" w:cs="Helvetica"/>
          <w:b w:val="0"/>
          <w:bCs w:val="0"/>
          <w:color w:val="555555"/>
          <w:sz w:val="44"/>
          <w:szCs w:val="44"/>
          <w:vertAlign w:val="superscript"/>
        </w:rPr>
        <w:t>2</w:t>
      </w:r>
      <w:r w:rsidRPr="00830E6C">
        <w:rPr>
          <w:rFonts w:ascii="Helvetica" w:hAnsi="Helvetica" w:cs="Helvetica"/>
          <w:b w:val="0"/>
          <w:bCs w:val="0"/>
          <w:color w:val="555555"/>
          <w:sz w:val="44"/>
          <w:szCs w:val="44"/>
        </w:rPr>
        <w:t>C</w:t>
      </w:r>
    </w:p>
    <w:p w:rsidR="007F4E38" w:rsidRDefault="007F4E38" w:rsidP="007F4E38">
      <w:pPr>
        <w:spacing w:before="80"/>
      </w:pPr>
    </w:p>
    <w:p w:rsidR="00181775" w:rsidRPr="002E0020" w:rsidRDefault="00181775" w:rsidP="00181775">
      <w:pPr>
        <w:rPr>
          <w:rFonts w:cs="Helvetica"/>
          <w:b/>
          <w:color w:val="333333"/>
          <w:sz w:val="24"/>
          <w:szCs w:val="24"/>
          <w:shd w:val="clear" w:color="auto" w:fill="FFFFFF"/>
        </w:rPr>
      </w:pPr>
      <w:r w:rsidRPr="002E0020">
        <w:rPr>
          <w:rFonts w:cs="Helvetica"/>
          <w:b/>
          <w:color w:val="333333"/>
          <w:sz w:val="24"/>
          <w:szCs w:val="24"/>
          <w:shd w:val="clear" w:color="auto" w:fill="FFFFFF"/>
        </w:rPr>
        <w:t>The Inter-integrated Circuit (I</w:t>
      </w:r>
      <w:r w:rsidRPr="002E0020">
        <w:rPr>
          <w:rFonts w:cs="Helvetica"/>
          <w:b/>
          <w:color w:val="333333"/>
          <w:sz w:val="24"/>
          <w:szCs w:val="24"/>
          <w:shd w:val="clear" w:color="auto" w:fill="FFFFFF"/>
          <w:vertAlign w:val="superscript"/>
        </w:rPr>
        <w:t>2</w:t>
      </w:r>
      <w:r w:rsidRPr="002E0020">
        <w:rPr>
          <w:rFonts w:cs="Helvetica"/>
          <w:b/>
          <w:color w:val="333333"/>
          <w:sz w:val="24"/>
          <w:szCs w:val="24"/>
          <w:shd w:val="clear" w:color="auto" w:fill="FFFFFF"/>
        </w:rPr>
        <w:t>C) Protocol is a protocol intended to allow multiple “slave” digital integrated circuits (“chips”) to communicate with one or more “master” chips. Like the Serial Peripheral Interface (SPI), it is only intended for short distance communications within a single device. Like Asynchronous Serial Interfaces (such as RS-232 or UARTs), it only requires two signal wires to exchange information.</w:t>
      </w:r>
    </w:p>
    <w:p w:rsidR="00181775" w:rsidRDefault="00181775" w:rsidP="007F4E38">
      <w:pPr>
        <w:spacing w:before="80"/>
      </w:pPr>
    </w:p>
    <w:p w:rsidR="00181775" w:rsidRPr="007225E9" w:rsidRDefault="00181775" w:rsidP="00181775">
      <w:pPr>
        <w:rPr>
          <w:rFonts w:ascii="Helvetica" w:hAnsi="Helvetica" w:cs="Helvetica"/>
          <w:b/>
          <w:color w:val="333333"/>
          <w:sz w:val="28"/>
          <w:szCs w:val="28"/>
          <w:shd w:val="clear" w:color="auto" w:fill="FFFFFF"/>
        </w:rPr>
      </w:pPr>
      <w:r w:rsidRPr="007225E9">
        <w:rPr>
          <w:rFonts w:ascii="Helvetica" w:hAnsi="Helvetica" w:cs="Helvetica"/>
          <w:b/>
          <w:color w:val="333333"/>
          <w:sz w:val="28"/>
          <w:szCs w:val="28"/>
          <w:shd w:val="clear" w:color="auto" w:fill="FFFFFF"/>
        </w:rPr>
        <w:t>WHY WE USE I2C?</w:t>
      </w:r>
    </w:p>
    <w:p w:rsidR="00181775" w:rsidRPr="002E0020" w:rsidRDefault="00181775" w:rsidP="00181775">
      <w:pPr>
        <w:rPr>
          <w:rFonts w:cs="Helvetica"/>
          <w:b/>
          <w:color w:val="333333"/>
          <w:sz w:val="24"/>
          <w:szCs w:val="24"/>
          <w:shd w:val="clear" w:color="auto" w:fill="FFFFFF"/>
        </w:rPr>
      </w:pPr>
      <w:r w:rsidRPr="002E0020">
        <w:rPr>
          <w:rFonts w:cs="Helvetica"/>
          <w:b/>
          <w:color w:val="333333"/>
          <w:sz w:val="24"/>
          <w:szCs w:val="24"/>
          <w:shd w:val="clear" w:color="auto" w:fill="FFFFFF"/>
        </w:rPr>
        <w:t>To figure out why one might want to communicate over I</w:t>
      </w:r>
      <w:r w:rsidRPr="002E0020">
        <w:rPr>
          <w:rFonts w:cs="Helvetica"/>
          <w:b/>
          <w:color w:val="333333"/>
          <w:sz w:val="24"/>
          <w:szCs w:val="24"/>
          <w:shd w:val="clear" w:color="auto" w:fill="FFFFFF"/>
          <w:vertAlign w:val="superscript"/>
        </w:rPr>
        <w:t>2</w:t>
      </w:r>
      <w:r w:rsidRPr="002E0020">
        <w:rPr>
          <w:rFonts w:cs="Helvetica"/>
          <w:b/>
          <w:color w:val="333333"/>
          <w:sz w:val="24"/>
          <w:szCs w:val="24"/>
          <w:shd w:val="clear" w:color="auto" w:fill="FFFFFF"/>
        </w:rPr>
        <w:t>C, you must first compare it to the other available options to see how it differs.</w:t>
      </w:r>
    </w:p>
    <w:p w:rsidR="00181775" w:rsidRPr="002E0020" w:rsidRDefault="00181775" w:rsidP="00181775">
      <w:pPr>
        <w:rPr>
          <w:rFonts w:cs="Helvetica"/>
          <w:b/>
          <w:color w:val="333333"/>
          <w:sz w:val="24"/>
          <w:szCs w:val="24"/>
          <w:shd w:val="clear" w:color="auto" w:fill="FFFFFF"/>
        </w:rPr>
      </w:pPr>
    </w:p>
    <w:p w:rsidR="00181775" w:rsidRPr="002E0020" w:rsidRDefault="00181775" w:rsidP="00181775">
      <w:pPr>
        <w:pStyle w:val="ListParagraph"/>
        <w:widowControl/>
        <w:numPr>
          <w:ilvl w:val="0"/>
          <w:numId w:val="6"/>
        </w:numPr>
        <w:autoSpaceDE/>
        <w:autoSpaceDN/>
        <w:spacing w:before="0" w:after="200" w:line="276" w:lineRule="auto"/>
        <w:contextualSpacing/>
        <w:rPr>
          <w:rFonts w:cs="Helvetica"/>
          <w:b/>
          <w:color w:val="333333"/>
          <w:sz w:val="24"/>
          <w:szCs w:val="24"/>
          <w:shd w:val="clear" w:color="auto" w:fill="FFFFFF"/>
        </w:rPr>
      </w:pPr>
      <w:r w:rsidRPr="002E0020">
        <w:rPr>
          <w:rFonts w:cs="Helvetica"/>
          <w:b/>
          <w:color w:val="333333"/>
          <w:sz w:val="24"/>
          <w:szCs w:val="24"/>
          <w:shd w:val="clear" w:color="auto" w:fill="FFFFFF"/>
        </w:rPr>
        <w:t>What is wrong with Serail Ports?</w:t>
      </w:r>
    </w:p>
    <w:p w:rsidR="00181775" w:rsidRPr="007225E9" w:rsidRDefault="00181775" w:rsidP="00181775">
      <w:pPr>
        <w:pStyle w:val="ListParagraph"/>
        <w:rPr>
          <w:rFonts w:ascii="Helvetica" w:hAnsi="Helvetica" w:cs="Helvetica"/>
          <w:color w:val="333333"/>
          <w:sz w:val="28"/>
          <w:szCs w:val="28"/>
          <w:shd w:val="clear" w:color="auto" w:fill="FFFFFF"/>
        </w:rPr>
      </w:pPr>
    </w:p>
    <w:p w:rsidR="00181775" w:rsidRDefault="00181775" w:rsidP="00181775">
      <w:pPr>
        <w:rPr>
          <w:b/>
          <w:sz w:val="96"/>
          <w:szCs w:val="96"/>
          <w:u w:val="single"/>
        </w:rPr>
      </w:pPr>
      <w:r>
        <w:rPr>
          <w:noProof/>
          <w:lang w:val="en-IN" w:eastAsia="en-IN"/>
        </w:rPr>
        <w:lastRenderedPageBreak/>
        <w:drawing>
          <wp:inline distT="0" distB="0" distL="0" distR="0">
            <wp:extent cx="5715000" cy="1892300"/>
            <wp:effectExtent l="19050" t="0" r="0" b="0"/>
            <wp:docPr id="13" name="Picture 1" descr="Block diagram of an asynchronous seri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n asynchronous serial system."/>
                    <pic:cNvPicPr>
                      <a:picLocks noChangeAspect="1" noChangeArrowheads="1"/>
                    </pic:cNvPicPr>
                  </pic:nvPicPr>
                  <pic:blipFill>
                    <a:blip r:embed="rId24"/>
                    <a:srcRect/>
                    <a:stretch>
                      <a:fillRect/>
                    </a:stretch>
                  </pic:blipFill>
                  <pic:spPr bwMode="auto">
                    <a:xfrm>
                      <a:off x="0" y="0"/>
                      <a:ext cx="5715000" cy="1892300"/>
                    </a:xfrm>
                    <a:prstGeom prst="rect">
                      <a:avLst/>
                    </a:prstGeom>
                    <a:noFill/>
                    <a:ln w="9525">
                      <a:noFill/>
                      <a:miter lim="800000"/>
                      <a:headEnd/>
                      <a:tailEnd/>
                    </a:ln>
                  </pic:spPr>
                </pic:pic>
              </a:graphicData>
            </a:graphic>
          </wp:inline>
        </w:drawing>
      </w:r>
    </w:p>
    <w:p w:rsidR="00181775" w:rsidRDefault="00181775" w:rsidP="00181775">
      <w:pPr>
        <w:rPr>
          <w:b/>
          <w:sz w:val="96"/>
          <w:szCs w:val="96"/>
          <w:u w:val="single"/>
        </w:rPr>
      </w:pP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 Core fault in asynchronous serial ports is that they are inherently suited to communications between two, and only two, devices. While it is </w:t>
      </w:r>
      <w:r w:rsidRPr="002E0020">
        <w:rPr>
          <w:rStyle w:val="Emphasis"/>
          <w:rFonts w:ascii="Century Gothic" w:hAnsi="Century Gothic" w:cs="Helvetica"/>
          <w:b/>
          <w:color w:val="333333"/>
        </w:rPr>
        <w:t>possible</w:t>
      </w:r>
      <w:r w:rsidRPr="002E0020">
        <w:rPr>
          <w:rFonts w:ascii="Century Gothic" w:hAnsi="Century Gothic" w:cs="Helvetica"/>
          <w:b/>
          <w:color w:val="333333"/>
        </w:rPr>
        <w:t> to connect multiple devices to a single serial port, </w:t>
      </w:r>
      <w:r w:rsidRPr="002E0020">
        <w:rPr>
          <w:rStyle w:val="Strong"/>
          <w:rFonts w:ascii="Century Gothic" w:hAnsi="Century Gothic" w:cs="Helvetica"/>
          <w:b w:val="0"/>
          <w:color w:val="333333"/>
        </w:rPr>
        <w:t>bus contention</w:t>
      </w:r>
      <w:r w:rsidRPr="002E0020">
        <w:rPr>
          <w:rFonts w:ascii="Century Gothic" w:hAnsi="Century Gothic" w:cs="Helvetica"/>
          <w:b/>
          <w:color w:val="333333"/>
        </w:rPr>
        <w:t> (where two devices attempt to drive the same line at the same time) is always an issue and must be dealt with carefully to prevent damage to the devices in question, usually through external hardware.</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Finally, data rate is an issue. While there is no </w:t>
      </w:r>
      <w:r w:rsidRPr="002E0020">
        <w:rPr>
          <w:rStyle w:val="Emphasis"/>
          <w:rFonts w:ascii="Century Gothic" w:hAnsi="Century Gothic" w:cs="Helvetica"/>
          <w:b/>
          <w:color w:val="333333"/>
        </w:rPr>
        <w:t>theoretical</w:t>
      </w:r>
      <w:r w:rsidRPr="002E0020">
        <w:rPr>
          <w:rFonts w:ascii="Century Gothic" w:hAnsi="Century Gothic" w:cs="Helvetica"/>
          <w:b/>
          <w:color w:val="333333"/>
        </w:rPr>
        <w:t> limit to asynchronous serial communications, most UART devices only support a certain set of fixed baud rates, and the highest of these is usually around 230400 bits per second.</w:t>
      </w:r>
    </w:p>
    <w:p w:rsidR="00181775" w:rsidRPr="002E0020" w:rsidRDefault="00181775" w:rsidP="00181775">
      <w:pPr>
        <w:rPr>
          <w:b/>
          <w:sz w:val="24"/>
          <w:szCs w:val="24"/>
          <w:u w:val="single"/>
        </w:rPr>
      </w:pPr>
    </w:p>
    <w:p w:rsidR="00181775" w:rsidRPr="002E0020" w:rsidRDefault="00181775" w:rsidP="00181775">
      <w:pPr>
        <w:pStyle w:val="ListParagraph"/>
        <w:widowControl/>
        <w:numPr>
          <w:ilvl w:val="0"/>
          <w:numId w:val="6"/>
        </w:numPr>
        <w:autoSpaceDE/>
        <w:autoSpaceDN/>
        <w:spacing w:before="0" w:after="200" w:line="276" w:lineRule="auto"/>
        <w:contextualSpacing/>
        <w:rPr>
          <w:rFonts w:cs="Helvetica"/>
          <w:b/>
          <w:sz w:val="24"/>
          <w:szCs w:val="24"/>
        </w:rPr>
      </w:pPr>
      <w:r w:rsidRPr="002E0020">
        <w:rPr>
          <w:rFonts w:cs="Helvetica"/>
          <w:b/>
          <w:sz w:val="24"/>
          <w:szCs w:val="24"/>
        </w:rPr>
        <w:t>What is wrong with SPI?</w:t>
      </w:r>
    </w:p>
    <w:p w:rsidR="00181775" w:rsidRPr="002E0020" w:rsidRDefault="00181775" w:rsidP="00181775">
      <w:pPr>
        <w:pStyle w:val="ListParagraph"/>
        <w:rPr>
          <w:rFonts w:cs="Helvetica"/>
          <w:b/>
          <w:sz w:val="24"/>
          <w:szCs w:val="24"/>
        </w:rPr>
      </w:pPr>
    </w:p>
    <w:p w:rsidR="00181775" w:rsidRDefault="00181775" w:rsidP="00181775">
      <w:pPr>
        <w:rPr>
          <w:sz w:val="96"/>
          <w:szCs w:val="96"/>
        </w:rPr>
      </w:pPr>
      <w:r>
        <w:rPr>
          <w:noProof/>
          <w:lang w:val="en-IN" w:eastAsia="en-IN"/>
        </w:rPr>
        <w:drawing>
          <wp:inline distT="0" distB="0" distL="0" distR="0">
            <wp:extent cx="5715000" cy="3289300"/>
            <wp:effectExtent l="19050" t="0" r="0" b="0"/>
            <wp:docPr id="14" name="Picture 4" descr="Block diagram of an SPI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 diagram of an SPI system."/>
                    <pic:cNvPicPr>
                      <a:picLocks noChangeAspect="1" noChangeArrowheads="1"/>
                    </pic:cNvPicPr>
                  </pic:nvPicPr>
                  <pic:blipFill>
                    <a:blip r:embed="rId25"/>
                    <a:srcRect/>
                    <a:stretch>
                      <a:fillRect/>
                    </a:stretch>
                  </pic:blipFill>
                  <pic:spPr bwMode="auto">
                    <a:xfrm>
                      <a:off x="0" y="0"/>
                      <a:ext cx="5715000" cy="3289300"/>
                    </a:xfrm>
                    <a:prstGeom prst="rect">
                      <a:avLst/>
                    </a:prstGeom>
                    <a:noFill/>
                    <a:ln w="9525">
                      <a:noFill/>
                      <a:miter lim="800000"/>
                      <a:headEnd/>
                      <a:tailEnd/>
                    </a:ln>
                  </pic:spPr>
                </pic:pic>
              </a:graphicData>
            </a:graphic>
          </wp:inline>
        </w:drawing>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lastRenderedPageBreak/>
        <w:t>The most obvious drawback of SPI is the number of pins required. Connecting a single master to a single slave with an SPI bus requires four lines; each additional slave requires one additional chip select I/O pin on the master. The rapid proliferation of pin connections makes it undesirable in situations where lots of devices must be slaved to one master. Also, the large number of connections for each device can make routing signals more difficult in tight PCB layout situations. SPI only allows one master on the bus, but it does support an arbitrary number of slaves (subject only to the drive capability of the devices connected to the bus and the number of chip select pins available).</w:t>
      </w:r>
    </w:p>
    <w:p w:rsidR="001A6A9E" w:rsidRDefault="00181775" w:rsidP="001A6A9E">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SPI is good for high data rate </w:t>
      </w:r>
      <w:r w:rsidRPr="002E0020">
        <w:rPr>
          <w:rStyle w:val="Strong"/>
          <w:rFonts w:ascii="Century Gothic" w:hAnsi="Century Gothic" w:cs="Helvetica"/>
          <w:b w:val="0"/>
          <w:color w:val="333333"/>
        </w:rPr>
        <w:t>full-duplex</w:t>
      </w:r>
      <w:r w:rsidRPr="002E0020">
        <w:rPr>
          <w:rFonts w:ascii="Century Gothic" w:hAnsi="Century Gothic" w:cs="Helvetica"/>
          <w:b/>
          <w:color w:val="333333"/>
        </w:rPr>
        <w:t> (simultaneous sending and receiving of data) connections, supporting clock rates upwards of 10MHz (and thus, 10 million bits per second) for some devices, and the speed scales nicely. The hardware at either end is usually a very simple shift register, allowing easy implementation in software</w:t>
      </w:r>
    </w:p>
    <w:p w:rsidR="00181775" w:rsidRPr="001A6A9E" w:rsidRDefault="00181775" w:rsidP="001A6A9E">
      <w:pPr>
        <w:pStyle w:val="NormalWeb"/>
        <w:shd w:val="clear" w:color="auto" w:fill="FFFFFF"/>
        <w:spacing w:before="0" w:beforeAutospacing="0" w:after="200" w:afterAutospacing="0"/>
        <w:rPr>
          <w:rFonts w:ascii="Century Gothic" w:hAnsi="Century Gothic" w:cs="Helvetica"/>
          <w:b/>
          <w:color w:val="333333"/>
        </w:rPr>
      </w:pPr>
      <w:r w:rsidRPr="007225E9">
        <w:rPr>
          <w:rFonts w:ascii="Helvetica" w:hAnsi="Helvetica" w:cs="Helvetica"/>
          <w:color w:val="555555"/>
          <w:sz w:val="96"/>
          <w:szCs w:val="96"/>
          <w:u w:val="single"/>
        </w:rPr>
        <w:t>I</w:t>
      </w:r>
      <w:r w:rsidRPr="007225E9">
        <w:rPr>
          <w:rFonts w:ascii="Helvetica" w:hAnsi="Helvetica" w:cs="Helvetica"/>
          <w:color w:val="555555"/>
          <w:sz w:val="96"/>
          <w:szCs w:val="96"/>
          <w:u w:val="single"/>
          <w:vertAlign w:val="superscript"/>
        </w:rPr>
        <w:t>2</w:t>
      </w:r>
      <w:r w:rsidRPr="007225E9">
        <w:rPr>
          <w:rFonts w:ascii="Helvetica" w:hAnsi="Helvetica" w:cs="Helvetica"/>
          <w:color w:val="555555"/>
          <w:sz w:val="96"/>
          <w:szCs w:val="96"/>
          <w:u w:val="single"/>
        </w:rPr>
        <w:t>C</w:t>
      </w:r>
    </w:p>
    <w:p w:rsidR="00181775" w:rsidRDefault="00181775" w:rsidP="00181775"/>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I</w:t>
      </w:r>
      <w:r w:rsidRPr="002E0020">
        <w:rPr>
          <w:rFonts w:ascii="Century Gothic" w:hAnsi="Century Gothic" w:cs="Helvetica"/>
          <w:b/>
          <w:color w:val="333333"/>
          <w:vertAlign w:val="superscript"/>
        </w:rPr>
        <w:t>2</w:t>
      </w:r>
      <w:r w:rsidRPr="002E0020">
        <w:rPr>
          <w:rFonts w:ascii="Century Gothic" w:hAnsi="Century Gothic" w:cs="Helvetica"/>
          <w:b/>
          <w:color w:val="333333"/>
        </w:rPr>
        <w:t>C requires a mere two wires, like asynchronous serial. Unlike SPI, I</w:t>
      </w:r>
      <w:r w:rsidRPr="002E0020">
        <w:rPr>
          <w:rFonts w:ascii="Century Gothic" w:hAnsi="Century Gothic" w:cs="Helvetica"/>
          <w:b/>
          <w:color w:val="333333"/>
          <w:vertAlign w:val="superscript"/>
        </w:rPr>
        <w:t>2</w:t>
      </w:r>
      <w:r w:rsidRPr="002E0020">
        <w:rPr>
          <w:rFonts w:ascii="Century Gothic" w:hAnsi="Century Gothic" w:cs="Helvetica"/>
          <w:b/>
          <w:color w:val="333333"/>
        </w:rPr>
        <w:t>C can support a multi-master system, allowing more than one master to communicate with all devices on the bus (although the master devices can’t talk to each other over the bus and must take turns using the bus lines).</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Data rates fall between asynchronous serial and SPI; most I</w:t>
      </w:r>
      <w:r w:rsidRPr="002E0020">
        <w:rPr>
          <w:rFonts w:ascii="Century Gothic" w:hAnsi="Century Gothic" w:cs="Helvetica"/>
          <w:b/>
          <w:color w:val="333333"/>
          <w:vertAlign w:val="superscript"/>
        </w:rPr>
        <w:t>2</w:t>
      </w:r>
      <w:r w:rsidRPr="002E0020">
        <w:rPr>
          <w:rFonts w:ascii="Century Gothic" w:hAnsi="Century Gothic" w:cs="Helvetica"/>
          <w:b/>
          <w:color w:val="333333"/>
        </w:rPr>
        <w:t>C devices can communicate at 100kHz or 400kHz. There is some overhead with I</w:t>
      </w:r>
      <w:r w:rsidRPr="002E0020">
        <w:rPr>
          <w:rFonts w:ascii="Century Gothic" w:hAnsi="Century Gothic" w:cs="Helvetica"/>
          <w:b/>
          <w:color w:val="333333"/>
          <w:vertAlign w:val="superscript"/>
        </w:rPr>
        <w:t>2</w:t>
      </w:r>
      <w:r w:rsidRPr="002E0020">
        <w:rPr>
          <w:rFonts w:ascii="Century Gothic" w:hAnsi="Century Gothic" w:cs="Helvetica"/>
          <w:b/>
          <w:color w:val="333333"/>
        </w:rPr>
        <w:t>C; for every 8 bits of data to be sent, one extra bit of meta data must be transmitted.</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The hardware required to implement I</w:t>
      </w:r>
      <w:r w:rsidRPr="002E0020">
        <w:rPr>
          <w:rFonts w:ascii="Century Gothic" w:hAnsi="Century Gothic" w:cs="Helvetica"/>
          <w:b/>
          <w:color w:val="333333"/>
          <w:vertAlign w:val="superscript"/>
        </w:rPr>
        <w:t>2</w:t>
      </w:r>
      <w:r w:rsidRPr="002E0020">
        <w:rPr>
          <w:rFonts w:ascii="Century Gothic" w:hAnsi="Century Gothic" w:cs="Helvetica"/>
          <w:b/>
          <w:color w:val="333333"/>
        </w:rPr>
        <w:t>C is more complex than SPI, but less than asynchronous serial. It can be fairly trivially implemented in software.</w:t>
      </w:r>
    </w:p>
    <w:p w:rsidR="00181775" w:rsidRDefault="00181775" w:rsidP="00181775"/>
    <w:p w:rsidR="00181775" w:rsidRPr="007225E9" w:rsidRDefault="00181775" w:rsidP="00181775"/>
    <w:p w:rsidR="00181775" w:rsidRDefault="00181775" w:rsidP="00181775"/>
    <w:p w:rsidR="00181775" w:rsidRDefault="00181775" w:rsidP="00181775">
      <w:pPr>
        <w:pStyle w:val="Heading2"/>
        <w:shd w:val="clear" w:color="auto" w:fill="FFFFFF"/>
        <w:spacing w:before="400" w:after="200"/>
        <w:rPr>
          <w:rFonts w:ascii="Helvetica" w:hAnsi="Helvetica" w:cs="Helvetica"/>
          <w:b w:val="0"/>
          <w:bCs w:val="0"/>
          <w:color w:val="555555"/>
          <w:sz w:val="48"/>
          <w:szCs w:val="48"/>
        </w:rPr>
      </w:pPr>
      <w:r>
        <w:rPr>
          <w:rFonts w:ascii="Helvetica" w:hAnsi="Helvetica" w:cs="Helvetica"/>
          <w:b w:val="0"/>
          <w:bCs w:val="0"/>
          <w:color w:val="555555"/>
          <w:sz w:val="48"/>
          <w:szCs w:val="48"/>
        </w:rPr>
        <w:t>I2C at the Hardware Level</w:t>
      </w:r>
    </w:p>
    <w:p w:rsidR="00181775" w:rsidRPr="002E0020" w:rsidRDefault="00181775" w:rsidP="00181775">
      <w:pPr>
        <w:pStyle w:val="Heading3"/>
        <w:shd w:val="clear" w:color="auto" w:fill="FFFFFF"/>
        <w:spacing w:before="400" w:after="200"/>
        <w:rPr>
          <w:rFonts w:cs="Helvetica"/>
          <w:bCs w:val="0"/>
          <w:color w:val="555555"/>
          <w:sz w:val="24"/>
          <w:szCs w:val="24"/>
        </w:rPr>
      </w:pPr>
      <w:r w:rsidRPr="002E0020">
        <w:rPr>
          <w:rFonts w:cs="Helvetica"/>
          <w:bCs w:val="0"/>
          <w:color w:val="555555"/>
          <w:sz w:val="24"/>
          <w:szCs w:val="24"/>
        </w:rPr>
        <w:t>Signals</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Each I</w:t>
      </w:r>
      <w:r w:rsidRPr="002E0020">
        <w:rPr>
          <w:rFonts w:ascii="Century Gothic" w:hAnsi="Century Gothic" w:cs="Helvetica"/>
          <w:b/>
          <w:color w:val="333333"/>
          <w:vertAlign w:val="superscript"/>
        </w:rPr>
        <w:t>2</w:t>
      </w:r>
      <w:r w:rsidRPr="002E0020">
        <w:rPr>
          <w:rFonts w:ascii="Century Gothic" w:hAnsi="Century Gothic" w:cs="Helvetica"/>
          <w:b/>
          <w:color w:val="333333"/>
        </w:rPr>
        <w:t>C bus consists of two signals: SCL and SDA. SCL is the clock signal, and SDA is the data signal. The clock signal is always generated by the current bus master; some slave devices may force the clock low at times to delay the master sending more data (or to require more time to prepare data before the master attempts to clock it out). This is called “clock stretching” .</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lastRenderedPageBreak/>
        <w:t>Unlike UART or SPI connections, the I</w:t>
      </w:r>
      <w:r w:rsidRPr="002E0020">
        <w:rPr>
          <w:rFonts w:ascii="Century Gothic" w:hAnsi="Century Gothic" w:cs="Helvetica"/>
          <w:b/>
          <w:color w:val="333333"/>
          <w:vertAlign w:val="superscript"/>
        </w:rPr>
        <w:t>2</w:t>
      </w:r>
      <w:r w:rsidRPr="002E0020">
        <w:rPr>
          <w:rFonts w:ascii="Century Gothic" w:hAnsi="Century Gothic" w:cs="Helvetica"/>
          <w:b/>
          <w:color w:val="333333"/>
        </w:rPr>
        <w:t>C bus drivers are </w:t>
      </w:r>
      <w:hyperlink r:id="rId26" w:history="1">
        <w:r w:rsidRPr="002E0020">
          <w:rPr>
            <w:rStyle w:val="Hyperlink"/>
            <w:rFonts w:ascii="Century Gothic" w:hAnsi="Century Gothic" w:cs="Helvetica"/>
            <w:b/>
            <w:color w:val="E0311D"/>
          </w:rPr>
          <w:t>“open drain”</w:t>
        </w:r>
      </w:hyperlink>
      <w:r w:rsidRPr="002E0020">
        <w:rPr>
          <w:rFonts w:ascii="Century Gothic" w:hAnsi="Century Gothic" w:cs="Helvetica"/>
          <w:b/>
          <w:color w:val="333333"/>
        </w:rPr>
        <w:t>, meaning that they can pull the corresponding signal line low, but cannot drive it high. Thus, there can be no bus contention where one device is trying to drive the line high while another tries to pull it low, eliminating the potential for damage to the drivers or excessive power dissipation in the system. Each signal line has a </w:t>
      </w:r>
      <w:hyperlink r:id="rId27" w:history="1">
        <w:r w:rsidRPr="002E0020">
          <w:rPr>
            <w:rStyle w:val="Hyperlink"/>
            <w:rFonts w:ascii="Century Gothic" w:hAnsi="Century Gothic" w:cs="Helvetica"/>
            <w:b/>
            <w:color w:val="E0311D"/>
          </w:rPr>
          <w:t>pull-up resistor</w:t>
        </w:r>
      </w:hyperlink>
      <w:r w:rsidRPr="002E0020">
        <w:rPr>
          <w:rFonts w:ascii="Century Gothic" w:hAnsi="Century Gothic" w:cs="Helvetica"/>
          <w:b/>
          <w:color w:val="333333"/>
        </w:rPr>
        <w:t> on it, to restore the signal to high when no device is asserting it low.</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Resistor selection varies with devices on the bus, but a good rule of thumb is to start with 4.7k and adjust down if necessary. I</w:t>
      </w:r>
      <w:r w:rsidRPr="002E0020">
        <w:rPr>
          <w:rFonts w:ascii="Century Gothic" w:hAnsi="Century Gothic" w:cs="Helvetica"/>
          <w:b/>
          <w:color w:val="333333"/>
          <w:vertAlign w:val="superscript"/>
        </w:rPr>
        <w:t>2</w:t>
      </w:r>
      <w:r w:rsidRPr="002E0020">
        <w:rPr>
          <w:rFonts w:ascii="Century Gothic" w:hAnsi="Century Gothic" w:cs="Helvetica"/>
          <w:b/>
          <w:color w:val="333333"/>
        </w:rPr>
        <w:t>C is a fairly robust protocol, and can be used with short runs of wire (2-3m). For long runs, or systems with lots of devices, smaller resistors are better.</w:t>
      </w:r>
    </w:p>
    <w:p w:rsidR="00181775" w:rsidRDefault="00181775" w:rsidP="00181775">
      <w:pPr>
        <w:pStyle w:val="Heading3"/>
        <w:shd w:val="clear" w:color="auto" w:fill="FFFFFF"/>
        <w:spacing w:before="400" w:after="200"/>
        <w:rPr>
          <w:rFonts w:ascii="Helvetica" w:hAnsi="Helvetica" w:cs="Helvetica"/>
          <w:b w:val="0"/>
          <w:bCs w:val="0"/>
          <w:color w:val="555555"/>
        </w:rPr>
      </w:pPr>
      <w:r>
        <w:rPr>
          <w:rFonts w:ascii="Helvetica" w:hAnsi="Helvetica" w:cs="Helvetica"/>
          <w:b w:val="0"/>
          <w:bCs w:val="0"/>
          <w:color w:val="555555"/>
        </w:rPr>
        <w:t>Signal Levels</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Since the devices on the bus don’t actually drive the signals high, I</w:t>
      </w:r>
      <w:r w:rsidRPr="002E0020">
        <w:rPr>
          <w:rFonts w:ascii="Century Gothic" w:hAnsi="Century Gothic" w:cs="Helvetica"/>
          <w:b/>
          <w:color w:val="333333"/>
          <w:vertAlign w:val="superscript"/>
        </w:rPr>
        <w:t>2</w:t>
      </w:r>
      <w:r w:rsidRPr="002E0020">
        <w:rPr>
          <w:rFonts w:ascii="Century Gothic" w:hAnsi="Century Gothic" w:cs="Helvetica"/>
          <w:b/>
          <w:color w:val="333333"/>
        </w:rPr>
        <w:t>C allows for some flexibility in connecting devices with different I/O voltages. In general, in a system where one device is at a higher voltage than another, it may be possible to connect the two devices via I</w:t>
      </w:r>
      <w:r w:rsidRPr="002E0020">
        <w:rPr>
          <w:rFonts w:ascii="Century Gothic" w:hAnsi="Century Gothic" w:cs="Helvetica"/>
          <w:b/>
          <w:color w:val="333333"/>
          <w:vertAlign w:val="superscript"/>
        </w:rPr>
        <w:t>2</w:t>
      </w:r>
      <w:r w:rsidRPr="002E0020">
        <w:rPr>
          <w:rFonts w:ascii="Century Gothic" w:hAnsi="Century Gothic" w:cs="Helvetica"/>
          <w:b/>
          <w:color w:val="333333"/>
        </w:rPr>
        <w:t>C without any level shifting circuitry in between them. The trick is to connect the pull-up resistors to the lower of the two voltages. This only works in some cases, where the lower of the two system voltages exceeds the high-level input voltage of the the higher voltage system–for example, a 5V Arduino and a 3.3V accelerometer.</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If the voltage difference between the two systems is too great (say, 5V and 2.5V), SparkFun offers a </w:t>
      </w:r>
      <w:hyperlink r:id="rId28" w:history="1">
        <w:r w:rsidRPr="002E0020">
          <w:rPr>
            <w:rStyle w:val="Hyperlink"/>
            <w:rFonts w:ascii="Century Gothic" w:hAnsi="Century Gothic" w:cs="Helvetica"/>
            <w:b/>
            <w:color w:val="E0311D"/>
          </w:rPr>
          <w:t>simple I</w:t>
        </w:r>
        <w:r w:rsidRPr="002E0020">
          <w:rPr>
            <w:rStyle w:val="Hyperlink"/>
            <w:rFonts w:ascii="Century Gothic" w:hAnsi="Century Gothic" w:cs="Helvetica"/>
            <w:b/>
            <w:color w:val="E0311D"/>
            <w:vertAlign w:val="superscript"/>
          </w:rPr>
          <w:t>2</w:t>
        </w:r>
        <w:r w:rsidRPr="002E0020">
          <w:rPr>
            <w:rStyle w:val="Hyperlink"/>
            <w:rFonts w:ascii="Century Gothic" w:hAnsi="Century Gothic" w:cs="Helvetica"/>
            <w:b/>
            <w:color w:val="E0311D"/>
          </w:rPr>
          <w:t>C level shifter board</w:t>
        </w:r>
      </w:hyperlink>
      <w:r w:rsidRPr="002E0020">
        <w:rPr>
          <w:rFonts w:ascii="Century Gothic" w:hAnsi="Century Gothic" w:cs="Helvetica"/>
          <w:b/>
          <w:color w:val="333333"/>
        </w:rPr>
        <w:t>. Since the board also includes an enable line, it can be used to disable communications to selected devices. This is useful in cases where more than one device with the same address is to be connected to a single master–Wii Nunchucks are a good example.</w:t>
      </w:r>
    </w:p>
    <w:p w:rsidR="00181775" w:rsidRDefault="00181775" w:rsidP="00181775"/>
    <w:p w:rsidR="00181775" w:rsidRDefault="00181775" w:rsidP="00181775"/>
    <w:p w:rsidR="00181775" w:rsidRDefault="00181775" w:rsidP="00181775">
      <w:pPr>
        <w:pStyle w:val="Heading2"/>
        <w:shd w:val="clear" w:color="auto" w:fill="FFFFFF"/>
        <w:spacing w:before="400" w:after="200"/>
        <w:rPr>
          <w:rFonts w:ascii="Helvetica" w:hAnsi="Helvetica" w:cs="Helvetica"/>
          <w:b w:val="0"/>
          <w:bCs w:val="0"/>
          <w:color w:val="555555"/>
          <w:sz w:val="48"/>
          <w:szCs w:val="48"/>
        </w:rPr>
      </w:pPr>
      <w:r>
        <w:rPr>
          <w:rFonts w:ascii="Helvetica" w:hAnsi="Helvetica" w:cs="Helvetica"/>
          <w:b w:val="0"/>
          <w:bCs w:val="0"/>
          <w:color w:val="555555"/>
          <w:sz w:val="48"/>
          <w:szCs w:val="48"/>
        </w:rPr>
        <w:t>Protocol</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Communication via I</w:t>
      </w:r>
      <w:r w:rsidRPr="002E0020">
        <w:rPr>
          <w:rFonts w:ascii="Century Gothic" w:hAnsi="Century Gothic" w:cs="Helvetica"/>
          <w:b/>
          <w:color w:val="333333"/>
          <w:vertAlign w:val="superscript"/>
        </w:rPr>
        <w:t>2</w:t>
      </w:r>
      <w:r w:rsidRPr="002E0020">
        <w:rPr>
          <w:rFonts w:ascii="Century Gothic" w:hAnsi="Century Gothic" w:cs="Helvetica"/>
          <w:b/>
          <w:color w:val="333333"/>
        </w:rPr>
        <w:t>C is more complex than with a UART or SPI solution. The signalling must adhere to a certain protocol for the devices on the bus to recognize it as valid I</w:t>
      </w:r>
      <w:r w:rsidRPr="002E0020">
        <w:rPr>
          <w:rFonts w:ascii="Century Gothic" w:hAnsi="Century Gothic" w:cs="Helvetica"/>
          <w:b/>
          <w:color w:val="333333"/>
          <w:vertAlign w:val="superscript"/>
        </w:rPr>
        <w:t>2</w:t>
      </w:r>
      <w:r w:rsidRPr="002E0020">
        <w:rPr>
          <w:rFonts w:ascii="Century Gothic" w:hAnsi="Century Gothic" w:cs="Helvetica"/>
          <w:b/>
          <w:color w:val="333333"/>
        </w:rPr>
        <w:t>C communications. Fortunately, most devices take care of all the fiddly details for you, allowing you to concentrate on the data you wish to exchange.</w:t>
      </w:r>
    </w:p>
    <w:p w:rsidR="001A6A9E" w:rsidRDefault="001A6A9E" w:rsidP="00181775">
      <w:pPr>
        <w:pStyle w:val="Heading3"/>
        <w:shd w:val="clear" w:color="auto" w:fill="FFFFFF"/>
        <w:spacing w:before="400" w:after="200"/>
        <w:rPr>
          <w:rFonts w:ascii="Helvetica" w:hAnsi="Helvetica" w:cs="Helvetica"/>
          <w:b w:val="0"/>
          <w:bCs w:val="0"/>
          <w:color w:val="555555"/>
        </w:rPr>
      </w:pPr>
    </w:p>
    <w:p w:rsidR="001A6A9E" w:rsidRDefault="001A6A9E" w:rsidP="00181775">
      <w:pPr>
        <w:pStyle w:val="Heading3"/>
        <w:shd w:val="clear" w:color="auto" w:fill="FFFFFF"/>
        <w:spacing w:before="400" w:after="200"/>
        <w:rPr>
          <w:rFonts w:ascii="Helvetica" w:hAnsi="Helvetica" w:cs="Helvetica"/>
          <w:b w:val="0"/>
          <w:bCs w:val="0"/>
          <w:color w:val="555555"/>
        </w:rPr>
      </w:pPr>
    </w:p>
    <w:p w:rsidR="00181775" w:rsidRDefault="00181775" w:rsidP="00181775">
      <w:pPr>
        <w:pStyle w:val="Heading3"/>
        <w:shd w:val="clear" w:color="auto" w:fill="FFFFFF"/>
        <w:spacing w:before="400" w:after="200"/>
        <w:rPr>
          <w:rFonts w:ascii="Helvetica" w:hAnsi="Helvetica" w:cs="Helvetica"/>
          <w:b w:val="0"/>
          <w:bCs w:val="0"/>
          <w:color w:val="555555"/>
        </w:rPr>
      </w:pPr>
      <w:r>
        <w:rPr>
          <w:rFonts w:ascii="Helvetica" w:hAnsi="Helvetica" w:cs="Helvetica"/>
          <w:b w:val="0"/>
          <w:bCs w:val="0"/>
          <w:color w:val="555555"/>
        </w:rPr>
        <w:lastRenderedPageBreak/>
        <w:t>Basics</w:t>
      </w:r>
    </w:p>
    <w:p w:rsidR="00181775" w:rsidRDefault="00181775" w:rsidP="00181775">
      <w:r>
        <w:rPr>
          <w:noProof/>
          <w:lang w:val="en-IN" w:eastAsia="en-IN"/>
        </w:rPr>
        <w:drawing>
          <wp:inline distT="0" distB="0" distL="0" distR="0">
            <wp:extent cx="5715000" cy="1828800"/>
            <wp:effectExtent l="19050" t="0" r="0" b="0"/>
            <wp:docPr id="15" name="Picture 7" descr="Standard 7-bit address transfe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ndard 7-bit address transfer message."/>
                    <pic:cNvPicPr>
                      <a:picLocks noChangeAspect="1" noChangeArrowheads="1"/>
                    </pic:cNvPicPr>
                  </pic:nvPicPr>
                  <pic:blipFill>
                    <a:blip r:embed="rId29"/>
                    <a:srcRect/>
                    <a:stretch>
                      <a:fillRect/>
                    </a:stretch>
                  </pic:blipFill>
                  <pic:spPr bwMode="auto">
                    <a:xfrm>
                      <a:off x="0" y="0"/>
                      <a:ext cx="5715000" cy="1828800"/>
                    </a:xfrm>
                    <a:prstGeom prst="rect">
                      <a:avLst/>
                    </a:prstGeom>
                    <a:noFill/>
                    <a:ln w="9525">
                      <a:noFill/>
                      <a:miter lim="800000"/>
                      <a:headEnd/>
                      <a:tailEnd/>
                    </a:ln>
                  </pic:spPr>
                </pic:pic>
              </a:graphicData>
            </a:graphic>
          </wp:inline>
        </w:drawing>
      </w:r>
    </w:p>
    <w:p w:rsidR="00181775" w:rsidRDefault="00181775" w:rsidP="00181775"/>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Messages are broken up into two types of frame: an address frame, where the master indicates the slave to which the message is being sent, and one or more data frames, which are 8-bit data messages passed from master to slave or vice versa. Data is placed on the SDA line after SCL goes low, and is sampled after the SCL line goes high. The time between clock edge and data read/write is defined by the devices on the bus and will vary from chip to chip.</w:t>
      </w:r>
    </w:p>
    <w:p w:rsidR="00181775" w:rsidRPr="00E67C42" w:rsidRDefault="00181775" w:rsidP="00181775">
      <w:pPr>
        <w:pStyle w:val="Heading4"/>
        <w:shd w:val="clear" w:color="auto" w:fill="FFFFFF"/>
        <w:spacing w:after="200"/>
        <w:rPr>
          <w:rFonts w:ascii="Helvetica" w:hAnsi="Helvetica" w:cs="Helvetica"/>
          <w:b w:val="0"/>
          <w:bCs w:val="0"/>
          <w:color w:val="555555"/>
          <w:sz w:val="32"/>
          <w:szCs w:val="32"/>
          <w:u w:val="single"/>
        </w:rPr>
      </w:pPr>
      <w:r w:rsidRPr="00E67C42">
        <w:rPr>
          <w:rFonts w:ascii="Helvetica" w:hAnsi="Helvetica" w:cs="Helvetica"/>
          <w:b w:val="0"/>
          <w:bCs w:val="0"/>
          <w:color w:val="555555"/>
          <w:sz w:val="32"/>
          <w:szCs w:val="32"/>
          <w:u w:val="single"/>
        </w:rPr>
        <w:t>Start Condition</w:t>
      </w:r>
    </w:p>
    <w:p w:rsidR="00181775" w:rsidRDefault="00181775" w:rsidP="00181775">
      <w:pPr>
        <w:pStyle w:val="NormalWeb"/>
        <w:shd w:val="clear" w:color="auto" w:fill="FFFFFF"/>
        <w:spacing w:before="0" w:beforeAutospacing="0" w:after="200" w:afterAutospacing="0"/>
        <w:rPr>
          <w:rFonts w:ascii="Helvetica" w:hAnsi="Helvetica" w:cs="Helvetica"/>
          <w:color w:val="333333"/>
          <w:sz w:val="28"/>
          <w:szCs w:val="28"/>
        </w:rPr>
      </w:pPr>
      <w:r w:rsidRPr="002E0020">
        <w:rPr>
          <w:rFonts w:ascii="Century Gothic" w:hAnsi="Century Gothic" w:cs="Helvetica"/>
          <w:b/>
          <w:color w:val="333333"/>
        </w:rPr>
        <w:t>To initiate the address frame, the master device leaves SCL high and pulls SDA low. This puts all slave devices on notice that a transmission is about to start. If two master devices wish to take ownership of the bus at one time, whichever device pulls SDA low first wins the race and gains control of the bus. It is possible to issue repeated starts, initiating a new communication sequence without relinquishing control of the bus to other masters</w:t>
      </w:r>
      <w:r>
        <w:rPr>
          <w:rFonts w:ascii="Helvetica" w:hAnsi="Helvetica" w:cs="Helvetica"/>
          <w:color w:val="333333"/>
          <w:sz w:val="28"/>
          <w:szCs w:val="28"/>
        </w:rPr>
        <w:t>.</w:t>
      </w:r>
    </w:p>
    <w:p w:rsidR="00181775" w:rsidRPr="00E67C42" w:rsidRDefault="00181775" w:rsidP="00181775">
      <w:pPr>
        <w:pStyle w:val="Heading4"/>
        <w:shd w:val="clear" w:color="auto" w:fill="FFFFFF"/>
        <w:spacing w:after="200"/>
        <w:rPr>
          <w:rFonts w:ascii="Helvetica" w:hAnsi="Helvetica" w:cs="Helvetica"/>
          <w:b w:val="0"/>
          <w:bCs w:val="0"/>
          <w:color w:val="555555"/>
          <w:sz w:val="32"/>
          <w:szCs w:val="32"/>
          <w:u w:val="single"/>
        </w:rPr>
      </w:pPr>
      <w:r w:rsidRPr="00E67C42">
        <w:rPr>
          <w:rFonts w:ascii="Helvetica" w:hAnsi="Helvetica" w:cs="Helvetica"/>
          <w:b w:val="0"/>
          <w:bCs w:val="0"/>
          <w:color w:val="555555"/>
          <w:sz w:val="32"/>
          <w:szCs w:val="32"/>
          <w:u w:val="single"/>
        </w:rPr>
        <w:t>Address Frame</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The address frame is always first in any new communication sequence. For a 7-bit address, the address is clocked out most significant bit (MSB) first, followed by a R/W bit indicating whether this is a read (1) or write (0) operation.</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The 9th bit of the frame is the NACK/ACK bit. This is the case for all frames (data or address). Once the first 8 bits of the frame are sent, the receiving device is given control over SDA. If the receiving device does not pull the SDA line low before the 9th clock pulse, it can be inferred that the receiving device either did not receive the data or did not know how to parse the message. In that case, the exchange halts, and it’s up to the master of the system to decide how to proceed.</w:t>
      </w:r>
    </w:p>
    <w:p w:rsidR="00181775" w:rsidRPr="00E67C42" w:rsidRDefault="00181775" w:rsidP="00181775">
      <w:pPr>
        <w:pStyle w:val="Heading4"/>
        <w:shd w:val="clear" w:color="auto" w:fill="FFFFFF"/>
        <w:spacing w:after="200"/>
        <w:rPr>
          <w:rFonts w:ascii="Helvetica" w:hAnsi="Helvetica" w:cs="Helvetica"/>
          <w:b w:val="0"/>
          <w:bCs w:val="0"/>
          <w:color w:val="555555"/>
          <w:sz w:val="32"/>
          <w:szCs w:val="32"/>
          <w:u w:val="single"/>
        </w:rPr>
      </w:pPr>
      <w:r w:rsidRPr="00E67C42">
        <w:rPr>
          <w:rFonts w:ascii="Helvetica" w:hAnsi="Helvetica" w:cs="Helvetica"/>
          <w:b w:val="0"/>
          <w:bCs w:val="0"/>
          <w:color w:val="555555"/>
          <w:sz w:val="32"/>
          <w:szCs w:val="32"/>
          <w:u w:val="single"/>
        </w:rPr>
        <w:lastRenderedPageBreak/>
        <w:t>Data Frames</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After the address frame has been sent, data can begin being transmitted. The master will simply continue generating clock pulses at a regular interval, and the data will be placed on SDA by either the master or the slave, depending on whether the R/W bit indicated a read or write operation. The number of data frames is arbitrary, and most slave devices will auto-increment the internal register, meaning that subsequent reads or writes will come from the next register in line.</w:t>
      </w:r>
    </w:p>
    <w:p w:rsidR="00181775" w:rsidRPr="00E67C42" w:rsidRDefault="00181775" w:rsidP="00181775">
      <w:pPr>
        <w:pStyle w:val="Heading4"/>
        <w:shd w:val="clear" w:color="auto" w:fill="FFFFFF"/>
        <w:spacing w:after="200"/>
        <w:rPr>
          <w:rFonts w:ascii="Helvetica" w:hAnsi="Helvetica" w:cs="Helvetica"/>
          <w:b w:val="0"/>
          <w:bCs w:val="0"/>
          <w:color w:val="555555"/>
          <w:sz w:val="32"/>
          <w:szCs w:val="32"/>
          <w:u w:val="single"/>
        </w:rPr>
      </w:pPr>
      <w:r w:rsidRPr="00E67C42">
        <w:rPr>
          <w:rFonts w:ascii="Helvetica" w:hAnsi="Helvetica" w:cs="Helvetica"/>
          <w:b w:val="0"/>
          <w:bCs w:val="0"/>
          <w:color w:val="555555"/>
          <w:sz w:val="32"/>
          <w:szCs w:val="32"/>
          <w:u w:val="single"/>
        </w:rPr>
        <w:t>Stop condition</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Once all the data frames have been sent, the master will generate a stop condition. Stop conditions are defined by a 0-&gt;1 (low to high) transition on SDA </w:t>
      </w:r>
      <w:r w:rsidRPr="002E0020">
        <w:rPr>
          <w:rStyle w:val="Emphasis"/>
          <w:rFonts w:ascii="Century Gothic" w:hAnsi="Century Gothic" w:cs="Helvetica"/>
          <w:b/>
          <w:color w:val="333333"/>
        </w:rPr>
        <w:t>after</w:t>
      </w:r>
      <w:r w:rsidRPr="002E0020">
        <w:rPr>
          <w:rFonts w:ascii="Century Gothic" w:hAnsi="Century Gothic" w:cs="Helvetica"/>
          <w:b/>
          <w:color w:val="333333"/>
        </w:rPr>
        <w:t> a 0-&gt;1 transition on SCL, with SCL remaining high. During normal data writing operation, the value on SDA should </w:t>
      </w:r>
      <w:r w:rsidRPr="002E0020">
        <w:rPr>
          <w:rStyle w:val="Strong"/>
          <w:rFonts w:ascii="Century Gothic" w:hAnsi="Century Gothic" w:cs="Helvetica"/>
          <w:b w:val="0"/>
          <w:color w:val="333333"/>
        </w:rPr>
        <w:t>not</w:t>
      </w:r>
      <w:r w:rsidRPr="002E0020">
        <w:rPr>
          <w:rFonts w:ascii="Century Gothic" w:hAnsi="Century Gothic" w:cs="Helvetica"/>
          <w:b/>
          <w:color w:val="333333"/>
        </w:rPr>
        <w:t> change when SCL is high, to avoid false stop conditions.</w:t>
      </w:r>
    </w:p>
    <w:p w:rsidR="00181775" w:rsidRDefault="00181775" w:rsidP="00181775">
      <w:pPr>
        <w:pStyle w:val="Heading3"/>
        <w:shd w:val="clear" w:color="auto" w:fill="FFFFFF"/>
        <w:spacing w:before="400" w:after="200"/>
        <w:rPr>
          <w:rFonts w:ascii="Helvetica" w:hAnsi="Helvetica" w:cs="Helvetica"/>
          <w:b w:val="0"/>
          <w:bCs w:val="0"/>
          <w:color w:val="555555"/>
        </w:rPr>
      </w:pPr>
      <w:r>
        <w:rPr>
          <w:rFonts w:ascii="Helvetica" w:hAnsi="Helvetica" w:cs="Helvetica"/>
          <w:b w:val="0"/>
          <w:bCs w:val="0"/>
          <w:color w:val="555555"/>
        </w:rPr>
        <w:t>Advanced Protocol Topics</w:t>
      </w:r>
    </w:p>
    <w:p w:rsidR="00181775" w:rsidRDefault="00181775" w:rsidP="00181775">
      <w:pPr>
        <w:pStyle w:val="Heading4"/>
        <w:shd w:val="clear" w:color="auto" w:fill="FFFFFF"/>
        <w:spacing w:after="200"/>
        <w:rPr>
          <w:rFonts w:ascii="Helvetica" w:hAnsi="Helvetica" w:cs="Helvetica"/>
          <w:b w:val="0"/>
          <w:bCs w:val="0"/>
          <w:color w:val="555555"/>
          <w:sz w:val="32"/>
          <w:szCs w:val="32"/>
        </w:rPr>
      </w:pPr>
      <w:r>
        <w:rPr>
          <w:rFonts w:ascii="Helvetica" w:hAnsi="Helvetica" w:cs="Helvetica"/>
          <w:b w:val="0"/>
          <w:bCs w:val="0"/>
          <w:color w:val="555555"/>
          <w:sz w:val="32"/>
          <w:szCs w:val="32"/>
        </w:rPr>
        <w:t>10-bit Addresses</w:t>
      </w:r>
    </w:p>
    <w:p w:rsidR="00181775" w:rsidRDefault="00181775" w:rsidP="00181775"/>
    <w:p w:rsidR="00181775" w:rsidRDefault="00181775" w:rsidP="00181775"/>
    <w:p w:rsidR="00181775" w:rsidRDefault="00181775" w:rsidP="00181775">
      <w:r>
        <w:rPr>
          <w:noProof/>
          <w:lang w:val="en-IN" w:eastAsia="en-IN"/>
        </w:rPr>
        <w:drawing>
          <wp:inline distT="0" distB="0" distL="0" distR="0">
            <wp:extent cx="5715000" cy="1143000"/>
            <wp:effectExtent l="19050" t="0" r="0" b="0"/>
            <wp:docPr id="16" name="Picture 10" descr="10-bit address fram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bit address frames example."/>
                    <pic:cNvPicPr>
                      <a:picLocks noChangeAspect="1" noChangeArrowheads="1"/>
                    </pic:cNvPicPr>
                  </pic:nvPicPr>
                  <pic:blipFill>
                    <a:blip r:embed="rId30"/>
                    <a:srcRect/>
                    <a:stretch>
                      <a:fillRect/>
                    </a:stretch>
                  </pic:blipFill>
                  <pic:spPr bwMode="auto">
                    <a:xfrm>
                      <a:off x="0" y="0"/>
                      <a:ext cx="5715000" cy="1143000"/>
                    </a:xfrm>
                    <a:prstGeom prst="rect">
                      <a:avLst/>
                    </a:prstGeom>
                    <a:noFill/>
                    <a:ln w="9525">
                      <a:noFill/>
                      <a:miter lim="800000"/>
                      <a:headEnd/>
                      <a:tailEnd/>
                    </a:ln>
                  </pic:spPr>
                </pic:pic>
              </a:graphicData>
            </a:graphic>
          </wp:inline>
        </w:drawing>
      </w:r>
    </w:p>
    <w:p w:rsidR="00181775" w:rsidRPr="002E0020" w:rsidRDefault="00181775" w:rsidP="00181775">
      <w:pPr>
        <w:rPr>
          <w:b/>
          <w:sz w:val="24"/>
          <w:szCs w:val="24"/>
        </w:rPr>
      </w:pP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In a 10-bit addressing system, two frames are required to transmit the slave address. The first frame will consist of the code b11110xyz, where ‘x’ is the MSB of the slave address, y is bit 8 of the slave address, and z is the read/write bit as described above. The first frame’s ACK bit will be asserted by all slaves which match the first two bits of the address. As with a normal 7-bit transfer, another transfer begins immediately, and this transfer contains bits 7:0 of the address. At this point, the addressed slave should respond with an ACK bit. If it doesn’t, the failure mode is the same as a 7-bit system.</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Note that 10-bit address devices can coexist with 7-bit address devices, since the leading ‘11110’ part of the address is not a part of any valid 7-bit addresses.</w:t>
      </w:r>
    </w:p>
    <w:p w:rsidR="00181775" w:rsidRDefault="00181775" w:rsidP="00181775">
      <w:pPr>
        <w:pStyle w:val="Heading4"/>
        <w:shd w:val="clear" w:color="auto" w:fill="FFFFFF"/>
        <w:spacing w:after="200"/>
        <w:rPr>
          <w:rFonts w:ascii="Helvetica" w:hAnsi="Helvetica" w:cs="Helvetica"/>
          <w:b w:val="0"/>
          <w:bCs w:val="0"/>
          <w:color w:val="555555"/>
          <w:sz w:val="32"/>
          <w:szCs w:val="32"/>
        </w:rPr>
      </w:pPr>
      <w:r>
        <w:rPr>
          <w:rFonts w:ascii="Helvetica" w:hAnsi="Helvetica" w:cs="Helvetica"/>
          <w:b w:val="0"/>
          <w:bCs w:val="0"/>
          <w:color w:val="555555"/>
          <w:sz w:val="32"/>
          <w:szCs w:val="32"/>
        </w:rPr>
        <w:lastRenderedPageBreak/>
        <w:t>Repeated Start Conditions</w:t>
      </w:r>
    </w:p>
    <w:p w:rsidR="00181775" w:rsidRDefault="00181775" w:rsidP="00181775">
      <w:r>
        <w:rPr>
          <w:noProof/>
          <w:lang w:val="en-IN" w:eastAsia="en-IN"/>
        </w:rPr>
        <w:drawing>
          <wp:inline distT="0" distB="0" distL="0" distR="0">
            <wp:extent cx="5715000" cy="3670300"/>
            <wp:effectExtent l="19050" t="0" r="0" b="0"/>
            <wp:docPr id="17" name="Picture 13" descr="A repeated start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repeated start condition."/>
                    <pic:cNvPicPr>
                      <a:picLocks noChangeAspect="1" noChangeArrowheads="1"/>
                    </pic:cNvPicPr>
                  </pic:nvPicPr>
                  <pic:blipFill>
                    <a:blip r:embed="rId31"/>
                    <a:srcRect/>
                    <a:stretch>
                      <a:fillRect/>
                    </a:stretch>
                  </pic:blipFill>
                  <pic:spPr bwMode="auto">
                    <a:xfrm>
                      <a:off x="0" y="0"/>
                      <a:ext cx="5715000" cy="3670300"/>
                    </a:xfrm>
                    <a:prstGeom prst="rect">
                      <a:avLst/>
                    </a:prstGeom>
                    <a:noFill/>
                    <a:ln w="9525">
                      <a:noFill/>
                      <a:miter lim="800000"/>
                      <a:headEnd/>
                      <a:tailEnd/>
                    </a:ln>
                  </pic:spPr>
                </pic:pic>
              </a:graphicData>
            </a:graphic>
          </wp:inline>
        </w:drawing>
      </w:r>
    </w:p>
    <w:p w:rsidR="00181775" w:rsidRDefault="00181775" w:rsidP="00181775"/>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Sometimes, it is important that a master device be allowed to exchange several messages in one go, without allowing other master devices on the bus to interfere. For this reason, the repeated start condition has been defined.</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To perform a repeated start, SDA is allowed to go high while SCL is low, SCL is allowed to go high, and then SDA is brought low again while SCL is high. Because there was no stop condition on the bus, the previous communication wasn’t truly completed and the current master maintains control of the bus.</w:t>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At this point, the next message can begin transmission. The syntax of this new message is the same as any other message–an address frame followed by data frames. Any number of repeated starts is allowed, and the master will maintain control of the bus until it issues a stop condition.</w:t>
      </w:r>
    </w:p>
    <w:p w:rsidR="00181775" w:rsidRDefault="00181775" w:rsidP="00181775">
      <w:pPr>
        <w:pStyle w:val="Heading4"/>
        <w:shd w:val="clear" w:color="auto" w:fill="FFFFFF"/>
        <w:spacing w:after="200"/>
        <w:rPr>
          <w:rFonts w:ascii="Helvetica" w:hAnsi="Helvetica" w:cs="Helvetica"/>
          <w:b w:val="0"/>
          <w:bCs w:val="0"/>
          <w:color w:val="555555"/>
          <w:sz w:val="32"/>
          <w:szCs w:val="32"/>
        </w:rPr>
      </w:pPr>
      <w:r>
        <w:rPr>
          <w:rFonts w:ascii="Helvetica" w:hAnsi="Helvetica" w:cs="Helvetica"/>
          <w:b w:val="0"/>
          <w:bCs w:val="0"/>
          <w:color w:val="555555"/>
          <w:sz w:val="32"/>
          <w:szCs w:val="32"/>
        </w:rPr>
        <w:lastRenderedPageBreak/>
        <w:t>Clock stretching</w:t>
      </w:r>
    </w:p>
    <w:p w:rsidR="00181775" w:rsidRDefault="00181775" w:rsidP="00181775">
      <w:r>
        <w:rPr>
          <w:noProof/>
          <w:lang w:val="en-IN" w:eastAsia="en-IN"/>
        </w:rPr>
        <w:drawing>
          <wp:inline distT="0" distB="0" distL="0" distR="0">
            <wp:extent cx="5715000" cy="3810000"/>
            <wp:effectExtent l="19050" t="0" r="0" b="0"/>
            <wp:docPr id="18" name="Picture 16" descr="A slave using clock stretching to delay the next data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lave using clock stretching to delay the next data frame."/>
                    <pic:cNvPicPr>
                      <a:picLocks noChangeAspect="1" noChangeArrowheads="1"/>
                    </pic:cNvPicPr>
                  </pic:nvPicPr>
                  <pic:blipFill>
                    <a:blip r:embed="rId3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181775" w:rsidRPr="002E0020" w:rsidRDefault="00181775" w:rsidP="00181775">
      <w:pPr>
        <w:pStyle w:val="NormalWeb"/>
        <w:shd w:val="clear" w:color="auto" w:fill="FFFFFF"/>
        <w:spacing w:before="0" w:beforeAutospacing="0" w:after="200" w:afterAutospacing="0"/>
        <w:rPr>
          <w:rFonts w:ascii="Century Gothic" w:hAnsi="Century Gothic" w:cs="Helvetica"/>
          <w:b/>
          <w:color w:val="333333"/>
        </w:rPr>
      </w:pPr>
      <w:r w:rsidRPr="002E0020">
        <w:rPr>
          <w:rFonts w:ascii="Century Gothic" w:hAnsi="Century Gothic" w:cs="Helvetica"/>
          <w:b/>
          <w:color w:val="333333"/>
        </w:rPr>
        <w:t>At times, the master’s data rate will exceed the slave’s ability to provide that data. This can be because the data isn’t ready yet (for instance, the slave hasn’t completed an analog-to-digital conversion yet) or because a previous operation hasn’t yet completed (say, an EEPROM which hasn’t completed writing to non-volatile memory yet and needs to finish that before it can service other requests).</w:t>
      </w:r>
    </w:p>
    <w:p w:rsidR="00181775" w:rsidRDefault="00181775" w:rsidP="00181775">
      <w:pPr>
        <w:spacing w:before="80"/>
        <w:rPr>
          <w:rFonts w:cs="Helvetica"/>
          <w:b/>
          <w:color w:val="333333"/>
          <w:sz w:val="24"/>
          <w:szCs w:val="24"/>
        </w:rPr>
      </w:pPr>
      <w:r w:rsidRPr="002E0020">
        <w:rPr>
          <w:rFonts w:cs="Helvetica"/>
          <w:b/>
          <w:color w:val="333333"/>
          <w:sz w:val="24"/>
          <w:szCs w:val="24"/>
        </w:rPr>
        <w:t>In this case, some slave devices will execute what is referred to as “clock stretching”. Nominally, </w:t>
      </w:r>
      <w:r w:rsidRPr="002E0020">
        <w:rPr>
          <w:rStyle w:val="Strong"/>
          <w:rFonts w:cs="Helvetica"/>
          <w:b w:val="0"/>
          <w:color w:val="333333"/>
          <w:sz w:val="24"/>
          <w:szCs w:val="24"/>
        </w:rPr>
        <w:t>all</w:t>
      </w:r>
      <w:r w:rsidRPr="002E0020">
        <w:rPr>
          <w:rFonts w:cs="Helvetica"/>
          <w:b/>
          <w:color w:val="333333"/>
          <w:sz w:val="24"/>
          <w:szCs w:val="24"/>
        </w:rPr>
        <w:t> clocking is driven by the master device–slaves simply put data on the bus or take data off the bus in response to the master’s clock pulses. At any point in the data transfer process, an addressed slave can hold the SCL line low after the master releases it. The master is required to refrain from additional clock pulses or data transfer until such time as the slave releases the SCL line.</w:t>
      </w:r>
    </w:p>
    <w:p w:rsidR="00181775" w:rsidRDefault="00181775" w:rsidP="00181775">
      <w:pPr>
        <w:spacing w:before="80"/>
      </w:pPr>
    </w:p>
    <w:p w:rsidR="007F4E38" w:rsidRDefault="007F4E38" w:rsidP="007F4E38">
      <w:pPr>
        <w:spacing w:before="80"/>
      </w:pPr>
    </w:p>
    <w:p w:rsidR="00181775" w:rsidRDefault="00181775" w:rsidP="007F4E38">
      <w:pPr>
        <w:spacing w:before="80"/>
      </w:pPr>
    </w:p>
    <w:p w:rsidR="007F4E38" w:rsidRDefault="007F4E38" w:rsidP="007F4E38">
      <w:pPr>
        <w:spacing w:before="80"/>
      </w:pPr>
    </w:p>
    <w:p w:rsidR="007F4E38" w:rsidRDefault="007F4E38" w:rsidP="007F4E38">
      <w:pPr>
        <w:spacing w:before="80"/>
      </w:pPr>
    </w:p>
    <w:p w:rsidR="007F4E38" w:rsidRDefault="007F4E38" w:rsidP="007F4E38">
      <w:pPr>
        <w:spacing w:before="80"/>
      </w:pPr>
    </w:p>
    <w:p w:rsidR="007F4E38" w:rsidRDefault="007F4E38" w:rsidP="007F4E38">
      <w:pPr>
        <w:spacing w:before="80"/>
      </w:pPr>
    </w:p>
    <w:p w:rsidR="007F4E38" w:rsidRDefault="007F4E38" w:rsidP="007F4E38">
      <w:pPr>
        <w:spacing w:before="80"/>
      </w:pPr>
    </w:p>
    <w:p w:rsidR="00AD05AB" w:rsidRDefault="00AD05AB" w:rsidP="007F4E38">
      <w:pPr>
        <w:spacing w:before="80"/>
      </w:pPr>
      <w:r w:rsidRPr="00E137D8">
        <w:lastRenderedPageBreak/>
        <w:pict>
          <v:group id="_x0000_s1080" style="position:absolute;margin-left:27.9pt;margin-top:27.9pt;width:556.4pt;height:736.45pt;z-index:-251643904;mso-position-horizontal-relative:page;mso-position-vertical-relative:page" coordorigin="558,558" coordsize="11128,14729">
            <v:shape id="_x0000_s1081" style="position:absolute;left:720;top:14550;width:547;height:547" coordorigin="720,14550" coordsize="547,547" path="m994,14550r-73,10l855,14587r-55,43l757,14685r-27,66l720,14823r10,73l757,14962r43,55l855,15060r66,27l994,15097r72,-10l1132,15060r55,-43l1230,14962r27,-66l1267,14823r-10,-72l1230,14685r-43,-55l1132,14587r-66,-27l994,14550xe" fillcolor="#e99339" stroked="f">
              <v:path arrowok="t"/>
            </v:shape>
            <v:shape id="_x0000_s1082" type="#_x0000_t75" style="position:absolute;left:557;top:15163;width:121;height:123">
              <v:imagedata r:id="rId9" o:title=""/>
            </v:shape>
            <v:shape id="_x0000_s1083" style="position:absolute;left:680;top:15284;width:10881;height:2" coordorigin="680,15284" coordsize="10881,0" o:spt="100" adj="0,,0" path="m680,15284r541,m1223,15284r541,m1766,15284r540,m2308,15284r541,m2850,15284r541,m3393,15284r541,m3936,15284r543,m4481,15284r543,m5025,15284r544,m5570,15284r542,m6115,15284r543,m6660,15284r543,m7205,15284r543,m7750,15284r543,m8295,15284r542,m8839,15284r544,m9385,15284r543,m9930,15284r543,m10474,15284r542,m11019,15284r542,e" filled="f" strokeweight=".14pt">
              <v:stroke joinstyle="round"/>
              <v:formulas/>
              <v:path arrowok="t" o:connecttype="segments"/>
            </v:shape>
            <v:shape id="_x0000_s1084" type="#_x0000_t75" style="position:absolute;left:11562;top:15163;width:123;height:123">
              <v:imagedata r:id="rId10" o:title=""/>
            </v:shape>
            <v:shape id="_x0000_s1085" type="#_x0000_t75" style="position:absolute;left:557;top:557;width:122;height:122">
              <v:imagedata r:id="rId11" o:title=""/>
            </v:shape>
            <v:shape id="_x0000_s1086" style="position:absolute;left:680;top:559;width:10881;height:2" coordorigin="680,559" coordsize="10881,2" o:spt="100" adj="0,,0" path="m680,560r541,-1m1223,560r541,-1m1766,560r540,-1m2308,560r541,-1m2850,560r541,-1m3393,560r541,-1m3936,560r543,-1m4481,560r543,-1m5025,560r544,-1m5570,560r542,-1m6115,560r543,-1m6660,560r543,-1m7205,560r543,-1m7750,560r543,-1m8295,560r542,-1m8839,560r544,-1m9385,560r543,-1m9930,560r543,-1m10474,560r542,-1m11019,560r542,-1e" filled="f" strokeweight=".14pt">
              <v:stroke joinstyle="round"/>
              <v:formulas/>
              <v:path arrowok="t" o:connecttype="segments"/>
            </v:shape>
            <v:shape id="_x0000_s1087" type="#_x0000_t75" style="position:absolute;left:11562;top:557;width:123;height:122">
              <v:imagedata r:id="rId12" o:title=""/>
            </v:shape>
            <v:shape id="_x0000_s1088" style="position:absolute;left:558;top:680;width:11126;height:14483" coordorigin="559,680" coordsize="11126,14483" o:spt="100" adj="0,,0" path="m11684,680r,721m11684,1403r,721m11684,2126r,720m11684,2848r,721m11684,3570r,721m11684,4293r,721m11684,5016r-2,723m11684,5741r-2,722m11684,6465r-2,724m11684,7190r-2,724m11684,7915r-2,723m11684,8640r-2,723m11684,9365r-2,723m11684,10090r-2,723m11684,10815r-2,723m11684,11539r-2,724m11684,12265r-2,723m11684,12990r-2,723m11684,13714r-2,724m11684,14439r-2,723m560,680r-1,721m560,1403r-1,721m560,2126r-1,720m560,2848r-1,721m560,3570r-1,721m560,4293r-1,721m560,5016r-1,723m560,5741r-1,722m560,6465r-1,724m560,7190r-1,724m560,7915r-1,723m560,8640r-1,723m560,9365r-1,723m560,10090r-1,723m560,10815r-1,723m560,11539r-1,724m560,12265r-1,723m560,12990r-1,723m560,13714r-1,724m560,14439r-1,723e" filled="f" strokeweight=".14pt">
              <v:stroke joinstyle="round"/>
              <v:formulas/>
              <v:path arrowok="t" o:connecttype="segments"/>
            </v:shape>
            <w10:wrap anchorx="page" anchory="page"/>
          </v:group>
        </w:pict>
      </w:r>
      <w:r>
        <w:rPr>
          <w:b/>
          <w:sz w:val="48"/>
          <w:u w:val="thick"/>
        </w:rPr>
        <w:t xml:space="preserve">Conclusion  </w:t>
      </w:r>
      <w:bookmarkStart w:id="9" w:name="_TOC_250002"/>
      <w:bookmarkEnd w:id="9"/>
      <w:r>
        <w:rPr>
          <w:u w:val="thick"/>
        </w:rPr>
        <w:t>:</w:t>
      </w:r>
    </w:p>
    <w:p w:rsidR="00AD05AB" w:rsidRDefault="00AD05AB" w:rsidP="00AD05AB">
      <w:pPr>
        <w:pStyle w:val="BodyText"/>
        <w:spacing w:before="86" w:line="276" w:lineRule="auto"/>
        <w:ind w:left="1080" w:right="2891"/>
        <w:jc w:val="both"/>
      </w:pPr>
      <w:r>
        <w:t>An autopilot is a mechanical, electrical, or hydraulic system used to guide a vehicle With no assistance from a human being. Many projects are based on different type  of vehicles. One of the powerful rotor-crafts is aquad-rotor.</w:t>
      </w:r>
    </w:p>
    <w:p w:rsidR="00AD05AB" w:rsidRDefault="00AD05AB" w:rsidP="00EC6452">
      <w:pPr>
        <w:pStyle w:val="BodyText"/>
        <w:spacing w:before="101"/>
        <w:ind w:left="2558"/>
      </w:pPr>
    </w:p>
    <w:sectPr w:rsidR="00AD05AB" w:rsidSect="00EC6452">
      <w:pgSz w:w="11906" w:h="16838"/>
      <w:pgMar w:top="1440" w:right="1440" w:bottom="1440" w:left="1440" w:header="708" w:footer="708" w:gutter="0"/>
      <w:pgBorders w:offsetFrom="page">
        <w:top w:val="single" w:sz="24" w:space="30" w:color="000000"/>
        <w:left w:val="single" w:sz="24" w:space="30" w:color="000000"/>
        <w:bottom w:val="single" w:sz="24" w:space="30" w:color="000000"/>
        <w:right w:val="single" w:sz="24" w:space="30" w:color="000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2F78" w:rsidRDefault="00C22F78" w:rsidP="00EC6452">
      <w:r>
        <w:separator/>
      </w:r>
    </w:p>
  </w:endnote>
  <w:endnote w:type="continuationSeparator" w:id="1">
    <w:p w:rsidR="00C22F78" w:rsidRDefault="00C22F78" w:rsidP="00EC64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yponineSans Light 17">
    <w:altName w:val="Times New Roman"/>
    <w:panose1 w:val="00000000000000000000"/>
    <w:charset w:val="00"/>
    <w:family w:val="roman"/>
    <w:notTrueType/>
    <w:pitch w:val="default"/>
    <w:sig w:usb0="00000000" w:usb1="00000000" w:usb2="00000000" w:usb3="00000000" w:csb0="00000000" w:csb1="00000000"/>
  </w:font>
  <w:font w:name="TyponineSans Regular 18">
    <w:altName w:val="Times New Roman"/>
    <w:panose1 w:val="00000000000000000000"/>
    <w:charset w:val="00"/>
    <w:family w:val="roman"/>
    <w:notTrueType/>
    <w:pitch w:val="default"/>
    <w:sig w:usb0="00000000" w:usb1="00000000" w:usb2="00000000" w:usb3="00000000" w:csb0="00000000" w:csb1="00000000"/>
  </w:font>
  <w:font w:name="TyponineSans Text 16">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2F78" w:rsidRDefault="00C22F78" w:rsidP="00EC6452">
      <w:r>
        <w:separator/>
      </w:r>
    </w:p>
  </w:footnote>
  <w:footnote w:type="continuationSeparator" w:id="1">
    <w:p w:rsidR="00C22F78" w:rsidRDefault="00C22F78" w:rsidP="00EC64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8088C"/>
    <w:multiLevelType w:val="multilevel"/>
    <w:tmpl w:val="1B1A0FD4"/>
    <w:lvl w:ilvl="0">
      <w:start w:val="3"/>
      <w:numFmt w:val="decimal"/>
      <w:lvlText w:val="%1"/>
      <w:lvlJc w:val="left"/>
      <w:pPr>
        <w:ind w:left="1457" w:hanging="737"/>
      </w:pPr>
      <w:rPr>
        <w:rFonts w:hint="default"/>
        <w:lang w:val="en-US" w:eastAsia="en-US" w:bidi="en-US"/>
      </w:rPr>
    </w:lvl>
    <w:lvl w:ilvl="1">
      <w:start w:val="2"/>
      <w:numFmt w:val="decimal"/>
      <w:lvlText w:val="%1.%2"/>
      <w:lvlJc w:val="left"/>
      <w:pPr>
        <w:ind w:left="1730" w:hanging="737"/>
      </w:pPr>
      <w:rPr>
        <w:rFonts w:hint="default"/>
        <w:b/>
        <w:bCs/>
        <w:spacing w:val="-1"/>
        <w:w w:val="99"/>
        <w:lang w:val="en-US" w:eastAsia="en-US" w:bidi="en-US"/>
      </w:rPr>
    </w:lvl>
    <w:lvl w:ilvl="2">
      <w:start w:val="1"/>
      <w:numFmt w:val="decimal"/>
      <w:lvlText w:val="%1.%2.%3"/>
      <w:lvlJc w:val="left"/>
      <w:pPr>
        <w:ind w:left="2287" w:hanging="1011"/>
      </w:pPr>
      <w:rPr>
        <w:rFonts w:ascii="Century Gothic" w:eastAsia="Century Gothic" w:hAnsi="Century Gothic" w:cs="Century Gothic" w:hint="default"/>
        <w:b/>
        <w:bCs/>
        <w:spacing w:val="-2"/>
        <w:w w:val="100"/>
        <w:sz w:val="40"/>
        <w:szCs w:val="40"/>
        <w:lang w:val="en-US" w:eastAsia="en-US" w:bidi="en-US"/>
      </w:rPr>
    </w:lvl>
    <w:lvl w:ilvl="3">
      <w:numFmt w:val="bullet"/>
      <w:lvlText w:val=""/>
      <w:lvlJc w:val="left"/>
      <w:pPr>
        <w:ind w:left="1440" w:hanging="360"/>
      </w:pPr>
      <w:rPr>
        <w:rFonts w:hint="default"/>
        <w:w w:val="100"/>
        <w:lang w:val="en-US" w:eastAsia="en-US" w:bidi="en-US"/>
      </w:rPr>
    </w:lvl>
    <w:lvl w:ilvl="4">
      <w:numFmt w:val="bullet"/>
      <w:lvlText w:val="•"/>
      <w:lvlJc w:val="left"/>
      <w:pPr>
        <w:ind w:left="1740" w:hanging="360"/>
      </w:pPr>
      <w:rPr>
        <w:rFonts w:hint="default"/>
        <w:lang w:val="en-US" w:eastAsia="en-US" w:bidi="en-US"/>
      </w:rPr>
    </w:lvl>
    <w:lvl w:ilvl="5">
      <w:numFmt w:val="bullet"/>
      <w:lvlText w:val="•"/>
      <w:lvlJc w:val="left"/>
      <w:pPr>
        <w:ind w:left="2558" w:hanging="360"/>
      </w:pPr>
      <w:rPr>
        <w:rFonts w:hint="default"/>
        <w:lang w:val="en-US" w:eastAsia="en-US" w:bidi="en-US"/>
      </w:rPr>
    </w:lvl>
    <w:lvl w:ilvl="6">
      <w:numFmt w:val="bullet"/>
      <w:lvlText w:val="•"/>
      <w:lvlJc w:val="left"/>
      <w:pPr>
        <w:ind w:left="3377" w:hanging="360"/>
      </w:pPr>
      <w:rPr>
        <w:rFonts w:hint="default"/>
        <w:lang w:val="en-US" w:eastAsia="en-US" w:bidi="en-US"/>
      </w:rPr>
    </w:lvl>
    <w:lvl w:ilvl="7">
      <w:numFmt w:val="bullet"/>
      <w:lvlText w:val="•"/>
      <w:lvlJc w:val="left"/>
      <w:pPr>
        <w:ind w:left="4195" w:hanging="360"/>
      </w:pPr>
      <w:rPr>
        <w:rFonts w:hint="default"/>
        <w:lang w:val="en-US" w:eastAsia="en-US" w:bidi="en-US"/>
      </w:rPr>
    </w:lvl>
    <w:lvl w:ilvl="8">
      <w:numFmt w:val="bullet"/>
      <w:lvlText w:val="•"/>
      <w:lvlJc w:val="left"/>
      <w:pPr>
        <w:ind w:left="5014" w:hanging="360"/>
      </w:pPr>
      <w:rPr>
        <w:rFonts w:hint="default"/>
        <w:lang w:val="en-US" w:eastAsia="en-US" w:bidi="en-US"/>
      </w:rPr>
    </w:lvl>
  </w:abstractNum>
  <w:abstractNum w:abstractNumId="1">
    <w:nsid w:val="31401EB4"/>
    <w:multiLevelType w:val="hybridMultilevel"/>
    <w:tmpl w:val="1102BF76"/>
    <w:lvl w:ilvl="0" w:tplc="8592A27A">
      <w:numFmt w:val="bullet"/>
      <w:lvlText w:val="-"/>
      <w:lvlJc w:val="left"/>
      <w:pPr>
        <w:ind w:left="1440" w:hanging="360"/>
      </w:pPr>
      <w:rPr>
        <w:rFonts w:ascii="Times New Roman" w:eastAsia="Times New Roman" w:hAnsi="Times New Roman" w:cs="Times New Roman" w:hint="default"/>
        <w:spacing w:val="-1"/>
        <w:w w:val="99"/>
        <w:sz w:val="24"/>
        <w:szCs w:val="24"/>
        <w:lang w:val="en-US" w:eastAsia="en-US" w:bidi="en-US"/>
      </w:rPr>
    </w:lvl>
    <w:lvl w:ilvl="1" w:tplc="8E4EE758">
      <w:numFmt w:val="bullet"/>
      <w:lvlText w:val="•"/>
      <w:lvlJc w:val="left"/>
      <w:pPr>
        <w:ind w:left="2384" w:hanging="360"/>
      </w:pPr>
      <w:rPr>
        <w:rFonts w:hint="default"/>
        <w:lang w:val="en-US" w:eastAsia="en-US" w:bidi="en-US"/>
      </w:rPr>
    </w:lvl>
    <w:lvl w:ilvl="2" w:tplc="CF2081FE">
      <w:numFmt w:val="bullet"/>
      <w:lvlText w:val="•"/>
      <w:lvlJc w:val="left"/>
      <w:pPr>
        <w:ind w:left="3328" w:hanging="360"/>
      </w:pPr>
      <w:rPr>
        <w:rFonts w:hint="default"/>
        <w:lang w:val="en-US" w:eastAsia="en-US" w:bidi="en-US"/>
      </w:rPr>
    </w:lvl>
    <w:lvl w:ilvl="3" w:tplc="88465504">
      <w:numFmt w:val="bullet"/>
      <w:lvlText w:val="•"/>
      <w:lvlJc w:val="left"/>
      <w:pPr>
        <w:ind w:left="4272" w:hanging="360"/>
      </w:pPr>
      <w:rPr>
        <w:rFonts w:hint="default"/>
        <w:lang w:val="en-US" w:eastAsia="en-US" w:bidi="en-US"/>
      </w:rPr>
    </w:lvl>
    <w:lvl w:ilvl="4" w:tplc="0DC6DF7A">
      <w:numFmt w:val="bullet"/>
      <w:lvlText w:val="•"/>
      <w:lvlJc w:val="left"/>
      <w:pPr>
        <w:ind w:left="5216" w:hanging="360"/>
      </w:pPr>
      <w:rPr>
        <w:rFonts w:hint="default"/>
        <w:lang w:val="en-US" w:eastAsia="en-US" w:bidi="en-US"/>
      </w:rPr>
    </w:lvl>
    <w:lvl w:ilvl="5" w:tplc="EAAA3BFA">
      <w:numFmt w:val="bullet"/>
      <w:lvlText w:val="•"/>
      <w:lvlJc w:val="left"/>
      <w:pPr>
        <w:ind w:left="6160" w:hanging="360"/>
      </w:pPr>
      <w:rPr>
        <w:rFonts w:hint="default"/>
        <w:lang w:val="en-US" w:eastAsia="en-US" w:bidi="en-US"/>
      </w:rPr>
    </w:lvl>
    <w:lvl w:ilvl="6" w:tplc="2EFCEE04">
      <w:numFmt w:val="bullet"/>
      <w:lvlText w:val="•"/>
      <w:lvlJc w:val="left"/>
      <w:pPr>
        <w:ind w:left="7104" w:hanging="360"/>
      </w:pPr>
      <w:rPr>
        <w:rFonts w:hint="default"/>
        <w:lang w:val="en-US" w:eastAsia="en-US" w:bidi="en-US"/>
      </w:rPr>
    </w:lvl>
    <w:lvl w:ilvl="7" w:tplc="CE3200AC">
      <w:numFmt w:val="bullet"/>
      <w:lvlText w:val="•"/>
      <w:lvlJc w:val="left"/>
      <w:pPr>
        <w:ind w:left="8048" w:hanging="360"/>
      </w:pPr>
      <w:rPr>
        <w:rFonts w:hint="default"/>
        <w:lang w:val="en-US" w:eastAsia="en-US" w:bidi="en-US"/>
      </w:rPr>
    </w:lvl>
    <w:lvl w:ilvl="8" w:tplc="FFC266D0">
      <w:numFmt w:val="bullet"/>
      <w:lvlText w:val="•"/>
      <w:lvlJc w:val="left"/>
      <w:pPr>
        <w:ind w:left="8992" w:hanging="360"/>
      </w:pPr>
      <w:rPr>
        <w:rFonts w:hint="default"/>
        <w:lang w:val="en-US" w:eastAsia="en-US" w:bidi="en-US"/>
      </w:rPr>
    </w:lvl>
  </w:abstractNum>
  <w:abstractNum w:abstractNumId="2">
    <w:nsid w:val="348B71F6"/>
    <w:multiLevelType w:val="hybridMultilevel"/>
    <w:tmpl w:val="90188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064D7D"/>
    <w:multiLevelType w:val="hybridMultilevel"/>
    <w:tmpl w:val="CFEAFB56"/>
    <w:lvl w:ilvl="0" w:tplc="B0FE8878">
      <w:numFmt w:val="bullet"/>
      <w:lvlText w:val=""/>
      <w:lvlJc w:val="left"/>
      <w:pPr>
        <w:ind w:left="1440" w:hanging="360"/>
      </w:pPr>
      <w:rPr>
        <w:rFonts w:ascii="Symbol" w:eastAsia="Symbol" w:hAnsi="Symbol" w:cs="Symbol" w:hint="default"/>
        <w:w w:val="100"/>
        <w:sz w:val="24"/>
        <w:szCs w:val="24"/>
        <w:lang w:val="en-US" w:eastAsia="en-US" w:bidi="en-US"/>
      </w:rPr>
    </w:lvl>
    <w:lvl w:ilvl="1" w:tplc="F48C5FD6">
      <w:numFmt w:val="bullet"/>
      <w:lvlText w:val="•"/>
      <w:lvlJc w:val="left"/>
      <w:pPr>
        <w:ind w:left="1861" w:hanging="360"/>
      </w:pPr>
      <w:rPr>
        <w:rFonts w:hint="default"/>
        <w:lang w:val="en-US" w:eastAsia="en-US" w:bidi="en-US"/>
      </w:rPr>
    </w:lvl>
    <w:lvl w:ilvl="2" w:tplc="F24A91BC">
      <w:numFmt w:val="bullet"/>
      <w:lvlText w:val="•"/>
      <w:lvlJc w:val="left"/>
      <w:pPr>
        <w:ind w:left="2282" w:hanging="360"/>
      </w:pPr>
      <w:rPr>
        <w:rFonts w:hint="default"/>
        <w:lang w:val="en-US" w:eastAsia="en-US" w:bidi="en-US"/>
      </w:rPr>
    </w:lvl>
    <w:lvl w:ilvl="3" w:tplc="70E6B490">
      <w:numFmt w:val="bullet"/>
      <w:lvlText w:val="•"/>
      <w:lvlJc w:val="left"/>
      <w:pPr>
        <w:ind w:left="2704" w:hanging="360"/>
      </w:pPr>
      <w:rPr>
        <w:rFonts w:hint="default"/>
        <w:lang w:val="en-US" w:eastAsia="en-US" w:bidi="en-US"/>
      </w:rPr>
    </w:lvl>
    <w:lvl w:ilvl="4" w:tplc="8D405D3C">
      <w:numFmt w:val="bullet"/>
      <w:lvlText w:val="•"/>
      <w:lvlJc w:val="left"/>
      <w:pPr>
        <w:ind w:left="3125" w:hanging="360"/>
      </w:pPr>
      <w:rPr>
        <w:rFonts w:hint="default"/>
        <w:lang w:val="en-US" w:eastAsia="en-US" w:bidi="en-US"/>
      </w:rPr>
    </w:lvl>
    <w:lvl w:ilvl="5" w:tplc="2730A526">
      <w:numFmt w:val="bullet"/>
      <w:lvlText w:val="•"/>
      <w:lvlJc w:val="left"/>
      <w:pPr>
        <w:ind w:left="3547" w:hanging="360"/>
      </w:pPr>
      <w:rPr>
        <w:rFonts w:hint="default"/>
        <w:lang w:val="en-US" w:eastAsia="en-US" w:bidi="en-US"/>
      </w:rPr>
    </w:lvl>
    <w:lvl w:ilvl="6" w:tplc="1C88083A">
      <w:numFmt w:val="bullet"/>
      <w:lvlText w:val="•"/>
      <w:lvlJc w:val="left"/>
      <w:pPr>
        <w:ind w:left="3968" w:hanging="360"/>
      </w:pPr>
      <w:rPr>
        <w:rFonts w:hint="default"/>
        <w:lang w:val="en-US" w:eastAsia="en-US" w:bidi="en-US"/>
      </w:rPr>
    </w:lvl>
    <w:lvl w:ilvl="7" w:tplc="D6F4F496">
      <w:numFmt w:val="bullet"/>
      <w:lvlText w:val="•"/>
      <w:lvlJc w:val="left"/>
      <w:pPr>
        <w:ind w:left="4390" w:hanging="360"/>
      </w:pPr>
      <w:rPr>
        <w:rFonts w:hint="default"/>
        <w:lang w:val="en-US" w:eastAsia="en-US" w:bidi="en-US"/>
      </w:rPr>
    </w:lvl>
    <w:lvl w:ilvl="8" w:tplc="A1BAEB38">
      <w:numFmt w:val="bullet"/>
      <w:lvlText w:val="•"/>
      <w:lvlJc w:val="left"/>
      <w:pPr>
        <w:ind w:left="4811" w:hanging="360"/>
      </w:pPr>
      <w:rPr>
        <w:rFonts w:hint="default"/>
        <w:lang w:val="en-US" w:eastAsia="en-US" w:bidi="en-US"/>
      </w:rPr>
    </w:lvl>
  </w:abstractNum>
  <w:abstractNum w:abstractNumId="4">
    <w:nsid w:val="3AE944E9"/>
    <w:multiLevelType w:val="multilevel"/>
    <w:tmpl w:val="1B1A0FD4"/>
    <w:lvl w:ilvl="0">
      <w:start w:val="3"/>
      <w:numFmt w:val="decimal"/>
      <w:lvlText w:val="%1"/>
      <w:lvlJc w:val="left"/>
      <w:pPr>
        <w:ind w:left="1457" w:hanging="737"/>
      </w:pPr>
      <w:rPr>
        <w:rFonts w:hint="default"/>
        <w:lang w:val="en-US" w:eastAsia="en-US" w:bidi="en-US"/>
      </w:rPr>
    </w:lvl>
    <w:lvl w:ilvl="1">
      <w:start w:val="2"/>
      <w:numFmt w:val="decimal"/>
      <w:lvlText w:val="%1.%2"/>
      <w:lvlJc w:val="left"/>
      <w:pPr>
        <w:ind w:left="2013" w:hanging="737"/>
      </w:pPr>
      <w:rPr>
        <w:rFonts w:hint="default"/>
        <w:b/>
        <w:bCs/>
        <w:spacing w:val="-1"/>
        <w:w w:val="99"/>
        <w:lang w:val="en-US" w:eastAsia="en-US" w:bidi="en-US"/>
      </w:rPr>
    </w:lvl>
    <w:lvl w:ilvl="2">
      <w:start w:val="1"/>
      <w:numFmt w:val="decimal"/>
      <w:lvlText w:val="%1.%2.%3"/>
      <w:lvlJc w:val="left"/>
      <w:pPr>
        <w:ind w:left="2287" w:hanging="1011"/>
      </w:pPr>
      <w:rPr>
        <w:rFonts w:ascii="Century Gothic" w:eastAsia="Century Gothic" w:hAnsi="Century Gothic" w:cs="Century Gothic" w:hint="default"/>
        <w:b/>
        <w:bCs/>
        <w:spacing w:val="-2"/>
        <w:w w:val="100"/>
        <w:sz w:val="40"/>
        <w:szCs w:val="40"/>
        <w:lang w:val="en-US" w:eastAsia="en-US" w:bidi="en-US"/>
      </w:rPr>
    </w:lvl>
    <w:lvl w:ilvl="3">
      <w:numFmt w:val="bullet"/>
      <w:lvlText w:val=""/>
      <w:lvlJc w:val="left"/>
      <w:pPr>
        <w:ind w:left="1440" w:hanging="360"/>
      </w:pPr>
      <w:rPr>
        <w:rFonts w:hint="default"/>
        <w:w w:val="100"/>
        <w:lang w:val="en-US" w:eastAsia="en-US" w:bidi="en-US"/>
      </w:rPr>
    </w:lvl>
    <w:lvl w:ilvl="4">
      <w:numFmt w:val="bullet"/>
      <w:lvlText w:val="•"/>
      <w:lvlJc w:val="left"/>
      <w:pPr>
        <w:ind w:left="1740" w:hanging="360"/>
      </w:pPr>
      <w:rPr>
        <w:rFonts w:hint="default"/>
        <w:lang w:val="en-US" w:eastAsia="en-US" w:bidi="en-US"/>
      </w:rPr>
    </w:lvl>
    <w:lvl w:ilvl="5">
      <w:numFmt w:val="bullet"/>
      <w:lvlText w:val="•"/>
      <w:lvlJc w:val="left"/>
      <w:pPr>
        <w:ind w:left="2558" w:hanging="360"/>
      </w:pPr>
      <w:rPr>
        <w:rFonts w:hint="default"/>
        <w:lang w:val="en-US" w:eastAsia="en-US" w:bidi="en-US"/>
      </w:rPr>
    </w:lvl>
    <w:lvl w:ilvl="6">
      <w:numFmt w:val="bullet"/>
      <w:lvlText w:val="•"/>
      <w:lvlJc w:val="left"/>
      <w:pPr>
        <w:ind w:left="3377" w:hanging="360"/>
      </w:pPr>
      <w:rPr>
        <w:rFonts w:hint="default"/>
        <w:lang w:val="en-US" w:eastAsia="en-US" w:bidi="en-US"/>
      </w:rPr>
    </w:lvl>
    <w:lvl w:ilvl="7">
      <w:numFmt w:val="bullet"/>
      <w:lvlText w:val="•"/>
      <w:lvlJc w:val="left"/>
      <w:pPr>
        <w:ind w:left="4195" w:hanging="360"/>
      </w:pPr>
      <w:rPr>
        <w:rFonts w:hint="default"/>
        <w:lang w:val="en-US" w:eastAsia="en-US" w:bidi="en-US"/>
      </w:rPr>
    </w:lvl>
    <w:lvl w:ilvl="8">
      <w:numFmt w:val="bullet"/>
      <w:lvlText w:val="•"/>
      <w:lvlJc w:val="left"/>
      <w:pPr>
        <w:ind w:left="5014" w:hanging="360"/>
      </w:pPr>
      <w:rPr>
        <w:rFonts w:hint="default"/>
        <w:lang w:val="en-US" w:eastAsia="en-US" w:bidi="en-US"/>
      </w:rPr>
    </w:lvl>
  </w:abstractNum>
  <w:abstractNum w:abstractNumId="5">
    <w:nsid w:val="5CB679A9"/>
    <w:multiLevelType w:val="hybridMultilevel"/>
    <w:tmpl w:val="12C8012C"/>
    <w:lvl w:ilvl="0" w:tplc="71540270">
      <w:start w:val="1"/>
      <w:numFmt w:val="decimal"/>
      <w:lvlText w:val="%1-"/>
      <w:lvlJc w:val="left"/>
      <w:pPr>
        <w:ind w:left="1800" w:hanging="360"/>
      </w:pPr>
      <w:rPr>
        <w:rFonts w:ascii="Century Gothic" w:eastAsia="Century Gothic" w:hAnsi="Century Gothic" w:cs="Century Gothic" w:hint="default"/>
        <w:b/>
        <w:bCs/>
        <w:spacing w:val="-10"/>
        <w:w w:val="100"/>
        <w:sz w:val="24"/>
        <w:szCs w:val="24"/>
        <w:lang w:val="en-US" w:eastAsia="en-US" w:bidi="en-US"/>
      </w:rPr>
    </w:lvl>
    <w:lvl w:ilvl="1" w:tplc="EA50B8F4">
      <w:numFmt w:val="bullet"/>
      <w:lvlText w:val="•"/>
      <w:lvlJc w:val="left"/>
      <w:pPr>
        <w:ind w:left="2708" w:hanging="360"/>
      </w:pPr>
      <w:rPr>
        <w:rFonts w:hint="default"/>
        <w:lang w:val="en-US" w:eastAsia="en-US" w:bidi="en-US"/>
      </w:rPr>
    </w:lvl>
    <w:lvl w:ilvl="2" w:tplc="16B6B538">
      <w:numFmt w:val="bullet"/>
      <w:lvlText w:val="•"/>
      <w:lvlJc w:val="left"/>
      <w:pPr>
        <w:ind w:left="3616" w:hanging="360"/>
      </w:pPr>
      <w:rPr>
        <w:rFonts w:hint="default"/>
        <w:lang w:val="en-US" w:eastAsia="en-US" w:bidi="en-US"/>
      </w:rPr>
    </w:lvl>
    <w:lvl w:ilvl="3" w:tplc="C6F42FB2">
      <w:numFmt w:val="bullet"/>
      <w:lvlText w:val="•"/>
      <w:lvlJc w:val="left"/>
      <w:pPr>
        <w:ind w:left="4524" w:hanging="360"/>
      </w:pPr>
      <w:rPr>
        <w:rFonts w:hint="default"/>
        <w:lang w:val="en-US" w:eastAsia="en-US" w:bidi="en-US"/>
      </w:rPr>
    </w:lvl>
    <w:lvl w:ilvl="4" w:tplc="29947782">
      <w:numFmt w:val="bullet"/>
      <w:lvlText w:val="•"/>
      <w:lvlJc w:val="left"/>
      <w:pPr>
        <w:ind w:left="5432" w:hanging="360"/>
      </w:pPr>
      <w:rPr>
        <w:rFonts w:hint="default"/>
        <w:lang w:val="en-US" w:eastAsia="en-US" w:bidi="en-US"/>
      </w:rPr>
    </w:lvl>
    <w:lvl w:ilvl="5" w:tplc="26D64DD0">
      <w:numFmt w:val="bullet"/>
      <w:lvlText w:val="•"/>
      <w:lvlJc w:val="left"/>
      <w:pPr>
        <w:ind w:left="6340" w:hanging="360"/>
      </w:pPr>
      <w:rPr>
        <w:rFonts w:hint="default"/>
        <w:lang w:val="en-US" w:eastAsia="en-US" w:bidi="en-US"/>
      </w:rPr>
    </w:lvl>
    <w:lvl w:ilvl="6" w:tplc="B0F404B4">
      <w:numFmt w:val="bullet"/>
      <w:lvlText w:val="•"/>
      <w:lvlJc w:val="left"/>
      <w:pPr>
        <w:ind w:left="7248" w:hanging="360"/>
      </w:pPr>
      <w:rPr>
        <w:rFonts w:hint="default"/>
        <w:lang w:val="en-US" w:eastAsia="en-US" w:bidi="en-US"/>
      </w:rPr>
    </w:lvl>
    <w:lvl w:ilvl="7" w:tplc="DC50A598">
      <w:numFmt w:val="bullet"/>
      <w:lvlText w:val="•"/>
      <w:lvlJc w:val="left"/>
      <w:pPr>
        <w:ind w:left="8156" w:hanging="360"/>
      </w:pPr>
      <w:rPr>
        <w:rFonts w:hint="default"/>
        <w:lang w:val="en-US" w:eastAsia="en-US" w:bidi="en-US"/>
      </w:rPr>
    </w:lvl>
    <w:lvl w:ilvl="8" w:tplc="22183914">
      <w:numFmt w:val="bullet"/>
      <w:lvlText w:val="•"/>
      <w:lvlJc w:val="left"/>
      <w:pPr>
        <w:ind w:left="9064" w:hanging="360"/>
      </w:pPr>
      <w:rPr>
        <w:rFonts w:hint="default"/>
        <w:lang w:val="en-US" w:eastAsia="en-US" w:bidi="en-US"/>
      </w:r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C6452"/>
    <w:rsid w:val="00181775"/>
    <w:rsid w:val="001A6A9E"/>
    <w:rsid w:val="00380C93"/>
    <w:rsid w:val="00555279"/>
    <w:rsid w:val="006B5321"/>
    <w:rsid w:val="006F4698"/>
    <w:rsid w:val="00794CB2"/>
    <w:rsid w:val="007F4E38"/>
    <w:rsid w:val="00867E20"/>
    <w:rsid w:val="008E57FB"/>
    <w:rsid w:val="00944C66"/>
    <w:rsid w:val="00AD05AB"/>
    <w:rsid w:val="00C22F78"/>
    <w:rsid w:val="00DF3242"/>
    <w:rsid w:val="00DF3FCD"/>
    <w:rsid w:val="00EC6452"/>
    <w:rsid w:val="00F56A3C"/>
    <w:rsid w:val="00FE1D5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C6452"/>
    <w:pPr>
      <w:widowControl w:val="0"/>
      <w:autoSpaceDE w:val="0"/>
      <w:autoSpaceDN w:val="0"/>
      <w:spacing w:after="0" w:line="240" w:lineRule="auto"/>
    </w:pPr>
    <w:rPr>
      <w:rFonts w:ascii="Century Gothic" w:eastAsia="Century Gothic" w:hAnsi="Century Gothic" w:cs="Century Gothic"/>
      <w:lang w:val="en-US" w:bidi="en-US"/>
    </w:rPr>
  </w:style>
  <w:style w:type="paragraph" w:styleId="Heading1">
    <w:name w:val="heading 1"/>
    <w:basedOn w:val="Normal"/>
    <w:next w:val="Normal"/>
    <w:link w:val="Heading1Char"/>
    <w:uiPriority w:val="9"/>
    <w:qFormat/>
    <w:rsid w:val="001A6A9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EC6452"/>
    <w:pPr>
      <w:spacing w:before="79"/>
      <w:ind w:left="1457" w:hanging="737"/>
      <w:outlineLvl w:val="1"/>
    </w:pPr>
    <w:rPr>
      <w:b/>
      <w:bCs/>
      <w:sz w:val="44"/>
      <w:szCs w:val="44"/>
      <w:u w:val="single" w:color="000000"/>
    </w:rPr>
  </w:style>
  <w:style w:type="paragraph" w:styleId="Heading3">
    <w:name w:val="heading 3"/>
    <w:basedOn w:val="Normal"/>
    <w:link w:val="Heading3Char"/>
    <w:uiPriority w:val="1"/>
    <w:qFormat/>
    <w:rsid w:val="00EC6452"/>
    <w:pPr>
      <w:ind w:left="1730" w:hanging="1010"/>
      <w:outlineLvl w:val="2"/>
    </w:pPr>
    <w:rPr>
      <w:b/>
      <w:bCs/>
      <w:sz w:val="40"/>
      <w:szCs w:val="40"/>
      <w:u w:val="single" w:color="000000"/>
    </w:rPr>
  </w:style>
  <w:style w:type="paragraph" w:styleId="Heading4">
    <w:name w:val="heading 4"/>
    <w:basedOn w:val="Normal"/>
    <w:next w:val="Normal"/>
    <w:link w:val="Heading4Char"/>
    <w:uiPriority w:val="9"/>
    <w:semiHidden/>
    <w:unhideWhenUsed/>
    <w:qFormat/>
    <w:rsid w:val="00181775"/>
    <w:pPr>
      <w:keepNext/>
      <w:keepLines/>
      <w:widowControl/>
      <w:autoSpaceDE/>
      <w:autoSpaceDN/>
      <w:spacing w:before="200" w:line="276" w:lineRule="auto"/>
      <w:outlineLvl w:val="3"/>
    </w:pPr>
    <w:rPr>
      <w:rFonts w:asciiTheme="majorHAnsi" w:eastAsiaTheme="majorEastAsia" w:hAnsiTheme="majorHAnsi" w:cstheme="majorBidi"/>
      <w:b/>
      <w:bCs/>
      <w:i/>
      <w:iCs/>
      <w:color w:val="4F81BD" w:themeColor="accent1"/>
      <w:lang w:bidi="ar-SA"/>
    </w:rPr>
  </w:style>
  <w:style w:type="paragraph" w:styleId="Heading5">
    <w:name w:val="heading 5"/>
    <w:basedOn w:val="Normal"/>
    <w:link w:val="Heading5Char"/>
    <w:uiPriority w:val="1"/>
    <w:qFormat/>
    <w:rsid w:val="00EC6452"/>
    <w:pPr>
      <w:spacing w:before="101"/>
      <w:ind w:left="115"/>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C6452"/>
    <w:rPr>
      <w:rFonts w:ascii="Century Gothic" w:eastAsia="Century Gothic" w:hAnsi="Century Gothic" w:cs="Century Gothic"/>
      <w:b/>
      <w:bCs/>
      <w:sz w:val="44"/>
      <w:szCs w:val="44"/>
      <w:u w:val="single" w:color="000000"/>
      <w:lang w:val="en-US" w:bidi="en-US"/>
    </w:rPr>
  </w:style>
  <w:style w:type="character" w:customStyle="1" w:styleId="Heading3Char">
    <w:name w:val="Heading 3 Char"/>
    <w:basedOn w:val="DefaultParagraphFont"/>
    <w:link w:val="Heading3"/>
    <w:uiPriority w:val="1"/>
    <w:rsid w:val="00EC6452"/>
    <w:rPr>
      <w:rFonts w:ascii="Century Gothic" w:eastAsia="Century Gothic" w:hAnsi="Century Gothic" w:cs="Century Gothic"/>
      <w:b/>
      <w:bCs/>
      <w:sz w:val="40"/>
      <w:szCs w:val="40"/>
      <w:u w:val="single" w:color="000000"/>
      <w:lang w:val="en-US" w:bidi="en-US"/>
    </w:rPr>
  </w:style>
  <w:style w:type="character" w:customStyle="1" w:styleId="Heading5Char">
    <w:name w:val="Heading 5 Char"/>
    <w:basedOn w:val="DefaultParagraphFont"/>
    <w:link w:val="Heading5"/>
    <w:uiPriority w:val="1"/>
    <w:rsid w:val="00EC6452"/>
    <w:rPr>
      <w:rFonts w:ascii="Century Gothic" w:eastAsia="Century Gothic" w:hAnsi="Century Gothic" w:cs="Century Gothic"/>
      <w:b/>
      <w:bCs/>
      <w:sz w:val="28"/>
      <w:szCs w:val="28"/>
      <w:lang w:val="en-US" w:bidi="en-US"/>
    </w:rPr>
  </w:style>
  <w:style w:type="paragraph" w:styleId="BodyText">
    <w:name w:val="Body Text"/>
    <w:basedOn w:val="Normal"/>
    <w:link w:val="BodyTextChar"/>
    <w:uiPriority w:val="1"/>
    <w:qFormat/>
    <w:rsid w:val="00EC6452"/>
    <w:rPr>
      <w:b/>
      <w:bCs/>
      <w:sz w:val="24"/>
      <w:szCs w:val="24"/>
    </w:rPr>
  </w:style>
  <w:style w:type="character" w:customStyle="1" w:styleId="BodyTextChar">
    <w:name w:val="Body Text Char"/>
    <w:basedOn w:val="DefaultParagraphFont"/>
    <w:link w:val="BodyText"/>
    <w:uiPriority w:val="1"/>
    <w:rsid w:val="00EC6452"/>
    <w:rPr>
      <w:rFonts w:ascii="Century Gothic" w:eastAsia="Century Gothic" w:hAnsi="Century Gothic" w:cs="Century Gothic"/>
      <w:b/>
      <w:bCs/>
      <w:sz w:val="24"/>
      <w:szCs w:val="24"/>
      <w:lang w:val="en-US" w:bidi="en-US"/>
    </w:rPr>
  </w:style>
  <w:style w:type="paragraph" w:styleId="ListParagraph">
    <w:name w:val="List Paragraph"/>
    <w:basedOn w:val="Normal"/>
    <w:uiPriority w:val="34"/>
    <w:qFormat/>
    <w:rsid w:val="00EC6452"/>
    <w:pPr>
      <w:spacing w:before="44"/>
      <w:ind w:left="1440" w:hanging="360"/>
    </w:pPr>
  </w:style>
  <w:style w:type="paragraph" w:customStyle="1" w:styleId="TableParagraph">
    <w:name w:val="Table Paragraph"/>
    <w:basedOn w:val="Normal"/>
    <w:uiPriority w:val="1"/>
    <w:qFormat/>
    <w:rsid w:val="00EC6452"/>
    <w:pPr>
      <w:spacing w:before="1"/>
      <w:ind w:left="469" w:right="623"/>
      <w:jc w:val="center"/>
    </w:pPr>
  </w:style>
  <w:style w:type="paragraph" w:styleId="BalloonText">
    <w:name w:val="Balloon Text"/>
    <w:basedOn w:val="Normal"/>
    <w:link w:val="BalloonTextChar"/>
    <w:uiPriority w:val="99"/>
    <w:semiHidden/>
    <w:unhideWhenUsed/>
    <w:rsid w:val="00EC6452"/>
    <w:rPr>
      <w:rFonts w:ascii="Tahoma" w:hAnsi="Tahoma" w:cs="Tahoma"/>
      <w:sz w:val="16"/>
      <w:szCs w:val="16"/>
    </w:rPr>
  </w:style>
  <w:style w:type="character" w:customStyle="1" w:styleId="BalloonTextChar">
    <w:name w:val="Balloon Text Char"/>
    <w:basedOn w:val="DefaultParagraphFont"/>
    <w:link w:val="BalloonText"/>
    <w:uiPriority w:val="99"/>
    <w:semiHidden/>
    <w:rsid w:val="00EC6452"/>
    <w:rPr>
      <w:rFonts w:ascii="Tahoma" w:eastAsia="Century Gothic" w:hAnsi="Tahoma" w:cs="Tahoma"/>
      <w:sz w:val="16"/>
      <w:szCs w:val="16"/>
      <w:lang w:val="en-US" w:bidi="en-US"/>
    </w:rPr>
  </w:style>
  <w:style w:type="paragraph" w:styleId="Header">
    <w:name w:val="header"/>
    <w:basedOn w:val="Normal"/>
    <w:link w:val="HeaderChar"/>
    <w:uiPriority w:val="99"/>
    <w:semiHidden/>
    <w:unhideWhenUsed/>
    <w:rsid w:val="00EC6452"/>
    <w:pPr>
      <w:tabs>
        <w:tab w:val="center" w:pos="4513"/>
        <w:tab w:val="right" w:pos="9026"/>
      </w:tabs>
    </w:pPr>
  </w:style>
  <w:style w:type="character" w:customStyle="1" w:styleId="HeaderChar">
    <w:name w:val="Header Char"/>
    <w:basedOn w:val="DefaultParagraphFont"/>
    <w:link w:val="Header"/>
    <w:uiPriority w:val="99"/>
    <w:semiHidden/>
    <w:rsid w:val="00EC6452"/>
    <w:rPr>
      <w:rFonts w:ascii="Century Gothic" w:eastAsia="Century Gothic" w:hAnsi="Century Gothic" w:cs="Century Gothic"/>
      <w:lang w:val="en-US" w:bidi="en-US"/>
    </w:rPr>
  </w:style>
  <w:style w:type="paragraph" w:styleId="Footer">
    <w:name w:val="footer"/>
    <w:basedOn w:val="Normal"/>
    <w:link w:val="FooterChar"/>
    <w:uiPriority w:val="99"/>
    <w:semiHidden/>
    <w:unhideWhenUsed/>
    <w:rsid w:val="00EC6452"/>
    <w:pPr>
      <w:tabs>
        <w:tab w:val="center" w:pos="4513"/>
        <w:tab w:val="right" w:pos="9026"/>
      </w:tabs>
    </w:pPr>
  </w:style>
  <w:style w:type="character" w:customStyle="1" w:styleId="FooterChar">
    <w:name w:val="Footer Char"/>
    <w:basedOn w:val="DefaultParagraphFont"/>
    <w:link w:val="Footer"/>
    <w:uiPriority w:val="99"/>
    <w:semiHidden/>
    <w:rsid w:val="00EC6452"/>
    <w:rPr>
      <w:rFonts w:ascii="Century Gothic" w:eastAsia="Century Gothic" w:hAnsi="Century Gothic" w:cs="Century Gothic"/>
      <w:lang w:val="en-US" w:bidi="en-US"/>
    </w:rPr>
  </w:style>
  <w:style w:type="paragraph" w:styleId="NormalWeb">
    <w:name w:val="Normal (Web)"/>
    <w:basedOn w:val="Normal"/>
    <w:uiPriority w:val="99"/>
    <w:unhideWhenUsed/>
    <w:rsid w:val="00EC645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EC6452"/>
    <w:rPr>
      <w:b/>
      <w:bCs/>
    </w:rPr>
  </w:style>
  <w:style w:type="character" w:styleId="Hyperlink">
    <w:name w:val="Hyperlink"/>
    <w:basedOn w:val="DefaultParagraphFont"/>
    <w:uiPriority w:val="99"/>
    <w:semiHidden/>
    <w:unhideWhenUsed/>
    <w:rsid w:val="00EC6452"/>
    <w:rPr>
      <w:color w:val="0000FF"/>
      <w:u w:val="single"/>
    </w:rPr>
  </w:style>
  <w:style w:type="character" w:customStyle="1" w:styleId="Heading4Char">
    <w:name w:val="Heading 4 Char"/>
    <w:basedOn w:val="DefaultParagraphFont"/>
    <w:link w:val="Heading4"/>
    <w:uiPriority w:val="9"/>
    <w:semiHidden/>
    <w:rsid w:val="00181775"/>
    <w:rPr>
      <w:rFonts w:asciiTheme="majorHAnsi" w:eastAsiaTheme="majorEastAsia" w:hAnsiTheme="majorHAnsi" w:cstheme="majorBidi"/>
      <w:b/>
      <w:bCs/>
      <w:i/>
      <w:iCs/>
      <w:color w:val="4F81BD" w:themeColor="accent1"/>
      <w:lang w:val="en-US"/>
    </w:rPr>
  </w:style>
  <w:style w:type="character" w:styleId="Emphasis">
    <w:name w:val="Emphasis"/>
    <w:basedOn w:val="DefaultParagraphFont"/>
    <w:uiPriority w:val="20"/>
    <w:qFormat/>
    <w:rsid w:val="00181775"/>
    <w:rPr>
      <w:i/>
      <w:iCs/>
    </w:rPr>
  </w:style>
  <w:style w:type="paragraph" w:styleId="NoSpacing">
    <w:name w:val="No Spacing"/>
    <w:link w:val="NoSpacingChar"/>
    <w:uiPriority w:val="1"/>
    <w:qFormat/>
    <w:rsid w:val="00FE1D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1D50"/>
    <w:rPr>
      <w:rFonts w:eastAsiaTheme="minorEastAsia"/>
      <w:lang w:val="en-US"/>
    </w:rPr>
  </w:style>
  <w:style w:type="character" w:customStyle="1" w:styleId="Heading1Char">
    <w:name w:val="Heading 1 Char"/>
    <w:basedOn w:val="DefaultParagraphFont"/>
    <w:link w:val="Heading1"/>
    <w:uiPriority w:val="9"/>
    <w:rsid w:val="001A6A9E"/>
    <w:rPr>
      <w:rFonts w:asciiTheme="majorHAnsi" w:eastAsiaTheme="majorEastAsia" w:hAnsiTheme="majorHAnsi" w:cstheme="majorBidi"/>
      <w:b/>
      <w:bCs/>
      <w:color w:val="365F91" w:themeColor="accent1" w:themeShade="BF"/>
      <w:sz w:val="28"/>
      <w:szCs w:val="28"/>
      <w:lang w:val="en-US" w:bidi="en-US"/>
    </w:rPr>
  </w:style>
  <w:style w:type="character" w:customStyle="1" w:styleId="wikiword">
    <w:name w:val="wikiword"/>
    <w:basedOn w:val="DefaultParagraphFont"/>
    <w:rsid w:val="00380C93"/>
  </w:style>
</w:styles>
</file>

<file path=word/webSettings.xml><?xml version="1.0" encoding="utf-8"?>
<w:webSettings xmlns:r="http://schemas.openxmlformats.org/officeDocument/2006/relationships" xmlns:w="http://schemas.openxmlformats.org/wordprocessingml/2006/main">
  <w:divs>
    <w:div w:id="24598233">
      <w:bodyDiv w:val="1"/>
      <w:marLeft w:val="0"/>
      <w:marRight w:val="0"/>
      <w:marTop w:val="0"/>
      <w:marBottom w:val="0"/>
      <w:divBdr>
        <w:top w:val="none" w:sz="0" w:space="0" w:color="auto"/>
        <w:left w:val="none" w:sz="0" w:space="0" w:color="auto"/>
        <w:bottom w:val="none" w:sz="0" w:space="0" w:color="auto"/>
        <w:right w:val="none" w:sz="0" w:space="0" w:color="auto"/>
      </w:divBdr>
    </w:div>
    <w:div w:id="1043865534">
      <w:bodyDiv w:val="1"/>
      <w:marLeft w:val="0"/>
      <w:marRight w:val="0"/>
      <w:marTop w:val="0"/>
      <w:marBottom w:val="0"/>
      <w:divBdr>
        <w:top w:val="none" w:sz="0" w:space="0" w:color="auto"/>
        <w:left w:val="none" w:sz="0" w:space="0" w:color="auto"/>
        <w:bottom w:val="none" w:sz="0" w:space="0" w:color="auto"/>
        <w:right w:val="none" w:sz="0" w:space="0" w:color="auto"/>
      </w:divBdr>
      <w:divsChild>
        <w:div w:id="1829709480">
          <w:marLeft w:val="0"/>
          <w:marRight w:val="0"/>
          <w:marTop w:val="0"/>
          <w:marBottom w:val="0"/>
          <w:divBdr>
            <w:top w:val="none" w:sz="0" w:space="0" w:color="auto"/>
            <w:left w:val="none" w:sz="0" w:space="0" w:color="auto"/>
            <w:bottom w:val="none" w:sz="0" w:space="0" w:color="auto"/>
            <w:right w:val="none" w:sz="0" w:space="0" w:color="auto"/>
          </w:divBdr>
        </w:div>
        <w:div w:id="121728526">
          <w:marLeft w:val="543"/>
          <w:marRight w:val="0"/>
          <w:marTop w:val="0"/>
          <w:marBottom w:val="0"/>
          <w:divBdr>
            <w:top w:val="none" w:sz="0" w:space="0" w:color="auto"/>
            <w:left w:val="none" w:sz="0" w:space="0" w:color="auto"/>
            <w:bottom w:val="none" w:sz="0" w:space="0" w:color="auto"/>
            <w:right w:val="none" w:sz="0" w:space="0" w:color="auto"/>
          </w:divBdr>
        </w:div>
      </w:divsChild>
    </w:div>
    <w:div w:id="199120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en.wikipedia.org/wiki/Open_collector" TargetMode="External"/><Relationship Id="rId3" Type="http://schemas.openxmlformats.org/officeDocument/2006/relationships/styles" Target="styles.xml"/><Relationship Id="rId21" Type="http://schemas.openxmlformats.org/officeDocument/2006/relationships/hyperlink" Target="https://playground.arduino.cc/Main/MPU-9150"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sparkfun.com/products/1040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learn.sparkfun.com/tutorials/pull-up-resistors" TargetMode="External"/><Relationship Id="rId30" Type="http://schemas.openxmlformats.org/officeDocument/2006/relationships/image" Target="media/image19.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188102F7EB14E4E9E8606AD299F142B"/>
        <w:category>
          <w:name w:val="General"/>
          <w:gallery w:val="placeholder"/>
        </w:category>
        <w:types>
          <w:type w:val="bbPlcHdr"/>
        </w:types>
        <w:behaviors>
          <w:behavior w:val="content"/>
        </w:behaviors>
        <w:guid w:val="{A245FB0D-5339-40C6-B41D-72EDECEECADD}"/>
      </w:docPartPr>
      <w:docPartBody>
        <w:p w:rsidR="00000000" w:rsidRDefault="0080785C" w:rsidP="0080785C">
          <w:pPr>
            <w:pStyle w:val="1188102F7EB14E4E9E8606AD299F142B"/>
          </w:pPr>
          <w:r>
            <w:rPr>
              <w:color w:val="7F7F7F" w:themeColor="text1" w:themeTint="80"/>
              <w:sz w:val="32"/>
              <w:szCs w:val="32"/>
            </w:rPr>
            <w:t>[Pick the date]</w:t>
          </w:r>
        </w:p>
      </w:docPartBody>
    </w:docPart>
    <w:docPart>
      <w:docPartPr>
        <w:name w:val="7C02FBBF2E1041BBB97794900B83DE06"/>
        <w:category>
          <w:name w:val="General"/>
          <w:gallery w:val="placeholder"/>
        </w:category>
        <w:types>
          <w:type w:val="bbPlcHdr"/>
        </w:types>
        <w:behaviors>
          <w:behavior w:val="content"/>
        </w:behaviors>
        <w:guid w:val="{9176A51F-C407-496B-8CD6-84893F7EC11F}"/>
      </w:docPartPr>
      <w:docPartBody>
        <w:p w:rsidR="00000000" w:rsidRDefault="0080785C" w:rsidP="0080785C">
          <w:pPr>
            <w:pStyle w:val="7C02FBBF2E1041BBB97794900B83DE06"/>
          </w:pPr>
          <w:r>
            <w:rPr>
              <w:color w:val="7F7F7F" w:themeColor="text1" w:themeTint="80"/>
              <w:sz w:val="32"/>
              <w:szCs w:val="32"/>
            </w:rPr>
            <w:t>[Type the document subtitle]</w:t>
          </w:r>
        </w:p>
      </w:docPartBody>
    </w:docPart>
    <w:docPart>
      <w:docPartPr>
        <w:name w:val="446B19D6BBB5441094C03AB9051E0F0C"/>
        <w:category>
          <w:name w:val="General"/>
          <w:gallery w:val="placeholder"/>
        </w:category>
        <w:types>
          <w:type w:val="bbPlcHdr"/>
        </w:types>
        <w:behaviors>
          <w:behavior w:val="content"/>
        </w:behaviors>
        <w:guid w:val="{FB960D16-B472-4643-AEB6-115CBBED5F78}"/>
      </w:docPartPr>
      <w:docPartBody>
        <w:p w:rsidR="00000000" w:rsidRDefault="0080785C" w:rsidP="0080785C">
          <w:pPr>
            <w:pStyle w:val="446B19D6BBB5441094C03AB9051E0F0C"/>
          </w:pPr>
          <w:r>
            <w:rPr>
              <w:color w:val="7F7F7F" w:themeColor="text1" w:themeTint="80"/>
              <w:sz w:val="32"/>
              <w:szCs w:val="32"/>
            </w:rPr>
            <w:t>[Type the author name]</w:t>
          </w:r>
        </w:p>
      </w:docPartBody>
    </w:docPart>
    <w:docPart>
      <w:docPartPr>
        <w:name w:val="01CCB98A5230486BB3D8103863686533"/>
        <w:category>
          <w:name w:val="General"/>
          <w:gallery w:val="placeholder"/>
        </w:category>
        <w:types>
          <w:type w:val="bbPlcHdr"/>
        </w:types>
        <w:behaviors>
          <w:behavior w:val="content"/>
        </w:behaviors>
        <w:guid w:val="{D3A226B4-3182-4029-AF1A-A21A589D4101}"/>
      </w:docPartPr>
      <w:docPartBody>
        <w:p w:rsidR="00000000" w:rsidRDefault="0080785C" w:rsidP="0080785C">
          <w:pPr>
            <w:pStyle w:val="01CCB98A5230486BB3D8103863686533"/>
          </w:pPr>
          <w:r>
            <w:rPr>
              <w:smallCaps/>
              <w:sz w:val="40"/>
              <w:szCs w:val="40"/>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yponineSans Light 17">
    <w:altName w:val="Times New Roman"/>
    <w:panose1 w:val="00000000000000000000"/>
    <w:charset w:val="00"/>
    <w:family w:val="roman"/>
    <w:notTrueType/>
    <w:pitch w:val="default"/>
    <w:sig w:usb0="00000000" w:usb1="00000000" w:usb2="00000000" w:usb3="00000000" w:csb0="00000000" w:csb1="00000000"/>
  </w:font>
  <w:font w:name="TyponineSans Regular 18">
    <w:altName w:val="Times New Roman"/>
    <w:panose1 w:val="00000000000000000000"/>
    <w:charset w:val="00"/>
    <w:family w:val="roman"/>
    <w:notTrueType/>
    <w:pitch w:val="default"/>
    <w:sig w:usb0="00000000" w:usb1="00000000" w:usb2="00000000" w:usb3="00000000" w:csb0="00000000" w:csb1="00000000"/>
  </w:font>
  <w:font w:name="TyponineSans Text 16">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0785C"/>
    <w:rsid w:val="0080785C"/>
    <w:rsid w:val="0081782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88102F7EB14E4E9E8606AD299F142B">
    <w:name w:val="1188102F7EB14E4E9E8606AD299F142B"/>
    <w:rsid w:val="0080785C"/>
  </w:style>
  <w:style w:type="paragraph" w:customStyle="1" w:styleId="7C02FBBF2E1041BBB97794900B83DE06">
    <w:name w:val="7C02FBBF2E1041BBB97794900B83DE06"/>
    <w:rsid w:val="0080785C"/>
  </w:style>
  <w:style w:type="paragraph" w:customStyle="1" w:styleId="446B19D6BBB5441094C03AB9051E0F0C">
    <w:name w:val="446B19D6BBB5441094C03AB9051E0F0C"/>
    <w:rsid w:val="0080785C"/>
  </w:style>
  <w:style w:type="paragraph" w:customStyle="1" w:styleId="01CCB98A5230486BB3D8103863686533">
    <w:name w:val="01CCB98A5230486BB3D8103863686533"/>
    <w:rsid w:val="0080785C"/>
  </w:style>
  <w:style w:type="paragraph" w:customStyle="1" w:styleId="D75417C58ECB47AE9197DA074F4365A6">
    <w:name w:val="D75417C58ECB47AE9197DA074F4365A6"/>
    <w:rsid w:val="0080785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1E34E-27B7-461C-BB42-1EAB5713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3074</Words>
  <Characters>17525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Drishti – mini project</Company>
  <LinksUpToDate>false</LinksUpToDate>
  <CharactersWithSpaces>20558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dc:title>
  <dc:creator>Admin</dc:creator>
  <cp:lastModifiedBy>Admin</cp:lastModifiedBy>
  <cp:revision>2</cp:revision>
  <dcterms:created xsi:type="dcterms:W3CDTF">2018-08-06T19:52:00Z</dcterms:created>
  <dcterms:modified xsi:type="dcterms:W3CDTF">2018-08-06T19:52:00Z</dcterms:modified>
</cp:coreProperties>
</file>