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Scenario</w:t>
      </w:r>
    </w:p>
    <w:p>
      <w:r>
        <w:t>FICTIONAL TRAINING MATERIAL | Verify all facts and applicable law</w:t>
      </w:r>
    </w:p>
    <w:p>
      <w:r>
        <w:t>05 | Current Meeting Scenario and Agenda Intake</w:t>
      </w:r>
    </w:p>
    <w:p>
      <w:r>
        <w:t>Meeting particulars - participant must fill</w:t>
      </w:r>
    </w:p>
    <w:p>
      <w:r>
        <w:t>Meeting date [ ]; time [ ]; venue/mode [ ]; notice date [ ]; meeting number [ ]; Chair [ ]; invitees [ ]; shorter notice reason [ ].</w:t>
      </w:r>
    </w:p>
    <w:p>
      <w:r>
        <w:t>Proposed agenda - edit or remove</w:t>
      </w:r>
    </w:p>
    <w:p>
      <w:r>
        <w:t>1. Leave of absence [ ]</w:t>
      </w:r>
    </w:p>
    <w:p>
      <w:r>
        <w:t>2. Take note of previous minutes [ ]</w:t>
      </w:r>
    </w:p>
    <w:p>
      <w:r>
        <w:t>3. Quarterly performance review [ ]</w:t>
      </w:r>
    </w:p>
    <w:p>
      <w:r>
        <w:t>4. Proposed Additional Director appointment [ ]</w:t>
      </w:r>
    </w:p>
    <w:p>
      <w:r>
        <w:t>5. Opening of bank account [ ]</w:t>
      </w:r>
    </w:p>
    <w:p>
      <w:r>
        <w:t>6. Bank account operating authority [ ]</w:t>
      </w:r>
    </w:p>
    <w:p>
      <w:r>
        <w:t>7. Compliance review and pending actions [ ]</w:t>
      </w:r>
    </w:p>
    <w:p>
      <w:r>
        <w:t>8. Other business, subject to law and chair approval [ ]</w:t>
      </w:r>
    </w:p>
    <w:p>
      <w:r>
        <w:t>Optional winding-up scenario (separate exercise)</w:t>
      </w:r>
    </w:p>
    <w:p>
      <w:r>
        <w:t>Meaning: meeting closure OR legal company winding up [ ]; Solvency [ ]; debt default [ ]; creditors [ ]; assets/liabilities [ ]; proposed route [ ]; listed status [ ]; liquidation professional [ ]. Never assume the route.</w:t>
      </w:r>
    </w:p>
    <w:p>
      <w:r>
        <w:t>Evidence checklist</w:t>
      </w:r>
    </w:p>
    <w:p>
      <w:r>
        <w:t>Agenda proposal notes [ ]; candidate consent [ ]; AOA extracts [ ]; banker proposal [ ]; management financials [ ]; declarations [ ].</w:t>
      </w:r>
    </w:p>
    <w:p>
      <w:r>
        <w:t>Prepared by CA. Dr. Fenil Shah | Regional Council Member, WIRC of ICAI | Chairman, Committee on Artificial Intelligence, WIRC of ICAI | Founder, AI4AI Community | ca.fenil.leads@gmail.com | +91 8905030507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CA. Dr. Fenil Shah | AI4AI Community | LinkedIn: linkedin.com/in/fenilspark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AI4AI COMMUNITY | CS BOARD MEETING WORKSHOP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