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AE1" w:rsidRPr="00383AE1" w:rsidRDefault="00383AE1" w:rsidP="00383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lang w:eastAsia="en-GB"/>
        </w:rPr>
      </w:pPr>
      <w:r w:rsidRPr="00383AE1">
        <w:rPr>
          <w:rFonts w:ascii="inherit" w:eastAsia="Times New Roman" w:hAnsi="inherit" w:cs="Courier New"/>
          <w:b/>
          <w:color w:val="212121"/>
          <w:lang w:eastAsia="en-GB"/>
        </w:rPr>
        <w:t xml:space="preserve">Indonesia </w:t>
      </w:r>
      <w:r>
        <w:rPr>
          <w:rFonts w:ascii="inherit" w:eastAsia="Times New Roman" w:hAnsi="inherit" w:cs="Courier New"/>
          <w:b/>
          <w:color w:val="212121"/>
          <w:lang w:eastAsia="en-GB"/>
        </w:rPr>
        <w:t>-</w:t>
      </w:r>
      <w:r w:rsidRPr="00383AE1">
        <w:rPr>
          <w:rFonts w:ascii="inherit" w:eastAsia="Times New Roman" w:hAnsi="inherit" w:cs="Courier New"/>
          <w:b/>
          <w:color w:val="212121"/>
          <w:lang w:eastAsia="en-GB"/>
        </w:rPr>
        <w:t xml:space="preserve"> </w:t>
      </w:r>
      <w:proofErr w:type="gramStart"/>
      <w:r w:rsidRPr="00383AE1">
        <w:rPr>
          <w:rFonts w:ascii="inherit" w:eastAsia="Times New Roman" w:hAnsi="inherit" w:cs="Courier New"/>
          <w:b/>
          <w:color w:val="212121"/>
          <w:lang w:eastAsia="en-GB"/>
        </w:rPr>
        <w:t>Regulation  19</w:t>
      </w:r>
      <w:proofErr w:type="gramEnd"/>
      <w:r w:rsidRPr="00383AE1">
        <w:rPr>
          <w:rFonts w:ascii="inherit" w:eastAsia="Times New Roman" w:hAnsi="inherit" w:cs="Courier New"/>
          <w:b/>
          <w:color w:val="212121"/>
          <w:lang w:eastAsia="en-GB"/>
        </w:rPr>
        <w:t xml:space="preserve"> / M - DAG / PER / 3/2014 on Export and Import of Rice</w:t>
      </w:r>
    </w:p>
    <w:p w:rsidR="00383AE1" w:rsidRDefault="00383AE1" w:rsidP="00383AE1"/>
    <w:p w:rsidR="00383AE1" w:rsidRPr="003B7323" w:rsidRDefault="00383AE1" w:rsidP="00383AE1">
      <w:pPr>
        <w:rPr>
          <w:b/>
        </w:rPr>
      </w:pPr>
      <w:proofErr w:type="spellStart"/>
      <w:r w:rsidRPr="003B7323">
        <w:rPr>
          <w:b/>
        </w:rPr>
        <w:t>Pasal</w:t>
      </w:r>
      <w:proofErr w:type="spellEnd"/>
      <w:r w:rsidRPr="003B7323">
        <w:rPr>
          <w:b/>
        </w:rPr>
        <w:t xml:space="preserve"> 3</w:t>
      </w:r>
    </w:p>
    <w:p w:rsidR="00383AE1" w:rsidRDefault="00383AE1" w:rsidP="00383AE1"/>
    <w:p w:rsidR="00383AE1" w:rsidRDefault="00383AE1" w:rsidP="00383AE1">
      <w:r>
        <w:t xml:space="preserve">(1) </w:t>
      </w:r>
      <w:proofErr w:type="spellStart"/>
      <w:proofErr w:type="gramStart"/>
      <w:r>
        <w:t>eksport</w:t>
      </w:r>
      <w:proofErr w:type="spellEnd"/>
      <w:proofErr w:type="gramEnd"/>
      <w:r>
        <w:t xml:space="preserve"> </w:t>
      </w:r>
      <w:proofErr w:type="spellStart"/>
      <w:r>
        <w:t>beras</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apabila</w:t>
      </w:r>
      <w:proofErr w:type="spellEnd"/>
      <w:r>
        <w:t xml:space="preserve"> </w:t>
      </w:r>
      <w:proofErr w:type="spellStart"/>
      <w:r>
        <w:t>persediaan</w:t>
      </w:r>
      <w:proofErr w:type="spellEnd"/>
      <w:r>
        <w:t xml:space="preserve"> </w:t>
      </w:r>
      <w:proofErr w:type="spellStart"/>
      <w:r>
        <w:t>beras</w:t>
      </w:r>
      <w:proofErr w:type="spellEnd"/>
      <w:r>
        <w:t xml:space="preserve"> di </w:t>
      </w:r>
      <w:proofErr w:type="spellStart"/>
      <w:r>
        <w:t>dalam</w:t>
      </w:r>
      <w:proofErr w:type="spellEnd"/>
      <w:r>
        <w:t xml:space="preserve"> </w:t>
      </w:r>
      <w:proofErr w:type="spellStart"/>
      <w:r>
        <w:t>negeri</w:t>
      </w:r>
      <w:proofErr w:type="spellEnd"/>
      <w:r>
        <w:t xml:space="preserve"> </w:t>
      </w:r>
      <w:proofErr w:type="spellStart"/>
      <w:r>
        <w:t>telah</w:t>
      </w:r>
      <w:proofErr w:type="spellEnd"/>
      <w:r>
        <w:t xml:space="preserve"> </w:t>
      </w:r>
      <w:proofErr w:type="spellStart"/>
      <w:r>
        <w:t>melebihi</w:t>
      </w:r>
      <w:proofErr w:type="spellEnd"/>
      <w:r>
        <w:t xml:space="preserve"> </w:t>
      </w:r>
      <w:proofErr w:type="spellStart"/>
      <w:r>
        <w:t>kebutuhan</w:t>
      </w:r>
      <w:proofErr w:type="spellEnd"/>
      <w:r>
        <w:t xml:space="preserve">. </w:t>
      </w:r>
    </w:p>
    <w:p w:rsidR="00383AE1" w:rsidRDefault="00383AE1" w:rsidP="00383AE1">
      <w:r>
        <w:t xml:space="preserve">(2) </w:t>
      </w:r>
      <w:proofErr w:type="spellStart"/>
      <w:proofErr w:type="gramStart"/>
      <w:r>
        <w:t>ekspor</w:t>
      </w:r>
      <w:proofErr w:type="spellEnd"/>
      <w:proofErr w:type="gramEnd"/>
      <w:r>
        <w:t xml:space="preserve"> </w:t>
      </w:r>
      <w:proofErr w:type="spellStart"/>
      <w:r>
        <w:t>beras</w:t>
      </w:r>
      <w:proofErr w:type="spellEnd"/>
      <w:r>
        <w:t xml:space="preserve"> </w:t>
      </w:r>
      <w:proofErr w:type="spellStart"/>
      <w:r>
        <w:t>sebagaimana</w:t>
      </w:r>
      <w:proofErr w:type="spellEnd"/>
      <w:r>
        <w:t xml:space="preserve"> </w:t>
      </w:r>
      <w:proofErr w:type="spellStart"/>
      <w:r>
        <w:t>dimaksud</w:t>
      </w:r>
      <w:proofErr w:type="spellEnd"/>
      <w:r>
        <w:t xml:space="preserve"> </w:t>
      </w:r>
      <w:proofErr w:type="spellStart"/>
      <w:r>
        <w:t>pada</w:t>
      </w:r>
      <w:proofErr w:type="spellEnd"/>
      <w:r>
        <w:t xml:space="preserve"> </w:t>
      </w:r>
      <w:proofErr w:type="spellStart"/>
      <w:r>
        <w:t>ayat</w:t>
      </w:r>
      <w:proofErr w:type="spellEnd"/>
      <w:r>
        <w:t xml:space="preserve"> (1) </w:t>
      </w:r>
      <w:proofErr w:type="spellStart"/>
      <w:r>
        <w:t>untuk</w:t>
      </w:r>
      <w:proofErr w:type="spellEnd"/>
      <w:r>
        <w:t xml:space="preserve"> </w:t>
      </w:r>
      <w:proofErr w:type="spellStart"/>
      <w:r>
        <w:t>jenis</w:t>
      </w:r>
      <w:proofErr w:type="spellEnd"/>
      <w:r>
        <w:t xml:space="preserve"> </w:t>
      </w:r>
      <w:proofErr w:type="spellStart"/>
      <w:r>
        <w:t>beras</w:t>
      </w:r>
      <w:proofErr w:type="spellEnd"/>
      <w:r>
        <w:t xml:space="preserve"> lain-lain, yang </w:t>
      </w:r>
      <w:proofErr w:type="spellStart"/>
      <w:r>
        <w:t>tidak</w:t>
      </w:r>
      <w:proofErr w:type="spellEnd"/>
      <w:r>
        <w:t xml:space="preserve"> </w:t>
      </w:r>
      <w:proofErr w:type="spellStart"/>
      <w:r>
        <w:t>diproduksi</w:t>
      </w:r>
      <w:proofErr w:type="spellEnd"/>
      <w:r>
        <w:t xml:space="preserve"> </w:t>
      </w:r>
      <w:proofErr w:type="spellStart"/>
      <w:r>
        <w:t>melalui</w:t>
      </w:r>
      <w:proofErr w:type="spellEnd"/>
      <w:r>
        <w:t xml:space="preserve"> </w:t>
      </w:r>
      <w:proofErr w:type="spellStart"/>
      <w:r>
        <w:t>sistem</w:t>
      </w:r>
      <w:proofErr w:type="spellEnd"/>
      <w:r>
        <w:t xml:space="preserve"> </w:t>
      </w:r>
      <w:proofErr w:type="spellStart"/>
      <w:r>
        <w:t>pertanian</w:t>
      </w:r>
      <w:proofErr w:type="spellEnd"/>
      <w:r>
        <w:t xml:space="preserve"> </w:t>
      </w:r>
      <w:proofErr w:type="spellStart"/>
      <w:r>
        <w:t>organik</w:t>
      </w:r>
      <w:proofErr w:type="spellEnd"/>
      <w:r>
        <w:t xml:space="preserve">: </w:t>
      </w:r>
    </w:p>
    <w:p w:rsidR="00383AE1" w:rsidRDefault="00383AE1" w:rsidP="00383AE1">
      <w:r>
        <w:t xml:space="preserve">a. </w:t>
      </w:r>
      <w:proofErr w:type="spellStart"/>
      <w:r>
        <w:t>dengan</w:t>
      </w:r>
      <w:proofErr w:type="spellEnd"/>
      <w:r>
        <w:t xml:space="preserve"> </w:t>
      </w:r>
      <w:proofErr w:type="spellStart"/>
      <w:r>
        <w:t>tingkat</w:t>
      </w:r>
      <w:proofErr w:type="spellEnd"/>
      <w:r>
        <w:t xml:space="preserve"> </w:t>
      </w:r>
      <w:proofErr w:type="spellStart"/>
      <w:r>
        <w:t>kepecahan</w:t>
      </w:r>
      <w:proofErr w:type="spellEnd"/>
      <w:r>
        <w:t xml:space="preserve"> paling </w:t>
      </w:r>
      <w:proofErr w:type="spellStart"/>
      <w:r>
        <w:t>tinggi</w:t>
      </w:r>
      <w:proofErr w:type="spellEnd"/>
      <w:r>
        <w:t xml:space="preserve"> 5% (lima </w:t>
      </w:r>
      <w:proofErr w:type="spellStart"/>
      <w:r>
        <w:t>persen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oleh</w:t>
      </w:r>
      <w:proofErr w:type="spellEnd"/>
      <w:r>
        <w:t xml:space="preserve"> </w:t>
      </w:r>
      <w:proofErr w:type="spellStart"/>
      <w:r>
        <w:t>perusahaan</w:t>
      </w:r>
      <w:proofErr w:type="spellEnd"/>
      <w:r>
        <w:t xml:space="preserve"> </w:t>
      </w:r>
      <w:proofErr w:type="spellStart"/>
      <w:r>
        <w:t>badan</w:t>
      </w:r>
      <w:proofErr w:type="spellEnd"/>
      <w:r>
        <w:t xml:space="preserve"> </w:t>
      </w:r>
      <w:proofErr w:type="spellStart"/>
      <w:r>
        <w:t>usaha</w:t>
      </w:r>
      <w:proofErr w:type="spellEnd"/>
      <w:r>
        <w:t xml:space="preserve"> </w:t>
      </w:r>
      <w:proofErr w:type="spellStart"/>
      <w:r>
        <w:t>milik</w:t>
      </w:r>
      <w:proofErr w:type="spellEnd"/>
      <w:r>
        <w:t xml:space="preserve"> </w:t>
      </w:r>
      <w:proofErr w:type="spellStart"/>
      <w:r>
        <w:t>negara</w:t>
      </w:r>
      <w:proofErr w:type="spellEnd"/>
      <w:r>
        <w:t xml:space="preserve">, </w:t>
      </w:r>
      <w:proofErr w:type="spellStart"/>
      <w:r>
        <w:t>badan</w:t>
      </w:r>
      <w:proofErr w:type="spellEnd"/>
      <w:r>
        <w:t xml:space="preserve"> </w:t>
      </w:r>
      <w:proofErr w:type="spellStart"/>
      <w:r>
        <w:t>usaha</w:t>
      </w:r>
      <w:proofErr w:type="spellEnd"/>
      <w:r>
        <w:t xml:space="preserve"> </w:t>
      </w:r>
      <w:proofErr w:type="spellStart"/>
      <w:r>
        <w:t>milik</w:t>
      </w:r>
      <w:proofErr w:type="spellEnd"/>
      <w:r>
        <w:t xml:space="preserve"> </w:t>
      </w:r>
      <w:proofErr w:type="spellStart"/>
      <w:r>
        <w:t>daerah</w:t>
      </w:r>
      <w:proofErr w:type="spellEnd"/>
      <w:r>
        <w:t xml:space="preserve">, </w:t>
      </w:r>
      <w:proofErr w:type="spellStart"/>
      <w:r>
        <w:t>atau</w:t>
      </w:r>
      <w:proofErr w:type="spellEnd"/>
      <w:r>
        <w:t xml:space="preserve"> </w:t>
      </w:r>
      <w:proofErr w:type="spellStart"/>
      <w:r>
        <w:t>perusahaan</w:t>
      </w:r>
      <w:proofErr w:type="spellEnd"/>
      <w:r>
        <w:t xml:space="preserve"> </w:t>
      </w:r>
      <w:proofErr w:type="spellStart"/>
      <w:r>
        <w:t>swasta</w:t>
      </w:r>
      <w:proofErr w:type="spellEnd"/>
      <w:r>
        <w:t xml:space="preserve">; </w:t>
      </w:r>
    </w:p>
    <w:p w:rsidR="00383AE1" w:rsidRDefault="00383AE1" w:rsidP="00383AE1">
      <w:proofErr w:type="gramStart"/>
      <w:r>
        <w:t>b</w:t>
      </w:r>
      <w:proofErr w:type="gramEnd"/>
      <w:r>
        <w:t xml:space="preserve">. </w:t>
      </w:r>
      <w:proofErr w:type="spellStart"/>
      <w:r>
        <w:t>dengan</w:t>
      </w:r>
      <w:proofErr w:type="spellEnd"/>
      <w:r>
        <w:t xml:space="preserve"> </w:t>
      </w:r>
      <w:proofErr w:type="spellStart"/>
      <w:r>
        <w:t>tingkat</w:t>
      </w:r>
      <w:proofErr w:type="spellEnd"/>
      <w:r>
        <w:t xml:space="preserve"> </w:t>
      </w:r>
      <w:proofErr w:type="spellStart"/>
      <w:r>
        <w:t>kepecahan</w:t>
      </w:r>
      <w:proofErr w:type="spellEnd"/>
      <w:r>
        <w:t xml:space="preserve"> paling </w:t>
      </w:r>
      <w:proofErr w:type="spellStart"/>
      <w:r>
        <w:t>tinggi</w:t>
      </w:r>
      <w:proofErr w:type="spellEnd"/>
      <w:r>
        <w:t xml:space="preserve"> 25% (</w:t>
      </w:r>
      <w:proofErr w:type="spellStart"/>
      <w:r>
        <w:t>dua</w:t>
      </w:r>
      <w:proofErr w:type="spellEnd"/>
      <w:r>
        <w:t xml:space="preserve"> </w:t>
      </w:r>
      <w:proofErr w:type="spellStart"/>
      <w:r>
        <w:t>puluh</w:t>
      </w:r>
      <w:proofErr w:type="spellEnd"/>
      <w:r>
        <w:t xml:space="preserve"> lima </w:t>
      </w:r>
      <w:proofErr w:type="spellStart"/>
      <w:r>
        <w:t>persen</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oleh</w:t>
      </w:r>
      <w:proofErr w:type="spellEnd"/>
      <w:r>
        <w:t xml:space="preserve"> </w:t>
      </w:r>
      <w:proofErr w:type="spellStart"/>
      <w:r>
        <w:t>perusahaan</w:t>
      </w:r>
      <w:proofErr w:type="spellEnd"/>
      <w:r>
        <w:t xml:space="preserve"> </w:t>
      </w:r>
      <w:proofErr w:type="spellStart"/>
      <w:r>
        <w:t>umum</w:t>
      </w:r>
      <w:proofErr w:type="spellEnd"/>
      <w:r>
        <w:t xml:space="preserve"> BULOG</w:t>
      </w:r>
    </w:p>
    <w:p w:rsidR="00383AE1" w:rsidRDefault="00383AE1" w:rsidP="00383AE1">
      <w:r>
        <w:t xml:space="preserve">(3) </w:t>
      </w:r>
      <w:proofErr w:type="spellStart"/>
      <w:proofErr w:type="gramStart"/>
      <w:r>
        <w:t>ekspor</w:t>
      </w:r>
      <w:proofErr w:type="spellEnd"/>
      <w:proofErr w:type="gramEnd"/>
      <w:r>
        <w:t xml:space="preserve"> </w:t>
      </w:r>
      <w:proofErr w:type="spellStart"/>
      <w:r>
        <w:t>beras</w:t>
      </w:r>
      <w:proofErr w:type="spellEnd"/>
      <w:r>
        <w:t xml:space="preserve"> </w:t>
      </w:r>
      <w:proofErr w:type="spellStart"/>
      <w:r>
        <w:t>untuk</w:t>
      </w:r>
      <w:proofErr w:type="spellEnd"/>
      <w:r>
        <w:t xml:space="preserve"> </w:t>
      </w:r>
      <w:proofErr w:type="spellStart"/>
      <w:r>
        <w:t>jenis</w:t>
      </w:r>
      <w:proofErr w:type="spellEnd"/>
      <w:r>
        <w:t xml:space="preserve"> </w:t>
      </w:r>
      <w:proofErr w:type="spellStart"/>
      <w:r>
        <w:t>beras</w:t>
      </w:r>
      <w:proofErr w:type="spellEnd"/>
      <w:r>
        <w:t xml:space="preserve"> </w:t>
      </w:r>
      <w:proofErr w:type="spellStart"/>
      <w:r>
        <w:t>ketan</w:t>
      </w:r>
      <w:proofErr w:type="spellEnd"/>
      <w:r>
        <w:t xml:space="preserve"> </w:t>
      </w:r>
      <w:proofErr w:type="spellStart"/>
      <w:r>
        <w:t>hitam</w:t>
      </w:r>
      <w:proofErr w:type="spellEnd"/>
      <w:r>
        <w:t xml:space="preserve"> </w:t>
      </w:r>
      <w:proofErr w:type="spellStart"/>
      <w:r>
        <w:t>dan</w:t>
      </w:r>
      <w:proofErr w:type="spellEnd"/>
      <w:r>
        <w:t xml:space="preserve"> </w:t>
      </w:r>
      <w:proofErr w:type="spellStart"/>
      <w:r>
        <w:t>beras</w:t>
      </w:r>
      <w:proofErr w:type="spellEnd"/>
      <w:r>
        <w:t xml:space="preserve"> yang </w:t>
      </w:r>
      <w:proofErr w:type="spellStart"/>
      <w:r>
        <w:t>diproduksi</w:t>
      </w:r>
      <w:proofErr w:type="spellEnd"/>
      <w:r>
        <w:t xml:space="preserve"> </w:t>
      </w:r>
      <w:proofErr w:type="spellStart"/>
      <w:r>
        <w:t>melalui</w:t>
      </w:r>
      <w:proofErr w:type="spellEnd"/>
      <w:r>
        <w:t xml:space="preserve"> </w:t>
      </w:r>
      <w:proofErr w:type="spellStart"/>
      <w:r>
        <w:t>sistem</w:t>
      </w:r>
      <w:proofErr w:type="spellEnd"/>
      <w:r>
        <w:t xml:space="preserve"> </w:t>
      </w:r>
      <w:proofErr w:type="spellStart"/>
      <w:r>
        <w:t>pertanian</w:t>
      </w:r>
      <w:proofErr w:type="spellEnd"/>
      <w:r>
        <w:t xml:space="preserve"> </w:t>
      </w:r>
      <w:proofErr w:type="spellStart"/>
      <w:r>
        <w:t>organik</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kepecahan</w:t>
      </w:r>
      <w:proofErr w:type="spellEnd"/>
      <w:r>
        <w:t xml:space="preserve"> paling </w:t>
      </w:r>
      <w:proofErr w:type="spellStart"/>
      <w:r>
        <w:t>tinggi</w:t>
      </w:r>
      <w:proofErr w:type="spellEnd"/>
      <w:r>
        <w:t xml:space="preserve"> 25% (</w:t>
      </w:r>
      <w:proofErr w:type="spellStart"/>
      <w:r>
        <w:t>dua</w:t>
      </w:r>
      <w:proofErr w:type="spellEnd"/>
      <w:r>
        <w:t xml:space="preserve"> </w:t>
      </w:r>
      <w:proofErr w:type="spellStart"/>
      <w:r>
        <w:t>puluh</w:t>
      </w:r>
      <w:proofErr w:type="spellEnd"/>
      <w:r>
        <w:t xml:space="preserve"> lima </w:t>
      </w:r>
      <w:proofErr w:type="spellStart"/>
      <w:r>
        <w:t>persen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sepanjang</w:t>
      </w:r>
      <w:proofErr w:type="spellEnd"/>
      <w:r>
        <w:t xml:space="preserve"> </w:t>
      </w:r>
      <w:proofErr w:type="spellStart"/>
      <w:r>
        <w:t>tahun</w:t>
      </w:r>
      <w:proofErr w:type="spellEnd"/>
      <w:r>
        <w:t xml:space="preserve"> </w:t>
      </w:r>
      <w:proofErr w:type="spellStart"/>
      <w:r>
        <w:t>oleh</w:t>
      </w:r>
      <w:proofErr w:type="spellEnd"/>
      <w:r>
        <w:t xml:space="preserve"> </w:t>
      </w:r>
      <w:proofErr w:type="spellStart"/>
      <w:r>
        <w:t>perusahaan</w:t>
      </w:r>
      <w:proofErr w:type="spellEnd"/>
      <w:r>
        <w:t xml:space="preserve"> </w:t>
      </w:r>
      <w:proofErr w:type="spellStart"/>
      <w:r>
        <w:t>sebagaimana</w:t>
      </w:r>
      <w:proofErr w:type="spellEnd"/>
      <w:r>
        <w:t xml:space="preserve"> </w:t>
      </w:r>
      <w:proofErr w:type="spellStart"/>
      <w:r>
        <w:t>dimaksud</w:t>
      </w:r>
      <w:proofErr w:type="spellEnd"/>
      <w:r>
        <w:t xml:space="preserve"> </w:t>
      </w:r>
      <w:proofErr w:type="spellStart"/>
      <w:r>
        <w:t>pada</w:t>
      </w:r>
      <w:proofErr w:type="spellEnd"/>
      <w:r>
        <w:t xml:space="preserve"> </w:t>
      </w:r>
      <w:proofErr w:type="spellStart"/>
      <w:r>
        <w:t>ayat</w:t>
      </w:r>
      <w:proofErr w:type="spellEnd"/>
      <w:r>
        <w:t xml:space="preserve"> (2) </w:t>
      </w:r>
      <w:proofErr w:type="spellStart"/>
      <w:r>
        <w:t>huruf</w:t>
      </w:r>
      <w:proofErr w:type="spellEnd"/>
      <w:r>
        <w:t xml:space="preserve"> a.</w:t>
      </w:r>
    </w:p>
    <w:p w:rsidR="00383AE1" w:rsidRDefault="00383AE1" w:rsidP="00383AE1">
      <w:r>
        <w:t>--</w:t>
      </w:r>
    </w:p>
    <w:p w:rsidR="00383AE1" w:rsidRPr="003B7323" w:rsidRDefault="00383AE1" w:rsidP="00383AE1">
      <w:pPr>
        <w:rPr>
          <w:rFonts w:ascii="Calibri" w:hAnsi="Calibri"/>
        </w:rPr>
      </w:pPr>
      <w:proofErr w:type="gramStart"/>
      <w:r w:rsidRPr="003B7323">
        <w:rPr>
          <w:rFonts w:ascii="Calibri" w:hAnsi="Calibri"/>
        </w:rPr>
        <w:t>( 1</w:t>
      </w:r>
      <w:proofErr w:type="gramEnd"/>
      <w:r w:rsidRPr="003B7323">
        <w:rPr>
          <w:rFonts w:ascii="Calibri" w:hAnsi="Calibri"/>
        </w:rPr>
        <w:t xml:space="preserve"> ) export rice can only be done if the supply of rice in the country has exceeded the requirements .</w:t>
      </w:r>
    </w:p>
    <w:p w:rsidR="00383AE1" w:rsidRPr="003B7323" w:rsidRDefault="00383AE1" w:rsidP="00383AE1">
      <w:pPr>
        <w:rPr>
          <w:rFonts w:ascii="Calibri" w:hAnsi="Calibri"/>
        </w:rPr>
      </w:pPr>
      <w:proofErr w:type="gramStart"/>
      <w:r w:rsidRPr="003B7323">
        <w:rPr>
          <w:rFonts w:ascii="Calibri" w:hAnsi="Calibri"/>
        </w:rPr>
        <w:t>( 2</w:t>
      </w:r>
      <w:proofErr w:type="gramEnd"/>
      <w:r w:rsidRPr="003B7323">
        <w:rPr>
          <w:rFonts w:ascii="Calibri" w:hAnsi="Calibri"/>
        </w:rPr>
        <w:t xml:space="preserve"> ) the export of rice as referred to in paragraph ( 1 ) for other types of rice , which is not produced through o</w:t>
      </w:r>
      <w:bookmarkStart w:id="0" w:name="_GoBack"/>
      <w:bookmarkEnd w:id="0"/>
      <w:r w:rsidRPr="003B7323">
        <w:rPr>
          <w:rFonts w:ascii="Calibri" w:hAnsi="Calibri"/>
        </w:rPr>
        <w:t>rganic farming systems :</w:t>
      </w:r>
    </w:p>
    <w:p w:rsidR="00383AE1" w:rsidRPr="003B7323" w:rsidRDefault="00383AE1" w:rsidP="00383AE1">
      <w:pPr>
        <w:rPr>
          <w:rFonts w:ascii="Calibri" w:hAnsi="Calibri"/>
        </w:rPr>
      </w:pPr>
      <w:proofErr w:type="gramStart"/>
      <w:r w:rsidRPr="003B7323">
        <w:rPr>
          <w:rFonts w:ascii="Calibri" w:hAnsi="Calibri"/>
        </w:rPr>
        <w:t>a</w:t>
      </w:r>
      <w:proofErr w:type="gramEnd"/>
      <w:r w:rsidRPr="003B7323">
        <w:rPr>
          <w:rFonts w:ascii="Calibri" w:hAnsi="Calibri"/>
        </w:rPr>
        <w:t>. with maximum breakage level of 5% ( five percent ) can be carried out by state-owned company , locally-owned enterprises , or private companies ;</w:t>
      </w:r>
    </w:p>
    <w:p w:rsidR="00383AE1" w:rsidRPr="003B7323" w:rsidRDefault="00383AE1" w:rsidP="00383AE1">
      <w:pPr>
        <w:rPr>
          <w:rFonts w:ascii="Calibri" w:hAnsi="Calibri"/>
        </w:rPr>
      </w:pPr>
      <w:proofErr w:type="gramStart"/>
      <w:r w:rsidRPr="003B7323">
        <w:rPr>
          <w:rFonts w:ascii="Calibri" w:hAnsi="Calibri"/>
        </w:rPr>
        <w:t>b .</w:t>
      </w:r>
      <w:proofErr w:type="gramEnd"/>
      <w:r w:rsidRPr="003B7323">
        <w:rPr>
          <w:rFonts w:ascii="Calibri" w:hAnsi="Calibri"/>
        </w:rPr>
        <w:t xml:space="preserve"> </w:t>
      </w:r>
      <w:proofErr w:type="gramStart"/>
      <w:r w:rsidRPr="003B7323">
        <w:rPr>
          <w:rFonts w:ascii="Calibri" w:hAnsi="Calibri"/>
        </w:rPr>
        <w:t>with</w:t>
      </w:r>
      <w:proofErr w:type="gramEnd"/>
      <w:r w:rsidRPr="003B7323">
        <w:rPr>
          <w:rFonts w:ascii="Calibri" w:hAnsi="Calibri"/>
        </w:rPr>
        <w:t xml:space="preserve"> maximum breakage level of 25% ( twenty five percent ) can only be done by a public company </w:t>
      </w:r>
      <w:proofErr w:type="spellStart"/>
      <w:r w:rsidRPr="003B7323">
        <w:rPr>
          <w:rFonts w:ascii="Calibri" w:hAnsi="Calibri"/>
        </w:rPr>
        <w:t>Bulog</w:t>
      </w:r>
      <w:proofErr w:type="spellEnd"/>
    </w:p>
    <w:p w:rsidR="00383AE1" w:rsidRPr="003B7323" w:rsidRDefault="00383AE1" w:rsidP="00383AE1">
      <w:pPr>
        <w:rPr>
          <w:rFonts w:ascii="Calibri" w:hAnsi="Calibri"/>
        </w:rPr>
      </w:pPr>
      <w:r w:rsidRPr="003B7323">
        <w:rPr>
          <w:rFonts w:ascii="Calibri" w:hAnsi="Calibri"/>
        </w:rPr>
        <w:t xml:space="preserve">( 3 ) the export of rice to the type of black glutinous rice and rice are produced through organic farming systems </w:t>
      </w:r>
      <w:r w:rsidRPr="00A63938">
        <w:rPr>
          <w:rFonts w:ascii="Calibri" w:hAnsi="Calibri"/>
          <w:highlight w:val="yellow"/>
        </w:rPr>
        <w:t>with a high degree of breakage least 25 % ( twenty five percent )</w:t>
      </w:r>
      <w:r w:rsidRPr="003B7323">
        <w:rPr>
          <w:rFonts w:ascii="Calibri" w:hAnsi="Calibri"/>
        </w:rPr>
        <w:t xml:space="preserve"> , can be done throughout the year by the companies referred to in paragraph ( 2 ) letter a</w:t>
      </w:r>
    </w:p>
    <w:p w:rsidR="00383AE1" w:rsidRPr="003B7323" w:rsidRDefault="00383AE1" w:rsidP="00383AE1">
      <w:pPr>
        <w:rPr>
          <w:rFonts w:ascii="Calibri" w:hAnsi="Calibri"/>
        </w:rPr>
      </w:pPr>
    </w:p>
    <w:p w:rsidR="00383AE1" w:rsidRPr="003B7323" w:rsidRDefault="00383AE1" w:rsidP="00383AE1">
      <w:pPr>
        <w:rPr>
          <w:rFonts w:ascii="Calibri" w:hAnsi="Calibri"/>
        </w:rPr>
      </w:pPr>
    </w:p>
    <w:p w:rsidR="00383AE1" w:rsidRPr="003B7323" w:rsidRDefault="00383AE1" w:rsidP="00383AE1">
      <w:pPr>
        <w:rPr>
          <w:b/>
        </w:rPr>
      </w:pPr>
      <w:proofErr w:type="spellStart"/>
      <w:r w:rsidRPr="003B7323">
        <w:rPr>
          <w:rFonts w:ascii="Calibri" w:hAnsi="Calibri"/>
          <w:b/>
        </w:rPr>
        <w:t>Pasal</w:t>
      </w:r>
      <w:proofErr w:type="spellEnd"/>
      <w:r w:rsidRPr="003B7323">
        <w:rPr>
          <w:rFonts w:ascii="Calibri" w:hAnsi="Calibri"/>
          <w:b/>
        </w:rPr>
        <w:t xml:space="preserve"> 4</w:t>
      </w:r>
    </w:p>
    <w:p w:rsidR="00383AE1" w:rsidRDefault="00383AE1" w:rsidP="005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A70522" w:rsidRDefault="00A70522" w:rsidP="005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r>
        <w:rPr>
          <w:rFonts w:ascii="inherit" w:eastAsia="Times New Roman" w:hAnsi="inherit" w:cs="Courier New"/>
          <w:color w:val="212121"/>
          <w:sz w:val="20"/>
          <w:szCs w:val="20"/>
          <w:lang w:eastAsia="en-GB"/>
        </w:rPr>
        <w:t xml:space="preserve">(1) </w:t>
      </w:r>
      <w:proofErr w:type="spellStart"/>
      <w:r w:rsidRPr="00A70522">
        <w:rPr>
          <w:rFonts w:ascii="inherit" w:eastAsia="Times New Roman" w:hAnsi="inherit" w:cs="Courier New"/>
          <w:color w:val="212121"/>
          <w:sz w:val="20"/>
          <w:szCs w:val="20"/>
          <w:lang w:eastAsia="en-GB"/>
        </w:rPr>
        <w:t>ekspor</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beras</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oleh</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perusahaan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sebagaimana</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dimaksud</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dalam</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pasal</w:t>
      </w:r>
      <w:proofErr w:type="spellEnd"/>
      <w:r w:rsidRPr="00A70522">
        <w:rPr>
          <w:rFonts w:ascii="inherit" w:eastAsia="Times New Roman" w:hAnsi="inherit" w:cs="Courier New"/>
          <w:color w:val="212121"/>
          <w:sz w:val="20"/>
          <w:szCs w:val="20"/>
          <w:lang w:eastAsia="en-GB"/>
        </w:rPr>
        <w:t xml:space="preserve"> 3 </w:t>
      </w:r>
      <w:proofErr w:type="spellStart"/>
      <w:r w:rsidRPr="00A70522">
        <w:rPr>
          <w:rFonts w:ascii="inherit" w:eastAsia="Times New Roman" w:hAnsi="inherit" w:cs="Courier New"/>
          <w:color w:val="212121"/>
          <w:sz w:val="20"/>
          <w:szCs w:val="20"/>
          <w:lang w:eastAsia="en-GB"/>
        </w:rPr>
        <w:t>ayat</w:t>
      </w:r>
      <w:proofErr w:type="spellEnd"/>
      <w:r w:rsidRPr="00A70522">
        <w:rPr>
          <w:rFonts w:ascii="inherit" w:eastAsia="Times New Roman" w:hAnsi="inherit" w:cs="Courier New"/>
          <w:color w:val="212121"/>
          <w:sz w:val="20"/>
          <w:szCs w:val="20"/>
          <w:lang w:eastAsia="en-GB"/>
        </w:rPr>
        <w:t xml:space="preserve"> (2) </w:t>
      </w:r>
      <w:proofErr w:type="spellStart"/>
      <w:r w:rsidRPr="00A70522">
        <w:rPr>
          <w:rFonts w:ascii="inherit" w:eastAsia="Times New Roman" w:hAnsi="inherit" w:cs="Courier New"/>
          <w:color w:val="212121"/>
          <w:sz w:val="20"/>
          <w:szCs w:val="20"/>
          <w:lang w:eastAsia="en-GB"/>
        </w:rPr>
        <w:t>huruf</w:t>
      </w:r>
      <w:proofErr w:type="spellEnd"/>
      <w:r w:rsidRPr="00A70522">
        <w:rPr>
          <w:rFonts w:ascii="inherit" w:eastAsia="Times New Roman" w:hAnsi="inherit" w:cs="Courier New"/>
          <w:color w:val="212121"/>
          <w:sz w:val="20"/>
          <w:szCs w:val="20"/>
          <w:lang w:eastAsia="en-GB"/>
        </w:rPr>
        <w:t xml:space="preserve"> a </w:t>
      </w:r>
      <w:proofErr w:type="spellStart"/>
      <w:r w:rsidRPr="00A70522">
        <w:rPr>
          <w:rFonts w:ascii="inherit" w:eastAsia="Times New Roman" w:hAnsi="inherit" w:cs="Courier New"/>
          <w:color w:val="212121"/>
          <w:sz w:val="20"/>
          <w:szCs w:val="20"/>
          <w:lang w:eastAsia="en-GB"/>
        </w:rPr>
        <w:t>dan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ayat</w:t>
      </w:r>
      <w:proofErr w:type="spellEnd"/>
      <w:r w:rsidRPr="00A70522">
        <w:rPr>
          <w:rFonts w:ascii="inherit" w:eastAsia="Times New Roman" w:hAnsi="inherit" w:cs="Courier New"/>
          <w:color w:val="212121"/>
          <w:sz w:val="20"/>
          <w:szCs w:val="20"/>
          <w:lang w:eastAsia="en-GB"/>
        </w:rPr>
        <w:t xml:space="preserve"> (3) </w:t>
      </w:r>
      <w:proofErr w:type="spellStart"/>
      <w:r w:rsidRPr="00A70522">
        <w:rPr>
          <w:rFonts w:ascii="inherit" w:eastAsia="Times New Roman" w:hAnsi="inherit" w:cs="Courier New"/>
          <w:color w:val="212121"/>
          <w:sz w:val="20"/>
          <w:szCs w:val="20"/>
          <w:lang w:eastAsia="en-GB"/>
        </w:rPr>
        <w:t>hanya</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dapat</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dilakukan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setelah</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mendapat</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Persetujuan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Ekspor</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dari</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Menteri</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atau</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pejabat</w:t>
      </w:r>
      <w:proofErr w:type="spellEnd"/>
      <w:r w:rsidRPr="00A70522">
        <w:rPr>
          <w:rFonts w:ascii="inherit" w:eastAsia="Times New Roman" w:hAnsi="inherit" w:cs="Courier New"/>
          <w:color w:val="212121"/>
          <w:sz w:val="20"/>
          <w:szCs w:val="20"/>
          <w:lang w:eastAsia="en-GB"/>
        </w:rPr>
        <w:t xml:space="preserve"> yang </w:t>
      </w:r>
      <w:proofErr w:type="spellStart"/>
      <w:r w:rsidRPr="00A70522">
        <w:rPr>
          <w:rFonts w:ascii="inherit" w:eastAsia="Times New Roman" w:hAnsi="inherit" w:cs="Courier New"/>
          <w:color w:val="212121"/>
          <w:sz w:val="20"/>
          <w:szCs w:val="20"/>
          <w:lang w:eastAsia="en-GB"/>
        </w:rPr>
        <w:t>ditunjuk</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dengan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memperhatikan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rekomandasi</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dari</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Menteri</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Pertanian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atau</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pejabat</w:t>
      </w:r>
      <w:proofErr w:type="spellEnd"/>
      <w:r w:rsidRPr="00A70522">
        <w:rPr>
          <w:rFonts w:ascii="inherit" w:eastAsia="Times New Roman" w:hAnsi="inherit" w:cs="Courier New"/>
          <w:color w:val="212121"/>
          <w:sz w:val="20"/>
          <w:szCs w:val="20"/>
          <w:lang w:eastAsia="en-GB"/>
        </w:rPr>
        <w:t xml:space="preserve"> yang </w:t>
      </w:r>
      <w:proofErr w:type="spellStart"/>
      <w:r w:rsidRPr="00A70522">
        <w:rPr>
          <w:rFonts w:ascii="inherit" w:eastAsia="Times New Roman" w:hAnsi="inherit" w:cs="Courier New"/>
          <w:color w:val="212121"/>
          <w:sz w:val="20"/>
          <w:szCs w:val="20"/>
          <w:lang w:eastAsia="en-GB"/>
        </w:rPr>
        <w:t>ditunjuk</w:t>
      </w:r>
      <w:proofErr w:type="spellEnd"/>
      <w:r>
        <w:rPr>
          <w:rFonts w:ascii="inherit" w:eastAsia="Times New Roman" w:hAnsi="inherit" w:cs="Courier New"/>
          <w:color w:val="212121"/>
          <w:sz w:val="20"/>
          <w:szCs w:val="20"/>
          <w:lang w:eastAsia="en-GB"/>
        </w:rPr>
        <w:t xml:space="preserve">. </w:t>
      </w:r>
    </w:p>
    <w:p w:rsidR="00A70522" w:rsidRDefault="00A70522" w:rsidP="005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A70522" w:rsidRPr="00A70522" w:rsidRDefault="00A70522" w:rsidP="00A70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roofErr w:type="gramStart"/>
      <w:r w:rsidRPr="00A70522">
        <w:rPr>
          <w:rFonts w:ascii="inherit" w:eastAsia="Times New Roman" w:hAnsi="inherit" w:cs="Courier New"/>
          <w:color w:val="212121"/>
          <w:sz w:val="20"/>
          <w:szCs w:val="20"/>
          <w:lang w:eastAsia="en-GB"/>
        </w:rPr>
        <w:t xml:space="preserve">(2) </w:t>
      </w:r>
      <w:proofErr w:type="spellStart"/>
      <w:r w:rsidRPr="00A70522">
        <w:rPr>
          <w:rFonts w:ascii="inherit" w:eastAsia="Times New Roman" w:hAnsi="inherit" w:cs="Courier New"/>
          <w:color w:val="212121"/>
          <w:sz w:val="20"/>
          <w:szCs w:val="20"/>
          <w:lang w:eastAsia="en-GB"/>
        </w:rPr>
        <w:t>Ekspor</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Beras</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oleh</w:t>
      </w:r>
      <w:proofErr w:type="spellEnd"/>
      <w:r w:rsidRPr="00A70522">
        <w:rPr>
          <w:rFonts w:ascii="inherit" w:eastAsia="Times New Roman" w:hAnsi="inherit" w:cs="Courier New"/>
          <w:color w:val="212121"/>
          <w:sz w:val="20"/>
          <w:szCs w:val="20"/>
          <w:lang w:eastAsia="en-GB"/>
        </w:rPr>
        <w:t xml:space="preserve"> Perusahaan </w:t>
      </w:r>
      <w:proofErr w:type="spellStart"/>
      <w:r w:rsidRPr="00A70522">
        <w:rPr>
          <w:rFonts w:ascii="inherit" w:eastAsia="Times New Roman" w:hAnsi="inherit" w:cs="Courier New"/>
          <w:color w:val="212121"/>
          <w:sz w:val="20"/>
          <w:szCs w:val="20"/>
          <w:lang w:eastAsia="en-GB"/>
        </w:rPr>
        <w:t>sebagaimana</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dimaksud</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dalam</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pasal</w:t>
      </w:r>
      <w:proofErr w:type="spellEnd"/>
      <w:r w:rsidRPr="00A70522">
        <w:rPr>
          <w:rFonts w:ascii="inherit" w:eastAsia="Times New Roman" w:hAnsi="inherit" w:cs="Courier New"/>
          <w:color w:val="212121"/>
          <w:sz w:val="20"/>
          <w:szCs w:val="20"/>
          <w:lang w:eastAsia="en-GB"/>
        </w:rPr>
        <w:t xml:space="preserve"> 3 </w:t>
      </w:r>
      <w:proofErr w:type="spellStart"/>
      <w:r w:rsidRPr="00A70522">
        <w:rPr>
          <w:rFonts w:ascii="inherit" w:eastAsia="Times New Roman" w:hAnsi="inherit" w:cs="Courier New"/>
          <w:color w:val="212121"/>
          <w:sz w:val="20"/>
          <w:szCs w:val="20"/>
          <w:lang w:eastAsia="en-GB"/>
        </w:rPr>
        <w:t>ayat</w:t>
      </w:r>
      <w:proofErr w:type="spellEnd"/>
      <w:r w:rsidRPr="00A70522">
        <w:rPr>
          <w:rFonts w:ascii="inherit" w:eastAsia="Times New Roman" w:hAnsi="inherit" w:cs="Courier New"/>
          <w:color w:val="212121"/>
          <w:sz w:val="20"/>
          <w:szCs w:val="20"/>
          <w:lang w:eastAsia="en-GB"/>
        </w:rPr>
        <w:t xml:space="preserve"> (2) </w:t>
      </w:r>
      <w:proofErr w:type="spellStart"/>
      <w:r w:rsidRPr="00A70522">
        <w:rPr>
          <w:rFonts w:ascii="inherit" w:eastAsia="Times New Roman" w:hAnsi="inherit" w:cs="Courier New"/>
          <w:color w:val="212121"/>
          <w:sz w:val="20"/>
          <w:szCs w:val="20"/>
          <w:lang w:eastAsia="en-GB"/>
        </w:rPr>
        <w:t>huruf</w:t>
      </w:r>
      <w:proofErr w:type="spellEnd"/>
      <w:r w:rsidRPr="00A70522">
        <w:rPr>
          <w:rFonts w:ascii="inherit" w:eastAsia="Times New Roman" w:hAnsi="inherit" w:cs="Courier New"/>
          <w:color w:val="212121"/>
          <w:sz w:val="20"/>
          <w:szCs w:val="20"/>
          <w:lang w:eastAsia="en-GB"/>
        </w:rPr>
        <w:t xml:space="preserve"> b </w:t>
      </w:r>
      <w:proofErr w:type="spellStart"/>
      <w:r w:rsidRPr="00A70522">
        <w:rPr>
          <w:rFonts w:ascii="inherit" w:eastAsia="Times New Roman" w:hAnsi="inherit" w:cs="Courier New"/>
          <w:color w:val="212121"/>
          <w:sz w:val="20"/>
          <w:szCs w:val="20"/>
          <w:lang w:eastAsia="en-GB"/>
        </w:rPr>
        <w:t>hanya</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dapat</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dilakukan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setelah</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mendapat</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Persetujuan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Ekspor</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dari</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Menteri</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dengan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memperhatikan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Rekomendasi</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dari</w:t>
      </w:r>
      <w:proofErr w:type="spellEnd"/>
      <w:r w:rsidRPr="00A70522">
        <w:rPr>
          <w:rFonts w:ascii="inherit" w:eastAsia="Times New Roman" w:hAnsi="inherit" w:cs="Courier New"/>
          <w:color w:val="212121"/>
          <w:sz w:val="20"/>
          <w:szCs w:val="20"/>
          <w:lang w:eastAsia="en-GB"/>
        </w:rPr>
        <w:t xml:space="preserve"> Tim </w:t>
      </w:r>
      <w:proofErr w:type="spellStart"/>
      <w:r w:rsidRPr="00A70522">
        <w:rPr>
          <w:rFonts w:ascii="inherit" w:eastAsia="Times New Roman" w:hAnsi="inherit" w:cs="Courier New"/>
          <w:color w:val="212121"/>
          <w:sz w:val="20"/>
          <w:szCs w:val="20"/>
          <w:lang w:eastAsia="en-GB"/>
        </w:rPr>
        <w:t>Koordinasi</w:t>
      </w:r>
      <w:proofErr w:type="spellEnd"/>
      <w:r w:rsidRPr="00A70522">
        <w:rPr>
          <w:rFonts w:ascii="inherit" w:eastAsia="Times New Roman" w:hAnsi="inherit" w:cs="Courier New"/>
          <w:color w:val="212121"/>
          <w:sz w:val="20"/>
          <w:szCs w:val="20"/>
          <w:lang w:eastAsia="en-GB"/>
        </w:rPr>
        <w:t>.</w:t>
      </w:r>
      <w:proofErr w:type="gramEnd"/>
      <w:r w:rsidRPr="00A70522">
        <w:rPr>
          <w:rFonts w:ascii="inherit" w:eastAsia="Times New Roman" w:hAnsi="inherit" w:cs="Courier New"/>
          <w:color w:val="212121"/>
          <w:sz w:val="20"/>
          <w:szCs w:val="20"/>
          <w:lang w:eastAsia="en-GB"/>
        </w:rPr>
        <w:t xml:space="preserve"> </w:t>
      </w:r>
    </w:p>
    <w:p w:rsidR="00A70522" w:rsidRDefault="00A70522" w:rsidP="00A70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roofErr w:type="gramStart"/>
      <w:r w:rsidRPr="00A70522">
        <w:rPr>
          <w:rFonts w:ascii="inherit" w:eastAsia="Times New Roman" w:hAnsi="inherit" w:cs="Courier New"/>
          <w:color w:val="212121"/>
          <w:sz w:val="20"/>
          <w:szCs w:val="20"/>
          <w:lang w:eastAsia="en-GB"/>
        </w:rPr>
        <w:lastRenderedPageBreak/>
        <w:t xml:space="preserve">(3) </w:t>
      </w:r>
      <w:proofErr w:type="spellStart"/>
      <w:r w:rsidRPr="00A70522">
        <w:rPr>
          <w:rFonts w:ascii="inherit" w:eastAsia="Times New Roman" w:hAnsi="inherit" w:cs="Courier New"/>
          <w:color w:val="212121"/>
          <w:sz w:val="20"/>
          <w:szCs w:val="20"/>
          <w:lang w:eastAsia="en-GB"/>
        </w:rPr>
        <w:t>Menteri</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mendelegasikan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kewenangan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penerbitan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Persetujuan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Ekspor</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sebagaimana</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dimaksud</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pada</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ayat</w:t>
      </w:r>
      <w:proofErr w:type="spellEnd"/>
      <w:r w:rsidRPr="00A70522">
        <w:rPr>
          <w:rFonts w:ascii="inherit" w:eastAsia="Times New Roman" w:hAnsi="inherit" w:cs="Courier New"/>
          <w:color w:val="212121"/>
          <w:sz w:val="20"/>
          <w:szCs w:val="20"/>
          <w:lang w:eastAsia="en-GB"/>
        </w:rPr>
        <w:t xml:space="preserve"> (1) </w:t>
      </w:r>
      <w:proofErr w:type="spellStart"/>
      <w:r w:rsidRPr="00A70522">
        <w:rPr>
          <w:rFonts w:ascii="inherit" w:eastAsia="Times New Roman" w:hAnsi="inherit" w:cs="Courier New"/>
          <w:color w:val="212121"/>
          <w:sz w:val="20"/>
          <w:szCs w:val="20"/>
          <w:lang w:eastAsia="en-GB"/>
        </w:rPr>
        <w:t>dan</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ayat</w:t>
      </w:r>
      <w:proofErr w:type="spellEnd"/>
      <w:r w:rsidRPr="00A70522">
        <w:rPr>
          <w:rFonts w:ascii="inherit" w:eastAsia="Times New Roman" w:hAnsi="inherit" w:cs="Courier New"/>
          <w:color w:val="212121"/>
          <w:sz w:val="20"/>
          <w:szCs w:val="20"/>
          <w:lang w:eastAsia="en-GB"/>
        </w:rPr>
        <w:t xml:space="preserve"> (2) </w:t>
      </w:r>
      <w:proofErr w:type="spellStart"/>
      <w:r w:rsidRPr="00A70522">
        <w:rPr>
          <w:rFonts w:ascii="inherit" w:eastAsia="Times New Roman" w:hAnsi="inherit" w:cs="Courier New"/>
          <w:color w:val="212121"/>
          <w:sz w:val="20"/>
          <w:szCs w:val="20"/>
          <w:lang w:eastAsia="en-GB"/>
        </w:rPr>
        <w:t>kepada</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Direktur</w:t>
      </w:r>
      <w:proofErr w:type="spellEnd"/>
      <w:r w:rsidRPr="00A70522">
        <w:rPr>
          <w:rFonts w:ascii="inherit" w:eastAsia="Times New Roman" w:hAnsi="inherit" w:cs="Courier New"/>
          <w:color w:val="212121"/>
          <w:sz w:val="20"/>
          <w:szCs w:val="20"/>
          <w:lang w:eastAsia="en-GB"/>
        </w:rPr>
        <w:t xml:space="preserve"> </w:t>
      </w:r>
      <w:proofErr w:type="spellStart"/>
      <w:r w:rsidRPr="00A70522">
        <w:rPr>
          <w:rFonts w:ascii="inherit" w:eastAsia="Times New Roman" w:hAnsi="inherit" w:cs="Courier New"/>
          <w:color w:val="212121"/>
          <w:sz w:val="20"/>
          <w:szCs w:val="20"/>
          <w:lang w:eastAsia="en-GB"/>
        </w:rPr>
        <w:t>Jenderal</w:t>
      </w:r>
      <w:proofErr w:type="spellEnd"/>
      <w:r w:rsidRPr="00A70522">
        <w:rPr>
          <w:rFonts w:ascii="inherit" w:eastAsia="Times New Roman" w:hAnsi="inherit" w:cs="Courier New"/>
          <w:color w:val="212121"/>
          <w:sz w:val="20"/>
          <w:szCs w:val="20"/>
          <w:lang w:eastAsia="en-GB"/>
        </w:rPr>
        <w:t>.</w:t>
      </w:r>
      <w:proofErr w:type="gramEnd"/>
    </w:p>
    <w:p w:rsidR="00A70522" w:rsidRDefault="00A70522" w:rsidP="005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A70522" w:rsidRDefault="00A70522" w:rsidP="005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r>
        <w:rPr>
          <w:rFonts w:ascii="inherit" w:eastAsia="Times New Roman" w:hAnsi="inherit" w:cs="Courier New"/>
          <w:color w:val="212121"/>
          <w:sz w:val="20"/>
          <w:szCs w:val="20"/>
          <w:lang w:eastAsia="en-GB"/>
        </w:rPr>
        <w:t>--</w:t>
      </w:r>
    </w:p>
    <w:p w:rsidR="00A70522" w:rsidRPr="00A70522" w:rsidRDefault="00A70522" w:rsidP="00A70522">
      <w:pPr>
        <w:pStyle w:val="HTMLPreformatted"/>
        <w:shd w:val="clear" w:color="auto" w:fill="FFFFFF"/>
        <w:rPr>
          <w:rFonts w:ascii="inherit" w:hAnsi="inherit"/>
          <w:color w:val="212121"/>
        </w:rPr>
      </w:pPr>
      <w:r>
        <w:rPr>
          <w:rFonts w:ascii="inherit" w:hAnsi="inherit"/>
          <w:color w:val="212121"/>
        </w:rPr>
        <w:t xml:space="preserve">(1) </w:t>
      </w:r>
      <w:r w:rsidRPr="00A70522">
        <w:rPr>
          <w:rFonts w:ascii="inherit" w:hAnsi="inherit"/>
          <w:color w:val="212121"/>
        </w:rPr>
        <w:t xml:space="preserve">rice exports by the company referred to in Article 3 paragraph ( 2 ) letter a and paragraph ( 3 ) may only be carried out after obtaining export approval from the Minister or an official appointed by the attention of the Minister of Agriculture </w:t>
      </w:r>
      <w:proofErr w:type="spellStart"/>
      <w:r w:rsidRPr="00A70522">
        <w:rPr>
          <w:rFonts w:ascii="inherit" w:hAnsi="inherit"/>
          <w:color w:val="212121"/>
        </w:rPr>
        <w:t>rekomandasi</w:t>
      </w:r>
      <w:proofErr w:type="spellEnd"/>
      <w:r w:rsidRPr="00A70522">
        <w:rPr>
          <w:rFonts w:ascii="inherit" w:hAnsi="inherit"/>
          <w:color w:val="212121"/>
        </w:rPr>
        <w:t xml:space="preserve"> or appointed official</w:t>
      </w:r>
      <w:r>
        <w:rPr>
          <w:rFonts w:ascii="inherit" w:hAnsi="inherit"/>
          <w:color w:val="212121"/>
        </w:rPr>
        <w:t>.</w:t>
      </w:r>
    </w:p>
    <w:p w:rsidR="00A70522" w:rsidRDefault="00A70522" w:rsidP="005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A70522" w:rsidRDefault="00A70522" w:rsidP="00A70522">
      <w:pPr>
        <w:pStyle w:val="HTMLPreformatted"/>
        <w:shd w:val="clear" w:color="auto" w:fill="FFFFFF"/>
        <w:rPr>
          <w:rFonts w:ascii="inherit" w:hAnsi="inherit"/>
          <w:color w:val="212121"/>
        </w:rPr>
      </w:pPr>
      <w:proofErr w:type="gramStart"/>
      <w:r>
        <w:rPr>
          <w:rFonts w:ascii="inherit" w:hAnsi="inherit"/>
          <w:color w:val="212121"/>
        </w:rPr>
        <w:t>( 2</w:t>
      </w:r>
      <w:proofErr w:type="gramEnd"/>
      <w:r>
        <w:rPr>
          <w:rFonts w:ascii="inherit" w:hAnsi="inherit"/>
          <w:color w:val="212121"/>
        </w:rPr>
        <w:t xml:space="preserve"> ) The export of rice by the Company as referred to in article 3, paragraph ( 2) b can only be done after obtaining export approval from the Minister with regard recommendation of the Coordinating Team .</w:t>
      </w:r>
    </w:p>
    <w:p w:rsidR="00A70522" w:rsidRDefault="00A70522" w:rsidP="00A70522">
      <w:pPr>
        <w:pStyle w:val="HTMLPreformatted"/>
        <w:shd w:val="clear" w:color="auto" w:fill="FFFFFF"/>
        <w:rPr>
          <w:rFonts w:ascii="inherit" w:hAnsi="inherit"/>
          <w:color w:val="212121"/>
        </w:rPr>
      </w:pPr>
      <w:proofErr w:type="gramStart"/>
      <w:r>
        <w:rPr>
          <w:rFonts w:ascii="inherit" w:hAnsi="inherit"/>
          <w:color w:val="212121"/>
        </w:rPr>
        <w:t>( 3</w:t>
      </w:r>
      <w:proofErr w:type="gramEnd"/>
      <w:r>
        <w:rPr>
          <w:rFonts w:ascii="inherit" w:hAnsi="inherit"/>
          <w:color w:val="212121"/>
        </w:rPr>
        <w:t xml:space="preserve"> ) The Minister shall delegate the authority to issue export approval referred to in paragraph ( 1 ) and ( 2 ) to the Director Gene</w:t>
      </w:r>
      <w:r w:rsidR="001B4859">
        <w:rPr>
          <w:rFonts w:ascii="inherit" w:hAnsi="inherit"/>
          <w:color w:val="212121"/>
        </w:rPr>
        <w:t>ral</w:t>
      </w:r>
      <w:r>
        <w:rPr>
          <w:rFonts w:ascii="inherit" w:hAnsi="inherit"/>
          <w:color w:val="212121"/>
        </w:rPr>
        <w:t>.</w:t>
      </w:r>
    </w:p>
    <w:p w:rsidR="001B4859" w:rsidRDefault="001B4859" w:rsidP="00A70522">
      <w:pPr>
        <w:pStyle w:val="HTMLPreformatted"/>
        <w:shd w:val="clear" w:color="auto" w:fill="FFFFFF"/>
        <w:rPr>
          <w:rFonts w:ascii="inherit" w:hAnsi="inherit"/>
          <w:color w:val="212121"/>
        </w:rPr>
      </w:pPr>
    </w:p>
    <w:p w:rsidR="00E95BA4" w:rsidRDefault="00E95BA4" w:rsidP="005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E95BA4" w:rsidRPr="00E95BA4" w:rsidRDefault="00E95BA4" w:rsidP="00E95BA4">
      <w:pPr>
        <w:rPr>
          <w:rFonts w:ascii="Calibri" w:hAnsi="Calibri"/>
          <w:b/>
        </w:rPr>
      </w:pPr>
      <w:proofErr w:type="spellStart"/>
      <w:r w:rsidRPr="00E95BA4">
        <w:rPr>
          <w:rFonts w:ascii="Calibri" w:hAnsi="Calibri"/>
          <w:b/>
        </w:rPr>
        <w:t>Pasal</w:t>
      </w:r>
      <w:proofErr w:type="spellEnd"/>
      <w:r w:rsidRPr="00E95BA4">
        <w:rPr>
          <w:rFonts w:ascii="Calibri" w:hAnsi="Calibri"/>
          <w:b/>
        </w:rPr>
        <w:t xml:space="preserve"> 5</w:t>
      </w:r>
    </w:p>
    <w:p w:rsidR="00E95BA4" w:rsidRDefault="00E95BA4" w:rsidP="005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786B8A" w:rsidRPr="00786B8A" w:rsidRDefault="00786B8A" w:rsidP="0078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r w:rsidRPr="00786B8A">
        <w:rPr>
          <w:rFonts w:ascii="inherit" w:eastAsia="Times New Roman" w:hAnsi="inherit" w:cs="Courier New"/>
          <w:color w:val="212121"/>
          <w:sz w:val="20"/>
          <w:szCs w:val="20"/>
          <w:lang w:eastAsia="en-GB"/>
        </w:rPr>
        <w:t xml:space="preserve">(1) </w:t>
      </w:r>
      <w:proofErr w:type="spellStart"/>
      <w:r w:rsidRPr="00786B8A">
        <w:rPr>
          <w:rFonts w:ascii="inherit" w:eastAsia="Times New Roman" w:hAnsi="inherit" w:cs="Courier New"/>
          <w:color w:val="212121"/>
          <w:sz w:val="20"/>
          <w:szCs w:val="20"/>
          <w:lang w:eastAsia="en-GB"/>
        </w:rPr>
        <w:t>untuk</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memperoleh</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Persetujuan</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Ekspor</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sebagaimana</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dimaksud</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dalam</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Pasal</w:t>
      </w:r>
      <w:proofErr w:type="spellEnd"/>
      <w:r w:rsidRPr="00786B8A">
        <w:rPr>
          <w:rFonts w:ascii="inherit" w:eastAsia="Times New Roman" w:hAnsi="inherit" w:cs="Courier New"/>
          <w:color w:val="212121"/>
          <w:sz w:val="20"/>
          <w:szCs w:val="20"/>
          <w:lang w:eastAsia="en-GB"/>
        </w:rPr>
        <w:t xml:space="preserve"> 4 </w:t>
      </w:r>
      <w:proofErr w:type="spellStart"/>
      <w:r w:rsidRPr="00786B8A">
        <w:rPr>
          <w:rFonts w:ascii="inherit" w:eastAsia="Times New Roman" w:hAnsi="inherit" w:cs="Courier New"/>
          <w:color w:val="212121"/>
          <w:sz w:val="20"/>
          <w:szCs w:val="20"/>
          <w:lang w:eastAsia="en-GB"/>
        </w:rPr>
        <w:t>ayat</w:t>
      </w:r>
      <w:proofErr w:type="spellEnd"/>
      <w:r w:rsidRPr="00786B8A">
        <w:rPr>
          <w:rFonts w:ascii="inherit" w:eastAsia="Times New Roman" w:hAnsi="inherit" w:cs="Courier New"/>
          <w:color w:val="212121"/>
          <w:sz w:val="20"/>
          <w:szCs w:val="20"/>
          <w:lang w:eastAsia="en-GB"/>
        </w:rPr>
        <w:t xml:space="preserve"> (1) </w:t>
      </w:r>
      <w:proofErr w:type="spellStart"/>
      <w:r w:rsidRPr="00786B8A">
        <w:rPr>
          <w:rFonts w:ascii="inherit" w:eastAsia="Times New Roman" w:hAnsi="inherit" w:cs="Courier New"/>
          <w:color w:val="212121"/>
          <w:sz w:val="20"/>
          <w:szCs w:val="20"/>
          <w:lang w:eastAsia="en-GB"/>
        </w:rPr>
        <w:t>dan</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ayat</w:t>
      </w:r>
      <w:proofErr w:type="spellEnd"/>
      <w:r w:rsidRPr="00786B8A">
        <w:rPr>
          <w:rFonts w:ascii="inherit" w:eastAsia="Times New Roman" w:hAnsi="inherit" w:cs="Courier New"/>
          <w:color w:val="212121"/>
          <w:sz w:val="20"/>
          <w:szCs w:val="20"/>
          <w:lang w:eastAsia="en-GB"/>
        </w:rPr>
        <w:t xml:space="preserve"> (2) , </w:t>
      </w:r>
      <w:proofErr w:type="spellStart"/>
      <w:r w:rsidRPr="00786B8A">
        <w:rPr>
          <w:rFonts w:ascii="inherit" w:eastAsia="Times New Roman" w:hAnsi="inherit" w:cs="Courier New"/>
          <w:color w:val="212121"/>
          <w:sz w:val="20"/>
          <w:szCs w:val="20"/>
          <w:lang w:eastAsia="en-GB"/>
        </w:rPr>
        <w:t>perusahaan</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harus</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mengajukan</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permohonan</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tertulis</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kepada</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Menteri</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dalam</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hal</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ini</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Direktur</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Jenderal</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dengan</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melampirkan</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dokumen</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sebagai</w:t>
      </w:r>
      <w:proofErr w:type="spellEnd"/>
      <w:r w:rsidRPr="00786B8A">
        <w:rPr>
          <w:rFonts w:ascii="inherit" w:eastAsia="Times New Roman" w:hAnsi="inherit" w:cs="Courier New"/>
          <w:color w:val="212121"/>
          <w:sz w:val="20"/>
          <w:szCs w:val="20"/>
          <w:lang w:eastAsia="en-GB"/>
        </w:rPr>
        <w:t xml:space="preserve"> </w:t>
      </w:r>
      <w:proofErr w:type="spellStart"/>
      <w:r w:rsidRPr="00786B8A">
        <w:rPr>
          <w:rFonts w:ascii="inherit" w:eastAsia="Times New Roman" w:hAnsi="inherit" w:cs="Courier New"/>
          <w:color w:val="212121"/>
          <w:sz w:val="20"/>
          <w:szCs w:val="20"/>
          <w:lang w:eastAsia="en-GB"/>
        </w:rPr>
        <w:t>berikut</w:t>
      </w:r>
      <w:proofErr w:type="spellEnd"/>
      <w:r w:rsidRPr="00786B8A">
        <w:rPr>
          <w:rFonts w:ascii="inherit" w:eastAsia="Times New Roman" w:hAnsi="inherit" w:cs="Courier New"/>
          <w:color w:val="212121"/>
          <w:sz w:val="20"/>
          <w:szCs w:val="20"/>
          <w:lang w:eastAsia="en-GB"/>
        </w:rPr>
        <w:t>:</w:t>
      </w:r>
    </w:p>
    <w:p w:rsidR="00786B8A" w:rsidRPr="00786B8A" w:rsidRDefault="00786B8A" w:rsidP="0078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786B8A">
        <w:rPr>
          <w:rFonts w:ascii="inherit" w:eastAsia="Times New Roman" w:hAnsi="inherit" w:cs="Courier New"/>
          <w:color w:val="212121"/>
          <w:sz w:val="20"/>
          <w:szCs w:val="20"/>
          <w:lang w:val="es-MX" w:eastAsia="en-GB"/>
        </w:rPr>
        <w:t xml:space="preserve">a. </w:t>
      </w:r>
      <w:proofErr w:type="spellStart"/>
      <w:r w:rsidRPr="00786B8A">
        <w:rPr>
          <w:rFonts w:ascii="inherit" w:eastAsia="Times New Roman" w:hAnsi="inherit" w:cs="Courier New"/>
          <w:color w:val="212121"/>
          <w:sz w:val="20"/>
          <w:szCs w:val="20"/>
          <w:lang w:val="es-MX" w:eastAsia="en-GB"/>
        </w:rPr>
        <w:t>fotokopi</w:t>
      </w:r>
      <w:proofErr w:type="spellEnd"/>
      <w:r w:rsidRPr="00786B8A">
        <w:rPr>
          <w:rFonts w:ascii="inherit" w:eastAsia="Times New Roman" w:hAnsi="inherit" w:cs="Courier New"/>
          <w:color w:val="212121"/>
          <w:sz w:val="20"/>
          <w:szCs w:val="20"/>
          <w:lang w:val="es-MX" w:eastAsia="en-GB"/>
        </w:rPr>
        <w:t xml:space="preserve"> Surat </w:t>
      </w:r>
      <w:proofErr w:type="spellStart"/>
      <w:r w:rsidRPr="00786B8A">
        <w:rPr>
          <w:rFonts w:ascii="inherit" w:eastAsia="Times New Roman" w:hAnsi="inherit" w:cs="Courier New"/>
          <w:color w:val="212121"/>
          <w:sz w:val="20"/>
          <w:szCs w:val="20"/>
          <w:lang w:val="es-MX" w:eastAsia="en-GB"/>
        </w:rPr>
        <w:t>Izin</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Usaha</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Perdagangan</w:t>
      </w:r>
      <w:proofErr w:type="spellEnd"/>
      <w:r w:rsidRPr="00786B8A">
        <w:rPr>
          <w:rFonts w:ascii="inherit" w:eastAsia="Times New Roman" w:hAnsi="inherit" w:cs="Courier New"/>
          <w:color w:val="212121"/>
          <w:sz w:val="20"/>
          <w:szCs w:val="20"/>
          <w:lang w:val="es-MX" w:eastAsia="en-GB"/>
        </w:rPr>
        <w:t xml:space="preserve"> (SIUP);</w:t>
      </w:r>
    </w:p>
    <w:p w:rsidR="00786B8A" w:rsidRPr="00786B8A" w:rsidRDefault="00786B8A" w:rsidP="0078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786B8A">
        <w:rPr>
          <w:rFonts w:ascii="inherit" w:eastAsia="Times New Roman" w:hAnsi="inherit" w:cs="Courier New"/>
          <w:color w:val="212121"/>
          <w:sz w:val="20"/>
          <w:szCs w:val="20"/>
          <w:lang w:val="es-MX" w:eastAsia="en-GB"/>
        </w:rPr>
        <w:t xml:space="preserve">b. </w:t>
      </w:r>
      <w:proofErr w:type="spellStart"/>
      <w:r w:rsidRPr="00786B8A">
        <w:rPr>
          <w:rFonts w:ascii="inherit" w:eastAsia="Times New Roman" w:hAnsi="inherit" w:cs="Courier New"/>
          <w:color w:val="212121"/>
          <w:sz w:val="20"/>
          <w:szCs w:val="20"/>
          <w:lang w:val="es-MX" w:eastAsia="en-GB"/>
        </w:rPr>
        <w:t>fotokopi</w:t>
      </w:r>
      <w:proofErr w:type="spellEnd"/>
      <w:r w:rsidRPr="00786B8A">
        <w:rPr>
          <w:rFonts w:ascii="inherit" w:eastAsia="Times New Roman" w:hAnsi="inherit" w:cs="Courier New"/>
          <w:color w:val="212121"/>
          <w:sz w:val="20"/>
          <w:szCs w:val="20"/>
          <w:lang w:val="es-MX" w:eastAsia="en-GB"/>
        </w:rPr>
        <w:t xml:space="preserve"> Tanda </w:t>
      </w:r>
      <w:proofErr w:type="spellStart"/>
      <w:r w:rsidRPr="00786B8A">
        <w:rPr>
          <w:rFonts w:ascii="inherit" w:eastAsia="Times New Roman" w:hAnsi="inherit" w:cs="Courier New"/>
          <w:color w:val="212121"/>
          <w:sz w:val="20"/>
          <w:szCs w:val="20"/>
          <w:lang w:val="es-MX" w:eastAsia="en-GB"/>
        </w:rPr>
        <w:t>Daftar</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Perusahaan</w:t>
      </w:r>
      <w:proofErr w:type="spellEnd"/>
      <w:r w:rsidRPr="00786B8A">
        <w:rPr>
          <w:rFonts w:ascii="inherit" w:eastAsia="Times New Roman" w:hAnsi="inherit" w:cs="Courier New"/>
          <w:color w:val="212121"/>
          <w:sz w:val="20"/>
          <w:szCs w:val="20"/>
          <w:lang w:val="es-MX" w:eastAsia="en-GB"/>
        </w:rPr>
        <w:t xml:space="preserve"> (TDP);</w:t>
      </w:r>
    </w:p>
    <w:p w:rsidR="00786B8A" w:rsidRPr="00786B8A" w:rsidRDefault="00786B8A" w:rsidP="0078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786B8A">
        <w:rPr>
          <w:rFonts w:ascii="inherit" w:eastAsia="Times New Roman" w:hAnsi="inherit" w:cs="Courier New"/>
          <w:color w:val="212121"/>
          <w:sz w:val="20"/>
          <w:szCs w:val="20"/>
          <w:lang w:val="es-MX" w:eastAsia="en-GB"/>
        </w:rPr>
        <w:t xml:space="preserve">c. </w:t>
      </w:r>
      <w:proofErr w:type="spellStart"/>
      <w:r w:rsidRPr="00786B8A">
        <w:rPr>
          <w:rFonts w:ascii="inherit" w:eastAsia="Times New Roman" w:hAnsi="inherit" w:cs="Courier New"/>
          <w:color w:val="212121"/>
          <w:sz w:val="20"/>
          <w:szCs w:val="20"/>
          <w:lang w:val="es-MX" w:eastAsia="en-GB"/>
        </w:rPr>
        <w:t>fotokopi</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Nomor</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Pokok</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Wajib</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Pajak</w:t>
      </w:r>
      <w:proofErr w:type="spellEnd"/>
      <w:r w:rsidRPr="00786B8A">
        <w:rPr>
          <w:rFonts w:ascii="inherit" w:eastAsia="Times New Roman" w:hAnsi="inherit" w:cs="Courier New"/>
          <w:color w:val="212121"/>
          <w:sz w:val="20"/>
          <w:szCs w:val="20"/>
          <w:lang w:val="es-MX" w:eastAsia="en-GB"/>
        </w:rPr>
        <w:t xml:space="preserve"> (NPWP);</w:t>
      </w:r>
    </w:p>
    <w:p w:rsidR="00786B8A" w:rsidRPr="00786B8A" w:rsidRDefault="00786B8A" w:rsidP="0078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786B8A">
        <w:rPr>
          <w:rFonts w:ascii="inherit" w:eastAsia="Times New Roman" w:hAnsi="inherit" w:cs="Courier New"/>
          <w:color w:val="212121"/>
          <w:sz w:val="20"/>
          <w:szCs w:val="20"/>
          <w:lang w:val="es-MX" w:eastAsia="en-GB"/>
        </w:rPr>
        <w:t xml:space="preserve">c. </w:t>
      </w:r>
      <w:proofErr w:type="spellStart"/>
      <w:r w:rsidRPr="00786B8A">
        <w:rPr>
          <w:rFonts w:ascii="inherit" w:eastAsia="Times New Roman" w:hAnsi="inherit" w:cs="Courier New"/>
          <w:color w:val="212121"/>
          <w:sz w:val="20"/>
          <w:szCs w:val="20"/>
          <w:lang w:val="es-MX" w:eastAsia="en-GB"/>
        </w:rPr>
        <w:t>Sertifikat</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Organik</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fari</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lembaga</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sertifikasi</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organik</w:t>
      </w:r>
      <w:proofErr w:type="spellEnd"/>
      <w:r w:rsidRPr="00786B8A">
        <w:rPr>
          <w:rFonts w:ascii="inherit" w:eastAsia="Times New Roman" w:hAnsi="inherit" w:cs="Courier New"/>
          <w:color w:val="212121"/>
          <w:sz w:val="20"/>
          <w:szCs w:val="20"/>
          <w:lang w:val="es-MX" w:eastAsia="en-GB"/>
        </w:rPr>
        <w:t xml:space="preserve"> yang </w:t>
      </w:r>
      <w:proofErr w:type="spellStart"/>
      <w:r w:rsidRPr="00786B8A">
        <w:rPr>
          <w:rFonts w:ascii="inherit" w:eastAsia="Times New Roman" w:hAnsi="inherit" w:cs="Courier New"/>
          <w:color w:val="212121"/>
          <w:sz w:val="20"/>
          <w:szCs w:val="20"/>
          <w:lang w:val="es-MX" w:eastAsia="en-GB"/>
        </w:rPr>
        <w:t>telah</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diverifikasi</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oleh</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Otoritas</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Kompetensi</w:t>
      </w:r>
      <w:proofErr w:type="spellEnd"/>
      <w:r w:rsidRPr="00786B8A">
        <w:rPr>
          <w:rFonts w:ascii="inherit" w:eastAsia="Times New Roman" w:hAnsi="inherit" w:cs="Courier New"/>
          <w:color w:val="212121"/>
          <w:sz w:val="20"/>
          <w:szCs w:val="20"/>
          <w:lang w:val="es-MX" w:eastAsia="en-GB"/>
        </w:rPr>
        <w:t xml:space="preserve"> Pangan </w:t>
      </w:r>
      <w:proofErr w:type="spellStart"/>
      <w:r w:rsidRPr="00786B8A">
        <w:rPr>
          <w:rFonts w:ascii="inherit" w:eastAsia="Times New Roman" w:hAnsi="inherit" w:cs="Courier New"/>
          <w:color w:val="212121"/>
          <w:sz w:val="20"/>
          <w:szCs w:val="20"/>
          <w:lang w:val="es-MX" w:eastAsia="en-GB"/>
        </w:rPr>
        <w:t>Organik</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atau</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diakreditasi</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oleh</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Komite</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Akreditasi</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Nasional</w:t>
      </w:r>
      <w:proofErr w:type="spellEnd"/>
      <w:r w:rsidRPr="00786B8A">
        <w:rPr>
          <w:rFonts w:ascii="inherit" w:eastAsia="Times New Roman" w:hAnsi="inherit" w:cs="Courier New"/>
          <w:color w:val="212121"/>
          <w:sz w:val="20"/>
          <w:szCs w:val="20"/>
          <w:lang w:val="es-MX" w:eastAsia="en-GB"/>
        </w:rPr>
        <w:t xml:space="preserve"> (KAN) </w:t>
      </w:r>
      <w:proofErr w:type="spellStart"/>
      <w:r w:rsidRPr="00786B8A">
        <w:rPr>
          <w:rFonts w:ascii="inherit" w:eastAsia="Times New Roman" w:hAnsi="inherit" w:cs="Courier New"/>
          <w:color w:val="212121"/>
          <w:sz w:val="20"/>
          <w:szCs w:val="20"/>
          <w:lang w:val="es-MX" w:eastAsia="en-GB"/>
        </w:rPr>
        <w:t>atau</w:t>
      </w:r>
      <w:proofErr w:type="spellEnd"/>
      <w:r w:rsidRPr="00786B8A">
        <w:rPr>
          <w:rFonts w:ascii="inherit" w:eastAsia="Times New Roman" w:hAnsi="inherit" w:cs="Courier New"/>
          <w:color w:val="212121"/>
          <w:sz w:val="20"/>
          <w:szCs w:val="20"/>
          <w:lang w:val="es-MX" w:eastAsia="en-GB"/>
        </w:rPr>
        <w:t xml:space="preserve"> yang </w:t>
      </w:r>
      <w:proofErr w:type="spellStart"/>
      <w:r w:rsidRPr="00786B8A">
        <w:rPr>
          <w:rFonts w:ascii="inherit" w:eastAsia="Times New Roman" w:hAnsi="inherit" w:cs="Courier New"/>
          <w:color w:val="212121"/>
          <w:sz w:val="20"/>
          <w:szCs w:val="20"/>
          <w:lang w:val="es-MX" w:eastAsia="en-GB"/>
        </w:rPr>
        <w:t>telah</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diakui</w:t>
      </w:r>
      <w:proofErr w:type="spellEnd"/>
      <w:r w:rsidRPr="00786B8A">
        <w:rPr>
          <w:rFonts w:ascii="inherit" w:eastAsia="Times New Roman" w:hAnsi="inherit" w:cs="Courier New"/>
          <w:color w:val="212121"/>
          <w:sz w:val="20"/>
          <w:szCs w:val="20"/>
          <w:lang w:val="es-MX" w:eastAsia="en-GB"/>
        </w:rPr>
        <w:t xml:space="preserve"> secara </w:t>
      </w:r>
      <w:proofErr w:type="spellStart"/>
      <w:r w:rsidRPr="00786B8A">
        <w:rPr>
          <w:rFonts w:ascii="inherit" w:eastAsia="Times New Roman" w:hAnsi="inherit" w:cs="Courier New"/>
          <w:color w:val="212121"/>
          <w:sz w:val="20"/>
          <w:szCs w:val="20"/>
          <w:lang w:val="es-MX" w:eastAsia="en-GB"/>
        </w:rPr>
        <w:t>internasional</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untuk</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Ekspor</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Beras</w:t>
      </w:r>
      <w:proofErr w:type="spellEnd"/>
      <w:r w:rsidRPr="00786B8A">
        <w:rPr>
          <w:rFonts w:ascii="inherit" w:eastAsia="Times New Roman" w:hAnsi="inherit" w:cs="Courier New"/>
          <w:color w:val="212121"/>
          <w:sz w:val="20"/>
          <w:szCs w:val="20"/>
          <w:lang w:val="es-MX" w:eastAsia="en-GB"/>
        </w:rPr>
        <w:t xml:space="preserve"> yang </w:t>
      </w:r>
      <w:proofErr w:type="spellStart"/>
      <w:r w:rsidRPr="00786B8A">
        <w:rPr>
          <w:rFonts w:ascii="inherit" w:eastAsia="Times New Roman" w:hAnsi="inherit" w:cs="Courier New"/>
          <w:color w:val="212121"/>
          <w:sz w:val="20"/>
          <w:szCs w:val="20"/>
          <w:lang w:val="es-MX" w:eastAsia="en-GB"/>
        </w:rPr>
        <w:t>diproduksi</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melalui</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sistem</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pertanian</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organik</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sebagaimana</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dimaksud</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dalam</w:t>
      </w:r>
      <w:proofErr w:type="spellEnd"/>
      <w:r w:rsidRPr="00786B8A">
        <w:rPr>
          <w:rFonts w:ascii="inherit" w:eastAsia="Times New Roman" w:hAnsi="inherit" w:cs="Courier New"/>
          <w:color w:val="212121"/>
          <w:sz w:val="20"/>
          <w:szCs w:val="20"/>
          <w:lang w:val="es-MX" w:eastAsia="en-GB"/>
        </w:rPr>
        <w:t xml:space="preserve"> </w:t>
      </w:r>
      <w:proofErr w:type="spellStart"/>
      <w:r w:rsidRPr="00786B8A">
        <w:rPr>
          <w:rFonts w:ascii="inherit" w:eastAsia="Times New Roman" w:hAnsi="inherit" w:cs="Courier New"/>
          <w:color w:val="212121"/>
          <w:sz w:val="20"/>
          <w:szCs w:val="20"/>
          <w:lang w:val="es-MX" w:eastAsia="en-GB"/>
        </w:rPr>
        <w:t>Pasal</w:t>
      </w:r>
      <w:proofErr w:type="spellEnd"/>
      <w:r w:rsidRPr="00786B8A">
        <w:rPr>
          <w:rFonts w:ascii="inherit" w:eastAsia="Times New Roman" w:hAnsi="inherit" w:cs="Courier New"/>
          <w:color w:val="212121"/>
          <w:sz w:val="20"/>
          <w:szCs w:val="20"/>
          <w:lang w:val="es-MX" w:eastAsia="en-GB"/>
        </w:rPr>
        <w:t xml:space="preserve"> 3 </w:t>
      </w:r>
      <w:proofErr w:type="spellStart"/>
      <w:r w:rsidRPr="00786B8A">
        <w:rPr>
          <w:rFonts w:ascii="inherit" w:eastAsia="Times New Roman" w:hAnsi="inherit" w:cs="Courier New"/>
          <w:color w:val="212121"/>
          <w:sz w:val="20"/>
          <w:szCs w:val="20"/>
          <w:lang w:val="es-MX" w:eastAsia="en-GB"/>
        </w:rPr>
        <w:t>ayat</w:t>
      </w:r>
      <w:proofErr w:type="spellEnd"/>
      <w:r w:rsidRPr="00786B8A">
        <w:rPr>
          <w:rFonts w:ascii="inherit" w:eastAsia="Times New Roman" w:hAnsi="inherit" w:cs="Courier New"/>
          <w:color w:val="212121"/>
          <w:sz w:val="20"/>
          <w:szCs w:val="20"/>
          <w:lang w:val="es-MX" w:eastAsia="en-GB"/>
        </w:rPr>
        <w:t xml:space="preserve"> (2) </w:t>
      </w:r>
      <w:proofErr w:type="spellStart"/>
      <w:r w:rsidRPr="00786B8A">
        <w:rPr>
          <w:rFonts w:ascii="inherit" w:eastAsia="Times New Roman" w:hAnsi="inherit" w:cs="Courier New"/>
          <w:color w:val="212121"/>
          <w:sz w:val="20"/>
          <w:szCs w:val="20"/>
          <w:lang w:val="es-MX" w:eastAsia="en-GB"/>
        </w:rPr>
        <w:t>huruf</w:t>
      </w:r>
      <w:proofErr w:type="spellEnd"/>
      <w:r w:rsidRPr="00786B8A">
        <w:rPr>
          <w:rFonts w:ascii="inherit" w:eastAsia="Times New Roman" w:hAnsi="inherit" w:cs="Courier New"/>
          <w:color w:val="212121"/>
          <w:sz w:val="20"/>
          <w:szCs w:val="20"/>
          <w:lang w:val="es-MX" w:eastAsia="en-GB"/>
        </w:rPr>
        <w:t xml:space="preserve"> a dan </w:t>
      </w:r>
      <w:proofErr w:type="spellStart"/>
      <w:r w:rsidRPr="00786B8A">
        <w:rPr>
          <w:rFonts w:ascii="inherit" w:eastAsia="Times New Roman" w:hAnsi="inherit" w:cs="Courier New"/>
          <w:color w:val="212121"/>
          <w:sz w:val="20"/>
          <w:szCs w:val="20"/>
          <w:lang w:val="es-MX" w:eastAsia="en-GB"/>
        </w:rPr>
        <w:t>ayat</w:t>
      </w:r>
      <w:proofErr w:type="spellEnd"/>
      <w:r w:rsidRPr="00786B8A">
        <w:rPr>
          <w:rFonts w:ascii="inherit" w:eastAsia="Times New Roman" w:hAnsi="inherit" w:cs="Courier New"/>
          <w:color w:val="212121"/>
          <w:sz w:val="20"/>
          <w:szCs w:val="20"/>
          <w:lang w:val="es-MX" w:eastAsia="en-GB"/>
        </w:rPr>
        <w:t xml:space="preserve"> (3);</w:t>
      </w:r>
    </w:p>
    <w:p w:rsidR="00786B8A" w:rsidRPr="004D4E1A" w:rsidRDefault="00786B8A" w:rsidP="0078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4D4E1A">
        <w:rPr>
          <w:rFonts w:ascii="inherit" w:eastAsia="Times New Roman" w:hAnsi="inherit" w:cs="Courier New"/>
          <w:color w:val="212121"/>
          <w:sz w:val="20"/>
          <w:szCs w:val="20"/>
          <w:lang w:val="es-MX" w:eastAsia="en-GB"/>
        </w:rPr>
        <w:t xml:space="preserve">f. </w:t>
      </w:r>
      <w:proofErr w:type="spellStart"/>
      <w:r w:rsidRPr="004D4E1A">
        <w:rPr>
          <w:rFonts w:ascii="inherit" w:eastAsia="Times New Roman" w:hAnsi="inherit" w:cs="Courier New"/>
          <w:color w:val="212121"/>
          <w:sz w:val="20"/>
          <w:szCs w:val="20"/>
          <w:lang w:val="es-MX" w:eastAsia="en-GB"/>
        </w:rPr>
        <w:t>Rekomendasi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dari</w:t>
      </w:r>
      <w:proofErr w:type="spellEnd"/>
      <w:r w:rsidRPr="004D4E1A">
        <w:rPr>
          <w:rFonts w:ascii="inherit" w:eastAsia="Times New Roman" w:hAnsi="inherit" w:cs="Courier New"/>
          <w:color w:val="212121"/>
          <w:sz w:val="20"/>
          <w:szCs w:val="20"/>
          <w:lang w:val="es-MX" w:eastAsia="en-GB"/>
        </w:rPr>
        <w:t xml:space="preserve"> Tim </w:t>
      </w:r>
      <w:proofErr w:type="spellStart"/>
      <w:r w:rsidRPr="004D4E1A">
        <w:rPr>
          <w:rFonts w:ascii="inherit" w:eastAsia="Times New Roman" w:hAnsi="inherit" w:cs="Courier New"/>
          <w:color w:val="212121"/>
          <w:sz w:val="20"/>
          <w:szCs w:val="20"/>
          <w:lang w:val="es-MX" w:eastAsia="en-GB"/>
        </w:rPr>
        <w:t>Koordinasi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untuk</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Ekspor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Beras</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sebagaimana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dimaksud</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dalam</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Pasal</w:t>
      </w:r>
      <w:proofErr w:type="spellEnd"/>
      <w:r w:rsidRPr="004D4E1A">
        <w:rPr>
          <w:rFonts w:ascii="inherit" w:eastAsia="Times New Roman" w:hAnsi="inherit" w:cs="Courier New"/>
          <w:color w:val="212121"/>
          <w:sz w:val="20"/>
          <w:szCs w:val="20"/>
          <w:lang w:val="es-MX" w:eastAsia="en-GB"/>
        </w:rPr>
        <w:t xml:space="preserve"> 3 </w:t>
      </w:r>
      <w:proofErr w:type="spellStart"/>
      <w:r w:rsidRPr="004D4E1A">
        <w:rPr>
          <w:rFonts w:ascii="inherit" w:eastAsia="Times New Roman" w:hAnsi="inherit" w:cs="Courier New"/>
          <w:color w:val="212121"/>
          <w:sz w:val="20"/>
          <w:szCs w:val="20"/>
          <w:lang w:val="es-MX" w:eastAsia="en-GB"/>
        </w:rPr>
        <w:t>ayat</w:t>
      </w:r>
      <w:proofErr w:type="spellEnd"/>
      <w:r w:rsidRPr="004D4E1A">
        <w:rPr>
          <w:rFonts w:ascii="inherit" w:eastAsia="Times New Roman" w:hAnsi="inherit" w:cs="Courier New"/>
          <w:color w:val="212121"/>
          <w:sz w:val="20"/>
          <w:szCs w:val="20"/>
          <w:lang w:val="es-MX" w:eastAsia="en-GB"/>
        </w:rPr>
        <w:t xml:space="preserve"> (2) </w:t>
      </w:r>
      <w:proofErr w:type="spellStart"/>
      <w:r w:rsidRPr="004D4E1A">
        <w:rPr>
          <w:rFonts w:ascii="inherit" w:eastAsia="Times New Roman" w:hAnsi="inherit" w:cs="Courier New"/>
          <w:color w:val="212121"/>
          <w:sz w:val="20"/>
          <w:szCs w:val="20"/>
          <w:lang w:val="es-MX" w:eastAsia="en-GB"/>
        </w:rPr>
        <w:t>huruf</w:t>
      </w:r>
      <w:proofErr w:type="spellEnd"/>
      <w:r w:rsidRPr="004D4E1A">
        <w:rPr>
          <w:rFonts w:ascii="inherit" w:eastAsia="Times New Roman" w:hAnsi="inherit" w:cs="Courier New"/>
          <w:color w:val="212121"/>
          <w:sz w:val="20"/>
          <w:szCs w:val="20"/>
          <w:lang w:val="es-MX" w:eastAsia="en-GB"/>
        </w:rPr>
        <w:t xml:space="preserve"> b; dan</w:t>
      </w:r>
    </w:p>
    <w:p w:rsidR="00E0655E" w:rsidRPr="004D4E1A" w:rsidRDefault="00786B8A" w:rsidP="0078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4D4E1A">
        <w:rPr>
          <w:rFonts w:ascii="inherit" w:eastAsia="Times New Roman" w:hAnsi="inherit" w:cs="Courier New"/>
          <w:color w:val="212121"/>
          <w:sz w:val="20"/>
          <w:szCs w:val="20"/>
          <w:lang w:val="es-MX" w:eastAsia="en-GB"/>
        </w:rPr>
        <w:t xml:space="preserve">g. </w:t>
      </w:r>
      <w:proofErr w:type="spellStart"/>
      <w:r w:rsidRPr="004D4E1A">
        <w:rPr>
          <w:rFonts w:ascii="inherit" w:eastAsia="Times New Roman" w:hAnsi="inherit" w:cs="Courier New"/>
          <w:color w:val="212121"/>
          <w:sz w:val="20"/>
          <w:szCs w:val="20"/>
          <w:lang w:val="es-MX" w:eastAsia="en-GB"/>
        </w:rPr>
        <w:t>Pernyattan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pesanan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Confirmation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Order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dari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calon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pembeli</w:t>
      </w:r>
      <w:proofErr w:type="spellEnd"/>
      <w:r w:rsidRPr="004D4E1A">
        <w:rPr>
          <w:rFonts w:ascii="inherit" w:eastAsia="Times New Roman" w:hAnsi="inherit" w:cs="Courier New"/>
          <w:color w:val="212121"/>
          <w:sz w:val="20"/>
          <w:szCs w:val="20"/>
          <w:lang w:val="es-MX" w:eastAsia="en-GB"/>
        </w:rPr>
        <w:t xml:space="preserve"> di </w:t>
      </w:r>
      <w:proofErr w:type="spellStart"/>
      <w:r w:rsidRPr="004D4E1A">
        <w:rPr>
          <w:rFonts w:ascii="inherit" w:eastAsia="Times New Roman" w:hAnsi="inherit" w:cs="Courier New"/>
          <w:color w:val="212121"/>
          <w:sz w:val="20"/>
          <w:szCs w:val="20"/>
          <w:lang w:val="es-MX" w:eastAsia="en-GB"/>
        </w:rPr>
        <w:t>luar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negeri</w:t>
      </w:r>
      <w:proofErr w:type="spellEnd"/>
      <w:r w:rsidRPr="004D4E1A">
        <w:rPr>
          <w:rFonts w:ascii="inherit" w:eastAsia="Times New Roman" w:hAnsi="inherit" w:cs="Courier New"/>
          <w:color w:val="212121"/>
          <w:sz w:val="20"/>
          <w:szCs w:val="20"/>
          <w:lang w:val="es-MX" w:eastAsia="en-GB"/>
        </w:rPr>
        <w:t>.</w:t>
      </w:r>
    </w:p>
    <w:p w:rsidR="004D4E1A" w:rsidRPr="004D4E1A" w:rsidRDefault="004D4E1A" w:rsidP="004D4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4D4E1A">
        <w:rPr>
          <w:rFonts w:ascii="inherit" w:eastAsia="Times New Roman" w:hAnsi="inherit" w:cs="Courier New"/>
          <w:color w:val="212121"/>
          <w:sz w:val="20"/>
          <w:szCs w:val="20"/>
          <w:lang w:val="es-MX" w:eastAsia="en-GB"/>
        </w:rPr>
        <w:t xml:space="preserve">(2) </w:t>
      </w:r>
      <w:proofErr w:type="spellStart"/>
      <w:r w:rsidRPr="004D4E1A">
        <w:rPr>
          <w:rFonts w:ascii="inherit" w:eastAsia="Times New Roman" w:hAnsi="inherit" w:cs="Courier New"/>
          <w:color w:val="212121"/>
          <w:sz w:val="20"/>
          <w:szCs w:val="20"/>
          <w:lang w:val="es-MX" w:eastAsia="en-GB"/>
        </w:rPr>
        <w:t>Rekomendasi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sebagaimana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dimaksud</w:t>
      </w:r>
      <w:proofErr w:type="spellEnd"/>
      <w:r w:rsidRPr="004D4E1A">
        <w:rPr>
          <w:rFonts w:ascii="inherit" w:eastAsia="Times New Roman" w:hAnsi="inherit" w:cs="Courier New"/>
          <w:color w:val="212121"/>
          <w:sz w:val="20"/>
          <w:szCs w:val="20"/>
          <w:lang w:val="es-MX" w:eastAsia="en-GB"/>
        </w:rPr>
        <w:t xml:space="preserve"> pada </w:t>
      </w:r>
      <w:proofErr w:type="spellStart"/>
      <w:r w:rsidRPr="004D4E1A">
        <w:rPr>
          <w:rFonts w:ascii="inherit" w:eastAsia="Times New Roman" w:hAnsi="inherit" w:cs="Courier New"/>
          <w:color w:val="212121"/>
          <w:sz w:val="20"/>
          <w:szCs w:val="20"/>
          <w:lang w:val="es-MX" w:eastAsia="en-GB"/>
        </w:rPr>
        <w:t>ayat</w:t>
      </w:r>
      <w:proofErr w:type="spellEnd"/>
      <w:r w:rsidRPr="004D4E1A">
        <w:rPr>
          <w:rFonts w:ascii="inherit" w:eastAsia="Times New Roman" w:hAnsi="inherit" w:cs="Courier New"/>
          <w:color w:val="212121"/>
          <w:sz w:val="20"/>
          <w:szCs w:val="20"/>
          <w:lang w:val="es-MX" w:eastAsia="en-GB"/>
        </w:rPr>
        <w:t xml:space="preserve"> (1) </w:t>
      </w:r>
      <w:proofErr w:type="spellStart"/>
      <w:r w:rsidRPr="004D4E1A">
        <w:rPr>
          <w:rFonts w:ascii="inherit" w:eastAsia="Times New Roman" w:hAnsi="inherit" w:cs="Courier New"/>
          <w:color w:val="212121"/>
          <w:sz w:val="20"/>
          <w:szCs w:val="20"/>
          <w:lang w:val="es-MX" w:eastAsia="en-GB"/>
        </w:rPr>
        <w:t>huruf</w:t>
      </w:r>
      <w:proofErr w:type="spellEnd"/>
      <w:r w:rsidRPr="004D4E1A">
        <w:rPr>
          <w:rFonts w:ascii="inherit" w:eastAsia="Times New Roman" w:hAnsi="inherit" w:cs="Courier New"/>
          <w:color w:val="212121"/>
          <w:sz w:val="20"/>
          <w:szCs w:val="20"/>
          <w:lang w:val="es-MX" w:eastAsia="en-GB"/>
        </w:rPr>
        <w:t xml:space="preserve"> e </w:t>
      </w:r>
      <w:proofErr w:type="spellStart"/>
      <w:r w:rsidRPr="004D4E1A">
        <w:rPr>
          <w:rFonts w:ascii="inherit" w:eastAsia="Times New Roman" w:hAnsi="inherit" w:cs="Courier New"/>
          <w:color w:val="212121"/>
          <w:sz w:val="20"/>
          <w:szCs w:val="20"/>
          <w:lang w:val="es-MX" w:eastAsia="en-GB"/>
        </w:rPr>
        <w:t>disampaikan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oleh</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Kementerian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Pertanian</w:t>
      </w:r>
      <w:proofErr w:type="spellEnd"/>
      <w:r w:rsidRPr="004D4E1A">
        <w:rPr>
          <w:rFonts w:ascii="inherit" w:eastAsia="Times New Roman" w:hAnsi="inherit" w:cs="Courier New"/>
          <w:color w:val="212121"/>
          <w:sz w:val="20"/>
          <w:szCs w:val="20"/>
          <w:lang w:val="es-MX" w:eastAsia="en-GB"/>
        </w:rPr>
        <w:t xml:space="preserve"> secara online </w:t>
      </w:r>
      <w:proofErr w:type="spellStart"/>
      <w:r w:rsidRPr="004D4E1A">
        <w:rPr>
          <w:rFonts w:ascii="inherit" w:eastAsia="Times New Roman" w:hAnsi="inherit" w:cs="Courier New"/>
          <w:color w:val="212121"/>
          <w:sz w:val="20"/>
          <w:szCs w:val="20"/>
          <w:lang w:val="es-MX" w:eastAsia="en-GB"/>
        </w:rPr>
        <w:t>melalui</w:t>
      </w:r>
      <w:proofErr w:type="spellEnd"/>
      <w:r w:rsidRPr="004D4E1A">
        <w:rPr>
          <w:rFonts w:ascii="inherit" w:eastAsia="Times New Roman" w:hAnsi="inherit" w:cs="Courier New"/>
          <w:color w:val="212121"/>
          <w:sz w:val="20"/>
          <w:szCs w:val="20"/>
          <w:lang w:val="es-MX" w:eastAsia="en-GB"/>
        </w:rPr>
        <w:t xml:space="preserve"> http://inatrade.kemendag.go.id.</w:t>
      </w:r>
    </w:p>
    <w:p w:rsidR="004D4E1A" w:rsidRPr="004D4E1A" w:rsidRDefault="004D4E1A" w:rsidP="004D4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4D4E1A">
        <w:rPr>
          <w:rFonts w:ascii="inherit" w:eastAsia="Times New Roman" w:hAnsi="inherit" w:cs="Courier New"/>
          <w:color w:val="212121"/>
          <w:sz w:val="20"/>
          <w:szCs w:val="20"/>
          <w:lang w:val="es-MX" w:eastAsia="en-GB"/>
        </w:rPr>
        <w:t xml:space="preserve">(3) </w:t>
      </w:r>
      <w:proofErr w:type="spellStart"/>
      <w:r w:rsidRPr="004D4E1A">
        <w:rPr>
          <w:rFonts w:ascii="inherit" w:eastAsia="Times New Roman" w:hAnsi="inherit" w:cs="Courier New"/>
          <w:color w:val="212121"/>
          <w:sz w:val="20"/>
          <w:szCs w:val="20"/>
          <w:lang w:val="es-MX" w:eastAsia="en-GB"/>
        </w:rPr>
        <w:t>Terhadap</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permohonan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Persetujuan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Ekspor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untuk</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Beras</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sebagaimana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dimaksud</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dalam</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Pasal</w:t>
      </w:r>
      <w:proofErr w:type="spellEnd"/>
      <w:r w:rsidRPr="004D4E1A">
        <w:rPr>
          <w:rFonts w:ascii="inherit" w:eastAsia="Times New Roman" w:hAnsi="inherit" w:cs="Courier New"/>
          <w:color w:val="212121"/>
          <w:sz w:val="20"/>
          <w:szCs w:val="20"/>
          <w:lang w:val="es-MX" w:eastAsia="en-GB"/>
        </w:rPr>
        <w:t xml:space="preserve"> 3 </w:t>
      </w:r>
      <w:proofErr w:type="spellStart"/>
      <w:r w:rsidRPr="004D4E1A">
        <w:rPr>
          <w:rFonts w:ascii="inherit" w:eastAsia="Times New Roman" w:hAnsi="inherit" w:cs="Courier New"/>
          <w:color w:val="212121"/>
          <w:sz w:val="20"/>
          <w:szCs w:val="20"/>
          <w:lang w:val="es-MX" w:eastAsia="en-GB"/>
        </w:rPr>
        <w:t>ayat</w:t>
      </w:r>
      <w:proofErr w:type="spellEnd"/>
      <w:r w:rsidRPr="004D4E1A">
        <w:rPr>
          <w:rFonts w:ascii="inherit" w:eastAsia="Times New Roman" w:hAnsi="inherit" w:cs="Courier New"/>
          <w:color w:val="212121"/>
          <w:sz w:val="20"/>
          <w:szCs w:val="20"/>
          <w:lang w:val="es-MX" w:eastAsia="en-GB"/>
        </w:rPr>
        <w:t xml:space="preserve"> (2) </w:t>
      </w:r>
      <w:proofErr w:type="spellStart"/>
      <w:r w:rsidRPr="004D4E1A">
        <w:rPr>
          <w:rFonts w:ascii="inherit" w:eastAsia="Times New Roman" w:hAnsi="inherit" w:cs="Courier New"/>
          <w:color w:val="212121"/>
          <w:sz w:val="20"/>
          <w:szCs w:val="20"/>
          <w:lang w:val="es-MX" w:eastAsia="en-GB"/>
        </w:rPr>
        <w:t>huruf</w:t>
      </w:r>
      <w:proofErr w:type="spellEnd"/>
      <w:r w:rsidRPr="004D4E1A">
        <w:rPr>
          <w:rFonts w:ascii="inherit" w:eastAsia="Times New Roman" w:hAnsi="inherit" w:cs="Courier New"/>
          <w:color w:val="212121"/>
          <w:sz w:val="20"/>
          <w:szCs w:val="20"/>
          <w:lang w:val="es-MX" w:eastAsia="en-GB"/>
        </w:rPr>
        <w:t xml:space="preserve"> a, </w:t>
      </w:r>
      <w:proofErr w:type="spellStart"/>
      <w:r w:rsidRPr="004D4E1A">
        <w:rPr>
          <w:rFonts w:ascii="inherit" w:eastAsia="Times New Roman" w:hAnsi="inherit" w:cs="Courier New"/>
          <w:color w:val="212121"/>
          <w:sz w:val="20"/>
          <w:szCs w:val="20"/>
          <w:lang w:val="es-MX" w:eastAsia="en-GB"/>
        </w:rPr>
        <w:t>Menteri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atau</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diektur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Jenderal</w:t>
      </w:r>
      <w:proofErr w:type="spellEnd"/>
      <w:r w:rsidRPr="004D4E1A">
        <w:rPr>
          <w:rFonts w:ascii="inherit" w:eastAsia="Times New Roman" w:hAnsi="inherit" w:cs="Courier New"/>
          <w:color w:val="212121"/>
          <w:sz w:val="20"/>
          <w:szCs w:val="20"/>
          <w:lang w:val="es-MX" w:eastAsia="en-GB"/>
        </w:rPr>
        <w:t xml:space="preserve"> atas </w:t>
      </w:r>
      <w:proofErr w:type="spellStart"/>
      <w:r w:rsidRPr="004D4E1A">
        <w:rPr>
          <w:rFonts w:ascii="inherit" w:eastAsia="Times New Roman" w:hAnsi="inherit" w:cs="Courier New"/>
          <w:color w:val="212121"/>
          <w:sz w:val="20"/>
          <w:szCs w:val="20"/>
          <w:lang w:val="es-MX" w:eastAsia="en-GB"/>
        </w:rPr>
        <w:t>nama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Menteri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menerbitkan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Persetujuan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Ekspor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setiap</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pengapalan</w:t>
      </w:r>
      <w:proofErr w:type="spellEnd"/>
      <w:r w:rsidRPr="004D4E1A">
        <w:rPr>
          <w:rFonts w:ascii="inherit" w:eastAsia="Times New Roman" w:hAnsi="inherit" w:cs="Courier New"/>
          <w:color w:val="212121"/>
          <w:sz w:val="20"/>
          <w:szCs w:val="20"/>
          <w:lang w:val="es-MX" w:eastAsia="en-GB"/>
        </w:rPr>
        <w:t xml:space="preserve">/ per </w:t>
      </w:r>
      <w:proofErr w:type="spellStart"/>
      <w:r w:rsidRPr="004D4E1A">
        <w:rPr>
          <w:rFonts w:ascii="inherit" w:eastAsia="Times New Roman" w:hAnsi="inherit" w:cs="Courier New"/>
          <w:color w:val="212121"/>
          <w:sz w:val="20"/>
          <w:szCs w:val="20"/>
          <w:lang w:val="es-MX" w:eastAsia="en-GB"/>
        </w:rPr>
        <w:t>shipment</w:t>
      </w:r>
      <w:proofErr w:type="spellEnd"/>
      <w:r w:rsidRPr="004D4E1A">
        <w:rPr>
          <w:rFonts w:ascii="inherit" w:eastAsia="Times New Roman" w:hAnsi="inherit" w:cs="Courier New"/>
          <w:color w:val="212121"/>
          <w:sz w:val="20"/>
          <w:szCs w:val="20"/>
          <w:lang w:val="es-MX" w:eastAsia="en-GB"/>
        </w:rPr>
        <w:t xml:space="preserve">. </w:t>
      </w:r>
    </w:p>
    <w:p w:rsidR="004D4E1A" w:rsidRPr="004D4E1A" w:rsidRDefault="004D4E1A" w:rsidP="004D4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4D4E1A">
        <w:rPr>
          <w:rFonts w:ascii="inherit" w:eastAsia="Times New Roman" w:hAnsi="inherit" w:cs="Courier New"/>
          <w:color w:val="212121"/>
          <w:sz w:val="20"/>
          <w:szCs w:val="20"/>
          <w:lang w:val="es-MX" w:eastAsia="en-GB"/>
        </w:rPr>
        <w:t xml:space="preserve">(4) </w:t>
      </w:r>
      <w:proofErr w:type="spellStart"/>
      <w:r w:rsidRPr="004D4E1A">
        <w:rPr>
          <w:rFonts w:ascii="inherit" w:eastAsia="Times New Roman" w:hAnsi="inherit" w:cs="Courier New"/>
          <w:color w:val="212121"/>
          <w:sz w:val="20"/>
          <w:szCs w:val="20"/>
          <w:lang w:val="es-MX" w:eastAsia="en-GB"/>
        </w:rPr>
        <w:t>Terhadap</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permohonan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Persetujuan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Ekspor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untuk</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Beras</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sebagaimana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dimaksud</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dalam</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Pasal</w:t>
      </w:r>
      <w:proofErr w:type="spellEnd"/>
      <w:r w:rsidRPr="004D4E1A">
        <w:rPr>
          <w:rFonts w:ascii="inherit" w:eastAsia="Times New Roman" w:hAnsi="inherit" w:cs="Courier New"/>
          <w:color w:val="212121"/>
          <w:sz w:val="20"/>
          <w:szCs w:val="20"/>
          <w:lang w:val="es-MX" w:eastAsia="en-GB"/>
        </w:rPr>
        <w:t xml:space="preserve"> 3 </w:t>
      </w:r>
      <w:proofErr w:type="spellStart"/>
      <w:r w:rsidRPr="004D4E1A">
        <w:rPr>
          <w:rFonts w:ascii="inherit" w:eastAsia="Times New Roman" w:hAnsi="inherit" w:cs="Courier New"/>
          <w:color w:val="212121"/>
          <w:sz w:val="20"/>
          <w:szCs w:val="20"/>
          <w:lang w:val="es-MX" w:eastAsia="en-GB"/>
        </w:rPr>
        <w:t>ayat</w:t>
      </w:r>
      <w:proofErr w:type="spellEnd"/>
      <w:r w:rsidRPr="004D4E1A">
        <w:rPr>
          <w:rFonts w:ascii="inherit" w:eastAsia="Times New Roman" w:hAnsi="inherit" w:cs="Courier New"/>
          <w:color w:val="212121"/>
          <w:sz w:val="20"/>
          <w:szCs w:val="20"/>
          <w:lang w:val="es-MX" w:eastAsia="en-GB"/>
        </w:rPr>
        <w:t xml:space="preserve"> (2) </w:t>
      </w:r>
      <w:proofErr w:type="spellStart"/>
      <w:r w:rsidRPr="004D4E1A">
        <w:rPr>
          <w:rFonts w:ascii="inherit" w:eastAsia="Times New Roman" w:hAnsi="inherit" w:cs="Courier New"/>
          <w:color w:val="212121"/>
          <w:sz w:val="20"/>
          <w:szCs w:val="20"/>
          <w:lang w:val="es-MX" w:eastAsia="en-GB"/>
        </w:rPr>
        <w:t>huruf</w:t>
      </w:r>
      <w:proofErr w:type="spellEnd"/>
      <w:r w:rsidRPr="004D4E1A">
        <w:rPr>
          <w:rFonts w:ascii="inherit" w:eastAsia="Times New Roman" w:hAnsi="inherit" w:cs="Courier New"/>
          <w:color w:val="212121"/>
          <w:sz w:val="20"/>
          <w:szCs w:val="20"/>
          <w:lang w:val="es-MX" w:eastAsia="en-GB"/>
        </w:rPr>
        <w:t xml:space="preserve"> b, </w:t>
      </w:r>
      <w:proofErr w:type="spellStart"/>
      <w:r w:rsidRPr="004D4E1A">
        <w:rPr>
          <w:rFonts w:ascii="inherit" w:eastAsia="Times New Roman" w:hAnsi="inherit" w:cs="Courier New"/>
          <w:color w:val="212121"/>
          <w:sz w:val="20"/>
          <w:szCs w:val="20"/>
          <w:lang w:val="es-MX" w:eastAsia="en-GB"/>
        </w:rPr>
        <w:t>Menteri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menerbitkan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Persetujuan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Ekspor</w:t>
      </w:r>
      <w:proofErr w:type="spellEnd"/>
      <w:r w:rsidRPr="004D4E1A">
        <w:rPr>
          <w:rFonts w:ascii="inherit" w:eastAsia="Times New Roman" w:hAnsi="inherit" w:cs="Courier New"/>
          <w:color w:val="212121"/>
          <w:sz w:val="20"/>
          <w:szCs w:val="20"/>
          <w:lang w:val="es-MX" w:eastAsia="en-GB"/>
        </w:rPr>
        <w:t xml:space="preserve"> yang </w:t>
      </w:r>
      <w:proofErr w:type="spellStart"/>
      <w:r w:rsidRPr="004D4E1A">
        <w:rPr>
          <w:rFonts w:ascii="inherit" w:eastAsia="Times New Roman" w:hAnsi="inherit" w:cs="Courier New"/>
          <w:color w:val="212121"/>
          <w:sz w:val="20"/>
          <w:szCs w:val="20"/>
          <w:lang w:val="es-MX" w:eastAsia="en-GB"/>
        </w:rPr>
        <w:t>berlaku</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selema</w:t>
      </w:r>
      <w:proofErr w:type="spellEnd"/>
      <w:r w:rsidRPr="004D4E1A">
        <w:rPr>
          <w:rFonts w:ascii="inherit" w:eastAsia="Times New Roman" w:hAnsi="inherit" w:cs="Courier New"/>
          <w:color w:val="212121"/>
          <w:sz w:val="20"/>
          <w:szCs w:val="20"/>
          <w:lang w:val="es-MX" w:eastAsia="en-GB"/>
        </w:rPr>
        <w:t xml:space="preserve"> 3 (</w:t>
      </w:r>
      <w:proofErr w:type="spellStart"/>
      <w:r w:rsidRPr="004D4E1A">
        <w:rPr>
          <w:rFonts w:ascii="inherit" w:eastAsia="Times New Roman" w:hAnsi="inherit" w:cs="Courier New"/>
          <w:color w:val="212121"/>
          <w:sz w:val="20"/>
          <w:szCs w:val="20"/>
          <w:lang w:val="es-MX" w:eastAsia="en-GB"/>
        </w:rPr>
        <w:t>tiga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bulan</w:t>
      </w:r>
      <w:proofErr w:type="spellEnd"/>
      <w:r w:rsidRPr="004D4E1A">
        <w:rPr>
          <w:rFonts w:ascii="inherit" w:eastAsia="Times New Roman" w:hAnsi="inherit" w:cs="Courier New"/>
          <w:color w:val="212121"/>
          <w:sz w:val="20"/>
          <w:szCs w:val="20"/>
          <w:lang w:val="es-MX" w:eastAsia="en-GB"/>
        </w:rPr>
        <w:t>.</w:t>
      </w:r>
    </w:p>
    <w:p w:rsidR="004D4E1A" w:rsidRPr="004D4E1A" w:rsidRDefault="004D4E1A" w:rsidP="004D4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4D4E1A">
        <w:rPr>
          <w:rFonts w:ascii="inherit" w:eastAsia="Times New Roman" w:hAnsi="inherit" w:cs="Courier New"/>
          <w:color w:val="212121"/>
          <w:sz w:val="20"/>
          <w:szCs w:val="20"/>
          <w:lang w:val="es-MX" w:eastAsia="en-GB"/>
        </w:rPr>
        <w:t xml:space="preserve">(5) </w:t>
      </w:r>
      <w:proofErr w:type="spellStart"/>
      <w:r w:rsidRPr="004D4E1A">
        <w:rPr>
          <w:rFonts w:ascii="inherit" w:eastAsia="Times New Roman" w:hAnsi="inherit" w:cs="Courier New"/>
          <w:color w:val="212121"/>
          <w:sz w:val="20"/>
          <w:szCs w:val="20"/>
          <w:lang w:val="es-MX" w:eastAsia="en-GB"/>
        </w:rPr>
        <w:t>Terhadap</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permohonan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Persetujuan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Ekspor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untuk</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Beras</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sebagaimana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dimaksud</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dalam</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Pasal</w:t>
      </w:r>
      <w:proofErr w:type="spellEnd"/>
      <w:r w:rsidRPr="004D4E1A">
        <w:rPr>
          <w:rFonts w:ascii="inherit" w:eastAsia="Times New Roman" w:hAnsi="inherit" w:cs="Courier New"/>
          <w:color w:val="212121"/>
          <w:sz w:val="20"/>
          <w:szCs w:val="20"/>
          <w:lang w:val="es-MX" w:eastAsia="en-GB"/>
        </w:rPr>
        <w:t xml:space="preserve"> 3 </w:t>
      </w:r>
      <w:proofErr w:type="spellStart"/>
      <w:r w:rsidRPr="004D4E1A">
        <w:rPr>
          <w:rFonts w:ascii="inherit" w:eastAsia="Times New Roman" w:hAnsi="inherit" w:cs="Courier New"/>
          <w:color w:val="212121"/>
          <w:sz w:val="20"/>
          <w:szCs w:val="20"/>
          <w:lang w:val="es-MX" w:eastAsia="en-GB"/>
        </w:rPr>
        <w:t>ayat</w:t>
      </w:r>
      <w:proofErr w:type="spellEnd"/>
      <w:r w:rsidRPr="004D4E1A">
        <w:rPr>
          <w:rFonts w:ascii="inherit" w:eastAsia="Times New Roman" w:hAnsi="inherit" w:cs="Courier New"/>
          <w:color w:val="212121"/>
          <w:sz w:val="20"/>
          <w:szCs w:val="20"/>
          <w:lang w:val="es-MX" w:eastAsia="en-GB"/>
        </w:rPr>
        <w:t xml:space="preserve"> (3), </w:t>
      </w:r>
      <w:proofErr w:type="spellStart"/>
      <w:r w:rsidRPr="004D4E1A">
        <w:rPr>
          <w:rFonts w:ascii="inherit" w:eastAsia="Times New Roman" w:hAnsi="inherit" w:cs="Courier New"/>
          <w:color w:val="212121"/>
          <w:sz w:val="20"/>
          <w:szCs w:val="20"/>
          <w:lang w:val="es-MX" w:eastAsia="en-GB"/>
        </w:rPr>
        <w:t>Menteri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atau</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Direktur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Jenderal</w:t>
      </w:r>
      <w:proofErr w:type="spellEnd"/>
      <w:r w:rsidRPr="004D4E1A">
        <w:rPr>
          <w:rFonts w:ascii="inherit" w:eastAsia="Times New Roman" w:hAnsi="inherit" w:cs="Courier New"/>
          <w:color w:val="212121"/>
          <w:sz w:val="20"/>
          <w:szCs w:val="20"/>
          <w:lang w:val="es-MX" w:eastAsia="en-GB"/>
        </w:rPr>
        <w:t xml:space="preserve"> atas </w:t>
      </w:r>
      <w:proofErr w:type="spellStart"/>
      <w:r w:rsidRPr="004D4E1A">
        <w:rPr>
          <w:rFonts w:ascii="inherit" w:eastAsia="Times New Roman" w:hAnsi="inherit" w:cs="Courier New"/>
          <w:color w:val="212121"/>
          <w:sz w:val="20"/>
          <w:szCs w:val="20"/>
          <w:lang w:val="es-MX" w:eastAsia="en-GB"/>
        </w:rPr>
        <w:t>nama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Menteri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menerbitkan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Persetujuan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Ekspor</w:t>
      </w:r>
      <w:proofErr w:type="spellEnd"/>
      <w:r w:rsidRPr="004D4E1A">
        <w:rPr>
          <w:rFonts w:ascii="inherit" w:eastAsia="Times New Roman" w:hAnsi="inherit" w:cs="Courier New"/>
          <w:color w:val="212121"/>
          <w:sz w:val="20"/>
          <w:szCs w:val="20"/>
          <w:lang w:val="es-MX" w:eastAsia="en-GB"/>
        </w:rPr>
        <w:t xml:space="preserve"> yang </w:t>
      </w:r>
      <w:proofErr w:type="spellStart"/>
      <w:r w:rsidRPr="004D4E1A">
        <w:rPr>
          <w:rFonts w:ascii="inherit" w:eastAsia="Times New Roman" w:hAnsi="inherit" w:cs="Courier New"/>
          <w:color w:val="212121"/>
          <w:sz w:val="20"/>
          <w:szCs w:val="20"/>
          <w:lang w:val="es-MX" w:eastAsia="en-GB"/>
        </w:rPr>
        <w:t>berlaku</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selema</w:t>
      </w:r>
      <w:proofErr w:type="spellEnd"/>
      <w:r w:rsidRPr="004D4E1A">
        <w:rPr>
          <w:rFonts w:ascii="inherit" w:eastAsia="Times New Roman" w:hAnsi="inherit" w:cs="Courier New"/>
          <w:color w:val="212121"/>
          <w:sz w:val="20"/>
          <w:szCs w:val="20"/>
          <w:lang w:val="es-MX" w:eastAsia="en-GB"/>
        </w:rPr>
        <w:t xml:space="preserve"> 3 (</w:t>
      </w:r>
      <w:proofErr w:type="spellStart"/>
      <w:r w:rsidRPr="004D4E1A">
        <w:rPr>
          <w:rFonts w:ascii="inherit" w:eastAsia="Times New Roman" w:hAnsi="inherit" w:cs="Courier New"/>
          <w:color w:val="212121"/>
          <w:sz w:val="20"/>
          <w:szCs w:val="20"/>
          <w:lang w:val="es-MX" w:eastAsia="en-GB"/>
        </w:rPr>
        <w:t>tiga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bulan</w:t>
      </w:r>
      <w:proofErr w:type="spellEnd"/>
      <w:r w:rsidRPr="004D4E1A">
        <w:rPr>
          <w:rFonts w:ascii="inherit" w:eastAsia="Times New Roman" w:hAnsi="inherit" w:cs="Courier New"/>
          <w:color w:val="212121"/>
          <w:sz w:val="20"/>
          <w:szCs w:val="20"/>
          <w:lang w:val="es-MX" w:eastAsia="en-GB"/>
        </w:rPr>
        <w:t>.</w:t>
      </w:r>
    </w:p>
    <w:p w:rsidR="004D4E1A" w:rsidRPr="004D4E1A" w:rsidRDefault="004D4E1A" w:rsidP="004D4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4D4E1A">
        <w:rPr>
          <w:rFonts w:ascii="inherit" w:eastAsia="Times New Roman" w:hAnsi="inherit" w:cs="Courier New"/>
          <w:color w:val="212121"/>
          <w:sz w:val="20"/>
          <w:szCs w:val="20"/>
          <w:lang w:val="es-MX" w:eastAsia="en-GB"/>
        </w:rPr>
        <w:t xml:space="preserve">(5) </w:t>
      </w:r>
      <w:proofErr w:type="spellStart"/>
      <w:r w:rsidRPr="004D4E1A">
        <w:rPr>
          <w:rFonts w:ascii="inherit" w:eastAsia="Times New Roman" w:hAnsi="inherit" w:cs="Courier New"/>
          <w:color w:val="212121"/>
          <w:sz w:val="20"/>
          <w:szCs w:val="20"/>
          <w:lang w:val="es-MX" w:eastAsia="en-GB"/>
        </w:rPr>
        <w:t>Terhadap</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permohonan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Persetujuan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Ekspor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untuk</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Beras</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sebagaimana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dimaksud</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dalam</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Pasal</w:t>
      </w:r>
      <w:proofErr w:type="spellEnd"/>
      <w:r w:rsidRPr="004D4E1A">
        <w:rPr>
          <w:rFonts w:ascii="inherit" w:eastAsia="Times New Roman" w:hAnsi="inherit" w:cs="Courier New"/>
          <w:color w:val="212121"/>
          <w:sz w:val="20"/>
          <w:szCs w:val="20"/>
          <w:lang w:val="es-MX" w:eastAsia="en-GB"/>
        </w:rPr>
        <w:t xml:space="preserve"> 3 </w:t>
      </w:r>
      <w:proofErr w:type="spellStart"/>
      <w:r w:rsidRPr="004D4E1A">
        <w:rPr>
          <w:rFonts w:ascii="inherit" w:eastAsia="Times New Roman" w:hAnsi="inherit" w:cs="Courier New"/>
          <w:color w:val="212121"/>
          <w:sz w:val="20"/>
          <w:szCs w:val="20"/>
          <w:lang w:val="es-MX" w:eastAsia="en-GB"/>
        </w:rPr>
        <w:t>ayat</w:t>
      </w:r>
      <w:proofErr w:type="spellEnd"/>
      <w:r w:rsidRPr="004D4E1A">
        <w:rPr>
          <w:rFonts w:ascii="inherit" w:eastAsia="Times New Roman" w:hAnsi="inherit" w:cs="Courier New"/>
          <w:color w:val="212121"/>
          <w:sz w:val="20"/>
          <w:szCs w:val="20"/>
          <w:lang w:val="es-MX" w:eastAsia="en-GB"/>
        </w:rPr>
        <w:t xml:space="preserve"> (3), </w:t>
      </w:r>
      <w:proofErr w:type="spellStart"/>
      <w:r w:rsidRPr="004D4E1A">
        <w:rPr>
          <w:rFonts w:ascii="inherit" w:eastAsia="Times New Roman" w:hAnsi="inherit" w:cs="Courier New"/>
          <w:color w:val="212121"/>
          <w:sz w:val="20"/>
          <w:szCs w:val="20"/>
          <w:lang w:val="es-MX" w:eastAsia="en-GB"/>
        </w:rPr>
        <w:t>Menteri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atau</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Direktur</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Jenderal</w:t>
      </w:r>
      <w:proofErr w:type="spellEnd"/>
      <w:r w:rsidRPr="004D4E1A">
        <w:rPr>
          <w:rFonts w:ascii="inherit" w:eastAsia="Times New Roman" w:hAnsi="inherit" w:cs="Courier New"/>
          <w:color w:val="212121"/>
          <w:sz w:val="20"/>
          <w:szCs w:val="20"/>
          <w:lang w:val="es-MX" w:eastAsia="en-GB"/>
        </w:rPr>
        <w:t xml:space="preserve"> atas </w:t>
      </w:r>
      <w:proofErr w:type="spellStart"/>
      <w:r w:rsidRPr="004D4E1A">
        <w:rPr>
          <w:rFonts w:ascii="inherit" w:eastAsia="Times New Roman" w:hAnsi="inherit" w:cs="Courier New"/>
          <w:color w:val="212121"/>
          <w:sz w:val="20"/>
          <w:szCs w:val="20"/>
          <w:lang w:val="es-MX" w:eastAsia="en-GB"/>
        </w:rPr>
        <w:t>nama</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Menteri</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menerbitkan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Persetujuan</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Ekspor</w:t>
      </w:r>
      <w:proofErr w:type="spellEnd"/>
      <w:r w:rsidRPr="004D4E1A">
        <w:rPr>
          <w:rFonts w:ascii="inherit" w:eastAsia="Times New Roman" w:hAnsi="inherit" w:cs="Courier New"/>
          <w:color w:val="212121"/>
          <w:sz w:val="20"/>
          <w:szCs w:val="20"/>
          <w:lang w:val="es-MX" w:eastAsia="en-GB"/>
        </w:rPr>
        <w:t xml:space="preserve"> yang </w:t>
      </w:r>
      <w:proofErr w:type="spellStart"/>
      <w:r w:rsidRPr="004D4E1A">
        <w:rPr>
          <w:rFonts w:ascii="inherit" w:eastAsia="Times New Roman" w:hAnsi="inherit" w:cs="Courier New"/>
          <w:color w:val="212121"/>
          <w:sz w:val="20"/>
          <w:szCs w:val="20"/>
          <w:lang w:val="es-MX" w:eastAsia="en-GB"/>
        </w:rPr>
        <w:t>berlaku</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selama</w:t>
      </w:r>
      <w:proofErr w:type="spellEnd"/>
      <w:r w:rsidRPr="004D4E1A">
        <w:rPr>
          <w:rFonts w:ascii="inherit" w:eastAsia="Times New Roman" w:hAnsi="inherit" w:cs="Courier New"/>
          <w:color w:val="212121"/>
          <w:sz w:val="20"/>
          <w:szCs w:val="20"/>
          <w:lang w:val="es-MX" w:eastAsia="en-GB"/>
        </w:rPr>
        <w:t xml:space="preserve"> 6 (</w:t>
      </w:r>
      <w:proofErr w:type="spellStart"/>
      <w:r w:rsidRPr="004D4E1A">
        <w:rPr>
          <w:rFonts w:ascii="inherit" w:eastAsia="Times New Roman" w:hAnsi="inherit" w:cs="Courier New"/>
          <w:color w:val="212121"/>
          <w:sz w:val="20"/>
          <w:szCs w:val="20"/>
          <w:lang w:val="es-MX" w:eastAsia="en-GB"/>
        </w:rPr>
        <w:t>enam</w:t>
      </w:r>
      <w:proofErr w:type="spellEnd"/>
      <w:r w:rsidRPr="004D4E1A">
        <w:rPr>
          <w:rFonts w:ascii="inherit" w:eastAsia="Times New Roman" w:hAnsi="inherit" w:cs="Courier New"/>
          <w:color w:val="212121"/>
          <w:sz w:val="20"/>
          <w:szCs w:val="20"/>
          <w:lang w:val="es-MX" w:eastAsia="en-GB"/>
        </w:rPr>
        <w:t xml:space="preserve">) </w:t>
      </w:r>
      <w:proofErr w:type="spellStart"/>
      <w:r w:rsidRPr="004D4E1A">
        <w:rPr>
          <w:rFonts w:ascii="inherit" w:eastAsia="Times New Roman" w:hAnsi="inherit" w:cs="Courier New"/>
          <w:color w:val="212121"/>
          <w:sz w:val="20"/>
          <w:szCs w:val="20"/>
          <w:lang w:val="es-MX" w:eastAsia="en-GB"/>
        </w:rPr>
        <w:t>bulan</w:t>
      </w:r>
      <w:proofErr w:type="spellEnd"/>
      <w:r w:rsidRPr="004D4E1A">
        <w:rPr>
          <w:rFonts w:ascii="inherit" w:eastAsia="Times New Roman" w:hAnsi="inherit" w:cs="Courier New"/>
          <w:color w:val="212121"/>
          <w:sz w:val="20"/>
          <w:szCs w:val="20"/>
          <w:lang w:val="es-MX" w:eastAsia="en-GB"/>
        </w:rPr>
        <w:t>.</w:t>
      </w:r>
    </w:p>
    <w:p w:rsidR="004D4E1A" w:rsidRPr="00A63938" w:rsidRDefault="004D4E1A" w:rsidP="004D4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A63938">
        <w:rPr>
          <w:rFonts w:ascii="inherit" w:eastAsia="Times New Roman" w:hAnsi="inherit" w:cs="Courier New"/>
          <w:color w:val="212121"/>
          <w:sz w:val="20"/>
          <w:szCs w:val="20"/>
          <w:lang w:val="es-MX" w:eastAsia="en-GB"/>
        </w:rPr>
        <w:t xml:space="preserve">(6) </w:t>
      </w:r>
      <w:proofErr w:type="spellStart"/>
      <w:r w:rsidRPr="00A63938">
        <w:rPr>
          <w:rFonts w:ascii="inherit" w:eastAsia="Times New Roman" w:hAnsi="inherit" w:cs="Courier New"/>
          <w:color w:val="212121"/>
          <w:sz w:val="20"/>
          <w:szCs w:val="20"/>
          <w:lang w:val="es-MX" w:eastAsia="en-GB"/>
        </w:rPr>
        <w:t>Persetujuan</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Ekspor</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sebagaimana</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dimaksud</w:t>
      </w:r>
      <w:proofErr w:type="spellEnd"/>
      <w:r w:rsidRPr="00A63938">
        <w:rPr>
          <w:rFonts w:ascii="inherit" w:eastAsia="Times New Roman" w:hAnsi="inherit" w:cs="Courier New"/>
          <w:color w:val="212121"/>
          <w:sz w:val="20"/>
          <w:szCs w:val="20"/>
          <w:lang w:val="es-MX" w:eastAsia="en-GB"/>
        </w:rPr>
        <w:t xml:space="preserve"> pada </w:t>
      </w:r>
      <w:proofErr w:type="spellStart"/>
      <w:r w:rsidRPr="00A63938">
        <w:rPr>
          <w:rFonts w:ascii="inherit" w:eastAsia="Times New Roman" w:hAnsi="inherit" w:cs="Courier New"/>
          <w:color w:val="212121"/>
          <w:sz w:val="20"/>
          <w:szCs w:val="20"/>
          <w:lang w:val="es-MX" w:eastAsia="en-GB"/>
        </w:rPr>
        <w:t>ayat</w:t>
      </w:r>
      <w:proofErr w:type="spellEnd"/>
      <w:r w:rsidRPr="00A63938">
        <w:rPr>
          <w:rFonts w:ascii="inherit" w:eastAsia="Times New Roman" w:hAnsi="inherit" w:cs="Courier New"/>
          <w:color w:val="212121"/>
          <w:sz w:val="20"/>
          <w:szCs w:val="20"/>
          <w:lang w:val="es-MX" w:eastAsia="en-GB"/>
        </w:rPr>
        <w:t xml:space="preserve"> (3), </w:t>
      </w:r>
      <w:proofErr w:type="spellStart"/>
      <w:r w:rsidRPr="00A63938">
        <w:rPr>
          <w:rFonts w:ascii="inherit" w:eastAsia="Times New Roman" w:hAnsi="inherit" w:cs="Courier New"/>
          <w:color w:val="212121"/>
          <w:sz w:val="20"/>
          <w:szCs w:val="20"/>
          <w:lang w:val="es-MX" w:eastAsia="en-GB"/>
        </w:rPr>
        <w:t>ayat</w:t>
      </w:r>
      <w:proofErr w:type="spellEnd"/>
      <w:r w:rsidRPr="00A63938">
        <w:rPr>
          <w:rFonts w:ascii="inherit" w:eastAsia="Times New Roman" w:hAnsi="inherit" w:cs="Courier New"/>
          <w:color w:val="212121"/>
          <w:sz w:val="20"/>
          <w:szCs w:val="20"/>
          <w:lang w:val="es-MX" w:eastAsia="en-GB"/>
        </w:rPr>
        <w:t xml:space="preserve"> (4), dan </w:t>
      </w:r>
      <w:proofErr w:type="spellStart"/>
      <w:r w:rsidRPr="00A63938">
        <w:rPr>
          <w:rFonts w:ascii="inherit" w:eastAsia="Times New Roman" w:hAnsi="inherit" w:cs="Courier New"/>
          <w:color w:val="212121"/>
          <w:sz w:val="20"/>
          <w:szCs w:val="20"/>
          <w:lang w:val="es-MX" w:eastAsia="en-GB"/>
        </w:rPr>
        <w:t>ayat</w:t>
      </w:r>
      <w:proofErr w:type="spellEnd"/>
      <w:r w:rsidRPr="00A63938">
        <w:rPr>
          <w:rFonts w:ascii="inherit" w:eastAsia="Times New Roman" w:hAnsi="inherit" w:cs="Courier New"/>
          <w:color w:val="212121"/>
          <w:sz w:val="20"/>
          <w:szCs w:val="20"/>
          <w:lang w:val="es-MX" w:eastAsia="en-GB"/>
        </w:rPr>
        <w:t xml:space="preserve"> (5) </w:t>
      </w:r>
      <w:proofErr w:type="spellStart"/>
      <w:r w:rsidRPr="00A63938">
        <w:rPr>
          <w:rFonts w:ascii="inherit" w:eastAsia="Times New Roman" w:hAnsi="inherit" w:cs="Courier New"/>
          <w:color w:val="212121"/>
          <w:sz w:val="20"/>
          <w:szCs w:val="20"/>
          <w:lang w:val="es-MX" w:eastAsia="en-GB"/>
        </w:rPr>
        <w:t>diterbitkan</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paling</w:t>
      </w:r>
      <w:proofErr w:type="spellEnd"/>
      <w:r w:rsidRPr="00A63938">
        <w:rPr>
          <w:rFonts w:ascii="inherit" w:eastAsia="Times New Roman" w:hAnsi="inherit" w:cs="Courier New"/>
          <w:color w:val="212121"/>
          <w:sz w:val="20"/>
          <w:szCs w:val="20"/>
          <w:lang w:val="es-MX" w:eastAsia="en-GB"/>
        </w:rPr>
        <w:t xml:space="preserve"> lama 5 (lima) </w:t>
      </w:r>
      <w:proofErr w:type="spellStart"/>
      <w:r w:rsidRPr="00A63938">
        <w:rPr>
          <w:rFonts w:ascii="inherit" w:eastAsia="Times New Roman" w:hAnsi="inherit" w:cs="Courier New"/>
          <w:color w:val="212121"/>
          <w:sz w:val="20"/>
          <w:szCs w:val="20"/>
          <w:lang w:val="es-MX" w:eastAsia="en-GB"/>
        </w:rPr>
        <w:t>hari</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kerja</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terhitung</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sejak</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diterimanya</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permohonan</w:t>
      </w:r>
      <w:proofErr w:type="spellEnd"/>
      <w:r w:rsidRPr="00A63938">
        <w:rPr>
          <w:rFonts w:ascii="inherit" w:eastAsia="Times New Roman" w:hAnsi="inherit" w:cs="Courier New"/>
          <w:color w:val="212121"/>
          <w:sz w:val="20"/>
          <w:szCs w:val="20"/>
          <w:lang w:val="es-MX" w:eastAsia="en-GB"/>
        </w:rPr>
        <w:t xml:space="preserve"> secara </w:t>
      </w:r>
      <w:proofErr w:type="spellStart"/>
      <w:r w:rsidRPr="00A63938">
        <w:rPr>
          <w:rFonts w:ascii="inherit" w:eastAsia="Times New Roman" w:hAnsi="inherit" w:cs="Courier New"/>
          <w:color w:val="212121"/>
          <w:sz w:val="20"/>
          <w:szCs w:val="20"/>
          <w:lang w:val="es-MX" w:eastAsia="en-GB"/>
        </w:rPr>
        <w:t>lengkap</w:t>
      </w:r>
      <w:proofErr w:type="spellEnd"/>
      <w:r w:rsidRPr="00A63938">
        <w:rPr>
          <w:rFonts w:ascii="inherit" w:eastAsia="Times New Roman" w:hAnsi="inherit" w:cs="Courier New"/>
          <w:color w:val="212121"/>
          <w:sz w:val="20"/>
          <w:szCs w:val="20"/>
          <w:lang w:val="es-MX" w:eastAsia="en-GB"/>
        </w:rPr>
        <w:t xml:space="preserve"> dan </w:t>
      </w:r>
      <w:proofErr w:type="spellStart"/>
      <w:r w:rsidRPr="00A63938">
        <w:rPr>
          <w:rFonts w:ascii="inherit" w:eastAsia="Times New Roman" w:hAnsi="inherit" w:cs="Courier New"/>
          <w:color w:val="212121"/>
          <w:sz w:val="20"/>
          <w:szCs w:val="20"/>
          <w:lang w:val="es-MX" w:eastAsia="en-GB"/>
        </w:rPr>
        <w:t>benar</w:t>
      </w:r>
      <w:proofErr w:type="spellEnd"/>
      <w:r w:rsidRPr="00A63938">
        <w:rPr>
          <w:rFonts w:ascii="inherit" w:eastAsia="Times New Roman" w:hAnsi="inherit" w:cs="Courier New"/>
          <w:color w:val="212121"/>
          <w:sz w:val="20"/>
          <w:szCs w:val="20"/>
          <w:lang w:val="es-MX" w:eastAsia="en-GB"/>
        </w:rPr>
        <w:t>.</w:t>
      </w:r>
    </w:p>
    <w:p w:rsidR="004D4E1A" w:rsidRPr="00A63938" w:rsidRDefault="004D4E1A" w:rsidP="0078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p>
    <w:p w:rsidR="00786B8A" w:rsidRDefault="00786B8A" w:rsidP="0078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r>
        <w:rPr>
          <w:rFonts w:ascii="inherit" w:eastAsia="Times New Roman" w:hAnsi="inherit" w:cs="Courier New"/>
          <w:color w:val="212121"/>
          <w:sz w:val="20"/>
          <w:szCs w:val="20"/>
          <w:lang w:eastAsia="en-GB"/>
        </w:rPr>
        <w:t>--</w:t>
      </w:r>
    </w:p>
    <w:p w:rsidR="00786B8A" w:rsidRDefault="00786B8A" w:rsidP="0078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786B8A" w:rsidRDefault="00786B8A" w:rsidP="00786B8A">
      <w:pPr>
        <w:pStyle w:val="HTMLPreformatted"/>
        <w:shd w:val="clear" w:color="auto" w:fill="FFFFFF"/>
        <w:rPr>
          <w:rFonts w:ascii="inherit" w:hAnsi="inherit"/>
          <w:color w:val="212121"/>
        </w:rPr>
      </w:pPr>
      <w:proofErr w:type="gramStart"/>
      <w:r>
        <w:rPr>
          <w:rFonts w:ascii="inherit" w:hAnsi="inherit"/>
          <w:color w:val="212121"/>
        </w:rPr>
        <w:t>( 1</w:t>
      </w:r>
      <w:proofErr w:type="gramEnd"/>
      <w:r>
        <w:rPr>
          <w:rFonts w:ascii="inherit" w:hAnsi="inherit"/>
          <w:color w:val="212121"/>
        </w:rPr>
        <w:t xml:space="preserve"> ) to obtain export approval as referred to in Article 4 paragraph ( 1 ) and paragraph ( 2 ) , the company must submit a written application to the Minister in this case the Director General, accompanied by the following documents :</w:t>
      </w:r>
    </w:p>
    <w:p w:rsidR="00786B8A" w:rsidRDefault="00786B8A" w:rsidP="00786B8A">
      <w:pPr>
        <w:pStyle w:val="HTMLPreformatted"/>
        <w:shd w:val="clear" w:color="auto" w:fill="FFFFFF"/>
        <w:rPr>
          <w:rFonts w:ascii="inherit" w:hAnsi="inherit"/>
          <w:color w:val="212121"/>
        </w:rPr>
      </w:pPr>
      <w:proofErr w:type="gramStart"/>
      <w:r>
        <w:rPr>
          <w:rFonts w:ascii="inherit" w:hAnsi="inherit"/>
          <w:color w:val="212121"/>
        </w:rPr>
        <w:t>a</w:t>
      </w:r>
      <w:proofErr w:type="gramEnd"/>
      <w:r>
        <w:rPr>
          <w:rFonts w:ascii="inherit" w:hAnsi="inherit"/>
          <w:color w:val="212121"/>
        </w:rPr>
        <w:t>. photocopy Trading License ( License ) ;</w:t>
      </w:r>
    </w:p>
    <w:p w:rsidR="00786B8A" w:rsidRDefault="00786B8A" w:rsidP="00786B8A">
      <w:pPr>
        <w:pStyle w:val="HTMLPreformatted"/>
        <w:shd w:val="clear" w:color="auto" w:fill="FFFFFF"/>
        <w:rPr>
          <w:rFonts w:ascii="inherit" w:hAnsi="inherit"/>
          <w:color w:val="212121"/>
        </w:rPr>
      </w:pPr>
      <w:proofErr w:type="gramStart"/>
      <w:r>
        <w:rPr>
          <w:rFonts w:ascii="inherit" w:hAnsi="inherit"/>
          <w:color w:val="212121"/>
        </w:rPr>
        <w:t>b .</w:t>
      </w:r>
      <w:proofErr w:type="gramEnd"/>
      <w:r>
        <w:rPr>
          <w:rFonts w:ascii="inherit" w:hAnsi="inherit"/>
          <w:color w:val="212121"/>
        </w:rPr>
        <w:t xml:space="preserve"> </w:t>
      </w:r>
      <w:proofErr w:type="gramStart"/>
      <w:r>
        <w:rPr>
          <w:rFonts w:ascii="inherit" w:hAnsi="inherit"/>
          <w:color w:val="212121"/>
        </w:rPr>
        <w:t>copy</w:t>
      </w:r>
      <w:proofErr w:type="gramEnd"/>
      <w:r>
        <w:rPr>
          <w:rFonts w:ascii="inherit" w:hAnsi="inherit"/>
          <w:color w:val="212121"/>
        </w:rPr>
        <w:t xml:space="preserve"> of Company Registration ( TDP ) ;</w:t>
      </w:r>
    </w:p>
    <w:p w:rsidR="00786B8A" w:rsidRDefault="00786B8A" w:rsidP="00786B8A">
      <w:pPr>
        <w:pStyle w:val="HTMLPreformatted"/>
        <w:shd w:val="clear" w:color="auto" w:fill="FFFFFF"/>
        <w:rPr>
          <w:rFonts w:ascii="inherit" w:hAnsi="inherit"/>
          <w:color w:val="212121"/>
        </w:rPr>
      </w:pPr>
      <w:proofErr w:type="gramStart"/>
      <w:r>
        <w:rPr>
          <w:rFonts w:ascii="inherit" w:hAnsi="inherit"/>
          <w:color w:val="212121"/>
        </w:rPr>
        <w:t>c .</w:t>
      </w:r>
      <w:proofErr w:type="gramEnd"/>
      <w:r>
        <w:rPr>
          <w:rFonts w:ascii="inherit" w:hAnsi="inherit"/>
          <w:color w:val="212121"/>
        </w:rPr>
        <w:t xml:space="preserve"> </w:t>
      </w:r>
      <w:proofErr w:type="gramStart"/>
      <w:r>
        <w:rPr>
          <w:rFonts w:ascii="inherit" w:hAnsi="inherit"/>
          <w:color w:val="212121"/>
        </w:rPr>
        <w:t>photocopy</w:t>
      </w:r>
      <w:proofErr w:type="gramEnd"/>
      <w:r>
        <w:rPr>
          <w:rFonts w:ascii="inherit" w:hAnsi="inherit"/>
          <w:color w:val="212121"/>
        </w:rPr>
        <w:t xml:space="preserve"> of Taxpayer Identification Number ( TIN ) ;</w:t>
      </w:r>
    </w:p>
    <w:p w:rsidR="00786B8A" w:rsidRDefault="00786B8A" w:rsidP="00786B8A">
      <w:pPr>
        <w:pStyle w:val="HTMLPreformatted"/>
        <w:shd w:val="clear" w:color="auto" w:fill="FFFFFF"/>
        <w:rPr>
          <w:rFonts w:ascii="inherit" w:hAnsi="inherit"/>
          <w:color w:val="212121"/>
        </w:rPr>
      </w:pPr>
      <w:proofErr w:type="gramStart"/>
      <w:r>
        <w:rPr>
          <w:rFonts w:ascii="inherit" w:hAnsi="inherit"/>
          <w:color w:val="212121"/>
        </w:rPr>
        <w:t>c .</w:t>
      </w:r>
      <w:proofErr w:type="gramEnd"/>
      <w:r>
        <w:rPr>
          <w:rFonts w:ascii="inherit" w:hAnsi="inherit"/>
          <w:color w:val="212121"/>
        </w:rPr>
        <w:t xml:space="preserve"> Organic Certificate </w:t>
      </w:r>
      <w:proofErr w:type="spellStart"/>
      <w:r>
        <w:rPr>
          <w:rFonts w:ascii="inherit" w:hAnsi="inherit"/>
          <w:color w:val="212121"/>
        </w:rPr>
        <w:t>fari</w:t>
      </w:r>
      <w:proofErr w:type="spellEnd"/>
      <w:r>
        <w:rPr>
          <w:rFonts w:ascii="inherit" w:hAnsi="inherit"/>
          <w:color w:val="212121"/>
        </w:rPr>
        <w:t xml:space="preserve"> organic certification bodies that have been verified by the Organic Food Authority competence or accredited by the National Accreditation Committee ( KAN ) or which has been recognized internationally , for the export of rice produced through organic farming systems as referred to in Article 3 paragraph ( 2 ) letter a and paragraph ( 3 ) ;</w:t>
      </w:r>
    </w:p>
    <w:p w:rsidR="00786B8A" w:rsidRDefault="00786B8A" w:rsidP="00786B8A">
      <w:pPr>
        <w:pStyle w:val="HTMLPreformatted"/>
        <w:shd w:val="clear" w:color="auto" w:fill="FFFFFF"/>
        <w:rPr>
          <w:rFonts w:ascii="inherit" w:hAnsi="inherit"/>
          <w:color w:val="212121"/>
        </w:rPr>
      </w:pPr>
      <w:proofErr w:type="gramStart"/>
      <w:r>
        <w:rPr>
          <w:rFonts w:ascii="inherit" w:hAnsi="inherit"/>
          <w:color w:val="212121"/>
        </w:rPr>
        <w:t>f .</w:t>
      </w:r>
      <w:proofErr w:type="gramEnd"/>
      <w:r>
        <w:rPr>
          <w:rFonts w:ascii="inherit" w:hAnsi="inherit"/>
          <w:color w:val="212121"/>
        </w:rPr>
        <w:t xml:space="preserve"> Recommendation of the Coordinating Team, Rice Export as referred to in Article 3 paragraph ( 2) b ; and</w:t>
      </w:r>
    </w:p>
    <w:p w:rsidR="00786B8A" w:rsidRDefault="00786B8A" w:rsidP="00786B8A">
      <w:pPr>
        <w:pStyle w:val="HTMLPreformatted"/>
        <w:shd w:val="clear" w:color="auto" w:fill="FFFFFF"/>
        <w:rPr>
          <w:rFonts w:ascii="inherit" w:hAnsi="inherit"/>
          <w:color w:val="212121"/>
        </w:rPr>
      </w:pPr>
      <w:proofErr w:type="gramStart"/>
      <w:r>
        <w:rPr>
          <w:rFonts w:ascii="inherit" w:hAnsi="inherit"/>
          <w:color w:val="212121"/>
        </w:rPr>
        <w:t>g .</w:t>
      </w:r>
      <w:proofErr w:type="gramEnd"/>
      <w:r>
        <w:rPr>
          <w:rFonts w:ascii="inherit" w:hAnsi="inherit"/>
          <w:color w:val="212121"/>
        </w:rPr>
        <w:t xml:space="preserve"> </w:t>
      </w:r>
      <w:proofErr w:type="spellStart"/>
      <w:r>
        <w:rPr>
          <w:rFonts w:ascii="inherit" w:hAnsi="inherit"/>
          <w:color w:val="212121"/>
        </w:rPr>
        <w:t>Pernyattan</w:t>
      </w:r>
      <w:proofErr w:type="spellEnd"/>
      <w:r>
        <w:rPr>
          <w:rFonts w:ascii="inherit" w:hAnsi="inherit"/>
          <w:color w:val="212121"/>
        </w:rPr>
        <w:t xml:space="preserve"> order </w:t>
      </w:r>
      <w:proofErr w:type="gramStart"/>
      <w:r>
        <w:rPr>
          <w:rFonts w:ascii="inherit" w:hAnsi="inherit"/>
          <w:color w:val="212121"/>
        </w:rPr>
        <w:t>( Order</w:t>
      </w:r>
      <w:proofErr w:type="gramEnd"/>
      <w:r>
        <w:rPr>
          <w:rFonts w:ascii="inherit" w:hAnsi="inherit"/>
          <w:color w:val="212121"/>
        </w:rPr>
        <w:t xml:space="preserve"> Confirmation</w:t>
      </w:r>
      <w:r w:rsidR="004D4E1A">
        <w:rPr>
          <w:rFonts w:ascii="inherit" w:hAnsi="inherit"/>
          <w:color w:val="212121"/>
        </w:rPr>
        <w:t xml:space="preserve"> ) of prospective buyers abroad</w:t>
      </w:r>
      <w:r>
        <w:rPr>
          <w:rFonts w:ascii="inherit" w:hAnsi="inherit"/>
          <w:color w:val="212121"/>
        </w:rPr>
        <w:t>.</w:t>
      </w:r>
    </w:p>
    <w:p w:rsidR="004D4E1A" w:rsidRDefault="004D4E1A" w:rsidP="004D4E1A">
      <w:pPr>
        <w:pStyle w:val="HTMLPreformatted"/>
        <w:shd w:val="clear" w:color="auto" w:fill="FFFFFF"/>
        <w:rPr>
          <w:rFonts w:ascii="inherit" w:hAnsi="inherit"/>
          <w:color w:val="212121"/>
        </w:rPr>
      </w:pPr>
      <w:r>
        <w:rPr>
          <w:rFonts w:ascii="inherit" w:hAnsi="inherit"/>
          <w:color w:val="212121"/>
        </w:rPr>
        <w:lastRenderedPageBreak/>
        <w:t xml:space="preserve">(2) The recommendation referred to in paragraph (1) letter </w:t>
      </w:r>
      <w:proofErr w:type="spellStart"/>
      <w:r>
        <w:rPr>
          <w:rFonts w:ascii="inherit" w:hAnsi="inherit"/>
          <w:color w:val="212121"/>
        </w:rPr>
        <w:t>e</w:t>
      </w:r>
      <w:proofErr w:type="spellEnd"/>
      <w:r>
        <w:rPr>
          <w:rFonts w:ascii="inherit" w:hAnsi="inherit"/>
          <w:color w:val="212121"/>
        </w:rPr>
        <w:t xml:space="preserve"> delivered by the Ministry of Agriculture online through http://inatrade.kemendag.go.id.</w:t>
      </w:r>
    </w:p>
    <w:p w:rsidR="004D4E1A" w:rsidRDefault="004D4E1A" w:rsidP="004D4E1A">
      <w:pPr>
        <w:pStyle w:val="HTMLPreformatted"/>
        <w:shd w:val="clear" w:color="auto" w:fill="FFFFFF"/>
        <w:rPr>
          <w:rFonts w:ascii="inherit" w:hAnsi="inherit"/>
          <w:color w:val="212121"/>
        </w:rPr>
      </w:pPr>
      <w:r>
        <w:rPr>
          <w:rFonts w:ascii="inherit" w:hAnsi="inherit"/>
          <w:color w:val="212121"/>
        </w:rPr>
        <w:t xml:space="preserve">(3) Upon application for Rice Export Approval as referred to in Article 3 paragraph (2) letter a, the Minister or </w:t>
      </w:r>
      <w:proofErr w:type="spellStart"/>
      <w:r>
        <w:rPr>
          <w:rFonts w:ascii="inherit" w:hAnsi="inherit"/>
          <w:color w:val="212121"/>
        </w:rPr>
        <w:t>diektur</w:t>
      </w:r>
      <w:proofErr w:type="spellEnd"/>
      <w:r>
        <w:rPr>
          <w:rFonts w:ascii="inherit" w:hAnsi="inherit"/>
          <w:color w:val="212121"/>
        </w:rPr>
        <w:t xml:space="preserve"> General on behalf of the Minister shall issue export approval each shipment / per shipment.</w:t>
      </w:r>
    </w:p>
    <w:p w:rsidR="004D4E1A" w:rsidRDefault="004D4E1A" w:rsidP="004D4E1A">
      <w:pPr>
        <w:pStyle w:val="HTMLPreformatted"/>
        <w:shd w:val="clear" w:color="auto" w:fill="FFFFFF"/>
        <w:rPr>
          <w:rFonts w:ascii="inherit" w:hAnsi="inherit"/>
          <w:color w:val="212121"/>
        </w:rPr>
      </w:pPr>
      <w:r>
        <w:rPr>
          <w:rFonts w:ascii="inherit" w:hAnsi="inherit"/>
          <w:color w:val="212121"/>
        </w:rPr>
        <w:t xml:space="preserve">(4) The application for export approval for rice referred to in Article 3 paragraph (2) b, the Minister shall issue the applicable export approval </w:t>
      </w:r>
      <w:proofErr w:type="spellStart"/>
      <w:r>
        <w:rPr>
          <w:rFonts w:ascii="inherit" w:hAnsi="inherit"/>
          <w:color w:val="212121"/>
        </w:rPr>
        <w:t>Selema</w:t>
      </w:r>
      <w:proofErr w:type="spellEnd"/>
      <w:r>
        <w:rPr>
          <w:rFonts w:ascii="inherit" w:hAnsi="inherit"/>
          <w:color w:val="212121"/>
        </w:rPr>
        <w:t xml:space="preserve"> 3 (three) months.</w:t>
      </w:r>
    </w:p>
    <w:p w:rsidR="004D4E1A" w:rsidRDefault="004D4E1A" w:rsidP="004D4E1A">
      <w:pPr>
        <w:pStyle w:val="HTMLPreformatted"/>
        <w:shd w:val="clear" w:color="auto" w:fill="FFFFFF"/>
        <w:rPr>
          <w:rFonts w:ascii="inherit" w:hAnsi="inherit"/>
          <w:color w:val="212121"/>
        </w:rPr>
      </w:pPr>
      <w:r>
        <w:rPr>
          <w:rFonts w:ascii="inherit" w:hAnsi="inherit"/>
          <w:color w:val="212121"/>
        </w:rPr>
        <w:t xml:space="preserve">(5) To request approval for rice exports as referred to in Article 3 paragraph (3), the Minister or the Director General on behalf of the Minister shall issue the applicable export approval </w:t>
      </w:r>
      <w:proofErr w:type="spellStart"/>
      <w:r>
        <w:rPr>
          <w:rFonts w:ascii="inherit" w:hAnsi="inherit"/>
          <w:color w:val="212121"/>
        </w:rPr>
        <w:t>Selema</w:t>
      </w:r>
      <w:proofErr w:type="spellEnd"/>
      <w:r>
        <w:rPr>
          <w:rFonts w:ascii="inherit" w:hAnsi="inherit"/>
          <w:color w:val="212121"/>
        </w:rPr>
        <w:t xml:space="preserve"> 3 (three) months.</w:t>
      </w:r>
    </w:p>
    <w:p w:rsidR="004D4E1A" w:rsidRDefault="004D4E1A" w:rsidP="004D4E1A">
      <w:pPr>
        <w:pStyle w:val="HTMLPreformatted"/>
        <w:shd w:val="clear" w:color="auto" w:fill="FFFFFF"/>
        <w:rPr>
          <w:rFonts w:ascii="inherit" w:hAnsi="inherit"/>
          <w:color w:val="212121"/>
        </w:rPr>
      </w:pPr>
      <w:r>
        <w:rPr>
          <w:rFonts w:ascii="inherit" w:hAnsi="inherit"/>
          <w:color w:val="212121"/>
        </w:rPr>
        <w:t>(5) To request approval for rice exports as referred to in Article 3 paragraph (3), the Minister or the Director General on behalf of the Minister shall issue export approval is valid for 6 (six) months.</w:t>
      </w:r>
    </w:p>
    <w:p w:rsidR="004D4E1A" w:rsidRDefault="004D4E1A" w:rsidP="004D4E1A">
      <w:pPr>
        <w:pStyle w:val="HTMLPreformatted"/>
        <w:shd w:val="clear" w:color="auto" w:fill="FFFFFF"/>
        <w:rPr>
          <w:rFonts w:ascii="inherit" w:hAnsi="inherit"/>
          <w:color w:val="212121"/>
        </w:rPr>
      </w:pPr>
      <w:r>
        <w:rPr>
          <w:rFonts w:ascii="inherit" w:hAnsi="inherit"/>
          <w:color w:val="212121"/>
        </w:rPr>
        <w:t>(6) Export Approval as referred to in paragraph (3), (4), and paragraph (5) shall be issued not later than five (5) working days from the receipt of the application is complete and correct.</w:t>
      </w:r>
    </w:p>
    <w:p w:rsidR="004D4E1A" w:rsidRDefault="004D4E1A" w:rsidP="00786B8A">
      <w:pPr>
        <w:pStyle w:val="HTMLPreformatted"/>
        <w:shd w:val="clear" w:color="auto" w:fill="FFFFFF"/>
        <w:rPr>
          <w:rFonts w:ascii="inherit" w:hAnsi="inherit"/>
          <w:color w:val="212121"/>
        </w:rPr>
      </w:pPr>
    </w:p>
    <w:p w:rsidR="00A70522" w:rsidRDefault="00A70522" w:rsidP="004D4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904F05" w:rsidRPr="00E95BA4" w:rsidRDefault="00904F05" w:rsidP="00904F05">
      <w:pPr>
        <w:rPr>
          <w:rFonts w:ascii="Calibri" w:hAnsi="Calibri"/>
          <w:b/>
        </w:rPr>
      </w:pPr>
      <w:proofErr w:type="spellStart"/>
      <w:r>
        <w:rPr>
          <w:rFonts w:ascii="Calibri" w:hAnsi="Calibri"/>
          <w:b/>
        </w:rPr>
        <w:t>Pasal</w:t>
      </w:r>
      <w:proofErr w:type="spellEnd"/>
      <w:r>
        <w:rPr>
          <w:rFonts w:ascii="Calibri" w:hAnsi="Calibri"/>
          <w:b/>
        </w:rPr>
        <w:t xml:space="preserve"> 6</w:t>
      </w:r>
    </w:p>
    <w:p w:rsidR="00904F05" w:rsidRDefault="00904F05" w:rsidP="004D4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2152F8" w:rsidRP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roofErr w:type="spellStart"/>
      <w:r w:rsidRPr="002152F8">
        <w:rPr>
          <w:rFonts w:ascii="inherit" w:eastAsia="Times New Roman" w:hAnsi="inherit" w:cs="Courier New"/>
          <w:color w:val="212121"/>
          <w:sz w:val="20"/>
          <w:szCs w:val="20"/>
          <w:lang w:eastAsia="en-GB"/>
        </w:rPr>
        <w:t>Persetujuan</w:t>
      </w:r>
      <w:proofErr w:type="spellEnd"/>
      <w:r w:rsidRPr="002152F8">
        <w:rPr>
          <w:rFonts w:ascii="inherit" w:eastAsia="Times New Roman" w:hAnsi="inherit" w:cs="Courier New"/>
          <w:color w:val="212121"/>
          <w:sz w:val="20"/>
          <w:szCs w:val="20"/>
          <w:lang w:eastAsia="en-GB"/>
        </w:rPr>
        <w:t xml:space="preserve"> </w:t>
      </w:r>
      <w:proofErr w:type="spellStart"/>
      <w:r w:rsidRPr="002152F8">
        <w:rPr>
          <w:rFonts w:ascii="inherit" w:eastAsia="Times New Roman" w:hAnsi="inherit" w:cs="Courier New"/>
          <w:color w:val="212121"/>
          <w:sz w:val="20"/>
          <w:szCs w:val="20"/>
          <w:lang w:eastAsia="en-GB"/>
        </w:rPr>
        <w:t>Ekspor</w:t>
      </w:r>
      <w:proofErr w:type="spellEnd"/>
      <w:r w:rsidRPr="002152F8">
        <w:rPr>
          <w:rFonts w:ascii="inherit" w:eastAsia="Times New Roman" w:hAnsi="inherit" w:cs="Courier New"/>
          <w:color w:val="212121"/>
          <w:sz w:val="20"/>
          <w:szCs w:val="20"/>
          <w:lang w:eastAsia="en-GB"/>
        </w:rPr>
        <w:t xml:space="preserve"> </w:t>
      </w:r>
      <w:proofErr w:type="spellStart"/>
      <w:r w:rsidRPr="002152F8">
        <w:rPr>
          <w:rFonts w:ascii="inherit" w:eastAsia="Times New Roman" w:hAnsi="inherit" w:cs="Courier New"/>
          <w:color w:val="212121"/>
          <w:sz w:val="20"/>
          <w:szCs w:val="20"/>
          <w:lang w:eastAsia="en-GB"/>
        </w:rPr>
        <w:t>sebagaimana</w:t>
      </w:r>
      <w:proofErr w:type="spellEnd"/>
      <w:r w:rsidRPr="002152F8">
        <w:rPr>
          <w:rFonts w:ascii="inherit" w:eastAsia="Times New Roman" w:hAnsi="inherit" w:cs="Courier New"/>
          <w:color w:val="212121"/>
          <w:sz w:val="20"/>
          <w:szCs w:val="20"/>
          <w:lang w:eastAsia="en-GB"/>
        </w:rPr>
        <w:t xml:space="preserve"> </w:t>
      </w:r>
      <w:proofErr w:type="spellStart"/>
      <w:r w:rsidRPr="002152F8">
        <w:rPr>
          <w:rFonts w:ascii="inherit" w:eastAsia="Times New Roman" w:hAnsi="inherit" w:cs="Courier New"/>
          <w:color w:val="212121"/>
          <w:sz w:val="20"/>
          <w:szCs w:val="20"/>
          <w:lang w:eastAsia="en-GB"/>
        </w:rPr>
        <w:t>dimaksud</w:t>
      </w:r>
      <w:proofErr w:type="spellEnd"/>
      <w:r w:rsidRPr="002152F8">
        <w:rPr>
          <w:rFonts w:ascii="inherit" w:eastAsia="Times New Roman" w:hAnsi="inherit" w:cs="Courier New"/>
          <w:color w:val="212121"/>
          <w:sz w:val="20"/>
          <w:szCs w:val="20"/>
          <w:lang w:eastAsia="en-GB"/>
        </w:rPr>
        <w:t xml:space="preserve"> </w:t>
      </w:r>
      <w:proofErr w:type="spellStart"/>
      <w:r w:rsidRPr="002152F8">
        <w:rPr>
          <w:rFonts w:ascii="inherit" w:eastAsia="Times New Roman" w:hAnsi="inherit" w:cs="Courier New"/>
          <w:color w:val="212121"/>
          <w:sz w:val="20"/>
          <w:szCs w:val="20"/>
          <w:lang w:eastAsia="en-GB"/>
        </w:rPr>
        <w:t>dalam</w:t>
      </w:r>
      <w:proofErr w:type="spellEnd"/>
      <w:r w:rsidRPr="002152F8">
        <w:rPr>
          <w:rFonts w:ascii="inherit" w:eastAsia="Times New Roman" w:hAnsi="inherit" w:cs="Courier New"/>
          <w:color w:val="212121"/>
          <w:sz w:val="20"/>
          <w:szCs w:val="20"/>
          <w:lang w:eastAsia="en-GB"/>
        </w:rPr>
        <w:t xml:space="preserve"> </w:t>
      </w:r>
      <w:proofErr w:type="spellStart"/>
      <w:r w:rsidRPr="002152F8">
        <w:rPr>
          <w:rFonts w:ascii="inherit" w:eastAsia="Times New Roman" w:hAnsi="inherit" w:cs="Courier New"/>
          <w:color w:val="212121"/>
          <w:sz w:val="20"/>
          <w:szCs w:val="20"/>
          <w:lang w:eastAsia="en-GB"/>
        </w:rPr>
        <w:t>Pasal</w:t>
      </w:r>
      <w:proofErr w:type="spellEnd"/>
      <w:r w:rsidRPr="002152F8">
        <w:rPr>
          <w:rFonts w:ascii="inherit" w:eastAsia="Times New Roman" w:hAnsi="inherit" w:cs="Courier New"/>
          <w:color w:val="212121"/>
          <w:sz w:val="20"/>
          <w:szCs w:val="20"/>
          <w:lang w:eastAsia="en-GB"/>
        </w:rPr>
        <w:t xml:space="preserve"> 5 </w:t>
      </w:r>
      <w:proofErr w:type="spellStart"/>
      <w:r w:rsidRPr="002152F8">
        <w:rPr>
          <w:rFonts w:ascii="inherit" w:eastAsia="Times New Roman" w:hAnsi="inherit" w:cs="Courier New"/>
          <w:color w:val="212121"/>
          <w:sz w:val="20"/>
          <w:szCs w:val="20"/>
          <w:lang w:eastAsia="en-GB"/>
        </w:rPr>
        <w:t>ayat</w:t>
      </w:r>
      <w:proofErr w:type="spellEnd"/>
      <w:r w:rsidRPr="002152F8">
        <w:rPr>
          <w:rFonts w:ascii="inherit" w:eastAsia="Times New Roman" w:hAnsi="inherit" w:cs="Courier New"/>
          <w:color w:val="212121"/>
          <w:sz w:val="20"/>
          <w:szCs w:val="20"/>
          <w:lang w:eastAsia="en-GB"/>
        </w:rPr>
        <w:t xml:space="preserve"> (6) </w:t>
      </w:r>
      <w:proofErr w:type="spellStart"/>
      <w:r w:rsidRPr="002152F8">
        <w:rPr>
          <w:rFonts w:ascii="inherit" w:eastAsia="Times New Roman" w:hAnsi="inherit" w:cs="Courier New"/>
          <w:color w:val="212121"/>
          <w:sz w:val="20"/>
          <w:szCs w:val="20"/>
          <w:lang w:eastAsia="en-GB"/>
        </w:rPr>
        <w:t>memuat</w:t>
      </w:r>
      <w:proofErr w:type="spellEnd"/>
      <w:r w:rsidRPr="002152F8">
        <w:rPr>
          <w:rFonts w:ascii="inherit" w:eastAsia="Times New Roman" w:hAnsi="inherit" w:cs="Courier New"/>
          <w:color w:val="212121"/>
          <w:sz w:val="20"/>
          <w:szCs w:val="20"/>
          <w:lang w:eastAsia="en-GB"/>
        </w:rPr>
        <w:t xml:space="preserve"> </w:t>
      </w:r>
      <w:proofErr w:type="spellStart"/>
      <w:r w:rsidRPr="002152F8">
        <w:rPr>
          <w:rFonts w:ascii="inherit" w:eastAsia="Times New Roman" w:hAnsi="inherit" w:cs="Courier New"/>
          <w:color w:val="212121"/>
          <w:sz w:val="20"/>
          <w:szCs w:val="20"/>
          <w:lang w:eastAsia="en-GB"/>
        </w:rPr>
        <w:t>informasi</w:t>
      </w:r>
      <w:proofErr w:type="spellEnd"/>
      <w:r w:rsidRPr="002152F8">
        <w:rPr>
          <w:rFonts w:ascii="inherit" w:eastAsia="Times New Roman" w:hAnsi="inherit" w:cs="Courier New"/>
          <w:color w:val="212121"/>
          <w:sz w:val="20"/>
          <w:szCs w:val="20"/>
          <w:lang w:eastAsia="en-GB"/>
        </w:rPr>
        <w:t xml:space="preserve"> paling </w:t>
      </w:r>
      <w:proofErr w:type="spellStart"/>
      <w:r w:rsidRPr="002152F8">
        <w:rPr>
          <w:rFonts w:ascii="inherit" w:eastAsia="Times New Roman" w:hAnsi="inherit" w:cs="Courier New"/>
          <w:color w:val="212121"/>
          <w:sz w:val="20"/>
          <w:szCs w:val="20"/>
          <w:lang w:eastAsia="en-GB"/>
        </w:rPr>
        <w:t>sedikit</w:t>
      </w:r>
      <w:proofErr w:type="spellEnd"/>
      <w:r w:rsidRPr="002152F8">
        <w:rPr>
          <w:rFonts w:ascii="inherit" w:eastAsia="Times New Roman" w:hAnsi="inherit" w:cs="Courier New"/>
          <w:color w:val="212121"/>
          <w:sz w:val="20"/>
          <w:szCs w:val="20"/>
          <w:lang w:eastAsia="en-GB"/>
        </w:rPr>
        <w:t xml:space="preserve"> </w:t>
      </w:r>
      <w:proofErr w:type="spellStart"/>
      <w:r w:rsidRPr="002152F8">
        <w:rPr>
          <w:rFonts w:ascii="inherit" w:eastAsia="Times New Roman" w:hAnsi="inherit" w:cs="Courier New"/>
          <w:color w:val="212121"/>
          <w:sz w:val="20"/>
          <w:szCs w:val="20"/>
          <w:lang w:eastAsia="en-GB"/>
        </w:rPr>
        <w:t>mengenai</w:t>
      </w:r>
      <w:proofErr w:type="spellEnd"/>
      <w:r w:rsidRPr="002152F8">
        <w:rPr>
          <w:rFonts w:ascii="inherit" w:eastAsia="Times New Roman" w:hAnsi="inherit" w:cs="Courier New"/>
          <w:color w:val="212121"/>
          <w:sz w:val="20"/>
          <w:szCs w:val="20"/>
          <w:lang w:eastAsia="en-GB"/>
        </w:rPr>
        <w:t>:</w:t>
      </w:r>
    </w:p>
    <w:p w:rsidR="002152F8" w:rsidRPr="00A6393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A63938">
        <w:rPr>
          <w:rFonts w:ascii="inherit" w:eastAsia="Times New Roman" w:hAnsi="inherit" w:cs="Courier New"/>
          <w:color w:val="212121"/>
          <w:sz w:val="20"/>
          <w:szCs w:val="20"/>
          <w:lang w:val="es-MX" w:eastAsia="en-GB"/>
        </w:rPr>
        <w:t xml:space="preserve">a. </w:t>
      </w:r>
      <w:proofErr w:type="spellStart"/>
      <w:r w:rsidRPr="00A63938">
        <w:rPr>
          <w:rFonts w:ascii="inherit" w:eastAsia="Times New Roman" w:hAnsi="inherit" w:cs="Courier New"/>
          <w:color w:val="212121"/>
          <w:sz w:val="20"/>
          <w:szCs w:val="20"/>
          <w:lang w:val="es-MX" w:eastAsia="en-GB"/>
        </w:rPr>
        <w:t>nomor</w:t>
      </w:r>
      <w:proofErr w:type="spellEnd"/>
      <w:r w:rsidRPr="00A63938">
        <w:rPr>
          <w:rFonts w:ascii="inherit" w:eastAsia="Times New Roman" w:hAnsi="inherit" w:cs="Courier New"/>
          <w:color w:val="212121"/>
          <w:sz w:val="20"/>
          <w:szCs w:val="20"/>
          <w:lang w:val="es-MX" w:eastAsia="en-GB"/>
        </w:rPr>
        <w:t xml:space="preserve"> dan </w:t>
      </w:r>
      <w:proofErr w:type="spellStart"/>
      <w:r w:rsidRPr="00A63938">
        <w:rPr>
          <w:rFonts w:ascii="inherit" w:eastAsia="Times New Roman" w:hAnsi="inherit" w:cs="Courier New"/>
          <w:color w:val="212121"/>
          <w:sz w:val="20"/>
          <w:szCs w:val="20"/>
          <w:lang w:val="es-MX" w:eastAsia="en-GB"/>
        </w:rPr>
        <w:t>tanggal</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rekomendasi</w:t>
      </w:r>
      <w:proofErr w:type="spellEnd"/>
      <w:r w:rsidRPr="00A63938">
        <w:rPr>
          <w:rFonts w:ascii="inherit" w:eastAsia="Times New Roman" w:hAnsi="inherit" w:cs="Courier New"/>
          <w:color w:val="212121"/>
          <w:sz w:val="20"/>
          <w:szCs w:val="20"/>
          <w:lang w:val="es-MX" w:eastAsia="en-GB"/>
        </w:rPr>
        <w:t>;</w:t>
      </w:r>
    </w:p>
    <w:p w:rsidR="002152F8" w:rsidRPr="00A6393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A63938">
        <w:rPr>
          <w:rFonts w:ascii="inherit" w:eastAsia="Times New Roman" w:hAnsi="inherit" w:cs="Courier New"/>
          <w:color w:val="212121"/>
          <w:sz w:val="20"/>
          <w:szCs w:val="20"/>
          <w:lang w:val="es-MX" w:eastAsia="en-GB"/>
        </w:rPr>
        <w:t>b. nama dan alamat eksportir;</w:t>
      </w:r>
    </w:p>
    <w:p w:rsidR="002152F8" w:rsidRPr="00A6393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A63938">
        <w:rPr>
          <w:rFonts w:ascii="inherit" w:eastAsia="Times New Roman" w:hAnsi="inherit" w:cs="Courier New"/>
          <w:color w:val="212121"/>
          <w:sz w:val="20"/>
          <w:szCs w:val="20"/>
          <w:lang w:val="es-MX" w:eastAsia="en-GB"/>
        </w:rPr>
        <w:t>c. jenis Beras;</w:t>
      </w:r>
    </w:p>
    <w:p w:rsidR="002152F8" w:rsidRPr="00A6393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A63938">
        <w:rPr>
          <w:rFonts w:ascii="inherit" w:eastAsia="Times New Roman" w:hAnsi="inherit" w:cs="Courier New"/>
          <w:color w:val="212121"/>
          <w:sz w:val="20"/>
          <w:szCs w:val="20"/>
          <w:lang w:val="es-MX" w:eastAsia="en-GB"/>
        </w:rPr>
        <w:t>d. volume Beras;</w:t>
      </w:r>
    </w:p>
    <w:p w:rsidR="002152F8" w:rsidRP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2152F8">
        <w:rPr>
          <w:rFonts w:ascii="inherit" w:eastAsia="Times New Roman" w:hAnsi="inherit" w:cs="Courier New"/>
          <w:color w:val="212121"/>
          <w:sz w:val="20"/>
          <w:szCs w:val="20"/>
          <w:lang w:val="es-MX" w:eastAsia="en-GB"/>
        </w:rPr>
        <w:t xml:space="preserve">e. </w:t>
      </w:r>
      <w:proofErr w:type="spellStart"/>
      <w:r w:rsidRPr="002152F8">
        <w:rPr>
          <w:rFonts w:ascii="inherit" w:eastAsia="Times New Roman" w:hAnsi="inherit" w:cs="Courier New"/>
          <w:color w:val="212121"/>
          <w:sz w:val="20"/>
          <w:szCs w:val="20"/>
          <w:lang w:val="es-MX" w:eastAsia="en-GB"/>
        </w:rPr>
        <w:t>berat</w:t>
      </w:r>
      <w:proofErr w:type="spellEnd"/>
      <w:r w:rsidRPr="002152F8">
        <w:rPr>
          <w:rFonts w:ascii="inherit" w:eastAsia="Times New Roman" w:hAnsi="inherit" w:cs="Courier New"/>
          <w:color w:val="212121"/>
          <w:sz w:val="20"/>
          <w:szCs w:val="20"/>
          <w:lang w:val="es-MX" w:eastAsia="en-GB"/>
        </w:rPr>
        <w:t xml:space="preserve"> </w:t>
      </w:r>
      <w:proofErr w:type="spellStart"/>
      <w:r w:rsidRPr="002152F8">
        <w:rPr>
          <w:rFonts w:ascii="inherit" w:eastAsia="Times New Roman" w:hAnsi="inherit" w:cs="Courier New"/>
          <w:color w:val="212121"/>
          <w:sz w:val="20"/>
          <w:szCs w:val="20"/>
          <w:lang w:val="es-MX" w:eastAsia="en-GB"/>
        </w:rPr>
        <w:t>kemasan</w:t>
      </w:r>
      <w:proofErr w:type="spellEnd"/>
      <w:r w:rsidRPr="002152F8">
        <w:rPr>
          <w:rFonts w:ascii="inherit" w:eastAsia="Times New Roman" w:hAnsi="inherit" w:cs="Courier New"/>
          <w:color w:val="212121"/>
          <w:sz w:val="20"/>
          <w:szCs w:val="20"/>
          <w:lang w:val="es-MX" w:eastAsia="en-GB"/>
        </w:rPr>
        <w:t>;</w:t>
      </w:r>
    </w:p>
    <w:p w:rsidR="002152F8" w:rsidRP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2152F8">
        <w:rPr>
          <w:rFonts w:ascii="inherit" w:eastAsia="Times New Roman" w:hAnsi="inherit" w:cs="Courier New"/>
          <w:color w:val="212121"/>
          <w:sz w:val="20"/>
          <w:szCs w:val="20"/>
          <w:lang w:val="es-MX" w:eastAsia="en-GB"/>
        </w:rPr>
        <w:t xml:space="preserve">f. </w:t>
      </w:r>
      <w:proofErr w:type="spellStart"/>
      <w:r w:rsidRPr="002152F8">
        <w:rPr>
          <w:rFonts w:ascii="inherit" w:eastAsia="Times New Roman" w:hAnsi="inherit" w:cs="Courier New"/>
          <w:color w:val="212121"/>
          <w:sz w:val="20"/>
          <w:szCs w:val="20"/>
          <w:lang w:val="es-MX" w:eastAsia="en-GB"/>
        </w:rPr>
        <w:t>merk</w:t>
      </w:r>
      <w:proofErr w:type="spellEnd"/>
      <w:r w:rsidRPr="002152F8">
        <w:rPr>
          <w:rFonts w:ascii="inherit" w:eastAsia="Times New Roman" w:hAnsi="inherit" w:cs="Courier New"/>
          <w:color w:val="212121"/>
          <w:sz w:val="20"/>
          <w:szCs w:val="20"/>
          <w:lang w:val="es-MX" w:eastAsia="en-GB"/>
        </w:rPr>
        <w:t xml:space="preserve"> </w:t>
      </w:r>
      <w:proofErr w:type="spellStart"/>
      <w:r w:rsidRPr="002152F8">
        <w:rPr>
          <w:rFonts w:ascii="inherit" w:eastAsia="Times New Roman" w:hAnsi="inherit" w:cs="Courier New"/>
          <w:color w:val="212121"/>
          <w:sz w:val="20"/>
          <w:szCs w:val="20"/>
          <w:lang w:val="es-MX" w:eastAsia="en-GB"/>
        </w:rPr>
        <w:t>kemasan</w:t>
      </w:r>
      <w:proofErr w:type="spellEnd"/>
      <w:r w:rsidRPr="002152F8">
        <w:rPr>
          <w:rFonts w:ascii="inherit" w:eastAsia="Times New Roman" w:hAnsi="inherit" w:cs="Courier New"/>
          <w:color w:val="212121"/>
          <w:sz w:val="20"/>
          <w:szCs w:val="20"/>
          <w:lang w:val="es-MX" w:eastAsia="en-GB"/>
        </w:rPr>
        <w:t>;</w:t>
      </w:r>
    </w:p>
    <w:p w:rsidR="002152F8" w:rsidRP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2152F8">
        <w:rPr>
          <w:rFonts w:ascii="inherit" w:eastAsia="Times New Roman" w:hAnsi="inherit" w:cs="Courier New"/>
          <w:color w:val="212121"/>
          <w:sz w:val="20"/>
          <w:szCs w:val="20"/>
          <w:lang w:val="es-MX" w:eastAsia="en-GB"/>
        </w:rPr>
        <w:t xml:space="preserve">g. </w:t>
      </w:r>
      <w:proofErr w:type="spellStart"/>
      <w:r w:rsidRPr="002152F8">
        <w:rPr>
          <w:rFonts w:ascii="inherit" w:eastAsia="Times New Roman" w:hAnsi="inherit" w:cs="Courier New"/>
          <w:color w:val="212121"/>
          <w:sz w:val="20"/>
          <w:szCs w:val="20"/>
          <w:lang w:val="es-MX" w:eastAsia="en-GB"/>
        </w:rPr>
        <w:t>Pos</w:t>
      </w:r>
      <w:proofErr w:type="spellEnd"/>
      <w:r w:rsidRPr="002152F8">
        <w:rPr>
          <w:rFonts w:ascii="inherit" w:eastAsia="Times New Roman" w:hAnsi="inherit" w:cs="Courier New"/>
          <w:color w:val="212121"/>
          <w:sz w:val="20"/>
          <w:szCs w:val="20"/>
          <w:lang w:val="es-MX" w:eastAsia="en-GB"/>
        </w:rPr>
        <w:t xml:space="preserve"> </w:t>
      </w:r>
      <w:proofErr w:type="spellStart"/>
      <w:r w:rsidRPr="002152F8">
        <w:rPr>
          <w:rFonts w:ascii="inherit" w:eastAsia="Times New Roman" w:hAnsi="inherit" w:cs="Courier New"/>
          <w:color w:val="212121"/>
          <w:sz w:val="20"/>
          <w:szCs w:val="20"/>
          <w:lang w:val="es-MX" w:eastAsia="en-GB"/>
        </w:rPr>
        <w:t>Tarif</w:t>
      </w:r>
      <w:proofErr w:type="spellEnd"/>
      <w:r w:rsidRPr="002152F8">
        <w:rPr>
          <w:rFonts w:ascii="inherit" w:eastAsia="Times New Roman" w:hAnsi="inherit" w:cs="Courier New"/>
          <w:color w:val="212121"/>
          <w:sz w:val="20"/>
          <w:szCs w:val="20"/>
          <w:lang w:val="es-MX" w:eastAsia="en-GB"/>
        </w:rPr>
        <w:t xml:space="preserve">/HS; </w:t>
      </w:r>
    </w:p>
    <w:p w:rsidR="002152F8" w:rsidRP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2152F8">
        <w:rPr>
          <w:rFonts w:ascii="inherit" w:eastAsia="Times New Roman" w:hAnsi="inherit" w:cs="Courier New"/>
          <w:color w:val="212121"/>
          <w:sz w:val="20"/>
          <w:szCs w:val="20"/>
          <w:lang w:val="es-MX" w:eastAsia="en-GB"/>
        </w:rPr>
        <w:t xml:space="preserve">h. </w:t>
      </w:r>
      <w:proofErr w:type="spellStart"/>
      <w:r w:rsidRPr="002152F8">
        <w:rPr>
          <w:rFonts w:ascii="inherit" w:eastAsia="Times New Roman" w:hAnsi="inherit" w:cs="Courier New"/>
          <w:color w:val="212121"/>
          <w:sz w:val="20"/>
          <w:szCs w:val="20"/>
          <w:lang w:val="es-MX" w:eastAsia="en-GB"/>
        </w:rPr>
        <w:t>tingkat</w:t>
      </w:r>
      <w:proofErr w:type="spellEnd"/>
      <w:r w:rsidRPr="002152F8">
        <w:rPr>
          <w:rFonts w:ascii="inherit" w:eastAsia="Times New Roman" w:hAnsi="inherit" w:cs="Courier New"/>
          <w:color w:val="212121"/>
          <w:sz w:val="20"/>
          <w:szCs w:val="20"/>
          <w:lang w:val="es-MX" w:eastAsia="en-GB"/>
        </w:rPr>
        <w:t xml:space="preserve"> </w:t>
      </w:r>
      <w:proofErr w:type="spellStart"/>
      <w:r w:rsidRPr="002152F8">
        <w:rPr>
          <w:rFonts w:ascii="inherit" w:eastAsia="Times New Roman" w:hAnsi="inherit" w:cs="Courier New"/>
          <w:color w:val="212121"/>
          <w:sz w:val="20"/>
          <w:szCs w:val="20"/>
          <w:lang w:val="es-MX" w:eastAsia="en-GB"/>
        </w:rPr>
        <w:t>kepecahan</w:t>
      </w:r>
      <w:proofErr w:type="spellEnd"/>
      <w:r w:rsidRPr="002152F8">
        <w:rPr>
          <w:rFonts w:ascii="inherit" w:eastAsia="Times New Roman" w:hAnsi="inherit" w:cs="Courier New"/>
          <w:color w:val="212121"/>
          <w:sz w:val="20"/>
          <w:szCs w:val="20"/>
          <w:lang w:val="es-MX" w:eastAsia="en-GB"/>
        </w:rPr>
        <w:t>;</w:t>
      </w:r>
    </w:p>
    <w:p w:rsidR="002152F8" w:rsidRP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proofErr w:type="spellStart"/>
      <w:proofErr w:type="gramStart"/>
      <w:r w:rsidRPr="002152F8">
        <w:rPr>
          <w:rFonts w:ascii="inherit" w:eastAsia="Times New Roman" w:hAnsi="inherit" w:cs="Courier New"/>
          <w:color w:val="212121"/>
          <w:sz w:val="20"/>
          <w:szCs w:val="20"/>
          <w:lang w:val="es-MX" w:eastAsia="en-GB"/>
        </w:rPr>
        <w:t>pelabuhan</w:t>
      </w:r>
      <w:proofErr w:type="spellEnd"/>
      <w:proofErr w:type="gramEnd"/>
      <w:r w:rsidRPr="002152F8">
        <w:rPr>
          <w:rFonts w:ascii="inherit" w:eastAsia="Times New Roman" w:hAnsi="inherit" w:cs="Courier New"/>
          <w:color w:val="212121"/>
          <w:sz w:val="20"/>
          <w:szCs w:val="20"/>
          <w:lang w:val="es-MX" w:eastAsia="en-GB"/>
        </w:rPr>
        <w:t xml:space="preserve"> </w:t>
      </w:r>
      <w:proofErr w:type="spellStart"/>
      <w:r w:rsidRPr="002152F8">
        <w:rPr>
          <w:rFonts w:ascii="inherit" w:eastAsia="Times New Roman" w:hAnsi="inherit" w:cs="Courier New"/>
          <w:color w:val="212121"/>
          <w:sz w:val="20"/>
          <w:szCs w:val="20"/>
          <w:lang w:val="es-MX" w:eastAsia="en-GB"/>
        </w:rPr>
        <w:t>muat</w:t>
      </w:r>
      <w:proofErr w:type="spellEnd"/>
      <w:r w:rsidRPr="002152F8">
        <w:rPr>
          <w:rFonts w:ascii="inherit" w:eastAsia="Times New Roman" w:hAnsi="inherit" w:cs="Courier New"/>
          <w:color w:val="212121"/>
          <w:sz w:val="20"/>
          <w:szCs w:val="20"/>
          <w:lang w:val="es-MX" w:eastAsia="en-GB"/>
        </w:rPr>
        <w:t>;</w:t>
      </w:r>
    </w:p>
    <w:p w:rsidR="002152F8" w:rsidRP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2152F8">
        <w:rPr>
          <w:rFonts w:ascii="inherit" w:eastAsia="Times New Roman" w:hAnsi="inherit" w:cs="Courier New"/>
          <w:color w:val="212121"/>
          <w:sz w:val="20"/>
          <w:szCs w:val="20"/>
          <w:lang w:val="es-MX" w:eastAsia="en-GB"/>
        </w:rPr>
        <w:t xml:space="preserve">j. negara </w:t>
      </w:r>
      <w:proofErr w:type="spellStart"/>
      <w:r w:rsidRPr="002152F8">
        <w:rPr>
          <w:rFonts w:ascii="inherit" w:eastAsia="Times New Roman" w:hAnsi="inherit" w:cs="Courier New"/>
          <w:color w:val="212121"/>
          <w:sz w:val="20"/>
          <w:szCs w:val="20"/>
          <w:lang w:val="es-MX" w:eastAsia="en-GB"/>
        </w:rPr>
        <w:t>tujuan</w:t>
      </w:r>
      <w:proofErr w:type="spellEnd"/>
      <w:r w:rsidRPr="002152F8">
        <w:rPr>
          <w:rFonts w:ascii="inherit" w:eastAsia="Times New Roman" w:hAnsi="inherit" w:cs="Courier New"/>
          <w:color w:val="212121"/>
          <w:sz w:val="20"/>
          <w:szCs w:val="20"/>
          <w:lang w:val="es-MX" w:eastAsia="en-GB"/>
        </w:rPr>
        <w:t>;</w:t>
      </w:r>
    </w:p>
    <w:p w:rsidR="002152F8" w:rsidRP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2152F8">
        <w:rPr>
          <w:rFonts w:ascii="inherit" w:eastAsia="Times New Roman" w:hAnsi="inherit" w:cs="Courier New"/>
          <w:color w:val="212121"/>
          <w:sz w:val="20"/>
          <w:szCs w:val="20"/>
          <w:lang w:val="es-MX" w:eastAsia="en-GB"/>
        </w:rPr>
        <w:t xml:space="preserve">k. </w:t>
      </w:r>
      <w:proofErr w:type="spellStart"/>
      <w:r w:rsidRPr="002152F8">
        <w:rPr>
          <w:rFonts w:ascii="inherit" w:eastAsia="Times New Roman" w:hAnsi="inherit" w:cs="Courier New"/>
          <w:color w:val="212121"/>
          <w:sz w:val="20"/>
          <w:szCs w:val="20"/>
          <w:lang w:val="es-MX" w:eastAsia="en-GB"/>
        </w:rPr>
        <w:t>nomor</w:t>
      </w:r>
      <w:proofErr w:type="spellEnd"/>
      <w:r w:rsidRPr="002152F8">
        <w:rPr>
          <w:rFonts w:ascii="inherit" w:eastAsia="Times New Roman" w:hAnsi="inherit" w:cs="Courier New"/>
          <w:color w:val="212121"/>
          <w:sz w:val="20"/>
          <w:szCs w:val="20"/>
          <w:lang w:val="es-MX" w:eastAsia="en-GB"/>
        </w:rPr>
        <w:t xml:space="preserve"> dan </w:t>
      </w:r>
      <w:proofErr w:type="spellStart"/>
      <w:r w:rsidRPr="002152F8">
        <w:rPr>
          <w:rFonts w:ascii="inherit" w:eastAsia="Times New Roman" w:hAnsi="inherit" w:cs="Courier New"/>
          <w:color w:val="212121"/>
          <w:sz w:val="20"/>
          <w:szCs w:val="20"/>
          <w:lang w:val="es-MX" w:eastAsia="en-GB"/>
        </w:rPr>
        <w:t>tanggal</w:t>
      </w:r>
      <w:proofErr w:type="spellEnd"/>
      <w:r w:rsidRPr="002152F8">
        <w:rPr>
          <w:rFonts w:ascii="inherit" w:eastAsia="Times New Roman" w:hAnsi="inherit" w:cs="Courier New"/>
          <w:color w:val="212121"/>
          <w:sz w:val="20"/>
          <w:szCs w:val="20"/>
          <w:lang w:val="es-MX" w:eastAsia="en-GB"/>
        </w:rPr>
        <w:t xml:space="preserve"> </w:t>
      </w:r>
      <w:proofErr w:type="spellStart"/>
      <w:r w:rsidRPr="002152F8">
        <w:rPr>
          <w:rFonts w:ascii="inherit" w:eastAsia="Times New Roman" w:hAnsi="inherit" w:cs="Courier New"/>
          <w:color w:val="212121"/>
          <w:sz w:val="20"/>
          <w:szCs w:val="20"/>
          <w:lang w:val="es-MX" w:eastAsia="en-GB"/>
        </w:rPr>
        <w:t>penerbitan</w:t>
      </w:r>
      <w:proofErr w:type="spellEnd"/>
      <w:r w:rsidRPr="002152F8">
        <w:rPr>
          <w:rFonts w:ascii="inherit" w:eastAsia="Times New Roman" w:hAnsi="inherit" w:cs="Courier New"/>
          <w:color w:val="212121"/>
          <w:sz w:val="20"/>
          <w:szCs w:val="20"/>
          <w:lang w:val="es-MX" w:eastAsia="en-GB"/>
        </w:rPr>
        <w:t xml:space="preserve"> </w:t>
      </w:r>
      <w:proofErr w:type="spellStart"/>
      <w:r w:rsidRPr="002152F8">
        <w:rPr>
          <w:rFonts w:ascii="inherit" w:eastAsia="Times New Roman" w:hAnsi="inherit" w:cs="Courier New"/>
          <w:color w:val="212121"/>
          <w:sz w:val="20"/>
          <w:szCs w:val="20"/>
          <w:lang w:val="es-MX" w:eastAsia="en-GB"/>
        </w:rPr>
        <w:t>Persetujuan</w:t>
      </w:r>
      <w:proofErr w:type="spellEnd"/>
      <w:r w:rsidRPr="002152F8">
        <w:rPr>
          <w:rFonts w:ascii="inherit" w:eastAsia="Times New Roman" w:hAnsi="inherit" w:cs="Courier New"/>
          <w:color w:val="212121"/>
          <w:sz w:val="20"/>
          <w:szCs w:val="20"/>
          <w:lang w:val="es-MX" w:eastAsia="en-GB"/>
        </w:rPr>
        <w:t xml:space="preserve"> </w:t>
      </w:r>
      <w:proofErr w:type="spellStart"/>
      <w:r w:rsidRPr="002152F8">
        <w:rPr>
          <w:rFonts w:ascii="inherit" w:eastAsia="Times New Roman" w:hAnsi="inherit" w:cs="Courier New"/>
          <w:color w:val="212121"/>
          <w:sz w:val="20"/>
          <w:szCs w:val="20"/>
          <w:lang w:val="es-MX" w:eastAsia="en-GB"/>
        </w:rPr>
        <w:t>Ekspor</w:t>
      </w:r>
      <w:proofErr w:type="spellEnd"/>
      <w:r w:rsidRPr="002152F8">
        <w:rPr>
          <w:rFonts w:ascii="inherit" w:eastAsia="Times New Roman" w:hAnsi="inherit" w:cs="Courier New"/>
          <w:color w:val="212121"/>
          <w:sz w:val="20"/>
          <w:szCs w:val="20"/>
          <w:lang w:val="es-MX" w:eastAsia="en-GB"/>
        </w:rPr>
        <w:t>; dan</w:t>
      </w:r>
    </w:p>
    <w:p w:rsidR="00A70522" w:rsidRPr="00A6393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r w:rsidRPr="00A63938">
        <w:rPr>
          <w:rFonts w:ascii="inherit" w:eastAsia="Times New Roman" w:hAnsi="inherit" w:cs="Courier New"/>
          <w:color w:val="212121"/>
          <w:sz w:val="20"/>
          <w:szCs w:val="20"/>
          <w:lang w:val="es-MX" w:eastAsia="en-GB"/>
        </w:rPr>
        <w:t xml:space="preserve">l. masa </w:t>
      </w:r>
      <w:proofErr w:type="spellStart"/>
      <w:r w:rsidRPr="00A63938">
        <w:rPr>
          <w:rFonts w:ascii="inherit" w:eastAsia="Times New Roman" w:hAnsi="inherit" w:cs="Courier New"/>
          <w:color w:val="212121"/>
          <w:sz w:val="20"/>
          <w:szCs w:val="20"/>
          <w:lang w:val="es-MX" w:eastAsia="en-GB"/>
        </w:rPr>
        <w:t>berlaku</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Persetujuan</w:t>
      </w:r>
      <w:proofErr w:type="spellEnd"/>
      <w:r w:rsidRPr="00A63938">
        <w:rPr>
          <w:rFonts w:ascii="inherit" w:eastAsia="Times New Roman" w:hAnsi="inherit" w:cs="Courier New"/>
          <w:color w:val="212121"/>
          <w:sz w:val="20"/>
          <w:szCs w:val="20"/>
          <w:lang w:val="es-MX" w:eastAsia="en-GB"/>
        </w:rPr>
        <w:t xml:space="preserve"> </w:t>
      </w:r>
      <w:proofErr w:type="spellStart"/>
      <w:r w:rsidRPr="00A63938">
        <w:rPr>
          <w:rFonts w:ascii="inherit" w:eastAsia="Times New Roman" w:hAnsi="inherit" w:cs="Courier New"/>
          <w:color w:val="212121"/>
          <w:sz w:val="20"/>
          <w:szCs w:val="20"/>
          <w:lang w:val="es-MX" w:eastAsia="en-GB"/>
        </w:rPr>
        <w:t>Ekspor</w:t>
      </w:r>
      <w:proofErr w:type="spellEnd"/>
      <w:r w:rsidRPr="00A63938">
        <w:rPr>
          <w:rFonts w:ascii="inherit" w:eastAsia="Times New Roman" w:hAnsi="inherit" w:cs="Courier New"/>
          <w:color w:val="212121"/>
          <w:sz w:val="20"/>
          <w:szCs w:val="20"/>
          <w:lang w:val="es-MX" w:eastAsia="en-GB"/>
        </w:rPr>
        <w:t>.</w:t>
      </w:r>
    </w:p>
    <w:p w:rsidR="002152F8" w:rsidRPr="00A6393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n-GB"/>
        </w:rPr>
      </w:pPr>
    </w:p>
    <w:p w:rsid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r>
        <w:rPr>
          <w:rFonts w:ascii="inherit" w:eastAsia="Times New Roman" w:hAnsi="inherit" w:cs="Courier New"/>
          <w:color w:val="212121"/>
          <w:sz w:val="20"/>
          <w:szCs w:val="20"/>
          <w:lang w:eastAsia="en-GB"/>
        </w:rPr>
        <w:t>--</w:t>
      </w:r>
    </w:p>
    <w:p w:rsid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2152F8" w:rsidRDefault="002152F8" w:rsidP="002152F8">
      <w:pPr>
        <w:pStyle w:val="HTMLPreformatted"/>
        <w:shd w:val="clear" w:color="auto" w:fill="FFFFFF"/>
        <w:rPr>
          <w:rFonts w:ascii="inherit" w:hAnsi="inherit"/>
          <w:color w:val="212121"/>
        </w:rPr>
      </w:pPr>
      <w:r>
        <w:rPr>
          <w:rFonts w:ascii="inherit" w:hAnsi="inherit"/>
          <w:color w:val="212121"/>
        </w:rPr>
        <w:t xml:space="preserve">Export Approval as referred to in Article 5 </w:t>
      </w:r>
      <w:proofErr w:type="gramStart"/>
      <w:r>
        <w:rPr>
          <w:rFonts w:ascii="inherit" w:hAnsi="inherit"/>
          <w:color w:val="212121"/>
        </w:rPr>
        <w:t>( 6</w:t>
      </w:r>
      <w:proofErr w:type="gramEnd"/>
      <w:r>
        <w:rPr>
          <w:rFonts w:ascii="inherit" w:hAnsi="inherit"/>
          <w:color w:val="212121"/>
        </w:rPr>
        <w:t xml:space="preserve"> ) contains information at least on :</w:t>
      </w:r>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a</w:t>
      </w:r>
      <w:proofErr w:type="gramEnd"/>
      <w:r>
        <w:rPr>
          <w:rFonts w:ascii="inherit" w:hAnsi="inherit"/>
          <w:color w:val="212121"/>
        </w:rPr>
        <w:t>. number and date of recommendation ;</w:t>
      </w:r>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b .</w:t>
      </w:r>
      <w:proofErr w:type="gramEnd"/>
      <w:r>
        <w:rPr>
          <w:rFonts w:ascii="inherit" w:hAnsi="inherit"/>
          <w:color w:val="212121"/>
        </w:rPr>
        <w:t xml:space="preserve"> </w:t>
      </w:r>
      <w:proofErr w:type="gramStart"/>
      <w:r>
        <w:rPr>
          <w:rFonts w:ascii="inherit" w:hAnsi="inherit"/>
          <w:color w:val="212121"/>
        </w:rPr>
        <w:t>name</w:t>
      </w:r>
      <w:proofErr w:type="gramEnd"/>
      <w:r>
        <w:rPr>
          <w:rFonts w:ascii="inherit" w:hAnsi="inherit"/>
          <w:color w:val="212121"/>
        </w:rPr>
        <w:t xml:space="preserve"> and address of the exporter ;</w:t>
      </w:r>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c .</w:t>
      </w:r>
      <w:proofErr w:type="gramEnd"/>
      <w:r>
        <w:rPr>
          <w:rFonts w:ascii="inherit" w:hAnsi="inherit"/>
          <w:color w:val="212121"/>
        </w:rPr>
        <w:t xml:space="preserve"> </w:t>
      </w:r>
      <w:proofErr w:type="gramStart"/>
      <w:r>
        <w:rPr>
          <w:rFonts w:ascii="inherit" w:hAnsi="inherit"/>
          <w:color w:val="212121"/>
        </w:rPr>
        <w:t>types</w:t>
      </w:r>
      <w:proofErr w:type="gramEnd"/>
      <w:r>
        <w:rPr>
          <w:rFonts w:ascii="inherit" w:hAnsi="inherit"/>
          <w:color w:val="212121"/>
        </w:rPr>
        <w:t xml:space="preserve"> of rice ;</w:t>
      </w:r>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d .</w:t>
      </w:r>
      <w:proofErr w:type="gramEnd"/>
      <w:r>
        <w:rPr>
          <w:rFonts w:ascii="inherit" w:hAnsi="inherit"/>
          <w:color w:val="212121"/>
        </w:rPr>
        <w:t xml:space="preserve"> Rice </w:t>
      </w:r>
      <w:proofErr w:type="gramStart"/>
      <w:r>
        <w:rPr>
          <w:rFonts w:ascii="inherit" w:hAnsi="inherit"/>
          <w:color w:val="212121"/>
        </w:rPr>
        <w:t>volume ;</w:t>
      </w:r>
      <w:proofErr w:type="gramEnd"/>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e .</w:t>
      </w:r>
      <w:proofErr w:type="gramEnd"/>
      <w:r>
        <w:rPr>
          <w:rFonts w:ascii="inherit" w:hAnsi="inherit"/>
          <w:color w:val="212121"/>
        </w:rPr>
        <w:t xml:space="preserve"> </w:t>
      </w:r>
      <w:proofErr w:type="gramStart"/>
      <w:r>
        <w:rPr>
          <w:rFonts w:ascii="inherit" w:hAnsi="inherit"/>
          <w:color w:val="212121"/>
        </w:rPr>
        <w:t>heavy</w:t>
      </w:r>
      <w:proofErr w:type="gramEnd"/>
      <w:r>
        <w:rPr>
          <w:rFonts w:ascii="inherit" w:hAnsi="inherit"/>
          <w:color w:val="212121"/>
        </w:rPr>
        <w:t xml:space="preserve"> packaging ;</w:t>
      </w:r>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f .</w:t>
      </w:r>
      <w:proofErr w:type="gramEnd"/>
      <w:r>
        <w:rPr>
          <w:rFonts w:ascii="inherit" w:hAnsi="inherit"/>
          <w:color w:val="212121"/>
        </w:rPr>
        <w:t xml:space="preserve"> </w:t>
      </w:r>
      <w:proofErr w:type="gramStart"/>
      <w:r>
        <w:rPr>
          <w:rFonts w:ascii="inherit" w:hAnsi="inherit"/>
          <w:color w:val="212121"/>
        </w:rPr>
        <w:t>brand</w:t>
      </w:r>
      <w:proofErr w:type="gramEnd"/>
      <w:r>
        <w:rPr>
          <w:rFonts w:ascii="inherit" w:hAnsi="inherit"/>
          <w:color w:val="212121"/>
        </w:rPr>
        <w:t xml:space="preserve"> packaging ;</w:t>
      </w:r>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g .</w:t>
      </w:r>
      <w:proofErr w:type="gramEnd"/>
      <w:r>
        <w:rPr>
          <w:rFonts w:ascii="inherit" w:hAnsi="inherit"/>
          <w:color w:val="212121"/>
        </w:rPr>
        <w:t xml:space="preserve"> Post Tariff / </w:t>
      </w:r>
      <w:proofErr w:type="gramStart"/>
      <w:r>
        <w:rPr>
          <w:rFonts w:ascii="inherit" w:hAnsi="inherit"/>
          <w:color w:val="212121"/>
        </w:rPr>
        <w:t>HS ;</w:t>
      </w:r>
      <w:proofErr w:type="gramEnd"/>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h .</w:t>
      </w:r>
      <w:proofErr w:type="gramEnd"/>
      <w:r>
        <w:rPr>
          <w:rFonts w:ascii="inherit" w:hAnsi="inherit"/>
          <w:color w:val="212121"/>
        </w:rPr>
        <w:t xml:space="preserve"> </w:t>
      </w:r>
      <w:proofErr w:type="gramStart"/>
      <w:r>
        <w:rPr>
          <w:rFonts w:ascii="inherit" w:hAnsi="inherit"/>
          <w:color w:val="212121"/>
        </w:rPr>
        <w:t>breakage</w:t>
      </w:r>
      <w:proofErr w:type="gramEnd"/>
      <w:r>
        <w:rPr>
          <w:rFonts w:ascii="inherit" w:hAnsi="inherit"/>
          <w:color w:val="212121"/>
        </w:rPr>
        <w:t xml:space="preserve"> level ;</w:t>
      </w:r>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port</w:t>
      </w:r>
      <w:proofErr w:type="gramEnd"/>
      <w:r>
        <w:rPr>
          <w:rFonts w:ascii="inherit" w:hAnsi="inherit"/>
          <w:color w:val="212121"/>
        </w:rPr>
        <w:t xml:space="preserve"> of loading ;</w:t>
      </w:r>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j .</w:t>
      </w:r>
      <w:proofErr w:type="gramEnd"/>
      <w:r>
        <w:rPr>
          <w:rFonts w:ascii="inherit" w:hAnsi="inherit"/>
          <w:color w:val="212121"/>
        </w:rPr>
        <w:t xml:space="preserve"> </w:t>
      </w:r>
      <w:proofErr w:type="gramStart"/>
      <w:r>
        <w:rPr>
          <w:rFonts w:ascii="inherit" w:hAnsi="inherit"/>
          <w:color w:val="212121"/>
        </w:rPr>
        <w:t>country</w:t>
      </w:r>
      <w:proofErr w:type="gramEnd"/>
      <w:r>
        <w:rPr>
          <w:rFonts w:ascii="inherit" w:hAnsi="inherit"/>
          <w:color w:val="212121"/>
        </w:rPr>
        <w:t xml:space="preserve"> of destination;</w:t>
      </w:r>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k .</w:t>
      </w:r>
      <w:proofErr w:type="gramEnd"/>
      <w:r>
        <w:rPr>
          <w:rFonts w:ascii="inherit" w:hAnsi="inherit"/>
          <w:color w:val="212121"/>
        </w:rPr>
        <w:t xml:space="preserve"> </w:t>
      </w:r>
      <w:proofErr w:type="gramStart"/>
      <w:r>
        <w:rPr>
          <w:rFonts w:ascii="inherit" w:hAnsi="inherit"/>
          <w:color w:val="212121"/>
        </w:rPr>
        <w:t>number</w:t>
      </w:r>
      <w:proofErr w:type="gramEnd"/>
      <w:r>
        <w:rPr>
          <w:rFonts w:ascii="inherit" w:hAnsi="inherit"/>
          <w:color w:val="212121"/>
        </w:rPr>
        <w:t xml:space="preserve"> and date of issuance of export approval ; and</w:t>
      </w:r>
    </w:p>
    <w:p w:rsidR="002152F8" w:rsidRDefault="002152F8" w:rsidP="002152F8">
      <w:pPr>
        <w:pStyle w:val="HTMLPreformatted"/>
        <w:shd w:val="clear" w:color="auto" w:fill="FFFFFF"/>
        <w:rPr>
          <w:rFonts w:ascii="inherit" w:hAnsi="inherit"/>
          <w:color w:val="212121"/>
        </w:rPr>
      </w:pPr>
      <w:proofErr w:type="gramStart"/>
      <w:r>
        <w:rPr>
          <w:rFonts w:ascii="inherit" w:hAnsi="inherit"/>
          <w:color w:val="212121"/>
        </w:rPr>
        <w:t>l .</w:t>
      </w:r>
      <w:proofErr w:type="gramEnd"/>
      <w:r>
        <w:rPr>
          <w:rFonts w:ascii="inherit" w:hAnsi="inherit"/>
          <w:color w:val="212121"/>
        </w:rPr>
        <w:t xml:space="preserve"> Export Approval validity period</w:t>
      </w:r>
    </w:p>
    <w:p w:rsidR="002152F8" w:rsidRDefault="002152F8"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6C21A7" w:rsidRDefault="006C21A7"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313B68" w:rsidRPr="00E95BA4" w:rsidRDefault="00313B68" w:rsidP="00313B68">
      <w:pPr>
        <w:rPr>
          <w:rFonts w:ascii="Calibri" w:hAnsi="Calibri"/>
          <w:b/>
        </w:rPr>
      </w:pPr>
      <w:proofErr w:type="spellStart"/>
      <w:r>
        <w:rPr>
          <w:rFonts w:ascii="Calibri" w:hAnsi="Calibri"/>
          <w:b/>
        </w:rPr>
        <w:t>Pasal</w:t>
      </w:r>
      <w:proofErr w:type="spellEnd"/>
      <w:r>
        <w:rPr>
          <w:rFonts w:ascii="Calibri" w:hAnsi="Calibri"/>
          <w:b/>
        </w:rPr>
        <w:t xml:space="preserve"> 7</w:t>
      </w:r>
    </w:p>
    <w:p w:rsidR="00313B68" w:rsidRDefault="00313B68" w:rsidP="00313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6C21A7" w:rsidRDefault="00E21912"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roofErr w:type="spellStart"/>
      <w:r w:rsidRPr="00E21912">
        <w:rPr>
          <w:rFonts w:ascii="inherit" w:eastAsia="Times New Roman" w:hAnsi="inherit" w:cs="Courier New"/>
          <w:color w:val="212121"/>
          <w:sz w:val="20"/>
          <w:szCs w:val="20"/>
          <w:lang w:eastAsia="en-GB"/>
        </w:rPr>
        <w:t>Beras</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Ekspor</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sebagaimana</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dimaksud</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dalam</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Pasal</w:t>
      </w:r>
      <w:proofErr w:type="spellEnd"/>
      <w:r w:rsidRPr="00E21912">
        <w:rPr>
          <w:rFonts w:ascii="inherit" w:eastAsia="Times New Roman" w:hAnsi="inherit" w:cs="Courier New"/>
          <w:color w:val="212121"/>
          <w:sz w:val="20"/>
          <w:szCs w:val="20"/>
          <w:lang w:eastAsia="en-GB"/>
        </w:rPr>
        <w:t xml:space="preserve"> 3 </w:t>
      </w:r>
      <w:proofErr w:type="spellStart"/>
      <w:r w:rsidRPr="00E21912">
        <w:rPr>
          <w:rFonts w:ascii="inherit" w:eastAsia="Times New Roman" w:hAnsi="inherit" w:cs="Courier New"/>
          <w:color w:val="212121"/>
          <w:sz w:val="20"/>
          <w:szCs w:val="20"/>
          <w:lang w:eastAsia="en-GB"/>
        </w:rPr>
        <w:t>harus</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dikemas</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dalam</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kemasan</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dengan</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mencantumkan</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identitas</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perusahaan</w:t>
      </w:r>
      <w:proofErr w:type="spellEnd"/>
      <w:r w:rsidRPr="00E21912">
        <w:rPr>
          <w:rFonts w:ascii="inherit" w:eastAsia="Times New Roman" w:hAnsi="inherit" w:cs="Courier New"/>
          <w:color w:val="212121"/>
          <w:sz w:val="20"/>
          <w:szCs w:val="20"/>
          <w:lang w:eastAsia="en-GB"/>
        </w:rPr>
        <w:t xml:space="preserve">, </w:t>
      </w:r>
      <w:proofErr w:type="spellStart"/>
      <w:r w:rsidRPr="00E21912">
        <w:rPr>
          <w:rFonts w:ascii="inherit" w:eastAsia="Times New Roman" w:hAnsi="inherit" w:cs="Courier New"/>
          <w:color w:val="212121"/>
          <w:sz w:val="20"/>
          <w:szCs w:val="20"/>
          <w:lang w:eastAsia="en-GB"/>
        </w:rPr>
        <w:t>diproduksi</w:t>
      </w:r>
      <w:proofErr w:type="spellEnd"/>
      <w:r w:rsidRPr="00E21912">
        <w:rPr>
          <w:rFonts w:ascii="inherit" w:eastAsia="Times New Roman" w:hAnsi="inherit" w:cs="Courier New"/>
          <w:color w:val="212121"/>
          <w:sz w:val="20"/>
          <w:szCs w:val="20"/>
          <w:lang w:eastAsia="en-GB"/>
        </w:rPr>
        <w:t xml:space="preserve"> di Indonesia/ Produced in Indonesia, Prime Quality/ Level of Broken.</w:t>
      </w:r>
    </w:p>
    <w:p w:rsidR="00E21912" w:rsidRDefault="00E21912"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E21912" w:rsidRDefault="00E21912"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r>
        <w:rPr>
          <w:rFonts w:ascii="inherit" w:eastAsia="Times New Roman" w:hAnsi="inherit" w:cs="Courier New"/>
          <w:color w:val="212121"/>
          <w:sz w:val="20"/>
          <w:szCs w:val="20"/>
          <w:lang w:eastAsia="en-GB"/>
        </w:rPr>
        <w:t>--</w:t>
      </w:r>
    </w:p>
    <w:p w:rsidR="00E21912" w:rsidRDefault="00E21912"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E21912" w:rsidRDefault="00E21912" w:rsidP="00E21912">
      <w:pPr>
        <w:pStyle w:val="HTMLPreformatted"/>
        <w:shd w:val="clear" w:color="auto" w:fill="FFFFFF"/>
        <w:rPr>
          <w:rFonts w:ascii="inherit" w:hAnsi="inherit"/>
          <w:color w:val="212121"/>
        </w:rPr>
      </w:pPr>
      <w:r>
        <w:rPr>
          <w:rFonts w:ascii="inherit" w:hAnsi="inherit"/>
          <w:color w:val="212121"/>
        </w:rPr>
        <w:t>Rice Exports as referred to in Article 3 shall be packed in containers that include corporate identity , produced in Indonesia / Produced in Indonesia , Prime Quality / Level of Broken.</w:t>
      </w:r>
    </w:p>
    <w:p w:rsidR="00E21912" w:rsidRDefault="00E21912" w:rsidP="00215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p>
    <w:p w:rsidR="005E0E09" w:rsidRPr="00A70522" w:rsidRDefault="005E0E09" w:rsidP="005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0"/>
          <w:szCs w:val="20"/>
          <w:lang w:eastAsia="en-GB"/>
        </w:rPr>
      </w:pPr>
      <w:r w:rsidRPr="00A70522">
        <w:rPr>
          <w:rFonts w:ascii="inherit" w:eastAsia="Times New Roman" w:hAnsi="inherit" w:cs="Courier New"/>
          <w:b/>
          <w:color w:val="212121"/>
          <w:sz w:val="20"/>
          <w:szCs w:val="20"/>
          <w:lang w:eastAsia="en-GB"/>
        </w:rPr>
        <w:t>Appendix I</w:t>
      </w:r>
    </w:p>
    <w:p w:rsidR="005E0E09" w:rsidRPr="005E0E09" w:rsidRDefault="005E0E09" w:rsidP="005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r w:rsidRPr="005E0E09">
        <w:rPr>
          <w:rFonts w:ascii="inherit" w:eastAsia="Times New Roman" w:hAnsi="inherit" w:cs="Courier New"/>
          <w:color w:val="212121"/>
          <w:sz w:val="20"/>
          <w:szCs w:val="20"/>
          <w:lang w:eastAsia="en-GB"/>
        </w:rPr>
        <w:lastRenderedPageBreak/>
        <w:t>Regulation of the Minister of Trade of the Republic of Indonesia Number 19 / M - DAG / PER / 3/2014</w:t>
      </w:r>
    </w:p>
    <w:p w:rsidR="00676149" w:rsidRDefault="00A63938"/>
    <w:p w:rsidR="005E0E09" w:rsidRDefault="005E0E09" w:rsidP="005E0E09">
      <w:pPr>
        <w:pStyle w:val="HTMLPreformatted"/>
        <w:shd w:val="clear" w:color="auto" w:fill="FFFFFF"/>
        <w:rPr>
          <w:rFonts w:ascii="inherit" w:hAnsi="inherit"/>
          <w:color w:val="212121"/>
        </w:rPr>
      </w:pPr>
      <w:r>
        <w:rPr>
          <w:rFonts w:ascii="inherit" w:hAnsi="inherit"/>
          <w:color w:val="212121"/>
        </w:rPr>
        <w:t xml:space="preserve">Type Rice Can be </w:t>
      </w:r>
      <w:proofErr w:type="gramStart"/>
      <w:r>
        <w:rPr>
          <w:rFonts w:ascii="inherit" w:hAnsi="inherit"/>
          <w:color w:val="212121"/>
        </w:rPr>
        <w:t>Exported</w:t>
      </w:r>
      <w:proofErr w:type="gramEnd"/>
    </w:p>
    <w:p w:rsidR="005E0E09" w:rsidRDefault="005E0E09" w:rsidP="005E0E09">
      <w:pPr>
        <w:pStyle w:val="HTMLPreformatted"/>
        <w:shd w:val="clear" w:color="auto" w:fill="FFFFFF"/>
        <w:rPr>
          <w:rFonts w:ascii="inherit" w:hAnsi="inherit"/>
          <w:color w:val="212121"/>
        </w:rPr>
      </w:pPr>
    </w:p>
    <w:tbl>
      <w:tblPr>
        <w:tblStyle w:val="TableGrid"/>
        <w:tblW w:w="0" w:type="auto"/>
        <w:tblLook w:val="04A0" w:firstRow="1" w:lastRow="0" w:firstColumn="1" w:lastColumn="0" w:noHBand="0" w:noVBand="1"/>
      </w:tblPr>
      <w:tblGrid>
        <w:gridCol w:w="1384"/>
        <w:gridCol w:w="3236"/>
        <w:gridCol w:w="2311"/>
        <w:gridCol w:w="2311"/>
      </w:tblGrid>
      <w:tr w:rsidR="00933A45" w:rsidTr="00933A45">
        <w:tc>
          <w:tcPr>
            <w:tcW w:w="1384" w:type="dxa"/>
          </w:tcPr>
          <w:p w:rsidR="00933A45" w:rsidRDefault="00933A45" w:rsidP="005E0E09">
            <w:pPr>
              <w:pStyle w:val="HTMLPreformatted"/>
              <w:rPr>
                <w:rFonts w:ascii="inherit" w:hAnsi="inherit"/>
                <w:color w:val="212121"/>
              </w:rPr>
            </w:pPr>
            <w:r>
              <w:rPr>
                <w:rFonts w:ascii="inherit" w:hAnsi="inherit"/>
                <w:color w:val="212121"/>
              </w:rPr>
              <w:t>No.</w:t>
            </w:r>
          </w:p>
        </w:tc>
        <w:tc>
          <w:tcPr>
            <w:tcW w:w="3236" w:type="dxa"/>
          </w:tcPr>
          <w:p w:rsidR="00933A45" w:rsidRDefault="00933A45" w:rsidP="005E0E09">
            <w:pPr>
              <w:pStyle w:val="HTMLPreformatted"/>
              <w:rPr>
                <w:rFonts w:ascii="inherit" w:hAnsi="inherit"/>
                <w:color w:val="212121"/>
              </w:rPr>
            </w:pPr>
          </w:p>
        </w:tc>
        <w:tc>
          <w:tcPr>
            <w:tcW w:w="2311" w:type="dxa"/>
          </w:tcPr>
          <w:p w:rsidR="00933A45" w:rsidRDefault="00933A45" w:rsidP="005E0E09">
            <w:pPr>
              <w:pStyle w:val="HTMLPreformatted"/>
              <w:rPr>
                <w:rFonts w:ascii="inherit" w:hAnsi="inherit"/>
                <w:color w:val="212121"/>
              </w:rPr>
            </w:pPr>
          </w:p>
        </w:tc>
        <w:tc>
          <w:tcPr>
            <w:tcW w:w="2311" w:type="dxa"/>
          </w:tcPr>
          <w:p w:rsidR="00933A45" w:rsidRDefault="00933A45" w:rsidP="005E0E09">
            <w:pPr>
              <w:pStyle w:val="HTMLPreformatted"/>
              <w:rPr>
                <w:rFonts w:ascii="inherit" w:hAnsi="inherit"/>
                <w:color w:val="212121"/>
              </w:rPr>
            </w:pPr>
          </w:p>
        </w:tc>
      </w:tr>
      <w:tr w:rsidR="00933A45" w:rsidTr="00933A45">
        <w:tc>
          <w:tcPr>
            <w:tcW w:w="1384" w:type="dxa"/>
          </w:tcPr>
          <w:p w:rsidR="00933A45" w:rsidRDefault="00933A45" w:rsidP="005E0E09">
            <w:pPr>
              <w:pStyle w:val="HTMLPreformatted"/>
              <w:rPr>
                <w:rFonts w:ascii="inherit" w:hAnsi="inherit"/>
                <w:color w:val="212121"/>
              </w:rPr>
            </w:pPr>
            <w:r>
              <w:rPr>
                <w:rFonts w:ascii="inherit" w:hAnsi="inherit"/>
                <w:color w:val="212121"/>
              </w:rPr>
              <w:t>1</w:t>
            </w:r>
          </w:p>
        </w:tc>
        <w:tc>
          <w:tcPr>
            <w:tcW w:w="3236" w:type="dxa"/>
          </w:tcPr>
          <w:p w:rsidR="00933A45" w:rsidRDefault="00933A45" w:rsidP="00D141D1">
            <w:pPr>
              <w:pStyle w:val="HTMLPreformatted"/>
              <w:rPr>
                <w:rFonts w:ascii="inherit" w:hAnsi="inherit"/>
                <w:color w:val="212121"/>
              </w:rPr>
            </w:pPr>
            <w:r>
              <w:rPr>
                <w:rFonts w:ascii="inherit" w:hAnsi="inherit"/>
                <w:color w:val="212121"/>
              </w:rPr>
              <w:t>10.06</w:t>
            </w:r>
          </w:p>
        </w:tc>
        <w:tc>
          <w:tcPr>
            <w:tcW w:w="2311" w:type="dxa"/>
          </w:tcPr>
          <w:p w:rsidR="00933A45" w:rsidRDefault="00933A45" w:rsidP="00D141D1">
            <w:pPr>
              <w:pStyle w:val="HTMLPreformatted"/>
              <w:rPr>
                <w:rFonts w:ascii="inherit" w:hAnsi="inherit"/>
                <w:color w:val="212121"/>
              </w:rPr>
            </w:pPr>
            <w:r>
              <w:rPr>
                <w:rFonts w:ascii="inherit" w:hAnsi="inherit"/>
                <w:color w:val="212121"/>
              </w:rPr>
              <w:t>Rice</w:t>
            </w:r>
          </w:p>
        </w:tc>
        <w:tc>
          <w:tcPr>
            <w:tcW w:w="2311" w:type="dxa"/>
          </w:tcPr>
          <w:p w:rsidR="00933A45" w:rsidRDefault="00933A45" w:rsidP="005E0E09">
            <w:pPr>
              <w:pStyle w:val="HTMLPreformatted"/>
              <w:rPr>
                <w:rFonts w:ascii="inherit" w:hAnsi="inherit"/>
                <w:color w:val="212121"/>
              </w:rPr>
            </w:pPr>
          </w:p>
        </w:tc>
      </w:tr>
      <w:tr w:rsidR="00933A45" w:rsidTr="00933A45">
        <w:tc>
          <w:tcPr>
            <w:tcW w:w="1384" w:type="dxa"/>
          </w:tcPr>
          <w:p w:rsidR="00933A45" w:rsidRDefault="00933A45" w:rsidP="005E0E09">
            <w:pPr>
              <w:pStyle w:val="HTMLPreformatted"/>
              <w:rPr>
                <w:rFonts w:ascii="inherit" w:hAnsi="inherit"/>
                <w:color w:val="212121"/>
              </w:rPr>
            </w:pPr>
            <w:r>
              <w:rPr>
                <w:rFonts w:ascii="inherit" w:hAnsi="inherit"/>
                <w:color w:val="212121"/>
              </w:rPr>
              <w:t>1.</w:t>
            </w:r>
          </w:p>
        </w:tc>
        <w:tc>
          <w:tcPr>
            <w:tcW w:w="3236" w:type="dxa"/>
          </w:tcPr>
          <w:p w:rsidR="00933A45" w:rsidRDefault="00933A45" w:rsidP="00D141D1">
            <w:pPr>
              <w:pStyle w:val="HTMLPreformatted"/>
              <w:rPr>
                <w:rFonts w:ascii="inherit" w:hAnsi="inherit"/>
                <w:color w:val="212121"/>
              </w:rPr>
            </w:pPr>
            <w:r>
              <w:rPr>
                <w:rFonts w:ascii="inherit" w:hAnsi="inherit"/>
                <w:color w:val="212121"/>
              </w:rPr>
              <w:t>1006.30.30.00</w:t>
            </w:r>
          </w:p>
        </w:tc>
        <w:tc>
          <w:tcPr>
            <w:tcW w:w="2311" w:type="dxa"/>
          </w:tcPr>
          <w:p w:rsidR="00933A45" w:rsidRDefault="00933A45" w:rsidP="00D141D1">
            <w:pPr>
              <w:pStyle w:val="HTMLPreformatted"/>
              <w:rPr>
                <w:rFonts w:ascii="inherit" w:hAnsi="inherit"/>
                <w:color w:val="212121"/>
              </w:rPr>
            </w:pPr>
            <w:r>
              <w:rPr>
                <w:rFonts w:ascii="inherit" w:hAnsi="inherit"/>
                <w:color w:val="212121"/>
              </w:rPr>
              <w:t>Glutinous Rice</w:t>
            </w:r>
          </w:p>
        </w:tc>
        <w:tc>
          <w:tcPr>
            <w:tcW w:w="2311" w:type="dxa"/>
          </w:tcPr>
          <w:p w:rsidR="00933A45" w:rsidRDefault="00933A45" w:rsidP="005E0E09">
            <w:pPr>
              <w:pStyle w:val="HTMLPreformatted"/>
              <w:rPr>
                <w:rFonts w:ascii="inherit" w:hAnsi="inherit"/>
                <w:color w:val="212121"/>
              </w:rPr>
            </w:pPr>
          </w:p>
        </w:tc>
      </w:tr>
      <w:tr w:rsidR="005E0E09" w:rsidTr="00933A45">
        <w:tc>
          <w:tcPr>
            <w:tcW w:w="1384" w:type="dxa"/>
          </w:tcPr>
          <w:p w:rsidR="005E0E09" w:rsidRDefault="005E0E09" w:rsidP="005E0E09">
            <w:pPr>
              <w:pStyle w:val="HTMLPreformatted"/>
              <w:rPr>
                <w:rFonts w:ascii="inherit" w:hAnsi="inherit"/>
                <w:color w:val="212121"/>
              </w:rPr>
            </w:pPr>
          </w:p>
        </w:tc>
        <w:tc>
          <w:tcPr>
            <w:tcW w:w="3236" w:type="dxa"/>
          </w:tcPr>
          <w:p w:rsidR="005E0E09" w:rsidRDefault="005E0E09" w:rsidP="005E0E09">
            <w:pPr>
              <w:pStyle w:val="HTMLPreformatted"/>
              <w:rPr>
                <w:rFonts w:ascii="inherit" w:hAnsi="inherit"/>
                <w:color w:val="212121"/>
              </w:rPr>
            </w:pPr>
          </w:p>
        </w:tc>
        <w:tc>
          <w:tcPr>
            <w:tcW w:w="2311" w:type="dxa"/>
          </w:tcPr>
          <w:p w:rsidR="005E0E09" w:rsidRDefault="00933A45" w:rsidP="005E0E09">
            <w:pPr>
              <w:pStyle w:val="HTMLPreformatted"/>
              <w:rPr>
                <w:rFonts w:ascii="inherit" w:hAnsi="inherit"/>
                <w:color w:val="212121"/>
              </w:rPr>
            </w:pPr>
            <w:r>
              <w:rPr>
                <w:rFonts w:ascii="inherit" w:hAnsi="inherit"/>
                <w:color w:val="212121"/>
              </w:rPr>
              <w:t>Etc.:</w:t>
            </w:r>
          </w:p>
        </w:tc>
        <w:tc>
          <w:tcPr>
            <w:tcW w:w="2311" w:type="dxa"/>
          </w:tcPr>
          <w:p w:rsidR="005E0E09" w:rsidRDefault="005E0E09" w:rsidP="005E0E09">
            <w:pPr>
              <w:pStyle w:val="HTMLPreformatted"/>
              <w:rPr>
                <w:rFonts w:ascii="inherit" w:hAnsi="inherit"/>
                <w:color w:val="212121"/>
              </w:rPr>
            </w:pPr>
          </w:p>
        </w:tc>
      </w:tr>
      <w:tr w:rsidR="005E0E09" w:rsidTr="00933A45">
        <w:tc>
          <w:tcPr>
            <w:tcW w:w="1384" w:type="dxa"/>
          </w:tcPr>
          <w:p w:rsidR="005E0E09" w:rsidRDefault="00933A45" w:rsidP="005E0E09">
            <w:pPr>
              <w:pStyle w:val="HTMLPreformatted"/>
              <w:rPr>
                <w:rFonts w:ascii="inherit" w:hAnsi="inherit"/>
                <w:color w:val="212121"/>
              </w:rPr>
            </w:pPr>
            <w:r>
              <w:rPr>
                <w:rFonts w:ascii="inherit" w:hAnsi="inherit"/>
                <w:color w:val="212121"/>
              </w:rPr>
              <w:t>2.</w:t>
            </w:r>
          </w:p>
        </w:tc>
        <w:tc>
          <w:tcPr>
            <w:tcW w:w="3236" w:type="dxa"/>
          </w:tcPr>
          <w:p w:rsidR="005E0E09" w:rsidRDefault="00933A45" w:rsidP="005E0E09">
            <w:pPr>
              <w:pStyle w:val="HTMLPreformatted"/>
              <w:rPr>
                <w:rFonts w:ascii="inherit" w:hAnsi="inherit"/>
                <w:color w:val="212121"/>
              </w:rPr>
            </w:pPr>
            <w:r>
              <w:rPr>
                <w:rFonts w:ascii="inherit" w:hAnsi="inherit"/>
                <w:color w:val="212121"/>
              </w:rPr>
              <w:t>1006.30.99.00</w:t>
            </w:r>
          </w:p>
        </w:tc>
        <w:tc>
          <w:tcPr>
            <w:tcW w:w="2311" w:type="dxa"/>
          </w:tcPr>
          <w:p w:rsidR="005E0E09" w:rsidRDefault="00933A45" w:rsidP="005E0E09">
            <w:pPr>
              <w:pStyle w:val="HTMLPreformatted"/>
              <w:rPr>
                <w:rFonts w:ascii="inherit" w:hAnsi="inherit"/>
                <w:color w:val="212121"/>
              </w:rPr>
            </w:pPr>
            <w:proofErr w:type="spellStart"/>
            <w:r>
              <w:rPr>
                <w:rFonts w:ascii="inherit" w:hAnsi="inherit"/>
                <w:color w:val="212121"/>
              </w:rPr>
              <w:t>Etc</w:t>
            </w:r>
            <w:proofErr w:type="spellEnd"/>
          </w:p>
        </w:tc>
        <w:tc>
          <w:tcPr>
            <w:tcW w:w="2311" w:type="dxa"/>
          </w:tcPr>
          <w:p w:rsidR="00933A45" w:rsidRDefault="00933A45" w:rsidP="00933A45">
            <w:pPr>
              <w:pStyle w:val="HTMLPreformatted"/>
              <w:shd w:val="clear" w:color="auto" w:fill="FFFFFF"/>
              <w:rPr>
                <w:rFonts w:ascii="inherit" w:hAnsi="inherit"/>
                <w:color w:val="212121"/>
              </w:rPr>
            </w:pPr>
            <w:r>
              <w:rPr>
                <w:rFonts w:ascii="inherit" w:hAnsi="inherit"/>
                <w:color w:val="212121"/>
              </w:rPr>
              <w:t>- rice produced through organic farming systems with a high level of 25 % maximum breakage</w:t>
            </w:r>
          </w:p>
          <w:p w:rsidR="005E0E09" w:rsidRDefault="005E0E09" w:rsidP="005E0E09">
            <w:pPr>
              <w:pStyle w:val="HTMLPreformatted"/>
              <w:rPr>
                <w:rFonts w:ascii="inherit" w:hAnsi="inherit"/>
                <w:color w:val="212121"/>
              </w:rPr>
            </w:pPr>
          </w:p>
          <w:p w:rsidR="00933A45" w:rsidRDefault="00933A45" w:rsidP="00933A45">
            <w:pPr>
              <w:pStyle w:val="HTMLPreformatted"/>
              <w:shd w:val="clear" w:color="auto" w:fill="FFFFFF"/>
              <w:rPr>
                <w:rFonts w:ascii="inherit" w:hAnsi="inherit"/>
                <w:color w:val="212121"/>
              </w:rPr>
            </w:pPr>
            <w:r>
              <w:rPr>
                <w:rFonts w:ascii="inherit" w:hAnsi="inherit"/>
                <w:color w:val="212121"/>
              </w:rPr>
              <w:t>- rice produced not through organic farming systems with the highest level of 5% breakage</w:t>
            </w:r>
          </w:p>
          <w:p w:rsidR="00933A45" w:rsidRDefault="00933A45" w:rsidP="005E0E09">
            <w:pPr>
              <w:pStyle w:val="HTMLPreformatted"/>
              <w:rPr>
                <w:rFonts w:ascii="inherit" w:hAnsi="inherit"/>
                <w:color w:val="212121"/>
              </w:rPr>
            </w:pPr>
          </w:p>
          <w:p w:rsidR="00933A45" w:rsidRDefault="00933A45" w:rsidP="00933A45">
            <w:pPr>
              <w:pStyle w:val="HTMLPreformatted"/>
              <w:shd w:val="clear" w:color="auto" w:fill="FFFFFF"/>
              <w:rPr>
                <w:rFonts w:ascii="inherit" w:hAnsi="inherit"/>
                <w:color w:val="212121"/>
              </w:rPr>
            </w:pPr>
            <w:r>
              <w:rPr>
                <w:rFonts w:ascii="inherit" w:hAnsi="inherit"/>
                <w:color w:val="212121"/>
              </w:rPr>
              <w:t>- rice produced not through organic farming systems with the highest level of 25% breakage</w:t>
            </w:r>
          </w:p>
          <w:p w:rsidR="00933A45" w:rsidRDefault="00933A45" w:rsidP="005E0E09">
            <w:pPr>
              <w:pStyle w:val="HTMLPreformatted"/>
              <w:rPr>
                <w:rFonts w:ascii="inherit" w:hAnsi="inherit"/>
                <w:color w:val="212121"/>
              </w:rPr>
            </w:pPr>
          </w:p>
        </w:tc>
      </w:tr>
    </w:tbl>
    <w:p w:rsidR="005E0E09" w:rsidRDefault="005E0E09" w:rsidP="005E0E09">
      <w:pPr>
        <w:pStyle w:val="HTMLPreformatted"/>
        <w:shd w:val="clear" w:color="auto" w:fill="FFFFFF"/>
        <w:rPr>
          <w:rFonts w:ascii="inherit" w:hAnsi="inherit"/>
          <w:color w:val="212121"/>
        </w:rPr>
      </w:pPr>
    </w:p>
    <w:p w:rsidR="005E0E09" w:rsidRDefault="005E0E09"/>
    <w:sectPr w:rsidR="005E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2"/>
  </w:compat>
  <w:rsids>
    <w:rsidRoot w:val="005E0E09"/>
    <w:rsid w:val="00124337"/>
    <w:rsid w:val="001B4859"/>
    <w:rsid w:val="002152F8"/>
    <w:rsid w:val="00313B68"/>
    <w:rsid w:val="00383AE1"/>
    <w:rsid w:val="004D4E1A"/>
    <w:rsid w:val="00504FB0"/>
    <w:rsid w:val="005128B9"/>
    <w:rsid w:val="005E0E09"/>
    <w:rsid w:val="006C21A7"/>
    <w:rsid w:val="006F0752"/>
    <w:rsid w:val="0074225F"/>
    <w:rsid w:val="00786B8A"/>
    <w:rsid w:val="00904F05"/>
    <w:rsid w:val="00933A45"/>
    <w:rsid w:val="00961061"/>
    <w:rsid w:val="00A63938"/>
    <w:rsid w:val="00A70522"/>
    <w:rsid w:val="00D85D05"/>
    <w:rsid w:val="00DC2169"/>
    <w:rsid w:val="00E0655E"/>
    <w:rsid w:val="00E21912"/>
    <w:rsid w:val="00E95BA4"/>
    <w:rsid w:val="00EB0D64"/>
    <w:rsid w:val="00F94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E0E09"/>
    <w:rPr>
      <w:rFonts w:ascii="Courier New" w:eastAsia="Times New Roman" w:hAnsi="Courier New" w:cs="Courier New"/>
      <w:sz w:val="20"/>
      <w:szCs w:val="20"/>
      <w:lang w:eastAsia="en-GB"/>
    </w:rPr>
  </w:style>
  <w:style w:type="table" w:styleId="TableGrid">
    <w:name w:val="Table Grid"/>
    <w:basedOn w:val="TableNormal"/>
    <w:uiPriority w:val="59"/>
    <w:rsid w:val="005E0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3476">
      <w:bodyDiv w:val="1"/>
      <w:marLeft w:val="0"/>
      <w:marRight w:val="0"/>
      <w:marTop w:val="0"/>
      <w:marBottom w:val="0"/>
      <w:divBdr>
        <w:top w:val="none" w:sz="0" w:space="0" w:color="auto"/>
        <w:left w:val="none" w:sz="0" w:space="0" w:color="auto"/>
        <w:bottom w:val="none" w:sz="0" w:space="0" w:color="auto"/>
        <w:right w:val="none" w:sz="0" w:space="0" w:color="auto"/>
      </w:divBdr>
    </w:div>
    <w:div w:id="566114087">
      <w:bodyDiv w:val="1"/>
      <w:marLeft w:val="0"/>
      <w:marRight w:val="0"/>
      <w:marTop w:val="0"/>
      <w:marBottom w:val="0"/>
      <w:divBdr>
        <w:top w:val="none" w:sz="0" w:space="0" w:color="auto"/>
        <w:left w:val="none" w:sz="0" w:space="0" w:color="auto"/>
        <w:bottom w:val="none" w:sz="0" w:space="0" w:color="auto"/>
        <w:right w:val="none" w:sz="0" w:space="0" w:color="auto"/>
      </w:divBdr>
    </w:div>
    <w:div w:id="1087965770">
      <w:bodyDiv w:val="1"/>
      <w:marLeft w:val="0"/>
      <w:marRight w:val="0"/>
      <w:marTop w:val="0"/>
      <w:marBottom w:val="0"/>
      <w:divBdr>
        <w:top w:val="none" w:sz="0" w:space="0" w:color="auto"/>
        <w:left w:val="none" w:sz="0" w:space="0" w:color="auto"/>
        <w:bottom w:val="none" w:sz="0" w:space="0" w:color="auto"/>
        <w:right w:val="none" w:sz="0" w:space="0" w:color="auto"/>
      </w:divBdr>
    </w:div>
    <w:div w:id="1229026220">
      <w:bodyDiv w:val="1"/>
      <w:marLeft w:val="0"/>
      <w:marRight w:val="0"/>
      <w:marTop w:val="0"/>
      <w:marBottom w:val="0"/>
      <w:divBdr>
        <w:top w:val="none" w:sz="0" w:space="0" w:color="auto"/>
        <w:left w:val="none" w:sz="0" w:space="0" w:color="auto"/>
        <w:bottom w:val="none" w:sz="0" w:space="0" w:color="auto"/>
        <w:right w:val="none" w:sz="0" w:space="0" w:color="auto"/>
      </w:divBdr>
    </w:div>
    <w:div w:id="1336149346">
      <w:bodyDiv w:val="1"/>
      <w:marLeft w:val="0"/>
      <w:marRight w:val="0"/>
      <w:marTop w:val="0"/>
      <w:marBottom w:val="0"/>
      <w:divBdr>
        <w:top w:val="none" w:sz="0" w:space="0" w:color="auto"/>
        <w:left w:val="none" w:sz="0" w:space="0" w:color="auto"/>
        <w:bottom w:val="none" w:sz="0" w:space="0" w:color="auto"/>
        <w:right w:val="none" w:sz="0" w:space="0" w:color="auto"/>
      </w:divBdr>
    </w:div>
    <w:div w:id="1480419102">
      <w:bodyDiv w:val="1"/>
      <w:marLeft w:val="0"/>
      <w:marRight w:val="0"/>
      <w:marTop w:val="0"/>
      <w:marBottom w:val="0"/>
      <w:divBdr>
        <w:top w:val="none" w:sz="0" w:space="0" w:color="auto"/>
        <w:left w:val="none" w:sz="0" w:space="0" w:color="auto"/>
        <w:bottom w:val="none" w:sz="0" w:space="0" w:color="auto"/>
        <w:right w:val="none" w:sz="0" w:space="0" w:color="auto"/>
      </w:divBdr>
    </w:div>
    <w:div w:id="1877162364">
      <w:bodyDiv w:val="1"/>
      <w:marLeft w:val="0"/>
      <w:marRight w:val="0"/>
      <w:marTop w:val="0"/>
      <w:marBottom w:val="0"/>
      <w:divBdr>
        <w:top w:val="none" w:sz="0" w:space="0" w:color="auto"/>
        <w:left w:val="none" w:sz="0" w:space="0" w:color="auto"/>
        <w:bottom w:val="none" w:sz="0" w:space="0" w:color="auto"/>
        <w:right w:val="none" w:sz="0" w:space="0" w:color="auto"/>
      </w:divBdr>
    </w:div>
    <w:div w:id="1916428636">
      <w:bodyDiv w:val="1"/>
      <w:marLeft w:val="0"/>
      <w:marRight w:val="0"/>
      <w:marTop w:val="0"/>
      <w:marBottom w:val="0"/>
      <w:divBdr>
        <w:top w:val="none" w:sz="0" w:space="0" w:color="auto"/>
        <w:left w:val="none" w:sz="0" w:space="0" w:color="auto"/>
        <w:bottom w:val="none" w:sz="0" w:space="0" w:color="auto"/>
        <w:right w:val="none" w:sz="0" w:space="0" w:color="auto"/>
      </w:divBdr>
    </w:div>
    <w:div w:id="1935629185">
      <w:bodyDiv w:val="1"/>
      <w:marLeft w:val="0"/>
      <w:marRight w:val="0"/>
      <w:marTop w:val="0"/>
      <w:marBottom w:val="0"/>
      <w:divBdr>
        <w:top w:val="none" w:sz="0" w:space="0" w:color="auto"/>
        <w:left w:val="none" w:sz="0" w:space="0" w:color="auto"/>
        <w:bottom w:val="none" w:sz="0" w:space="0" w:color="auto"/>
        <w:right w:val="none" w:sz="0" w:space="0" w:color="auto"/>
      </w:divBdr>
    </w:div>
    <w:div w:id="2041084538">
      <w:bodyDiv w:val="1"/>
      <w:marLeft w:val="0"/>
      <w:marRight w:val="0"/>
      <w:marTop w:val="0"/>
      <w:marBottom w:val="0"/>
      <w:divBdr>
        <w:top w:val="none" w:sz="0" w:space="0" w:color="auto"/>
        <w:left w:val="none" w:sz="0" w:space="0" w:color="auto"/>
        <w:bottom w:val="none" w:sz="0" w:space="0" w:color="auto"/>
        <w:right w:val="none" w:sz="0" w:space="0" w:color="auto"/>
      </w:divBdr>
    </w:div>
    <w:div w:id="210823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69FC47A8.dotm</Template>
  <TotalTime>169</TotalTime>
  <Pages>4</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 Valéria</dc:creator>
  <cp:lastModifiedBy>SILVA Valéria</cp:lastModifiedBy>
  <cp:revision>26</cp:revision>
  <cp:lastPrinted>2015-04-13T14:30:00Z</cp:lastPrinted>
  <dcterms:created xsi:type="dcterms:W3CDTF">2015-04-09T15:26:00Z</dcterms:created>
  <dcterms:modified xsi:type="dcterms:W3CDTF">2015-04-26T13:56:00Z</dcterms:modified>
</cp:coreProperties>
</file>