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Bree Serif" w:cs="Bree Serif" w:eastAsia="Bree Serif" w:hAnsi="Bree Serif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Bree Serif" w:cs="Bree Serif" w:eastAsia="Bree Serif" w:hAnsi="Bree Serif"/>
          <w:b w:val="1"/>
          <w:i w:val="1"/>
          <w:sz w:val="28"/>
          <w:szCs w:val="28"/>
          <w:u w:val="single"/>
          <w:rtl w:val="0"/>
        </w:rPr>
        <w:t xml:space="preserve">MANUAL DEL SERVIDOR LAMP</w:t>
      </w:r>
    </w:p>
    <w:p w:rsidR="00000000" w:rsidDel="00000000" w:rsidP="00000000" w:rsidRDefault="00000000" w:rsidRPr="00000000" w14:paraId="00000002">
      <w:pPr>
        <w:jc w:val="center"/>
        <w:rPr>
          <w:rFonts w:ascii="Aclonica" w:cs="Aclonica" w:eastAsia="Aclonica" w:hAnsi="Aclonic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Primero vamos a actualizar el sistema.</w:t>
      </w:r>
    </w:p>
    <w:p w:rsidR="00000000" w:rsidDel="00000000" w:rsidP="00000000" w:rsidRDefault="00000000" w:rsidRPr="00000000" w14:paraId="00000004">
      <w:pPr>
        <w:jc w:val="center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Fonts w:ascii="Aclonica" w:cs="Aclonica" w:eastAsia="Aclonica" w:hAnsi="Aclonica"/>
          <w:b w:val="1"/>
          <w:sz w:val="28"/>
          <w:szCs w:val="28"/>
        </w:rPr>
        <w:drawing>
          <wp:inline distB="114300" distT="114300" distL="114300" distR="114300">
            <wp:extent cx="3045188" cy="2762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188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Agregaremos un nombre a nuestro servidor o host.</w:t>
      </w:r>
    </w:p>
    <w:p w:rsidR="00000000" w:rsidDel="00000000" w:rsidP="00000000" w:rsidRDefault="00000000" w:rsidRPr="00000000" w14:paraId="00000007">
      <w:pPr>
        <w:jc w:val="center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Fonts w:ascii="Aclonica" w:cs="Aclonica" w:eastAsia="Aclonica" w:hAnsi="Aclonica"/>
          <w:b w:val="1"/>
          <w:sz w:val="28"/>
          <w:szCs w:val="28"/>
        </w:rPr>
        <w:drawing>
          <wp:inline distB="114300" distT="114300" distL="114300" distR="114300">
            <wp:extent cx="4981575" cy="2190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Bree Serif" w:cs="Bree Serif" w:eastAsia="Bree Serif" w:hAnsi="Bree Serif"/>
          <w:b w:val="1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6"/>
          <w:szCs w:val="26"/>
          <w:rtl w:val="0"/>
        </w:rPr>
        <w:t xml:space="preserve">Reiniciamos nuestro SSH para que pueda cambiar el nombre del servidor ubuntu al host.</w:t>
      </w:r>
    </w:p>
    <w:p w:rsidR="00000000" w:rsidDel="00000000" w:rsidP="00000000" w:rsidRDefault="00000000" w:rsidRPr="00000000" w14:paraId="0000000A">
      <w:pPr>
        <w:jc w:val="center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Fonts w:ascii="Aclonica" w:cs="Aclonica" w:eastAsia="Aclonica" w:hAnsi="Aclonica"/>
          <w:b w:val="1"/>
          <w:sz w:val="28"/>
          <w:szCs w:val="28"/>
        </w:rPr>
        <w:drawing>
          <wp:inline distB="114300" distT="114300" distL="114300" distR="114300">
            <wp:extent cx="2762250" cy="22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Instalamos Apache.</w:t>
      </w:r>
    </w:p>
    <w:p w:rsidR="00000000" w:rsidDel="00000000" w:rsidP="00000000" w:rsidRDefault="00000000" w:rsidRPr="00000000" w14:paraId="0000000D">
      <w:pPr>
        <w:jc w:val="center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Fonts w:ascii="Aclonica" w:cs="Aclonica" w:eastAsia="Aclonica" w:hAnsi="Aclonica"/>
          <w:b w:val="1"/>
          <w:sz w:val="28"/>
          <w:szCs w:val="28"/>
        </w:rPr>
        <w:drawing>
          <wp:inline distB="114300" distT="114300" distL="114300" distR="114300">
            <wp:extent cx="3514725" cy="247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Instalamos mysql-server al servidor.</w:t>
      </w:r>
    </w:p>
    <w:p w:rsidR="00000000" w:rsidDel="00000000" w:rsidP="00000000" w:rsidRDefault="00000000" w:rsidRPr="00000000" w14:paraId="00000010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3876675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Instalamos PHP y módulos necesarios.</w:t>
      </w:r>
    </w:p>
    <w:p w:rsidR="00000000" w:rsidDel="00000000" w:rsidP="00000000" w:rsidRDefault="00000000" w:rsidRPr="00000000" w14:paraId="00000013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5286375" cy="21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Instalamos PHPMyAdmin.</w:t>
      </w:r>
    </w:p>
    <w:p w:rsidR="00000000" w:rsidDel="00000000" w:rsidP="00000000" w:rsidRDefault="00000000" w:rsidRPr="00000000" w14:paraId="00000017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3752850" cy="238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Configuramos Apache con PHPMyAdmin.</w:t>
      </w:r>
    </w:p>
    <w:p w:rsidR="00000000" w:rsidDel="00000000" w:rsidP="00000000" w:rsidRDefault="00000000" w:rsidRPr="00000000" w14:paraId="0000001A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6840000" cy="21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Luego, habilitamos la configuración y reiniciar el Apache.</w:t>
      </w:r>
    </w:p>
    <w:p w:rsidR="00000000" w:rsidDel="00000000" w:rsidP="00000000" w:rsidRDefault="00000000" w:rsidRPr="00000000" w14:paraId="0000001E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3314700" cy="2000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3886200" cy="1809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Entramos al root y ponemos passwd root para poner una contraseña con el siguiente comando:</w:t>
      </w:r>
    </w:p>
    <w:p w:rsidR="00000000" w:rsidDel="00000000" w:rsidP="00000000" w:rsidRDefault="00000000" w:rsidRPr="00000000" w14:paraId="00000021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5524500" cy="216217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Aclonica" w:cs="Aclonica" w:eastAsia="Aclonica" w:hAnsi="Aclonica"/>
          <w:b w:val="1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Configuramos el mysql y dar permisos: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526</wp:posOffset>
            </wp:positionH>
            <wp:positionV relativeFrom="paragraph">
              <wp:posOffset>398275</wp:posOffset>
            </wp:positionV>
            <wp:extent cx="6840000" cy="3086100"/>
            <wp:effectExtent b="0" l="0" r="0" t="0"/>
            <wp:wrapNone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3390900</wp:posOffset>
            </wp:positionV>
            <wp:extent cx="6840000" cy="3086100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Verificamos si esta bien el root con el siguiente comando:</w:t>
      </w:r>
    </w:p>
    <w:p w:rsidR="00000000" w:rsidDel="00000000" w:rsidP="00000000" w:rsidRDefault="00000000" w:rsidRPr="00000000" w14:paraId="00000025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6840000" cy="353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Creamos una cuenta de usuario en mysql.</w:t>
      </w:r>
    </w:p>
    <w:p w:rsidR="00000000" w:rsidDel="00000000" w:rsidP="00000000" w:rsidRDefault="00000000" w:rsidRPr="00000000" w14:paraId="00000028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6840000" cy="2032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6840000" cy="469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6840000" cy="1257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Recargamos los privilegios.</w:t>
      </w:r>
    </w:p>
    <w:p w:rsidR="00000000" w:rsidDel="00000000" w:rsidP="00000000" w:rsidRDefault="00000000" w:rsidRPr="00000000" w14:paraId="0000002C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5010150" cy="4667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Salimos de MySQL.</w:t>
      </w:r>
    </w:p>
    <w:p w:rsidR="00000000" w:rsidDel="00000000" w:rsidP="00000000" w:rsidRDefault="00000000" w:rsidRPr="00000000" w14:paraId="0000002E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1857375" cy="46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Entramos a nuestro MySQL Workbench y creamos un usuario.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2153175</wp:posOffset>
            </wp:positionH>
            <wp:positionV relativeFrom="paragraph">
              <wp:posOffset>300430</wp:posOffset>
            </wp:positionV>
            <wp:extent cx="2533650" cy="466725"/>
            <wp:effectExtent b="0" l="0" r="0" t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left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6"/>
          <w:szCs w:val="26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 Configuramos nuestro mysql con el servidor ubuntu.</w:t>
      </w:r>
    </w:p>
    <w:p w:rsidR="00000000" w:rsidDel="00000000" w:rsidP="00000000" w:rsidRDefault="00000000" w:rsidRPr="00000000" w14:paraId="00000035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6840000" cy="42672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Una vez dado en Test Connection ponemos una contraseña:</w:t>
      </w:r>
    </w:p>
    <w:p w:rsidR="00000000" w:rsidDel="00000000" w:rsidP="00000000" w:rsidRDefault="00000000" w:rsidRPr="00000000" w14:paraId="00000037">
      <w:pPr>
        <w:jc w:val="center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3990975" cy="21526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Y abrimos entramos al usuario creado:</w:t>
      </w:r>
    </w:p>
    <w:p w:rsidR="00000000" w:rsidDel="00000000" w:rsidP="00000000" w:rsidRDefault="00000000" w:rsidRPr="00000000" w14:paraId="00000039">
      <w:pPr>
        <w:jc w:val="center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clonica" w:cs="Aclonica" w:eastAsia="Aclonica" w:hAnsi="Aclonica"/>
          <w:b w:val="1"/>
          <w:sz w:val="28"/>
          <w:szCs w:val="28"/>
        </w:rPr>
        <w:drawing>
          <wp:inline distB="114300" distT="114300" distL="114300" distR="114300">
            <wp:extent cx="6840000" cy="5194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Fonts w:ascii="Aclonica" w:cs="Aclonica" w:eastAsia="Aclonica" w:hAnsi="Aclonica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jc w:val="center"/>
        <w:rPr>
          <w:rFonts w:ascii="Aclonica" w:cs="Aclonica" w:eastAsia="Aclonica" w:hAnsi="Aclonic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  <w:font w:name="Aclonica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1.png"/><Relationship Id="rId21" Type="http://schemas.openxmlformats.org/officeDocument/2006/relationships/image" Target="media/image16.png"/><Relationship Id="rId24" Type="http://schemas.openxmlformats.org/officeDocument/2006/relationships/image" Target="media/image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9.png"/><Relationship Id="rId25" Type="http://schemas.openxmlformats.org/officeDocument/2006/relationships/image" Target="media/image13.png"/><Relationship Id="rId28" Type="http://schemas.openxmlformats.org/officeDocument/2006/relationships/image" Target="media/image18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8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5" Type="http://schemas.openxmlformats.org/officeDocument/2006/relationships/image" Target="media/image20.png"/><Relationship Id="rId14" Type="http://schemas.openxmlformats.org/officeDocument/2006/relationships/image" Target="media/image23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Relationship Id="rId4" Type="http://schemas.openxmlformats.org/officeDocument/2006/relationships/font" Target="fonts/Aclonic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