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091"/>
        <w:gridCol w:w="924"/>
        <w:gridCol w:w="931"/>
      </w:tblGrid>
      <w:tr w:rsidR="00127F34" w:rsidRPr="003B447C" w14:paraId="5CD777B0" w14:textId="77777777" w:rsidTr="00347219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0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0"/>
            <w:r>
              <w:rPr>
                <w:rStyle w:val="CommentReference"/>
              </w:rPr>
              <w:commentReference w:id="0"/>
            </w:r>
          </w:p>
        </w:tc>
        <w:tc>
          <w:tcPr>
            <w:tcW w:w="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0C50F7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924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1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091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438E2537" w14:textId="77777777" w:rsidTr="000C50F7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347219" w:rsidRPr="0066759F" w:rsidRDefault="0029133F" w:rsidP="000C50F7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347219" w:rsidRPr="0066759F" w:rsidRDefault="0064114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347219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C1C18">
              <w:rPr>
                <w:bCs/>
              </w:rPr>
              <w:t>.13</w:t>
            </w:r>
          </w:p>
        </w:tc>
        <w:tc>
          <w:tcPr>
            <w:tcW w:w="934" w:type="dxa"/>
            <w:vAlign w:val="center"/>
          </w:tcPr>
          <w:p w14:paraId="397CCFF3" w14:textId="3634FC26" w:rsidR="00347219" w:rsidRPr="0066759F" w:rsidRDefault="00CC1C18" w:rsidP="000C50F7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347219" w:rsidRPr="0066759F" w:rsidRDefault="00161DB0" w:rsidP="000C50F7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091" w:type="dxa"/>
            <w:vAlign w:val="center"/>
          </w:tcPr>
          <w:p w14:paraId="0442679C" w14:textId="77DA57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028D8658" w14:textId="4DFCBB3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A679A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EEB5C88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347219" w:rsidRPr="0066759F" w:rsidRDefault="00347219" w:rsidP="0066759F">
            <w:pPr>
              <w:numPr>
                <w:ilvl w:val="0"/>
                <w:numId w:val="1"/>
              </w:numPr>
            </w:pPr>
            <w:r>
              <w:t>Quadratic growth model</w:t>
            </w:r>
            <w:r w:rsidR="001C7B0A">
              <w:t>*</w:t>
            </w:r>
          </w:p>
        </w:tc>
        <w:tc>
          <w:tcPr>
            <w:tcW w:w="975" w:type="dxa"/>
            <w:vAlign w:val="center"/>
          </w:tcPr>
          <w:p w14:paraId="2B84466E" w14:textId="78DF9431" w:rsidR="00347219" w:rsidRPr="0066759F" w:rsidRDefault="001C7B0A" w:rsidP="000C50F7">
            <w:pPr>
              <w:jc w:val="center"/>
              <w:rPr>
                <w:bCs/>
              </w:rPr>
            </w:pPr>
            <w:r>
              <w:rPr>
                <w:bCs/>
              </w:rPr>
              <w:t>235.98</w:t>
            </w:r>
          </w:p>
        </w:tc>
        <w:tc>
          <w:tcPr>
            <w:tcW w:w="912" w:type="dxa"/>
            <w:vAlign w:val="center"/>
          </w:tcPr>
          <w:p w14:paraId="0C8EC574" w14:textId="224679DB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347219" w:rsidRPr="0066759F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5EE91985" w:rsidR="00347219" w:rsidRDefault="005C2888" w:rsidP="000C50F7">
            <w:pPr>
              <w:jc w:val="center"/>
              <w:rPr>
                <w:bCs/>
              </w:rPr>
            </w:pPr>
            <w:r>
              <w:rPr>
                <w:bCs/>
              </w:rPr>
              <w:t>1.84</w:t>
            </w:r>
          </w:p>
        </w:tc>
        <w:tc>
          <w:tcPr>
            <w:tcW w:w="982" w:type="dxa"/>
            <w:vAlign w:val="center"/>
          </w:tcPr>
          <w:p w14:paraId="297ABB6D" w14:textId="2538047F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5C2888">
              <w:rPr>
                <w:bCs/>
              </w:rPr>
              <w:t>.12</w:t>
            </w:r>
          </w:p>
        </w:tc>
        <w:tc>
          <w:tcPr>
            <w:tcW w:w="934" w:type="dxa"/>
            <w:vAlign w:val="center"/>
          </w:tcPr>
          <w:p w14:paraId="64751B10" w14:textId="5ACA24D1" w:rsidR="00347219" w:rsidRPr="0066759F" w:rsidRDefault="00762961" w:rsidP="000C50F7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3E865373" w:rsidR="00347219" w:rsidRPr="0066759F" w:rsidRDefault="00762961" w:rsidP="000C50F7">
            <w:pPr>
              <w:jc w:val="center"/>
              <w:rPr>
                <w:bCs/>
              </w:rPr>
            </w:pPr>
            <w:r w:rsidRPr="00762961">
              <w:rPr>
                <w:bCs/>
              </w:rPr>
              <w:t>69863.4</w:t>
            </w:r>
            <w:r>
              <w:rPr>
                <w:bCs/>
              </w:rPr>
              <w:t>2</w:t>
            </w:r>
          </w:p>
        </w:tc>
        <w:tc>
          <w:tcPr>
            <w:tcW w:w="1041" w:type="dxa"/>
            <w:vAlign w:val="center"/>
          </w:tcPr>
          <w:p w14:paraId="18BA7386" w14:textId="0BE4168C" w:rsidR="00347219" w:rsidRPr="0066759F" w:rsidRDefault="00762961" w:rsidP="000C50F7">
            <w:pPr>
              <w:jc w:val="center"/>
              <w:rPr>
                <w:bCs/>
              </w:rPr>
            </w:pPr>
            <w:r w:rsidRPr="00762961">
              <w:rPr>
                <w:bCs/>
              </w:rPr>
              <w:t>69903.89</w:t>
            </w:r>
          </w:p>
        </w:tc>
        <w:tc>
          <w:tcPr>
            <w:tcW w:w="1041" w:type="dxa"/>
            <w:vAlign w:val="center"/>
          </w:tcPr>
          <w:p w14:paraId="1E1075EF" w14:textId="439FC769" w:rsidR="00347219" w:rsidRPr="0066759F" w:rsidRDefault="00B5279C" w:rsidP="000C50F7">
            <w:pPr>
              <w:jc w:val="center"/>
              <w:rPr>
                <w:bCs/>
              </w:rPr>
            </w:pPr>
            <w:r w:rsidRPr="00B5279C">
              <w:rPr>
                <w:bCs/>
              </w:rPr>
              <w:t>69881.65</w:t>
            </w:r>
          </w:p>
        </w:tc>
        <w:tc>
          <w:tcPr>
            <w:tcW w:w="1091" w:type="dxa"/>
            <w:vAlign w:val="center"/>
          </w:tcPr>
          <w:p w14:paraId="7B9C262D" w14:textId="6B790DB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307185B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0E243AA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0367CFAE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347219" w:rsidRPr="00D8024D" w:rsidRDefault="00347219" w:rsidP="0066759F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347219" w:rsidRPr="00541BD3" w:rsidRDefault="00F424D6" w:rsidP="000C50F7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347219" w:rsidRPr="00541BD3" w:rsidRDefault="007A6EC2" w:rsidP="000C50F7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347219" w:rsidRPr="00541BD3" w:rsidRDefault="004B6FE0" w:rsidP="000C50F7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091" w:type="dxa"/>
            <w:vAlign w:val="center"/>
          </w:tcPr>
          <w:p w14:paraId="20A1DDD8" w14:textId="6FCAEC5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7CC8731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0F35DF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157989BE" w14:textId="77777777" w:rsidTr="000C50F7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commentRangeStart w:id="1"/>
            <w:commentRangeStart w:id="2"/>
            <w:r w:rsidRPr="0066759F">
              <w:t>Male</w:t>
            </w:r>
            <w:r>
              <w:t xml:space="preserve"> (n = 2644)</w:t>
            </w:r>
            <w:commentRangeEnd w:id="1"/>
            <w:r w:rsidR="00DC3E8D">
              <w:rPr>
                <w:rStyle w:val="CommentReference"/>
              </w:rPr>
              <w:commentReference w:id="1"/>
            </w:r>
            <w:commentRangeEnd w:id="2"/>
            <w:r w:rsidR="00EC13A3">
              <w:rPr>
                <w:rStyle w:val="CommentReference"/>
              </w:rPr>
              <w:commentReference w:id="2"/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5AB0FE43" w14:textId="3C744E31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5317242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9D402B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091" w:type="dxa"/>
            <w:vAlign w:val="center"/>
          </w:tcPr>
          <w:p w14:paraId="03E42E7A" w14:textId="0DC5D06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63D7B41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525CCC5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5223B15C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347219" w:rsidRPr="0066759F" w:rsidRDefault="00221171" w:rsidP="000C50F7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347219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347219" w:rsidRPr="0066759F" w:rsidRDefault="00487752" w:rsidP="000C50F7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347219" w:rsidRPr="0066759F" w:rsidRDefault="00B0755C" w:rsidP="000C50F7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091" w:type="dxa"/>
            <w:vAlign w:val="center"/>
          </w:tcPr>
          <w:p w14:paraId="08C94AEF" w14:textId="1B740F45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2D4C62DB" w14:textId="2F0DA37A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66792F97" w14:textId="3F90BF74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23F335D" w14:textId="77777777" w:rsidTr="000C50F7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347219" w:rsidRPr="00FE2C44" w:rsidRDefault="00347219" w:rsidP="0066759F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FE2C44">
              <w:rPr>
                <w:b/>
                <w:bCs/>
              </w:rPr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347219" w:rsidRPr="00FE2C44" w:rsidRDefault="00AA0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347219" w:rsidRPr="00FE2C44" w:rsidRDefault="00905051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347219" w:rsidRPr="00FE2C44" w:rsidRDefault="006267E7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347219" w:rsidRPr="00FE2C44" w:rsidRDefault="006267E7" w:rsidP="000C50F7">
            <w:pPr>
              <w:jc w:val="center"/>
              <w:rPr>
                <w:b/>
                <w:bCs/>
              </w:rPr>
            </w:pPr>
            <w:r w:rsidRPr="00FE2C44">
              <w:rPr>
                <w:b/>
                <w:bCs/>
              </w:rPr>
              <w:t>79543.</w:t>
            </w:r>
            <w:r w:rsidRPr="00FE2C44">
              <w:rPr>
                <w:b/>
                <w:bCs/>
              </w:rPr>
              <w:t>70</w:t>
            </w:r>
          </w:p>
        </w:tc>
        <w:tc>
          <w:tcPr>
            <w:tcW w:w="1091" w:type="dxa"/>
            <w:vAlign w:val="center"/>
          </w:tcPr>
          <w:p w14:paraId="555785B4" w14:textId="650CA3BD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24" w:type="dxa"/>
            <w:vAlign w:val="center"/>
          </w:tcPr>
          <w:p w14:paraId="19B1395D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1" w:type="dxa"/>
            <w:vAlign w:val="center"/>
          </w:tcPr>
          <w:p w14:paraId="3EF258A3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874A16" w:rsidRPr="003B447C" w14:paraId="6AC7AD91" w14:textId="77777777" w:rsidTr="000C50F7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874A16" w:rsidRPr="00D8024D" w:rsidRDefault="00874A16" w:rsidP="00874A16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  <w:r w:rsidR="00296709" w:rsidRPr="00D8024D">
              <w:rPr>
                <w:b/>
                <w:bCs/>
              </w:rPr>
              <w:t>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874A16" w:rsidRPr="00D8024D" w:rsidRDefault="00874A16" w:rsidP="00874A16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7EDC1873" w14:textId="7F79A9E4" w:rsidR="00874A16" w:rsidRPr="00DC3E8D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24" w:type="dxa"/>
            <w:tcBorders>
              <w:bottom w:val="single" w:sz="4" w:space="0" w:color="auto"/>
            </w:tcBorders>
            <w:vAlign w:val="center"/>
          </w:tcPr>
          <w:p w14:paraId="5CA2F2C8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31" w:type="dxa"/>
            <w:tcBorders>
              <w:bottom w:val="single" w:sz="4" w:space="0" w:color="auto"/>
            </w:tcBorders>
            <w:vAlign w:val="center"/>
          </w:tcPr>
          <w:p w14:paraId="7248B7FF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1D503F5A" w14:textId="718608B0" w:rsidR="000173C1" w:rsidRDefault="000173C1" w:rsidP="0066759F">
      <w:pPr>
        <w:spacing w:after="160" w:line="259" w:lineRule="auto"/>
      </w:pPr>
      <w:r>
        <w:rPr>
          <w:rFonts w:eastAsia="Calibri"/>
        </w:rPr>
        <w:t>*</w:t>
      </w:r>
      <w:r w:rsidRPr="000173C1">
        <w:t xml:space="preserve"> </w:t>
      </w:r>
      <w:r>
        <w:t>The quadratic variance and covariances were fixed to zero because they were not identified; the quadratic factor was therefore interpreted as a fixed effect (population-level curvature).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14FF80BE" w14:textId="43DE35BE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504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091"/>
        <w:gridCol w:w="904"/>
        <w:gridCol w:w="913"/>
      </w:tblGrid>
      <w:tr w:rsidR="00D82DA6" w:rsidRPr="003B447C" w14:paraId="00AAE36A" w14:textId="77777777" w:rsidTr="00EC5F30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09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commentRangeStart w:id="3"/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  <w:commentRangeEnd w:id="3"/>
            <w:r>
              <w:rPr>
                <w:rStyle w:val="CommentReference"/>
              </w:rPr>
              <w:commentReference w:id="3"/>
            </w:r>
          </w:p>
        </w:tc>
        <w:tc>
          <w:tcPr>
            <w:tcW w:w="90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EC5F30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commentRangeStart w:id="4"/>
            <w:r w:rsidRPr="0066759F">
              <w:t>Female</w:t>
            </w:r>
            <w:r>
              <w:t xml:space="preserve"> (n = 2397)</w:t>
            </w:r>
            <w:commentRangeEnd w:id="4"/>
            <w:r w:rsidR="005F4F71">
              <w:rPr>
                <w:rStyle w:val="CommentReference"/>
              </w:rPr>
              <w:commentReference w:id="4"/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91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4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3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091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425C7B1C" w14:textId="77777777" w:rsidTr="00EC5F30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D82DA6" w:rsidRPr="0066759F" w:rsidRDefault="00C92DF7" w:rsidP="00361AF6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D82DA6" w:rsidRDefault="00B72580" w:rsidP="00361AF6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B72580">
              <w:rPr>
                <w:bCs/>
              </w:rPr>
              <w:t>0</w:t>
            </w:r>
          </w:p>
        </w:tc>
        <w:tc>
          <w:tcPr>
            <w:tcW w:w="1041" w:type="dxa"/>
            <w:vAlign w:val="center"/>
          </w:tcPr>
          <w:p w14:paraId="4D495D54" w14:textId="61A0A3B6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D82DA6" w:rsidRPr="0066759F" w:rsidRDefault="00B72580" w:rsidP="00361AF6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D82DA6" w:rsidRPr="0066759F" w:rsidRDefault="0076373A" w:rsidP="00361AF6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091" w:type="dxa"/>
            <w:vAlign w:val="center"/>
          </w:tcPr>
          <w:p w14:paraId="0DBA95D2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4A125202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3BE103D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751F848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D82DA6" w:rsidRPr="00E21BA1" w:rsidRDefault="00D82DA6" w:rsidP="00D82DA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273F4B8C" w:rsidR="00D82DA6" w:rsidRPr="00E21BA1" w:rsidRDefault="00D420AD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75.47</w:t>
            </w:r>
          </w:p>
        </w:tc>
        <w:tc>
          <w:tcPr>
            <w:tcW w:w="887" w:type="dxa"/>
            <w:vAlign w:val="center"/>
          </w:tcPr>
          <w:p w14:paraId="1DDB41FC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4946D3C8" w:rsidR="00D82DA6" w:rsidRPr="00E21BA1" w:rsidRDefault="00256BE1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2.89</w:t>
            </w:r>
          </w:p>
        </w:tc>
        <w:tc>
          <w:tcPr>
            <w:tcW w:w="982" w:type="dxa"/>
            <w:vAlign w:val="center"/>
          </w:tcPr>
          <w:p w14:paraId="0D2991D2" w14:textId="6F01C2DB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</w:t>
            </w:r>
            <w:r w:rsidR="00256BE1" w:rsidRPr="00E21BA1">
              <w:rPr>
                <w:b/>
                <w:bCs/>
              </w:rPr>
              <w:t>06</w:t>
            </w:r>
          </w:p>
        </w:tc>
        <w:tc>
          <w:tcPr>
            <w:tcW w:w="915" w:type="dxa"/>
            <w:vAlign w:val="center"/>
          </w:tcPr>
          <w:p w14:paraId="0ECBD0E7" w14:textId="7A4DCB23" w:rsidR="00D82DA6" w:rsidRPr="00E21BA1" w:rsidRDefault="00D82DA6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 w:rsidR="00256BE1" w:rsidRPr="00E21BA1">
              <w:rPr>
                <w:b/>
                <w:bCs/>
              </w:rPr>
              <w:t>8</w:t>
            </w:r>
          </w:p>
        </w:tc>
        <w:tc>
          <w:tcPr>
            <w:tcW w:w="1041" w:type="dxa"/>
            <w:vAlign w:val="center"/>
          </w:tcPr>
          <w:p w14:paraId="3C19D674" w14:textId="72FE0105" w:rsidR="00D82DA6" w:rsidRPr="00E21BA1" w:rsidRDefault="00256BE1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30181.05</w:t>
            </w:r>
          </w:p>
        </w:tc>
        <w:tc>
          <w:tcPr>
            <w:tcW w:w="1041" w:type="dxa"/>
            <w:vAlign w:val="center"/>
          </w:tcPr>
          <w:p w14:paraId="4645043F" w14:textId="66A89251" w:rsidR="00D82DA6" w:rsidRPr="00E21BA1" w:rsidRDefault="00893DD5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30181.0</w:t>
            </w:r>
            <w:r w:rsidRPr="00E21BA1">
              <w:rPr>
                <w:b/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60C0B223" w14:textId="007A6C46" w:rsidR="00D82DA6" w:rsidRPr="00E21BA1" w:rsidRDefault="00893DD5" w:rsidP="00361AF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30199.2</w:t>
            </w:r>
            <w:r w:rsidRPr="00E21BA1">
              <w:rPr>
                <w:b/>
                <w:bCs/>
              </w:rPr>
              <w:t>9</w:t>
            </w:r>
          </w:p>
        </w:tc>
        <w:tc>
          <w:tcPr>
            <w:tcW w:w="1091" w:type="dxa"/>
            <w:vAlign w:val="center"/>
          </w:tcPr>
          <w:p w14:paraId="5B7ECCF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2A8A214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102BA32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EC5F30" w:rsidRPr="003B447C" w14:paraId="7A8A6BD3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commentRangeStart w:id="5"/>
            <w:r w:rsidRPr="0066759F">
              <w:t>Latent basis growth model</w:t>
            </w:r>
          </w:p>
        </w:tc>
        <w:tc>
          <w:tcPr>
            <w:tcW w:w="11955" w:type="dxa"/>
            <w:gridSpan w:val="12"/>
            <w:vAlign w:val="center"/>
          </w:tcPr>
          <w:p w14:paraId="7D211E0A" w14:textId="15A62A86" w:rsidR="00EC5F30" w:rsidRPr="00EC5F30" w:rsidRDefault="00EC5F30" w:rsidP="00EC5F30">
            <w:pPr>
              <w:rPr>
                <w:bCs/>
              </w:rPr>
            </w:pPr>
            <w:r w:rsidRPr="00EC5F30">
              <w:rPr>
                <w:bCs/>
              </w:rPr>
              <w:t>Slope variance = 0, model not identified</w:t>
            </w:r>
            <w:commentRangeEnd w:id="5"/>
            <w:r w:rsidR="00FC49B8">
              <w:rPr>
                <w:rStyle w:val="CommentReference"/>
              </w:rPr>
              <w:commentReference w:id="5"/>
            </w:r>
          </w:p>
        </w:tc>
      </w:tr>
      <w:tr w:rsidR="00D82DA6" w:rsidRPr="003B447C" w14:paraId="143E3ACF" w14:textId="77777777" w:rsidTr="00EC5F30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91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0EC1D9E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70379D1B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D82DA6" w:rsidRPr="0066759F" w:rsidRDefault="009341C8" w:rsidP="00361AF6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D82DA6" w:rsidRDefault="006A6B4A" w:rsidP="00361AF6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0.0</w:t>
            </w:r>
            <w:r w:rsidR="006A6B4A">
              <w:rPr>
                <w:bCs/>
              </w:rPr>
              <w:t>9</w:t>
            </w:r>
          </w:p>
        </w:tc>
        <w:tc>
          <w:tcPr>
            <w:tcW w:w="915" w:type="dxa"/>
            <w:vAlign w:val="center"/>
          </w:tcPr>
          <w:p w14:paraId="2C51AEB3" w14:textId="6A9796C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6A6B4A"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54A7CA37" w14:textId="6B1D9974" w:rsidR="00D82DA6" w:rsidRPr="0066759F" w:rsidRDefault="006A6B4A" w:rsidP="00361AF6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D82DA6" w:rsidRPr="0066759F" w:rsidRDefault="006A6B4A" w:rsidP="00361AF6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D82DA6" w:rsidRPr="0066759F" w:rsidRDefault="00CE1AD7" w:rsidP="00361AF6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091" w:type="dxa"/>
            <w:vAlign w:val="center"/>
          </w:tcPr>
          <w:p w14:paraId="4E9907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5FB70F8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CDC085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623A1F6E" w14:textId="77777777" w:rsidTr="00EC5F30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 w:rsidR="00040EBC">
              <w:t>*</w:t>
            </w:r>
          </w:p>
        </w:tc>
        <w:tc>
          <w:tcPr>
            <w:tcW w:w="1109" w:type="dxa"/>
            <w:vAlign w:val="center"/>
          </w:tcPr>
          <w:p w14:paraId="44D66EA1" w14:textId="7572C2BD" w:rsidR="00D82DA6" w:rsidRPr="0066759F" w:rsidRDefault="00567CC5" w:rsidP="00361AF6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72.82</w:t>
            </w:r>
          </w:p>
        </w:tc>
        <w:tc>
          <w:tcPr>
            <w:tcW w:w="887" w:type="dxa"/>
            <w:vAlign w:val="center"/>
          </w:tcPr>
          <w:p w14:paraId="715F0288" w14:textId="491E728D" w:rsidR="00D82DA6" w:rsidRPr="0066759F" w:rsidRDefault="00567CC5" w:rsidP="00361AF6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0D78288C" w:rsidR="00D82DA6" w:rsidRDefault="00567CC5" w:rsidP="00361AF6">
            <w:pPr>
              <w:jc w:val="center"/>
              <w:rPr>
                <w:bCs/>
              </w:rPr>
            </w:pPr>
            <w:r>
              <w:rPr>
                <w:bCs/>
              </w:rPr>
              <w:t>3.60</w:t>
            </w:r>
          </w:p>
        </w:tc>
        <w:tc>
          <w:tcPr>
            <w:tcW w:w="982" w:type="dxa"/>
            <w:vAlign w:val="center"/>
          </w:tcPr>
          <w:p w14:paraId="5F788E62" w14:textId="16C45605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0.0</w:t>
            </w:r>
            <w:r w:rsidR="00567CC5">
              <w:rPr>
                <w:bCs/>
              </w:rPr>
              <w:t>6</w:t>
            </w:r>
          </w:p>
        </w:tc>
        <w:tc>
          <w:tcPr>
            <w:tcW w:w="915" w:type="dxa"/>
            <w:vAlign w:val="center"/>
          </w:tcPr>
          <w:p w14:paraId="2EFB27D5" w14:textId="6EF3F669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.9</w:t>
            </w:r>
            <w:r w:rsidR="00567CC5">
              <w:rPr>
                <w:bCs/>
              </w:rPr>
              <w:t>8</w:t>
            </w:r>
          </w:p>
        </w:tc>
        <w:tc>
          <w:tcPr>
            <w:tcW w:w="1041" w:type="dxa"/>
            <w:vAlign w:val="center"/>
          </w:tcPr>
          <w:p w14:paraId="7433F53C" w14:textId="7E42898C" w:rsidR="00D82DA6" w:rsidRPr="0066759F" w:rsidRDefault="00482DA3" w:rsidP="00361AF6">
            <w:pPr>
              <w:jc w:val="center"/>
              <w:rPr>
                <w:bCs/>
              </w:rPr>
            </w:pPr>
            <w:r w:rsidRPr="00482DA3">
              <w:rPr>
                <w:bCs/>
              </w:rPr>
              <w:t>34117.9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0853FD5B" w14:textId="47A59515" w:rsidR="00D82DA6" w:rsidRPr="0066759F" w:rsidRDefault="00482DA3" w:rsidP="00361AF6">
            <w:pPr>
              <w:jc w:val="center"/>
              <w:rPr>
                <w:bCs/>
              </w:rPr>
            </w:pPr>
            <w:r w:rsidRPr="00482DA3">
              <w:rPr>
                <w:bCs/>
              </w:rPr>
              <w:t>34159.1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192B3798" w14:textId="1F326CF0" w:rsidR="00D82DA6" w:rsidRPr="0066759F" w:rsidRDefault="00482DA3" w:rsidP="00361AF6">
            <w:pPr>
              <w:jc w:val="center"/>
              <w:rPr>
                <w:bCs/>
              </w:rPr>
            </w:pPr>
            <w:r w:rsidRPr="00482DA3">
              <w:rPr>
                <w:bCs/>
              </w:rPr>
              <w:t>34136.8</w:t>
            </w:r>
            <w:r>
              <w:rPr>
                <w:bCs/>
              </w:rPr>
              <w:t>9</w:t>
            </w:r>
          </w:p>
        </w:tc>
        <w:tc>
          <w:tcPr>
            <w:tcW w:w="1091" w:type="dxa"/>
            <w:vAlign w:val="center"/>
          </w:tcPr>
          <w:p w14:paraId="2A008A2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4" w:type="dxa"/>
            <w:vAlign w:val="center"/>
          </w:tcPr>
          <w:p w14:paraId="71C0BC0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3" w:type="dxa"/>
            <w:vAlign w:val="center"/>
          </w:tcPr>
          <w:p w14:paraId="09FA4BC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874A16" w:rsidRPr="003B447C" w14:paraId="1D492459" w14:textId="77777777" w:rsidTr="00EC5F30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874A16" w:rsidRPr="00E21BA1" w:rsidRDefault="00874A16" w:rsidP="00874A16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874A16" w:rsidRPr="00E21BA1" w:rsidRDefault="00874A16" w:rsidP="00874A16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091" w:type="dxa"/>
            <w:tcBorders>
              <w:bottom w:val="single" w:sz="4" w:space="0" w:color="auto"/>
            </w:tcBorders>
            <w:vAlign w:val="center"/>
          </w:tcPr>
          <w:p w14:paraId="6F106954" w14:textId="77777777" w:rsidR="00874A16" w:rsidRPr="00E21BA1" w:rsidRDefault="00874A16" w:rsidP="00874A16">
            <w:pPr>
              <w:jc w:val="center"/>
              <w:rPr>
                <w:b/>
                <w:bCs/>
              </w:rPr>
            </w:pPr>
          </w:p>
        </w:tc>
        <w:tc>
          <w:tcPr>
            <w:tcW w:w="904" w:type="dxa"/>
            <w:tcBorders>
              <w:bottom w:val="single" w:sz="4" w:space="0" w:color="auto"/>
            </w:tcBorders>
            <w:vAlign w:val="center"/>
          </w:tcPr>
          <w:p w14:paraId="63A5A46A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  <w:tc>
          <w:tcPr>
            <w:tcW w:w="913" w:type="dxa"/>
            <w:tcBorders>
              <w:bottom w:val="single" w:sz="4" w:space="0" w:color="auto"/>
            </w:tcBorders>
            <w:vAlign w:val="center"/>
          </w:tcPr>
          <w:p w14:paraId="64A15BBC" w14:textId="77777777" w:rsidR="00874A16" w:rsidRPr="0066759F" w:rsidRDefault="00874A16" w:rsidP="00874A16">
            <w:pPr>
              <w:jc w:val="center"/>
              <w:rPr>
                <w:bCs/>
              </w:rPr>
            </w:pP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7A7BEE7D" w:rsidR="009958CA" w:rsidRDefault="00D82DA6" w:rsidP="00874A16">
      <w:pPr>
        <w:spacing w:after="160" w:line="259" w:lineRule="auto"/>
      </w:pPr>
      <w:r>
        <w:rPr>
          <w:rFonts w:eastAsia="Calibri"/>
        </w:rPr>
        <w:t>*</w:t>
      </w:r>
      <w:r w:rsidRPr="000173C1">
        <w:t xml:space="preserve"> </w:t>
      </w:r>
      <w:r>
        <w:t>The quadratic variance and covariances were fixed to zero because they were not identified; the quadratic factor was therefore interpreted as a fixed effect (population-level curvature).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is Brieant" w:date="2025-08-22T12:28:00Z" w:initials="AB">
    <w:p w14:paraId="7F9B9F7B" w14:textId="77777777" w:rsidR="00B2055F" w:rsidRDefault="00347219" w:rsidP="00B2055F">
      <w:r>
        <w:rPr>
          <w:rStyle w:val="CommentReference"/>
        </w:rPr>
        <w:annotationRef/>
      </w:r>
      <w:r w:rsidR="00B2055F">
        <w:rPr>
          <w:sz w:val="20"/>
          <w:szCs w:val="20"/>
        </w:rPr>
        <w:t>For nested models only</w:t>
      </w:r>
    </w:p>
  </w:comment>
  <w:comment w:id="1" w:author="Alexis Brieant" w:date="2026-01-07T09:21:00Z" w:initials="AB">
    <w:p w14:paraId="65AB0B9C" w14:textId="77777777" w:rsidR="00DC3E8D" w:rsidRDefault="00DC3E8D" w:rsidP="00DC3E8D">
      <w:r>
        <w:rPr>
          <w:rStyle w:val="CommentReference"/>
        </w:rPr>
        <w:annotationRef/>
      </w:r>
      <w:r>
        <w:rPr>
          <w:sz w:val="20"/>
          <w:szCs w:val="20"/>
        </w:rPr>
        <w:t>which model?</w:t>
      </w:r>
    </w:p>
  </w:comment>
  <w:comment w:id="2" w:author="Alexis Brieant" w:date="2026-01-07T12:36:00Z" w:initials="AB">
    <w:p w14:paraId="58404C2D" w14:textId="77777777" w:rsidR="00EC13A3" w:rsidRDefault="00EC13A3" w:rsidP="00EC13A3">
      <w:r>
        <w:rPr>
          <w:rStyle w:val="CommentReference"/>
        </w:rPr>
        <w:annotationRef/>
      </w:r>
      <w:r>
        <w:rPr>
          <w:sz w:val="20"/>
          <w:szCs w:val="20"/>
        </w:rPr>
        <w:t>check with group</w:t>
      </w:r>
    </w:p>
  </w:comment>
  <w:comment w:id="3" w:author="Alexis Brieant" w:date="2025-08-22T12:28:00Z" w:initials="AB">
    <w:p w14:paraId="4F6B486A" w14:textId="4DC45E4D" w:rsidR="00D82DA6" w:rsidRDefault="00D82DA6" w:rsidP="00D82DA6">
      <w:r>
        <w:rPr>
          <w:rStyle w:val="CommentReference"/>
        </w:rPr>
        <w:annotationRef/>
      </w:r>
      <w:r>
        <w:rPr>
          <w:sz w:val="20"/>
          <w:szCs w:val="20"/>
        </w:rPr>
        <w:t>For nested models only</w:t>
      </w:r>
    </w:p>
  </w:comment>
  <w:comment w:id="4" w:author="Alexis Brieant" w:date="2026-01-07T10:37:00Z" w:initials="AB">
    <w:p w14:paraId="746B9259" w14:textId="77777777" w:rsidR="005F4F71" w:rsidRDefault="005F4F71" w:rsidP="005F4F71">
      <w:r>
        <w:rPr>
          <w:rStyle w:val="CommentReference"/>
        </w:rPr>
        <w:annotationRef/>
      </w:r>
      <w:r>
        <w:rPr>
          <w:sz w:val="20"/>
          <w:szCs w:val="20"/>
        </w:rPr>
        <w:t>what to do here</w:t>
      </w:r>
    </w:p>
  </w:comment>
  <w:comment w:id="5" w:author="Alexis Brieant" w:date="2026-01-07T12:41:00Z" w:initials="AB">
    <w:p w14:paraId="583A3763" w14:textId="77777777" w:rsidR="00FC49B8" w:rsidRDefault="00FC49B8" w:rsidP="00FC49B8">
      <w:r>
        <w:rPr>
          <w:rStyle w:val="CommentReference"/>
        </w:rPr>
        <w:annotationRef/>
      </w:r>
      <w:r>
        <w:rPr>
          <w:sz w:val="20"/>
          <w:szCs w:val="20"/>
        </w:rPr>
        <w:t>look into this further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9B9F7B" w15:done="0"/>
  <w15:commentEx w15:paraId="65AB0B9C" w15:done="0"/>
  <w15:commentEx w15:paraId="58404C2D" w15:paraIdParent="65AB0B9C" w15:done="0"/>
  <w15:commentEx w15:paraId="4F6B486A" w15:done="0"/>
  <w15:commentEx w15:paraId="746B9259" w15:done="0"/>
  <w15:commentEx w15:paraId="583A376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F86D46" w16cex:dateUtc="2025-08-22T16:28:00Z"/>
  <w16cex:commentExtensible w16cex:durableId="4308D0C8" w16cex:dateUtc="2026-01-07T14:21:00Z"/>
  <w16cex:commentExtensible w16cex:durableId="61C5F773" w16cex:dateUtc="2026-01-07T17:36:00Z"/>
  <w16cex:commentExtensible w16cex:durableId="3AB03CC9" w16cex:dateUtc="2025-08-22T16:28:00Z"/>
  <w16cex:commentExtensible w16cex:durableId="4C8CDFD5" w16cex:dateUtc="2026-01-07T15:37:00Z"/>
  <w16cex:commentExtensible w16cex:durableId="53EFA8A6" w16cex:dateUtc="2026-01-07T17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9B9F7B" w16cid:durableId="42F86D46"/>
  <w16cid:commentId w16cid:paraId="65AB0B9C" w16cid:durableId="4308D0C8"/>
  <w16cid:commentId w16cid:paraId="58404C2D" w16cid:durableId="61C5F773"/>
  <w16cid:commentId w16cid:paraId="4F6B486A" w16cid:durableId="3AB03CC9"/>
  <w16cid:commentId w16cid:paraId="746B9259" w16cid:durableId="4C8CDFD5"/>
  <w16cid:commentId w16cid:paraId="583A3763" w16cid:durableId="53EFA8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is Brieant">
    <w15:presenceInfo w15:providerId="AD" w15:userId="S::abrieant@uvm.edu::ce4610ef-dbc7-4f28-9356-af18629ba17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C50F7"/>
    <w:rsid w:val="000D0F8E"/>
    <w:rsid w:val="00117201"/>
    <w:rsid w:val="00127F34"/>
    <w:rsid w:val="00144A98"/>
    <w:rsid w:val="001550B8"/>
    <w:rsid w:val="00161DB0"/>
    <w:rsid w:val="00174B96"/>
    <w:rsid w:val="001C7B0A"/>
    <w:rsid w:val="00221171"/>
    <w:rsid w:val="00236575"/>
    <w:rsid w:val="00256BE1"/>
    <w:rsid w:val="00291092"/>
    <w:rsid w:val="0029133F"/>
    <w:rsid w:val="00295526"/>
    <w:rsid w:val="00296709"/>
    <w:rsid w:val="002D695D"/>
    <w:rsid w:val="002D6C72"/>
    <w:rsid w:val="00346626"/>
    <w:rsid w:val="00347219"/>
    <w:rsid w:val="00371559"/>
    <w:rsid w:val="00394727"/>
    <w:rsid w:val="003F2CCA"/>
    <w:rsid w:val="004037E2"/>
    <w:rsid w:val="00461C82"/>
    <w:rsid w:val="00482DA3"/>
    <w:rsid w:val="00484AD5"/>
    <w:rsid w:val="00487752"/>
    <w:rsid w:val="004B33BD"/>
    <w:rsid w:val="004B6FE0"/>
    <w:rsid w:val="00524CD3"/>
    <w:rsid w:val="00541BD3"/>
    <w:rsid w:val="00545FAA"/>
    <w:rsid w:val="00567CC5"/>
    <w:rsid w:val="00584688"/>
    <w:rsid w:val="005B65D7"/>
    <w:rsid w:val="005C2888"/>
    <w:rsid w:val="005E60A8"/>
    <w:rsid w:val="005F4F71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A6EC2"/>
    <w:rsid w:val="007D2364"/>
    <w:rsid w:val="00854BE4"/>
    <w:rsid w:val="00874A16"/>
    <w:rsid w:val="00887BE3"/>
    <w:rsid w:val="00893DD5"/>
    <w:rsid w:val="008F5409"/>
    <w:rsid w:val="00905051"/>
    <w:rsid w:val="00921A36"/>
    <w:rsid w:val="0092234E"/>
    <w:rsid w:val="009341C8"/>
    <w:rsid w:val="00960B17"/>
    <w:rsid w:val="0099490E"/>
    <w:rsid w:val="009958CA"/>
    <w:rsid w:val="009D7DF1"/>
    <w:rsid w:val="00A2600A"/>
    <w:rsid w:val="00A46BCD"/>
    <w:rsid w:val="00A54751"/>
    <w:rsid w:val="00A615E6"/>
    <w:rsid w:val="00AA0051"/>
    <w:rsid w:val="00AB70C5"/>
    <w:rsid w:val="00AE1704"/>
    <w:rsid w:val="00AE4CFF"/>
    <w:rsid w:val="00B0755C"/>
    <w:rsid w:val="00B2035E"/>
    <w:rsid w:val="00B2055F"/>
    <w:rsid w:val="00B5279C"/>
    <w:rsid w:val="00B718BD"/>
    <w:rsid w:val="00B72580"/>
    <w:rsid w:val="00B8429F"/>
    <w:rsid w:val="00B85ABE"/>
    <w:rsid w:val="00BB5B76"/>
    <w:rsid w:val="00C31CE1"/>
    <w:rsid w:val="00C45835"/>
    <w:rsid w:val="00C73800"/>
    <w:rsid w:val="00C92D78"/>
    <w:rsid w:val="00C92DF7"/>
    <w:rsid w:val="00CA64AB"/>
    <w:rsid w:val="00CC1C18"/>
    <w:rsid w:val="00CE1AD7"/>
    <w:rsid w:val="00D05DD9"/>
    <w:rsid w:val="00D12442"/>
    <w:rsid w:val="00D34B5D"/>
    <w:rsid w:val="00D40FAB"/>
    <w:rsid w:val="00D420AD"/>
    <w:rsid w:val="00D627EF"/>
    <w:rsid w:val="00D8024D"/>
    <w:rsid w:val="00D82DA6"/>
    <w:rsid w:val="00DC3E8D"/>
    <w:rsid w:val="00DE6375"/>
    <w:rsid w:val="00E21BA1"/>
    <w:rsid w:val="00E83146"/>
    <w:rsid w:val="00EB7111"/>
    <w:rsid w:val="00EC13A3"/>
    <w:rsid w:val="00EC5F30"/>
    <w:rsid w:val="00F02A48"/>
    <w:rsid w:val="00F03A2D"/>
    <w:rsid w:val="00F05B89"/>
    <w:rsid w:val="00F424D6"/>
    <w:rsid w:val="00F7237A"/>
    <w:rsid w:val="00F743E6"/>
    <w:rsid w:val="00FC49B8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59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2</Pages>
  <Words>464</Words>
  <Characters>2651</Characters>
  <Application>Microsoft Office Word</Application>
  <DocSecurity>0</DocSecurity>
  <Lines>22</Lines>
  <Paragraphs>6</Paragraphs>
  <ScaleCrop>false</ScaleCrop>
  <Company/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107</cp:revision>
  <dcterms:created xsi:type="dcterms:W3CDTF">2025-08-21T22:38:00Z</dcterms:created>
  <dcterms:modified xsi:type="dcterms:W3CDTF">2026-01-07T17:41:00Z</dcterms:modified>
</cp:coreProperties>
</file>