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4294" w14:textId="77777777" w:rsidR="00EA7709" w:rsidRPr="00EA7709" w:rsidRDefault="00EA7709" w:rsidP="00EA7709">
      <w:pPr>
        <w:pBdr>
          <w:bottom w:val="single" w:sz="8" w:space="4" w:color="4472C4" w:themeColor="accent1"/>
        </w:pBdr>
        <w:spacing w:after="300"/>
        <w:contextualSpacing/>
        <w:jc w:val="both"/>
        <w:outlineLvl w:val="0"/>
        <w:rPr>
          <w:rFonts w:ascii="Lucida Sans Unicode" w:eastAsiaTheme="majorEastAsia" w:hAnsi="Lucida Sans Unicode" w:cs="Lucida Sans Unicode"/>
          <w:b/>
          <w:color w:val="323E4F" w:themeColor="text2" w:themeShade="BF"/>
          <w:spacing w:val="5"/>
          <w:sz w:val="48"/>
          <w:szCs w:val="48"/>
        </w:rPr>
      </w:pPr>
      <w:bookmarkStart w:id="0" w:name="_Toc49719541"/>
      <w:bookmarkStart w:id="1" w:name="_Toc49719763"/>
      <w:bookmarkStart w:id="2" w:name="_Toc49719932"/>
      <w:bookmarkStart w:id="3" w:name="_Toc49979358"/>
      <w:bookmarkStart w:id="4" w:name="_Toc49719542"/>
      <w:bookmarkStart w:id="5" w:name="_Toc49719764"/>
      <w:bookmarkStart w:id="6" w:name="_Toc49719933"/>
      <w:bookmarkStart w:id="7" w:name="_Toc49979359"/>
      <w:r w:rsidRPr="00EA7709">
        <w:rPr>
          <w:rFonts w:ascii="Lucida Sans Unicode" w:eastAsiaTheme="majorEastAsia" w:hAnsi="Lucida Sans Unicode" w:cs="Lucida Sans Unicode"/>
          <w:b/>
          <w:color w:val="323E4F" w:themeColor="text2" w:themeShade="BF"/>
          <w:spacing w:val="5"/>
          <w:sz w:val="48"/>
          <w:szCs w:val="48"/>
        </w:rPr>
        <w:t>Bibliographie</w:t>
      </w:r>
      <w:bookmarkEnd w:id="0"/>
      <w:bookmarkEnd w:id="1"/>
      <w:bookmarkEnd w:id="2"/>
      <w:bookmarkEnd w:id="3"/>
    </w:p>
    <w:p w14:paraId="4AA90008" w14:textId="31C3EEE0" w:rsidR="00EA7709" w:rsidRPr="00EA7709" w:rsidRDefault="00A35204" w:rsidP="00A35204">
      <w:pPr>
        <w:pStyle w:val="NormalWeb"/>
        <w:spacing w:before="0" w:beforeAutospacing="0" w:after="0" w:afterAutospacing="0" w:line="36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caps/>
        </w:rPr>
        <w:t>Walter isaacson.</w:t>
      </w:r>
      <w:r w:rsidR="00EA7709" w:rsidRPr="00EA7709">
        <w:rPr>
          <w:rFonts w:ascii="Lucida Sans Unicode" w:hAnsi="Lucida Sans Unicode" w:cs="Lucida Sans Unicode"/>
        </w:rPr>
        <w:t xml:space="preserve"> </w:t>
      </w:r>
      <w:r w:rsidRPr="00A35204">
        <w:rPr>
          <w:rFonts w:ascii="Lucida Sans Unicode" w:hAnsi="Lucida Sans Unicode" w:cs="Lucida Sans Unicode"/>
          <w:i/>
          <w:iCs/>
        </w:rPr>
        <w:t>Steve Jobs, l</w:t>
      </w:r>
      <w:r w:rsidR="00EA7709" w:rsidRPr="00A35204">
        <w:rPr>
          <w:rFonts w:ascii="Lucida Sans Unicode" w:hAnsi="Lucida Sans Unicode" w:cs="Lucida Sans Unicode"/>
          <w:i/>
          <w:iCs/>
        </w:rPr>
        <w:t xml:space="preserve">a </w:t>
      </w:r>
      <w:r w:rsidRPr="00A35204">
        <w:rPr>
          <w:rFonts w:ascii="Lucida Sans Unicode" w:hAnsi="Lucida Sans Unicode" w:cs="Lucida Sans Unicode"/>
          <w:i/>
          <w:iCs/>
        </w:rPr>
        <w:t>vie</w:t>
      </w:r>
      <w:r>
        <w:rPr>
          <w:rFonts w:ascii="Lucida Sans Unicode" w:hAnsi="Lucida Sans Unicode" w:cs="Lucida Sans Unicode"/>
          <w:i/>
        </w:rPr>
        <w:t xml:space="preserve"> d’un génie</w:t>
      </w:r>
      <w:r w:rsidR="00EA7709" w:rsidRPr="00EA7709">
        <w:rPr>
          <w:rFonts w:ascii="Lucida Sans Unicode" w:hAnsi="Lucida Sans Unicode" w:cs="Lucida Sans Unicode"/>
        </w:rPr>
        <w:t xml:space="preserve">. </w:t>
      </w:r>
      <w:r>
        <w:rPr>
          <w:rFonts w:ascii="Lucida Sans Unicode" w:hAnsi="Lucida Sans Unicode" w:cs="Lucida Sans Unicode"/>
        </w:rPr>
        <w:t>Editions Jean-Claude Lattès. Livre de poche. 2011</w:t>
      </w:r>
    </w:p>
    <w:p w14:paraId="2639C75F" w14:textId="7F63FBE9" w:rsidR="00EA7709" w:rsidRPr="00A35204" w:rsidRDefault="00A35204" w:rsidP="00A35204">
      <w:pPr>
        <w:pStyle w:val="NormalWeb"/>
        <w:spacing w:before="0" w:beforeAutospacing="0" w:after="0" w:afterAutospacing="0" w:line="360" w:lineRule="auto"/>
        <w:rPr>
          <w:rFonts w:ascii="Lucida Sans Unicode" w:eastAsiaTheme="majorEastAsia" w:hAnsi="Lucida Sans Unicode" w:cs="Lucida Sans Unicode"/>
          <w:b/>
          <w:color w:val="000000" w:themeColor="text1"/>
          <w:spacing w:val="5"/>
          <w:sz w:val="48"/>
          <w:szCs w:val="48"/>
        </w:rPr>
      </w:pPr>
      <w:r w:rsidRPr="00A35204">
        <w:rPr>
          <w:rFonts w:ascii="Lucida Sans Unicode" w:eastAsiaTheme="minorEastAsia" w:hAnsi="Lucida Sans Unicode" w:cs="Lucida Sans Unicode"/>
          <w:caps/>
          <w:sz w:val="22"/>
          <w:szCs w:val="22"/>
          <w:lang w:eastAsia="en-US"/>
        </w:rPr>
        <w:t>Bénédicte Tilloy</w:t>
      </w:r>
      <w:r w:rsidRPr="00A35204">
        <w:rPr>
          <w:rFonts w:ascii="Lucida Sans Unicode" w:eastAsiaTheme="minorEastAsia" w:hAnsi="Lucida Sans Unicode" w:cs="Lucida Sans Unicode"/>
          <w:caps/>
          <w:sz w:val="22"/>
          <w:szCs w:val="22"/>
          <w:lang w:eastAsia="en-US"/>
        </w:rPr>
        <w:t>.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</w:t>
      </w:r>
      <w:r w:rsidRPr="00A35204">
        <w:rPr>
          <w:rFonts w:ascii="Lucida Sans Unicode" w:eastAsiaTheme="minorEastAsia" w:hAnsi="Lucida Sans Unicode" w:cs="Lucida Sans Unicode"/>
          <w:i/>
          <w:iCs/>
          <w:sz w:val="22"/>
          <w:szCs w:val="22"/>
          <w:lang w:eastAsia="en-US"/>
        </w:rPr>
        <w:t>La Team. Le jour où j’ai quitté mon Comex pour une Startup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.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</w:t>
      </w:r>
      <w:r w:rsidRPr="00A35204">
        <w:rPr>
          <w:rFonts w:ascii="Lucida Sans Unicode" w:eastAsiaTheme="minorEastAsia" w:hAnsi="Lucida Sans Unicode" w:cs="Lucida Sans Unicode"/>
          <w:sz w:val="22"/>
          <w:szCs w:val="22"/>
          <w:lang w:eastAsia="en-US"/>
        </w:rPr>
        <w:t>Editions DUNOD</w:t>
      </w:r>
      <w:r>
        <w:rPr>
          <w:rFonts w:ascii="Lucida Sans Unicode" w:eastAsiaTheme="minorEastAsia" w:hAnsi="Lucida Sans Unicode" w:cs="Lucida Sans Unicode"/>
          <w:sz w:val="22"/>
          <w:szCs w:val="22"/>
          <w:lang w:eastAsia="en-US"/>
        </w:rPr>
        <w:t>. 2021</w:t>
      </w:r>
      <w:r>
        <w:rPr>
          <w:rFonts w:asciiTheme="minorHAnsi" w:eastAsiaTheme="minorEastAsia" w:hAnsi="Calibri" w:cstheme="minorBidi"/>
          <w:i/>
          <w:iCs/>
          <w:color w:val="FFFFFF" w:themeColor="background1"/>
          <w:kern w:val="24"/>
          <w:sz w:val="36"/>
          <w:szCs w:val="36"/>
        </w:rPr>
        <w:t xml:space="preserve">ve Jobs, la vie d’un </w:t>
      </w:r>
    </w:p>
    <w:p w14:paraId="11A2507F" w14:textId="77777777" w:rsidR="00EA7709" w:rsidRPr="00EA7709" w:rsidRDefault="00EA7709" w:rsidP="00EA7709">
      <w:pPr>
        <w:pBdr>
          <w:bottom w:val="single" w:sz="8" w:space="4" w:color="4472C4" w:themeColor="accent1"/>
        </w:pBdr>
        <w:spacing w:after="300"/>
        <w:contextualSpacing/>
        <w:jc w:val="both"/>
        <w:outlineLvl w:val="0"/>
        <w:rPr>
          <w:rFonts w:ascii="Lucida Sans Unicode" w:eastAsiaTheme="majorEastAsia" w:hAnsi="Lucida Sans Unicode" w:cs="Lucida Sans Unicode"/>
          <w:b/>
          <w:color w:val="323E4F" w:themeColor="text2" w:themeShade="BF"/>
          <w:spacing w:val="5"/>
          <w:sz w:val="48"/>
          <w:szCs w:val="48"/>
        </w:rPr>
      </w:pPr>
    </w:p>
    <w:p w14:paraId="1AF6C878" w14:textId="77777777" w:rsidR="00EA7709" w:rsidRPr="00EA7709" w:rsidRDefault="00EA7709" w:rsidP="00EA7709">
      <w:pPr>
        <w:pBdr>
          <w:bottom w:val="single" w:sz="8" w:space="4" w:color="4472C4" w:themeColor="accent1"/>
        </w:pBdr>
        <w:spacing w:after="300"/>
        <w:contextualSpacing/>
        <w:jc w:val="both"/>
        <w:outlineLvl w:val="0"/>
        <w:rPr>
          <w:rFonts w:ascii="Lucida Sans Unicode" w:eastAsiaTheme="majorEastAsia" w:hAnsi="Lucida Sans Unicode" w:cs="Lucida Sans Unicode"/>
          <w:b/>
          <w:color w:val="323E4F" w:themeColor="text2" w:themeShade="BF"/>
          <w:spacing w:val="5"/>
          <w:sz w:val="48"/>
          <w:szCs w:val="48"/>
        </w:rPr>
      </w:pPr>
      <w:r w:rsidRPr="00EA7709">
        <w:rPr>
          <w:rFonts w:ascii="Lucida Sans Unicode" w:eastAsiaTheme="majorEastAsia" w:hAnsi="Lucida Sans Unicode" w:cs="Lucida Sans Unicode"/>
          <w:b/>
          <w:color w:val="323E4F" w:themeColor="text2" w:themeShade="BF"/>
          <w:spacing w:val="5"/>
          <w:sz w:val="48"/>
          <w:szCs w:val="48"/>
        </w:rPr>
        <w:t>Webographie</w:t>
      </w:r>
      <w:bookmarkEnd w:id="4"/>
      <w:bookmarkEnd w:id="5"/>
      <w:bookmarkEnd w:id="6"/>
      <w:bookmarkEnd w:id="7"/>
      <w:r w:rsidRPr="00EA7709">
        <w:rPr>
          <w:rFonts w:ascii="Lucida Sans Unicode" w:eastAsiaTheme="majorEastAsia" w:hAnsi="Lucida Sans Unicode" w:cs="Lucida Sans Unicode"/>
          <w:b/>
          <w:color w:val="323E4F" w:themeColor="text2" w:themeShade="BF"/>
          <w:spacing w:val="5"/>
          <w:sz w:val="48"/>
          <w:szCs w:val="48"/>
        </w:rPr>
        <w:t xml:space="preserve"> </w:t>
      </w:r>
    </w:p>
    <w:p w14:paraId="2B5FF856" w14:textId="77777777" w:rsidR="00566B4C" w:rsidRPr="00566B4C" w:rsidRDefault="00566B4C" w:rsidP="00EA7709">
      <w:pPr>
        <w:spacing w:line="360" w:lineRule="auto"/>
        <w:jc w:val="both"/>
        <w:rPr>
          <w:rFonts w:ascii="Lucida Sans Unicode" w:hAnsi="Lucida Sans Unicode" w:cs="Lucida Sans Unicode"/>
          <w:iCs/>
          <w:sz w:val="12"/>
          <w:szCs w:val="12"/>
        </w:rPr>
      </w:pPr>
    </w:p>
    <w:p w14:paraId="1982F4BD" w14:textId="66B43B9E" w:rsidR="00EA7709" w:rsidRPr="00EA7709" w:rsidRDefault="00A35204" w:rsidP="00EA7709">
      <w:pPr>
        <w:spacing w:line="360" w:lineRule="auto"/>
        <w:jc w:val="both"/>
        <w:rPr>
          <w:rFonts w:ascii="Lucida Sans Unicode" w:hAnsi="Lucida Sans Unicode" w:cs="Lucida Sans Unicode"/>
        </w:rPr>
      </w:pPr>
      <w:r w:rsidRPr="00A35204">
        <w:rPr>
          <w:rFonts w:ascii="Lucida Sans Unicode" w:hAnsi="Lucida Sans Unicode" w:cs="Lucida Sans Unicode"/>
          <w:i/>
        </w:rPr>
        <w:t xml:space="preserve">L’innovation selon Henri Seydoux ou le goût de l’aventure ! </w:t>
      </w:r>
      <w:proofErr w:type="spellStart"/>
      <w:r>
        <w:rPr>
          <w:rFonts w:ascii="Lucida Sans Unicode" w:hAnsi="Lucida Sans Unicode" w:cs="Lucida Sans Unicode"/>
        </w:rPr>
        <w:t>Hubforum</w:t>
      </w:r>
      <w:proofErr w:type="spellEnd"/>
      <w:r>
        <w:rPr>
          <w:rFonts w:ascii="Lucida Sans Unicode" w:hAnsi="Lucida Sans Unicode" w:cs="Lucida Sans Unicode"/>
        </w:rPr>
        <w:t xml:space="preserve"> Paris</w:t>
      </w:r>
      <w:r w:rsidR="00566B4C">
        <w:rPr>
          <w:rFonts w:ascii="Lucida Sans Unicode" w:hAnsi="Lucida Sans Unicode" w:cs="Lucida Sans Unicode"/>
        </w:rPr>
        <w:t xml:space="preserve">, </w:t>
      </w:r>
      <w:r>
        <w:rPr>
          <w:rFonts w:ascii="Lucida Sans Unicode" w:hAnsi="Lucida Sans Unicode" w:cs="Lucida Sans Unicode"/>
        </w:rPr>
        <w:t xml:space="preserve">21 octobre 2014 </w:t>
      </w:r>
      <w:r w:rsidR="00EA7709" w:rsidRPr="00EA7709">
        <w:rPr>
          <w:rFonts w:ascii="Lucida Sans Unicode" w:hAnsi="Lucida Sans Unicode" w:cs="Lucida Sans Unicode"/>
        </w:rPr>
        <w:t xml:space="preserve">[consulté le </w:t>
      </w:r>
      <w:r>
        <w:rPr>
          <w:rFonts w:ascii="Lucida Sans Unicode" w:hAnsi="Lucida Sans Unicode" w:cs="Lucida Sans Unicode"/>
        </w:rPr>
        <w:t>23.09.2021</w:t>
      </w:r>
      <w:r w:rsidR="00EA7709" w:rsidRPr="00EA7709">
        <w:rPr>
          <w:rFonts w:ascii="Lucida Sans Unicode" w:hAnsi="Lucida Sans Unicode" w:cs="Lucida Sans Unicode"/>
        </w:rPr>
        <w:t>]. Disponible sur :</w:t>
      </w:r>
    </w:p>
    <w:p w14:paraId="457C99FD" w14:textId="7E7EF0DD" w:rsidR="00A35204" w:rsidRDefault="00A35204" w:rsidP="00A35204">
      <w:pPr>
        <w:spacing w:line="360" w:lineRule="auto"/>
        <w:jc w:val="both"/>
        <w:rPr>
          <w:rFonts w:ascii="Lucida Sans Unicode" w:hAnsi="Lucida Sans Unicode" w:cs="Lucida Sans Unicode"/>
          <w:color w:val="0563C1" w:themeColor="hyperlink"/>
          <w:u w:val="single"/>
        </w:rPr>
      </w:pPr>
      <w:hyperlink r:id="rId7" w:history="1">
        <w:r w:rsidRPr="00A35204">
          <w:rPr>
            <w:rFonts w:ascii="Lucida Sans Unicode" w:hAnsi="Lucida Sans Unicode" w:cs="Lucida Sans Unicode"/>
            <w:color w:val="0563C1" w:themeColor="hyperlink"/>
            <w:u w:val="single"/>
          </w:rPr>
          <w:t>https://www.youtube.com/watch?v=CiOwdviofuo</w:t>
        </w:r>
      </w:hyperlink>
    </w:p>
    <w:p w14:paraId="66EB5408" w14:textId="77777777" w:rsidR="00A35204" w:rsidRPr="00A35204" w:rsidRDefault="00A35204" w:rsidP="00A35204">
      <w:pPr>
        <w:pStyle w:val="NormalWeb"/>
        <w:spacing w:before="0" w:beforeAutospacing="0" w:after="0" w:afterAutospacing="0"/>
        <w:rPr>
          <w:rFonts w:ascii="Lucida Sans Unicode" w:eastAsiaTheme="minorEastAsia" w:hAnsi="Lucida Sans Unicode" w:cs="Lucida Sans Unicode"/>
          <w:color w:val="0563C1" w:themeColor="hyperlink"/>
          <w:sz w:val="22"/>
          <w:szCs w:val="22"/>
          <w:u w:val="single"/>
          <w:lang w:eastAsia="en-US"/>
        </w:rPr>
      </w:pPr>
    </w:p>
    <w:p w14:paraId="68DF4DBD" w14:textId="77777777" w:rsidR="00EC1C1F" w:rsidRDefault="00EC1C1F"/>
    <w:sectPr w:rsidR="00EC1C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6F58" w14:textId="77777777" w:rsidR="003934FC" w:rsidRDefault="003934FC" w:rsidP="00EC1C1F">
      <w:r>
        <w:separator/>
      </w:r>
    </w:p>
  </w:endnote>
  <w:endnote w:type="continuationSeparator" w:id="0">
    <w:p w14:paraId="4801356C" w14:textId="77777777" w:rsidR="003934FC" w:rsidRDefault="003934FC" w:rsidP="00EC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CC68" w14:textId="77777777" w:rsidR="00EC1C1F" w:rsidRDefault="00EC1C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9"/>
      <w:gridCol w:w="4513"/>
    </w:tblGrid>
    <w:tr w:rsidR="00EC1C1F" w14:paraId="30530D8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FAD7510" w14:textId="77777777" w:rsidR="00EC1C1F" w:rsidRDefault="00EC1C1F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C70D975" w14:textId="77777777" w:rsidR="00EC1C1F" w:rsidRDefault="00EC1C1F">
          <w:pPr>
            <w:pStyle w:val="En-tte"/>
            <w:jc w:val="right"/>
            <w:rPr>
              <w:caps/>
              <w:sz w:val="18"/>
            </w:rPr>
          </w:pPr>
        </w:p>
      </w:tc>
    </w:tr>
    <w:tr w:rsidR="00EC1C1F" w14:paraId="583B3F40" w14:textId="77777777">
      <w:trPr>
        <w:jc w:val="center"/>
      </w:trPr>
      <w:sdt>
        <w:sdtPr>
          <w:rPr>
            <w:rFonts w:cstheme="minorHAnsi"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4298866E1AA741658BE0B0B4004537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D3B04CD" w14:textId="34A3FFD4" w:rsidR="00EC1C1F" w:rsidRDefault="00EC1C1F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EC1C1F">
                <w:rPr>
                  <w:rFonts w:cstheme="minorHAnsi"/>
                  <w:color w:val="808080" w:themeColor="background1" w:themeShade="80"/>
                  <w:sz w:val="18"/>
                  <w:szCs w:val="18"/>
                </w:rPr>
                <w:t>Béatrice ACKERMANN-LORBER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3429FA" w14:textId="77777777" w:rsidR="00EC1C1F" w:rsidRDefault="00EC1C1F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377522" w14:textId="77777777" w:rsidR="00EC1C1F" w:rsidRDefault="00EC1C1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E596" w14:textId="77777777" w:rsidR="00EC1C1F" w:rsidRDefault="00EC1C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4672" w14:textId="77777777" w:rsidR="003934FC" w:rsidRDefault="003934FC" w:rsidP="00EC1C1F">
      <w:r>
        <w:separator/>
      </w:r>
    </w:p>
  </w:footnote>
  <w:footnote w:type="continuationSeparator" w:id="0">
    <w:p w14:paraId="4BF1C957" w14:textId="77777777" w:rsidR="003934FC" w:rsidRDefault="003934FC" w:rsidP="00EC1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FC87" w14:textId="77777777" w:rsidR="00EC1C1F" w:rsidRDefault="00EC1C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3DAC" w14:textId="0B742111" w:rsidR="00EC1C1F" w:rsidRDefault="00EC1C1F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2536F6" wp14:editId="0BBA2E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A1F22C" w14:textId="69E73606" w:rsidR="00EC1C1F" w:rsidRDefault="00A00F18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r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1C1F">
                                <w:rPr>
                                  <w:caps/>
                                  <w:color w:val="FFFFFF" w:themeColor="background1"/>
                                </w:rPr>
                                <w:t>CULTURE ECONOMIQUE JURIDIQUE ET MANAGERIALE</w:t>
                              </w:r>
                            </w:sdtContent>
                          </w:sdt>
                          <w:r w:rsidR="00687B5C">
                            <w:rPr>
                              <w:caps/>
                              <w:color w:val="FFFFFF" w:themeColor="background1"/>
                            </w:rPr>
                            <w:tab/>
                            <w:t>mise a jour 23.09.2021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2536F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58A1F22C" w14:textId="69E73606" w:rsidR="00EC1C1F" w:rsidRDefault="00A00F18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r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C1C1F">
                          <w:rPr>
                            <w:caps/>
                            <w:color w:val="FFFFFF" w:themeColor="background1"/>
                          </w:rPr>
                          <w:t>CULTURE ECONOMIQUE JURIDIQUE ET MANAGERIALE</w:t>
                        </w:r>
                      </w:sdtContent>
                    </w:sdt>
                    <w:r w:rsidR="00687B5C">
                      <w:rPr>
                        <w:caps/>
                        <w:color w:val="FFFFFF" w:themeColor="background1"/>
                      </w:rPr>
                      <w:tab/>
                      <w:t>mise a jour 23.09.2021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AF2E" w14:textId="77777777" w:rsidR="00EC1C1F" w:rsidRDefault="00EC1C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1F"/>
    <w:rsid w:val="003934FC"/>
    <w:rsid w:val="00566B4C"/>
    <w:rsid w:val="00687B5C"/>
    <w:rsid w:val="006D60F6"/>
    <w:rsid w:val="007866B0"/>
    <w:rsid w:val="00A00F18"/>
    <w:rsid w:val="00A35204"/>
    <w:rsid w:val="00EA7709"/>
    <w:rsid w:val="00E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08574F"/>
  <w15:chartTrackingRefBased/>
  <w15:docId w15:val="{B32EBE64-F417-457F-B158-7632F9BD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1F"/>
    <w:pPr>
      <w:spacing w:after="0" w:line="240" w:lineRule="auto"/>
    </w:pPr>
    <w:rPr>
      <w:rFonts w:eastAsiaTheme="minorEastAsia"/>
    </w:rPr>
  </w:style>
  <w:style w:type="paragraph" w:styleId="Titre1">
    <w:name w:val="heading 1"/>
    <w:basedOn w:val="Normal"/>
    <w:link w:val="Titre1Car"/>
    <w:uiPriority w:val="9"/>
    <w:qFormat/>
    <w:rsid w:val="00A352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1C1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1C1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EC1C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1C1F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EC1C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1C1F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A352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3520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3520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iOwdviofuo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98866E1AA741658BE0B0B4004537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0C6E8-B327-4FD4-AA69-8619602A79B9}"/>
      </w:docPartPr>
      <w:docPartBody>
        <w:p w:rsidR="00B51401" w:rsidRDefault="00AC5051" w:rsidP="00AC5051">
          <w:pPr>
            <w:pStyle w:val="4298866E1AA741658BE0B0B400453741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51"/>
    <w:rsid w:val="005413BB"/>
    <w:rsid w:val="00AC5051"/>
    <w:rsid w:val="00B51401"/>
    <w:rsid w:val="00F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AC5051"/>
    <w:rPr>
      <w:color w:val="808080"/>
    </w:rPr>
  </w:style>
  <w:style w:type="paragraph" w:customStyle="1" w:styleId="4298866E1AA741658BE0B0B400453741">
    <w:name w:val="4298866E1AA741658BE0B0B400453741"/>
    <w:rsid w:val="00AC5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6" ma:contentTypeDescription="Crée un document." ma:contentTypeScope="" ma:versionID="d42c5eea3bdff7e880c3a242e041c998">
  <xsd:schema xmlns:xsd="http://www.w3.org/2001/XMLSchema" xmlns:xs="http://www.w3.org/2001/XMLSchema" xmlns:p="http://schemas.microsoft.com/office/2006/metadata/properties" xmlns:ns2="c1e294f3-4627-4ce5-bb05-78017f98850e" targetNamespace="http://schemas.microsoft.com/office/2006/metadata/properties" ma:root="true" ma:fieldsID="fe708bd470ffde09004d9e175c7b0224" ns2:_="">
    <xsd:import namespace="c1e294f3-4627-4ce5-bb05-78017f9885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99590B-EBAE-4915-A7DC-A83EA8350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1ED8B9-E010-456E-91F4-5DB2391477E8}"/>
</file>

<file path=customXml/itemProps3.xml><?xml version="1.0" encoding="utf-8"?>
<ds:datastoreItem xmlns:ds="http://schemas.openxmlformats.org/officeDocument/2006/customXml" ds:itemID="{DDD0E043-919E-4B81-9F01-FEBE95C59E56}"/>
</file>

<file path=customXml/itemProps4.xml><?xml version="1.0" encoding="utf-8"?>
<ds:datastoreItem xmlns:ds="http://schemas.openxmlformats.org/officeDocument/2006/customXml" ds:itemID="{2337AAC9-6051-409F-A2BA-B3AC558C47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CULTURE ECONOMIQUE JURIDIQUE ET MANAGERIALE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CULTURE ECONOMIQUE JURIDIQUE ET MANAGERIALE</dc:title>
  <dc:subject/>
  <dc:creator>Béatrice ACKERMANN-LORBER</dc:creator>
  <cp:keywords/>
  <dc:description/>
  <cp:lastModifiedBy>Honoré Lorber</cp:lastModifiedBy>
  <cp:revision>6</cp:revision>
  <dcterms:created xsi:type="dcterms:W3CDTF">2021-09-24T07:14:00Z</dcterms:created>
  <dcterms:modified xsi:type="dcterms:W3CDTF">2021-09-24T07:52:00Z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0x010100A503F32D02E44A49A51D428E13DC96F1</vt:lpwstr>
  </property>
</Properties>
</file>