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4D617BAA" w14:textId="77777777" w:rsidTr="00941D68">
        <w:tc>
          <w:tcPr>
            <w:tcW w:w="9288" w:type="dxa"/>
            <w:gridSpan w:val="2"/>
          </w:tcPr>
          <w:p w14:paraId="28BF079B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3BFB5D28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3937BEE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0C06434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74F271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29BC80A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0D561F4C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3531AA5D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48FC20E9" w14:textId="77777777" w:rsidTr="00941D68">
        <w:tc>
          <w:tcPr>
            <w:tcW w:w="9288" w:type="dxa"/>
            <w:gridSpan w:val="2"/>
          </w:tcPr>
          <w:p w14:paraId="2FD20658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6CDE0D0E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274A32CA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648B3A8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4C517ABA" w14:textId="31DFA780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FE46AD">
                    <w:rPr>
                      <w:color w:val="FF0000"/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1DA7C9F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63A56089" w14:textId="77777777" w:rsidTr="00CA2EAF">
        <w:tc>
          <w:tcPr>
            <w:tcW w:w="9288" w:type="dxa"/>
            <w:gridSpan w:val="2"/>
          </w:tcPr>
          <w:p w14:paraId="0B87611E" w14:textId="538395FE" w:rsidR="00941D68" w:rsidRPr="009323CC" w:rsidRDefault="00941D68" w:rsidP="00803572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0A0338">
              <w:rPr>
                <w:rFonts w:ascii="Times New Roman" w:hAnsi="Times New Roman" w:cs="Times New Roman"/>
                <w:color w:val="FF0000"/>
                <w:sz w:val="28"/>
              </w:rPr>
              <w:t>S</w:t>
            </w:r>
            <w:r w:rsidR="000A0338" w:rsidRPr="000A0338">
              <w:rPr>
                <w:rFonts w:ascii="Times New Roman" w:hAnsi="Times New Roman" w:cs="Times New Roman"/>
                <w:color w:val="FF0000"/>
                <w:sz w:val="28"/>
              </w:rPr>
              <w:t>ygnały</w:t>
            </w:r>
          </w:p>
        </w:tc>
      </w:tr>
      <w:tr w:rsidR="00D52039" w:rsidRPr="009323CC" w14:paraId="2F9513FB" w14:textId="77777777" w:rsidTr="00B70386">
        <w:trPr>
          <w:trHeight w:val="2580"/>
        </w:trPr>
        <w:tc>
          <w:tcPr>
            <w:tcW w:w="4786" w:type="dxa"/>
          </w:tcPr>
          <w:p w14:paraId="5A756127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46856054" w14:textId="54D1B73B" w:rsidR="00864C84" w:rsidRPr="009323CC" w:rsidRDefault="00503B19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05CD4904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2F76D168" w14:textId="46F92C3E" w:rsidR="004945C9" w:rsidRPr="009323CC" w:rsidRDefault="00503B19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7C4C4A0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15C13182" w14:textId="23B901F5" w:rsidR="004945C9" w:rsidRPr="009323CC" w:rsidRDefault="00503B19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052C502A" w14:textId="77777777" w:rsidR="00496EAE" w:rsidRDefault="00496EAE">
      <w:pPr>
        <w:rPr>
          <w:rFonts w:ascii="Times New Roman" w:hAnsi="Times New Roman" w:cs="Times New Roman"/>
        </w:rPr>
      </w:pPr>
    </w:p>
    <w:p w14:paraId="100C15C8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AAC47D0" w14:textId="0DC12331" w:rsidR="00496EAE" w:rsidRDefault="00864C84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FD130" wp14:editId="0323E62C">
            <wp:extent cx="5760720" cy="211836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C34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3CE5D855" w14:textId="724EFE25" w:rsidR="00496EAE" w:rsidRDefault="00C72C0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421280F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AE9BA60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39FD562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5C9E8A5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DEEC5D4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281F38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pid02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A4292F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70BFB1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ACB5DD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SIGhandlerGET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9C9B99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received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input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E11185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SIG_IGN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6A025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8E8BA72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3455E0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SIGINThandlerSEND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735691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I've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send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SIGTERM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to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parent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process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70C9D4C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SIGTERM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FB4AA6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86B7435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55EE0C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SIGTERMhandlerRECEIVE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499FF3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Parent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process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received</w:t>
      </w:r>
      <w:proofErr w:type="spellEnd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SIGTERM </w:t>
      </w:r>
      <w:proofErr w:type="spellStart"/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2E03440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SIGKILL);</w:t>
      </w:r>
    </w:p>
    <w:p w14:paraId="5E41443B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pid02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SIGKILL);</w:t>
      </w:r>
    </w:p>
    <w:p w14:paraId="08E3622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638458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7D05F6E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E9BD7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SIGhandlerEND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515D15A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SIG_IGN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0D24BD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047459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945B76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298D1F2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0BBADA4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setbuf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stdout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549376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9A9DC2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"PPID0: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ppid0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46F862E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057B6D8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sigset_t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B258D36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sigemptyset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A7412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sigaddset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SIGILL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D7B9524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sigprocmask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(SIG_SETMASK, 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915585A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2EB391B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4FA946F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"PID01: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1C1D0EB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sigemptyset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CA324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sigprocmask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(SIG_SETMASK, 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F7F00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6BF8699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4C9B577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SIGhandlerGET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E76B5A2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(SIGKILL,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SIGhandlerEND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230668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9B995AD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FAFFC24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7D68D94D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pid02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A65523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"PID02: 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5C0FC98B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sigemptyset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B3B0DC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sigprocmask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(SIG_SETMASK, &amp;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94E02E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669330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"."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D69597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358EBB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SIGINT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SIGINThandlerSEND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4B183B5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(SIGKILL,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SIGhandlerEND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16A69F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550302F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6F94C7F1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9C75413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signal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6B9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SIGTERM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6B9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SIGTERMhandlerRECEIVE</w:t>
      </w:r>
      <w:proofErr w:type="spellEnd"/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F1298E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6B9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6B9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4D3FF74" w14:textId="77777777" w:rsidR="00146B97" w:rsidRPr="00146B97" w:rsidRDefault="00146B97" w:rsidP="0014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6B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E706E55" w14:textId="77777777" w:rsidR="00C72C0C" w:rsidRPr="00C72C0C" w:rsidRDefault="00C72C0C" w:rsidP="00C7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78BA57" w14:textId="0A457844" w:rsidR="00C72C0C" w:rsidRDefault="00C72C0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E16250" w14:textId="1E4A199A" w:rsidR="0035364B" w:rsidRDefault="0035364B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Konstrukcja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sigprockmask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C4F0F4" w14:textId="74A480D5" w:rsidR="0035364B" w:rsidRDefault="0035364B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Sigprockmask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sigset_t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sigset_t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oldset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DAC04F5" w14:textId="697FC678" w:rsidR="0035364B" w:rsidRDefault="0035364B" w:rsidP="0035364B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określa tryb pracy (dodaj, usuń lub zmień maskę)</w:t>
      </w:r>
    </w:p>
    <w:p w14:paraId="65EDE765" w14:textId="70DD804C" w:rsidR="0035364B" w:rsidRDefault="0035364B" w:rsidP="0035364B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*set – sygnał lub sygnały, na których będą operacje</w:t>
      </w:r>
    </w:p>
    <w:p w14:paraId="7C8FE7C8" w14:textId="42935A31" w:rsidR="0035364B" w:rsidRDefault="0035364B" w:rsidP="0035364B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oldset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jeśli NULL – nie robi nic, w przeciwnym razie zapisuje dotychczasową maskę w zadany adres</w:t>
      </w:r>
    </w:p>
    <w:p w14:paraId="29F7DC00" w14:textId="1E6CF426" w:rsidR="004B63C5" w:rsidRDefault="004B63C5" w:rsidP="004B63C5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 używane funkcje:</w:t>
      </w:r>
    </w:p>
    <w:p w14:paraId="54DF1F15" w14:textId="328DB608" w:rsidR="004B63C5" w:rsidRDefault="004B63C5" w:rsidP="004B63C5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63C5">
        <w:rPr>
          <w:rFonts w:ascii="Times New Roman" w:hAnsi="Times New Roman" w:cs="Times New Roman"/>
          <w:sz w:val="24"/>
          <w:szCs w:val="24"/>
        </w:rPr>
        <w:t>sigemptyset</w:t>
      </w:r>
      <w:proofErr w:type="spellEnd"/>
      <w:r w:rsidRPr="004B63C5">
        <w:rPr>
          <w:rFonts w:ascii="Times New Roman" w:hAnsi="Times New Roman" w:cs="Times New Roman"/>
          <w:sz w:val="24"/>
          <w:szCs w:val="24"/>
        </w:rPr>
        <w:t>(&amp;m)</w:t>
      </w:r>
      <w:r>
        <w:rPr>
          <w:rFonts w:ascii="Times New Roman" w:hAnsi="Times New Roman" w:cs="Times New Roman"/>
          <w:sz w:val="24"/>
          <w:szCs w:val="24"/>
        </w:rPr>
        <w:t xml:space="preserve"> – czyści maskę m</w:t>
      </w:r>
    </w:p>
    <w:p w14:paraId="0FFD936F" w14:textId="699D3B18" w:rsidR="004B63C5" w:rsidRPr="004B63C5" w:rsidRDefault="004B63C5" w:rsidP="004B63C5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sigaddset</w:t>
      </w:r>
      <w:proofErr w:type="spellEnd"/>
      <w:r>
        <w:rPr>
          <w:rFonts w:ascii="Times New Roman" w:hAnsi="Times New Roman" w:cs="Times New Roman"/>
          <w:sz w:val="24"/>
          <w:szCs w:val="24"/>
        </w:rPr>
        <w:t>(&amp;m, s) – dodaje sygnał s do maski m</w:t>
      </w:r>
    </w:p>
    <w:p w14:paraId="262383D3" w14:textId="7CE8B7D5" w:rsidR="00C72C0C" w:rsidRDefault="00C72C0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programu:</w:t>
      </w:r>
    </w:p>
    <w:p w14:paraId="3B640896" w14:textId="268B3431" w:rsidR="00C72C0C" w:rsidRDefault="00C72C0C" w:rsidP="00C72C0C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Powołane są </w:t>
      </w:r>
      <w:r w:rsidR="00801665">
        <w:rPr>
          <w:rFonts w:ascii="Times New Roman" w:hAnsi="Times New Roman" w:cs="Times New Roman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 xml:space="preserve"> macierzysty oraz 2 </w:t>
      </w:r>
      <w:r w:rsidR="00801665">
        <w:rPr>
          <w:rFonts w:ascii="Times New Roman" w:hAnsi="Times New Roman" w:cs="Times New Roman"/>
          <w:sz w:val="24"/>
          <w:szCs w:val="24"/>
        </w:rPr>
        <w:t>procesy</w:t>
      </w:r>
      <w:r>
        <w:rPr>
          <w:rFonts w:ascii="Times New Roman" w:hAnsi="Times New Roman" w:cs="Times New Roman"/>
          <w:sz w:val="24"/>
          <w:szCs w:val="24"/>
        </w:rPr>
        <w:t xml:space="preserve"> potomne.</w:t>
      </w:r>
    </w:p>
    <w:p w14:paraId="78327496" w14:textId="374C19D7" w:rsidR="00C72C0C" w:rsidRDefault="00C72C0C" w:rsidP="00C72C0C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Jeden z </w:t>
      </w:r>
      <w:r w:rsidR="00801665">
        <w:rPr>
          <w:rFonts w:ascii="Times New Roman" w:hAnsi="Times New Roman" w:cs="Times New Roman"/>
          <w:sz w:val="24"/>
          <w:szCs w:val="24"/>
        </w:rPr>
        <w:t xml:space="preserve">procesy </w:t>
      </w:r>
      <w:r>
        <w:rPr>
          <w:rFonts w:ascii="Times New Roman" w:hAnsi="Times New Roman" w:cs="Times New Roman"/>
          <w:sz w:val="24"/>
          <w:szCs w:val="24"/>
        </w:rPr>
        <w:t>potomnych jako swoje działanie wysyła „.” co 1 sekundę.</w:t>
      </w:r>
    </w:p>
    <w:p w14:paraId="204893B0" w14:textId="2F8A7B2B" w:rsidR="00C72C0C" w:rsidRDefault="00C72C0C" w:rsidP="00C72C0C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Poprzez polecenie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 [nr</w:t>
      </w:r>
      <w:r w:rsidR="00801665">
        <w:rPr>
          <w:rFonts w:ascii="Times New Roman" w:hAnsi="Times New Roman" w:cs="Times New Roman"/>
          <w:sz w:val="24"/>
          <w:szCs w:val="24"/>
        </w:rPr>
        <w:t xml:space="preserve"> dla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397">
        <w:rPr>
          <w:rFonts w:ascii="Times New Roman" w:hAnsi="Times New Roman" w:cs="Times New Roman"/>
          <w:sz w:val="24"/>
          <w:szCs w:val="24"/>
        </w:rPr>
        <w:t>pid01</w:t>
      </w:r>
      <w:r>
        <w:rPr>
          <w:rFonts w:ascii="Times New Roman" w:hAnsi="Times New Roman" w:cs="Times New Roman"/>
          <w:sz w:val="24"/>
          <w:szCs w:val="24"/>
        </w:rPr>
        <w:t xml:space="preserve">]” </w:t>
      </w:r>
      <w:r w:rsidR="00801665">
        <w:rPr>
          <w:rFonts w:ascii="Times New Roman" w:hAnsi="Times New Roman" w:cs="Times New Roman"/>
          <w:sz w:val="24"/>
          <w:szCs w:val="24"/>
        </w:rPr>
        <w:t xml:space="preserve">proces </w:t>
      </w:r>
      <w:r>
        <w:rPr>
          <w:rFonts w:ascii="Times New Roman" w:hAnsi="Times New Roman" w:cs="Times New Roman"/>
          <w:sz w:val="24"/>
          <w:szCs w:val="24"/>
        </w:rPr>
        <w:t>„pid01”</w:t>
      </w:r>
      <w:r w:rsidR="000B5397">
        <w:rPr>
          <w:rFonts w:ascii="Times New Roman" w:hAnsi="Times New Roman" w:cs="Times New Roman"/>
          <w:sz w:val="24"/>
          <w:szCs w:val="24"/>
        </w:rPr>
        <w:t xml:space="preserve"> otrzymuje sygnał „SIGINT”</w:t>
      </w:r>
    </w:p>
    <w:p w14:paraId="2B4DFBB9" w14:textId="64B48895" w:rsidR="000B5397" w:rsidRDefault="000B5397" w:rsidP="00C72C0C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Poprzez polecenie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 [nr</w:t>
      </w:r>
      <w:r w:rsidR="00801665">
        <w:rPr>
          <w:rFonts w:ascii="Times New Roman" w:hAnsi="Times New Roman" w:cs="Times New Roman"/>
          <w:sz w:val="24"/>
          <w:szCs w:val="24"/>
        </w:rPr>
        <w:t xml:space="preserve"> dla</w:t>
      </w:r>
      <w:r>
        <w:rPr>
          <w:rFonts w:ascii="Times New Roman" w:hAnsi="Times New Roman" w:cs="Times New Roman"/>
          <w:sz w:val="24"/>
          <w:szCs w:val="24"/>
        </w:rPr>
        <w:t xml:space="preserve"> pid02]”</w:t>
      </w:r>
      <w:r w:rsidR="0035364B">
        <w:rPr>
          <w:rFonts w:ascii="Times New Roman" w:hAnsi="Times New Roman" w:cs="Times New Roman"/>
          <w:sz w:val="24"/>
          <w:szCs w:val="24"/>
        </w:rPr>
        <w:t xml:space="preserve"> proces „pid02” otrzymuje sygnał „SIGINT”, w wyniku czego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665">
        <w:rPr>
          <w:rFonts w:ascii="Times New Roman" w:hAnsi="Times New Roman" w:cs="Times New Roman"/>
          <w:sz w:val="24"/>
          <w:szCs w:val="24"/>
        </w:rPr>
        <w:t>proces macierzysty otrzymuje sygnał SIGTERM</w:t>
      </w:r>
      <w:r w:rsidR="0035364B">
        <w:rPr>
          <w:rFonts w:ascii="Times New Roman" w:hAnsi="Times New Roman" w:cs="Times New Roman"/>
          <w:sz w:val="24"/>
          <w:szCs w:val="24"/>
        </w:rPr>
        <w:t>.</w:t>
      </w:r>
    </w:p>
    <w:p w14:paraId="1DFFD6D6" w14:textId="152C8E34" w:rsidR="00801665" w:rsidRPr="00496EAE" w:rsidRDefault="00801665" w:rsidP="00C72C0C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informacji o otrzymaniu sygnału przez proces macierzysty następuje zamknięcie procesów potomnych.</w:t>
      </w:r>
    </w:p>
    <w:p w14:paraId="58A90F04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4185419D" w14:textId="593D5492" w:rsidR="00C72C0C" w:rsidRPr="00C72C0C" w:rsidRDefault="00C72C0C" w:rsidP="00C72C0C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C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4A7CE" wp14:editId="52D67176">
            <wp:extent cx="5620534" cy="3715268"/>
            <wp:effectExtent l="0" t="0" r="0" b="0"/>
            <wp:docPr id="2" name="Obraz 2" descr="Obraz zawierający tekst, zrzut ekranu, sprzęt elektroniczny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sprzęt elektroniczny, komput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A497" w14:textId="3346E3C7" w:rsidR="00C72C0C" w:rsidRPr="00C72C0C" w:rsidRDefault="00C72C0C" w:rsidP="00C72C0C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C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CB4BB" wp14:editId="091E5276">
            <wp:extent cx="2314898" cy="438211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0C" w:rsidRPr="00C72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4F"/>
    <w:multiLevelType w:val="hybridMultilevel"/>
    <w:tmpl w:val="336032F4"/>
    <w:lvl w:ilvl="0" w:tplc="4C501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22F"/>
    <w:multiLevelType w:val="hybridMultilevel"/>
    <w:tmpl w:val="A4EEBC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B6027"/>
    <w:multiLevelType w:val="hybridMultilevel"/>
    <w:tmpl w:val="F99C887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A0338"/>
    <w:rsid w:val="000B5397"/>
    <w:rsid w:val="00101B13"/>
    <w:rsid w:val="00146B97"/>
    <w:rsid w:val="00192FC5"/>
    <w:rsid w:val="0035364B"/>
    <w:rsid w:val="00481423"/>
    <w:rsid w:val="004945C9"/>
    <w:rsid w:val="00496EAE"/>
    <w:rsid w:val="004B63C5"/>
    <w:rsid w:val="00503B19"/>
    <w:rsid w:val="00511D60"/>
    <w:rsid w:val="005D55F0"/>
    <w:rsid w:val="00624137"/>
    <w:rsid w:val="00801665"/>
    <w:rsid w:val="00803572"/>
    <w:rsid w:val="00864C84"/>
    <w:rsid w:val="00916688"/>
    <w:rsid w:val="009323CC"/>
    <w:rsid w:val="00941D68"/>
    <w:rsid w:val="009B0856"/>
    <w:rsid w:val="00AA4B96"/>
    <w:rsid w:val="00B70386"/>
    <w:rsid w:val="00C361C3"/>
    <w:rsid w:val="00C508D8"/>
    <w:rsid w:val="00C72C0C"/>
    <w:rsid w:val="00D52039"/>
    <w:rsid w:val="00E917F1"/>
    <w:rsid w:val="00F71E44"/>
    <w:rsid w:val="00FE46AD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B865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customXml/itemProps3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393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23</cp:revision>
  <dcterms:created xsi:type="dcterms:W3CDTF">2016-11-06T15:11:00Z</dcterms:created>
  <dcterms:modified xsi:type="dcterms:W3CDTF">2022-02-14T11:32:00Z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