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D556F">
      <w:r>
        <w:rPr>
          <w:rFonts w:hint="eastAsia"/>
        </w:rPr>
        <w:t xml:space="preserve">                数据库系统期末考试复习提纲（2024）</w:t>
      </w:r>
    </w:p>
    <w:p w14:paraId="548BEFD0"/>
    <w:p w14:paraId="0D84EEB3">
      <w:r>
        <w:rPr>
          <w:rFonts w:hint="eastAsia"/>
        </w:rPr>
        <w:t>第一章 数据库系统概述</w:t>
      </w:r>
    </w:p>
    <w:p w14:paraId="023A178C">
      <w:pPr>
        <w:rPr>
          <w:rFonts w:hint="eastAsia"/>
        </w:rPr>
      </w:pPr>
      <w:r>
        <w:rPr>
          <w:rFonts w:hint="eastAsia"/>
        </w:rPr>
        <w:t>1.1 数据库的4个基本概念（数据、数据库、数据库管理系统和数据库系统）</w:t>
      </w:r>
    </w:p>
    <w:p w14:paraId="20B33F4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数据：描述事务的</w:t>
      </w:r>
      <w:r>
        <w:rPr>
          <w:rFonts w:hint="eastAsia"/>
          <w:highlight w:val="yellow"/>
          <w:lang w:val="en-US" w:eastAsia="zh-CN"/>
        </w:rPr>
        <w:t>符号记录</w:t>
      </w:r>
      <w:r>
        <w:rPr>
          <w:rFonts w:hint="eastAsia"/>
          <w:lang w:val="en-US" w:eastAsia="zh-CN"/>
        </w:rPr>
        <w:t>，数据库中存储的基本对象</w:t>
      </w:r>
    </w:p>
    <w:p w14:paraId="151B15E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数据库：是</w:t>
      </w:r>
      <w:r>
        <w:rPr>
          <w:rFonts w:hint="eastAsia"/>
          <w:highlight w:val="yellow"/>
          <w:lang w:val="en-US" w:eastAsia="zh-CN"/>
        </w:rPr>
        <w:t>长期存储</w:t>
      </w:r>
      <w:r>
        <w:rPr>
          <w:rFonts w:hint="eastAsia"/>
          <w:lang w:val="en-US" w:eastAsia="zh-CN"/>
        </w:rPr>
        <w:t>在计算机内，</w:t>
      </w:r>
      <w:r>
        <w:rPr>
          <w:rFonts w:hint="eastAsia"/>
          <w:highlight w:val="yellow"/>
          <w:lang w:val="en-US" w:eastAsia="zh-CN"/>
        </w:rPr>
        <w:t>有组织的</w:t>
      </w:r>
      <w:r>
        <w:rPr>
          <w:rFonts w:hint="eastAsia"/>
          <w:lang w:val="en-US" w:eastAsia="zh-CN"/>
        </w:rPr>
        <w:t>、</w:t>
      </w:r>
      <w:r>
        <w:rPr>
          <w:rFonts w:hint="eastAsia"/>
          <w:highlight w:val="yellow"/>
          <w:lang w:val="en-US" w:eastAsia="zh-CN"/>
        </w:rPr>
        <w:t>可共享</w:t>
      </w:r>
      <w:r>
        <w:rPr>
          <w:rFonts w:hint="eastAsia"/>
          <w:lang w:val="en-US" w:eastAsia="zh-CN"/>
        </w:rPr>
        <w:t>的</w:t>
      </w:r>
      <w:r>
        <w:rPr>
          <w:rFonts w:hint="eastAsia"/>
          <w:highlight w:val="yellow"/>
          <w:lang w:val="en-US" w:eastAsia="zh-CN"/>
        </w:rPr>
        <w:t>大量数据</w:t>
      </w:r>
      <w:r>
        <w:rPr>
          <w:rFonts w:hint="eastAsia"/>
          <w:lang w:val="en-US" w:eastAsia="zh-CN"/>
        </w:rPr>
        <w:t>的集合</w:t>
      </w:r>
    </w:p>
    <w:p w14:paraId="19A896BB">
      <w:pPr>
        <w:ind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lang w:val="en-US" w:eastAsia="zh-CN"/>
        </w:rPr>
        <w:t>数据库管理系统：位于用户与操作系统之间的一层</w:t>
      </w:r>
      <w:r>
        <w:rPr>
          <w:rFonts w:hint="eastAsia"/>
          <w:highlight w:val="yellow"/>
          <w:lang w:val="en-US" w:eastAsia="zh-CN"/>
        </w:rPr>
        <w:t>数据管理软件</w:t>
      </w:r>
      <w:r>
        <w:rPr>
          <w:rFonts w:hint="eastAsia"/>
          <w:highlight w:val="none"/>
          <w:lang w:val="en-US" w:eastAsia="zh-CN"/>
        </w:rPr>
        <w:t>，是一个</w:t>
      </w:r>
      <w:r>
        <w:rPr>
          <w:rFonts w:hint="eastAsia"/>
          <w:highlight w:val="yellow"/>
          <w:lang w:val="en-US" w:eastAsia="zh-CN"/>
        </w:rPr>
        <w:t>大型复杂的</w:t>
      </w:r>
      <w:r>
        <w:rPr>
          <w:rFonts w:hint="eastAsia"/>
          <w:highlight w:val="none"/>
          <w:lang w:val="en-US" w:eastAsia="zh-CN"/>
        </w:rPr>
        <w:t>软</w:t>
      </w:r>
    </w:p>
    <w:p w14:paraId="1EB90BD1">
      <w:pPr>
        <w:ind w:left="1680" w:leftChars="0"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件系统</w:t>
      </w:r>
    </w:p>
    <w:p w14:paraId="2C7BF915">
      <w:pPr>
        <w:ind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数据库系统：在计算机系统中引入数据库后的系统构成</w:t>
      </w:r>
    </w:p>
    <w:p w14:paraId="347C4DCF">
      <w:pPr>
        <w:ind w:left="1260" w:leftChars="0" w:firstLine="420" w:firstLineChars="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由四个部分组成：</w:t>
      </w:r>
    </w:p>
    <w:p w14:paraId="4D026615">
      <w:r>
        <w:rPr>
          <w:rFonts w:hint="eastAsia"/>
        </w:rPr>
        <w:t xml:space="preserve">1.2数据库系统的特点  </w:t>
      </w:r>
    </w:p>
    <w:p w14:paraId="4AA12684">
      <w:r>
        <w:rPr>
          <w:rFonts w:hint="eastAsia"/>
        </w:rPr>
        <w:t xml:space="preserve">1.3数据模型及三要素  </w:t>
      </w:r>
    </w:p>
    <w:p w14:paraId="1CCC8E8D">
      <w:r>
        <w:rPr>
          <w:rFonts w:hint="eastAsia"/>
        </w:rPr>
        <w:t>1.4数据库系统的三级模式结构（外模式、模式、内模式）</w:t>
      </w:r>
    </w:p>
    <w:p w14:paraId="7D6A1876">
      <w:pPr>
        <w:ind w:firstLine="315" w:firstLineChars="150"/>
      </w:pPr>
      <w:r>
        <w:rPr>
          <w:rFonts w:hint="eastAsia"/>
        </w:rPr>
        <w:t>数据库的二级映像功能与数据独立性（逻辑独立性、物理独立性）</w:t>
      </w:r>
    </w:p>
    <w:p w14:paraId="5A1326EF">
      <w:r>
        <w:t xml:space="preserve">   </w:t>
      </w:r>
    </w:p>
    <w:p w14:paraId="3A33B6F2">
      <w:r>
        <w:rPr>
          <w:rFonts w:hint="eastAsia"/>
        </w:rPr>
        <w:t>第二章 关系模型</w:t>
      </w:r>
    </w:p>
    <w:p w14:paraId="555E49AB">
      <w:r>
        <w:rPr>
          <w:rFonts w:hint="eastAsia"/>
        </w:rPr>
        <w:t>2.1 关系模型的数据结构--关系</w:t>
      </w:r>
    </w:p>
    <w:p w14:paraId="5987BFE7">
      <w:r>
        <w:rPr>
          <w:rFonts w:hint="eastAsia"/>
        </w:rPr>
        <w:t>2.2 关系模式、候选码、主码（主键）、主属性、非主属性、外码</w:t>
      </w:r>
    </w:p>
    <w:p w14:paraId="75D0CEE8">
      <w:r>
        <w:rPr>
          <w:rFonts w:hint="eastAsia"/>
        </w:rPr>
        <w:t>2.3 关系代数  并、差、交、笛卡尔积、选择、投影、连接、除运算。</w:t>
      </w:r>
    </w:p>
    <w:p w14:paraId="2564B7AE">
      <w:r>
        <w:rPr>
          <w:rFonts w:hint="eastAsia"/>
        </w:rPr>
        <w:t>2.4关系代数查询及关系运算</w:t>
      </w:r>
    </w:p>
    <w:p w14:paraId="69B82976">
      <w:r>
        <w:rPr>
          <w:rFonts w:hint="eastAsia"/>
        </w:rPr>
        <w:t>2.5 关系完整性</w:t>
      </w:r>
    </w:p>
    <w:p w14:paraId="2EF510BD"/>
    <w:p w14:paraId="52730CC4">
      <w:r>
        <w:rPr>
          <w:rFonts w:hint="eastAsia"/>
        </w:rPr>
        <w:t>第三章 关系数据库标准语言SQL</w:t>
      </w:r>
    </w:p>
    <w:p w14:paraId="390022B6">
      <w:r>
        <w:rPr>
          <w:rFonts w:hint="eastAsia"/>
        </w:rPr>
        <w:t>3.1 SQL的基本概念、基本表、视图。</w:t>
      </w:r>
      <w:bookmarkStart w:id="0" w:name="_GoBack"/>
      <w:bookmarkEnd w:id="0"/>
    </w:p>
    <w:p w14:paraId="04D58ED9">
      <w:r>
        <w:rPr>
          <w:rFonts w:hint="eastAsia"/>
        </w:rPr>
        <w:t>3.2基本表的定义、修改与删除</w:t>
      </w:r>
    </w:p>
    <w:p w14:paraId="43FD2226">
      <w:r>
        <w:rPr>
          <w:rFonts w:hint="eastAsia"/>
        </w:rPr>
        <w:t>3.3 索引的定义、修改与删除</w:t>
      </w:r>
    </w:p>
    <w:p w14:paraId="509E9EBC">
      <w:r>
        <w:rPr>
          <w:rFonts w:hint="eastAsia"/>
        </w:rPr>
        <w:t>3.4 数据查询: 常用的SQL语句，常用的查询、修改、删除、分组、排序等SQL 语句</w:t>
      </w:r>
    </w:p>
    <w:p w14:paraId="1C011DF1">
      <w:r>
        <w:rPr>
          <w:rFonts w:hint="eastAsia"/>
        </w:rPr>
        <w:t>3.5 能熟练使用聚集函数、通配符</w:t>
      </w:r>
    </w:p>
    <w:p w14:paraId="16E0B170">
      <w:r>
        <w:rPr>
          <w:rFonts w:hint="eastAsia"/>
        </w:rPr>
        <w:t>3.5多表连接查询、复合条件连接查询、空值查询</w:t>
      </w:r>
    </w:p>
    <w:p w14:paraId="12986B10">
      <w:r>
        <w:rPr>
          <w:rFonts w:hint="eastAsia"/>
        </w:rPr>
        <w:t>3.6 数据更新 插入数据、修改数据、删除数据</w:t>
      </w:r>
    </w:p>
    <w:p w14:paraId="59E0F7ED"/>
    <w:p w14:paraId="23138C03">
      <w:r>
        <w:rPr>
          <w:rFonts w:hint="eastAsia"/>
        </w:rPr>
        <w:t>第四章 高级SQL</w:t>
      </w:r>
    </w:p>
    <w:p w14:paraId="034A3CC2">
      <w:r>
        <w:rPr>
          <w:rFonts w:hint="eastAsia"/>
        </w:rPr>
        <w:t>4.1 嵌套查询、递归查询和基于派生表的查询</w:t>
      </w:r>
    </w:p>
    <w:p w14:paraId="5C5B5C2B">
      <w:r>
        <w:rPr>
          <w:rFonts w:hint="eastAsia"/>
        </w:rPr>
        <w:t>4.2 数据库的安全性和完整性的定义。</w:t>
      </w:r>
    </w:p>
    <w:p w14:paraId="2AF6FA9F">
      <w:r>
        <w:rPr>
          <w:rFonts w:hint="eastAsia"/>
        </w:rPr>
        <w:t>4.3 实体完整性、参照完整性、用户定义完整性、实现数据库安全性控制常用的方法和技术、掌握用户、角色的创建及授权和收回权限</w:t>
      </w:r>
    </w:p>
    <w:p w14:paraId="34D94484">
      <w:pPr>
        <w:rPr>
          <w:rFonts w:hint="eastAsia"/>
        </w:rPr>
      </w:pPr>
      <w:r>
        <w:rPr>
          <w:rFonts w:hint="eastAsia"/>
        </w:rPr>
        <w:t xml:space="preserve">4.4 </w:t>
      </w:r>
      <w:r>
        <w:t>嵌入式SQL</w:t>
      </w:r>
      <w:r>
        <w:rPr>
          <w:rFonts w:hint="eastAsia"/>
        </w:rPr>
        <w:t>、</w:t>
      </w:r>
      <w:r>
        <w:t>过程化SQL</w:t>
      </w:r>
      <w:r>
        <w:rPr>
          <w:rFonts w:hint="eastAsia"/>
        </w:rPr>
        <w:t>、</w:t>
      </w:r>
      <w:r>
        <w:t>存储过程与函数</w:t>
      </w:r>
      <w:r>
        <w:rPr>
          <w:rFonts w:hint="eastAsia"/>
        </w:rPr>
        <w:t>、</w:t>
      </w:r>
      <w:r>
        <w:t>触发器</w:t>
      </w:r>
    </w:p>
    <w:p w14:paraId="6DAE308E">
      <w:r>
        <w:rPr>
          <w:rFonts w:hint="eastAsia"/>
        </w:rPr>
        <w:t xml:space="preserve">4.6 </w:t>
      </w:r>
      <w:r>
        <w:t>关系数据库理论</w:t>
      </w:r>
    </w:p>
    <w:p w14:paraId="258E5547">
      <w:r>
        <w:rPr>
          <w:rFonts w:hint="eastAsia"/>
        </w:rPr>
        <w:t>1对函数依赖、码、主属性、非主属性、外码等有深入的理解</w:t>
      </w:r>
    </w:p>
    <w:p w14:paraId="3337CB81">
      <w:r>
        <w:rPr>
          <w:rFonts w:hint="eastAsia"/>
        </w:rPr>
        <w:t>2 掌握关系模式的基本函数依赖、关系模式的候选码</w:t>
      </w:r>
    </w:p>
    <w:p w14:paraId="5A6C744A">
      <w:r>
        <w:rPr>
          <w:rFonts w:hint="eastAsia"/>
        </w:rPr>
        <w:t>3掌握数据库规范化理论，能够判断给定关系模式的规范化程度</w:t>
      </w:r>
    </w:p>
    <w:p w14:paraId="1607C971">
      <w:r>
        <w:rPr>
          <w:rFonts w:hint="eastAsia"/>
        </w:rPr>
        <w:t>4掌握模式的分解,能够按要求对给定关系模式进行分解，修改为符合更高一级的范式</w:t>
      </w:r>
    </w:p>
    <w:p w14:paraId="10464135">
      <w:pPr>
        <w:rPr>
          <w:rFonts w:hint="eastAsia"/>
        </w:rPr>
      </w:pPr>
      <w:r>
        <w:rPr>
          <w:rFonts w:hint="eastAsia"/>
        </w:rPr>
        <w:t xml:space="preserve">4.7 </w:t>
      </w:r>
      <w:r>
        <w:t>关系数据库设计</w:t>
      </w:r>
    </w:p>
    <w:p w14:paraId="499AA37E">
      <w:r>
        <w:rPr>
          <w:rFonts w:hint="eastAsia"/>
        </w:rPr>
        <w:t>1掌握数据库的一般设计过程及每个阶段的主要任务。</w:t>
      </w:r>
    </w:p>
    <w:p w14:paraId="16EAB040">
      <w:r>
        <w:rPr>
          <w:rFonts w:hint="eastAsia"/>
        </w:rPr>
        <w:t>2根据语义设计系统的E-R图，并将E-R图转换为关系模式（写出关系名称和所有属性）</w:t>
      </w:r>
    </w:p>
    <w:p w14:paraId="4ECB1D7C">
      <w:r>
        <w:rPr>
          <w:rFonts w:hint="eastAsia"/>
        </w:rPr>
        <w:t>3对数据库设计方面有自己独到的理解</w:t>
      </w:r>
    </w:p>
    <w:p w14:paraId="0FE0CDD6"/>
    <w:p w14:paraId="00DB9843">
      <w:r>
        <w:rPr>
          <w:rFonts w:hint="eastAsia"/>
        </w:rPr>
        <w:t>第五章 存储管理</w:t>
      </w:r>
    </w:p>
    <w:p w14:paraId="39EF1B92">
      <w:r>
        <w:rPr>
          <w:rFonts w:hint="eastAsia"/>
        </w:rPr>
        <w:t xml:space="preserve">5.2 </w:t>
      </w:r>
      <w:r>
        <w:t>数据库的逻辑和物理组织方式</w:t>
      </w:r>
      <w:r>
        <w:rPr>
          <w:rFonts w:hint="eastAsia"/>
        </w:rPr>
        <w:t>、</w:t>
      </w:r>
      <w:r>
        <w:t>记录表示</w:t>
      </w:r>
      <w:r>
        <w:rPr>
          <w:rFonts w:hint="eastAsia"/>
        </w:rPr>
        <w:t>、</w:t>
      </w:r>
      <w:r>
        <w:t>块的组织</w:t>
      </w:r>
      <w:r>
        <w:rPr>
          <w:rFonts w:hint="eastAsia"/>
        </w:rPr>
        <w:t>、</w:t>
      </w:r>
      <w:r>
        <w:t>关系表的组织</w:t>
      </w:r>
    </w:p>
    <w:p w14:paraId="09361F63">
      <w:r>
        <w:rPr>
          <w:rFonts w:hint="eastAsia"/>
        </w:rPr>
        <w:t>5.3 元数据存储</w:t>
      </w:r>
    </w:p>
    <w:p w14:paraId="13FB5854">
      <w:r>
        <w:rPr>
          <w:rFonts w:hint="eastAsia"/>
        </w:rPr>
        <w:t>5.4</w:t>
      </w:r>
      <w:r>
        <w:t>缓冲区管理</w:t>
      </w:r>
    </w:p>
    <w:p w14:paraId="5ED935A0"/>
    <w:p w14:paraId="72A14EC7">
      <w:r>
        <w:rPr>
          <w:rFonts w:hint="eastAsia"/>
        </w:rPr>
        <w:t>第六章 索引</w:t>
      </w:r>
    </w:p>
    <w:p w14:paraId="51225BC9">
      <w:r>
        <w:rPr>
          <w:rFonts w:hint="eastAsia"/>
        </w:rPr>
        <w:t>掌握各种索引结构，例如</w:t>
      </w:r>
      <w:r>
        <w:t>B+树索引</w:t>
      </w:r>
      <w:r>
        <w:rPr>
          <w:rFonts w:hint="eastAsia"/>
        </w:rPr>
        <w:t>、</w:t>
      </w:r>
      <w:r>
        <w:t>哈希索引</w:t>
      </w:r>
      <w:r>
        <w:rPr>
          <w:rFonts w:hint="eastAsia"/>
        </w:rPr>
        <w:t>和</w:t>
      </w:r>
      <w:r>
        <w:t>Bitmap索引</w:t>
      </w:r>
      <w:r>
        <w:rPr>
          <w:rFonts w:hint="eastAsia"/>
        </w:rPr>
        <w:t>。特别是哈希索引的相关操作。</w:t>
      </w:r>
    </w:p>
    <w:p w14:paraId="43F0E358"/>
    <w:p w14:paraId="5D4BBB65">
      <w:r>
        <w:rPr>
          <w:rFonts w:hint="eastAsia"/>
        </w:rPr>
        <w:t>第七章 查询处理</w:t>
      </w:r>
    </w:p>
    <w:p w14:paraId="22D42698">
      <w:pPr>
        <w:rPr>
          <w:rFonts w:hint="eastAsia"/>
        </w:rPr>
      </w:pPr>
      <w:r>
        <w:rPr>
          <w:rFonts w:hint="eastAsia"/>
        </w:rPr>
        <w:t xml:space="preserve">7.2 </w:t>
      </w:r>
      <w:r>
        <w:t>查询编译概述</w:t>
      </w:r>
      <w:r>
        <w:rPr>
          <w:rFonts w:hint="eastAsia"/>
        </w:rPr>
        <w:t>、</w:t>
      </w:r>
      <w:r>
        <w:t>词法与语法分析</w:t>
      </w:r>
      <w:r>
        <w:rPr>
          <w:rFonts w:hint="eastAsia"/>
        </w:rPr>
        <w:t>、</w:t>
      </w:r>
      <w:r>
        <w:t>语义分析</w:t>
      </w:r>
      <w:r>
        <w:rPr>
          <w:rFonts w:hint="eastAsia"/>
        </w:rPr>
        <w:t>、</w:t>
      </w:r>
      <w:r>
        <w:t>查询优化</w:t>
      </w:r>
    </w:p>
    <w:p w14:paraId="194369F5">
      <w:r>
        <w:rPr>
          <w:rFonts w:hint="eastAsia"/>
        </w:rPr>
        <w:t>重点掌握如何通过查询语句生成</w:t>
      </w:r>
      <w:r>
        <w:t>语法树</w:t>
      </w:r>
      <w:r>
        <w:rPr>
          <w:rFonts w:hint="eastAsia"/>
        </w:rPr>
        <w:t>、通过</w:t>
      </w:r>
      <w:r>
        <w:t>语法树经语义分析生成关系代数表达式树</w:t>
      </w:r>
      <w:r>
        <w:rPr>
          <w:rFonts w:hint="eastAsia"/>
        </w:rPr>
        <w:t>、如何通过</w:t>
      </w:r>
      <w:r>
        <w:t>依据数据库的规则系统对查询树进行转换</w:t>
      </w:r>
      <w:r>
        <w:rPr>
          <w:rFonts w:hint="eastAsia"/>
        </w:rPr>
        <w:t>，并进行查询优化【逻辑优化（代数优化）】</w:t>
      </w:r>
    </w:p>
    <w:p w14:paraId="3C0304DA">
      <w:r>
        <w:rPr>
          <w:rFonts w:hint="eastAsia"/>
        </w:rPr>
        <w:t>7.3掌握不同的物理操作符（</w:t>
      </w:r>
      <w:r>
        <w:t>扫描</w:t>
      </w:r>
      <w:r>
        <w:rPr>
          <w:rFonts w:hint="eastAsia"/>
        </w:rPr>
        <w:t>、</w:t>
      </w:r>
      <w:r>
        <w:t>排序</w:t>
      </w:r>
      <w:r>
        <w:rPr>
          <w:rFonts w:hint="eastAsia"/>
        </w:rPr>
        <w:t>、</w:t>
      </w:r>
      <w:r>
        <w:t>连接</w:t>
      </w:r>
      <w:r>
        <w:rPr>
          <w:rFonts w:hint="eastAsia"/>
        </w:rPr>
        <w:t>、</w:t>
      </w:r>
      <w:r>
        <w:t>去除重复值</w:t>
      </w:r>
      <w:r>
        <w:rPr>
          <w:rFonts w:hint="eastAsia"/>
        </w:rPr>
        <w:t>、</w:t>
      </w:r>
      <w:r>
        <w:t>分组</w:t>
      </w:r>
      <w:r>
        <w:rPr>
          <w:rFonts w:hint="eastAsia"/>
        </w:rPr>
        <w:t>、集合）【物理优化】</w:t>
      </w:r>
    </w:p>
    <w:p w14:paraId="299542EA"/>
    <w:p w14:paraId="2D649434">
      <w:pPr>
        <w:rPr>
          <w:rFonts w:hint="eastAsia"/>
        </w:rPr>
      </w:pPr>
      <w:r>
        <w:rPr>
          <w:rFonts w:hint="eastAsia"/>
        </w:rPr>
        <w:t>第八章 查询优化</w:t>
      </w:r>
    </w:p>
    <w:p w14:paraId="2977B32A">
      <w:pPr>
        <w:rPr>
          <w:rFonts w:hint="eastAsia"/>
        </w:rPr>
      </w:pPr>
      <w:r>
        <w:t>8.2 关系代数表达式等价变换规则</w:t>
      </w:r>
      <w:r>
        <w:rPr>
          <w:rFonts w:hint="eastAsia"/>
        </w:rPr>
        <w:t>（逻辑优化的主要策略）</w:t>
      </w:r>
    </w:p>
    <w:p w14:paraId="62DF9AE7"/>
    <w:p w14:paraId="2AC9FDB2">
      <w:pPr>
        <w:numPr>
          <w:ilvl w:val="0"/>
          <w:numId w:val="1"/>
        </w:numPr>
      </w:pPr>
      <w:r>
        <w:rPr>
          <w:rFonts w:hint="eastAsia"/>
        </w:rPr>
        <w:t xml:space="preserve"> 事务处理概述</w:t>
      </w:r>
    </w:p>
    <w:p w14:paraId="34CD2122">
      <w:r>
        <w:rPr>
          <w:rFonts w:hint="eastAsia"/>
        </w:rPr>
        <w:t>10.1事务的基本概念及事务的ACID特性</w:t>
      </w:r>
    </w:p>
    <w:p w14:paraId="78ECBCE9">
      <w:r>
        <w:rPr>
          <w:rFonts w:hint="eastAsia"/>
        </w:rPr>
        <w:t xml:space="preserve">10.2 </w:t>
      </w:r>
      <w:r>
        <w:t>事务</w:t>
      </w:r>
      <w:r>
        <w:rPr>
          <w:rFonts w:hint="eastAsia"/>
        </w:rPr>
        <w:t>异常与隔离级别</w:t>
      </w:r>
    </w:p>
    <w:p w14:paraId="59BB1C87">
      <w:r>
        <w:rPr>
          <w:rFonts w:hint="eastAsia"/>
        </w:rPr>
        <w:t xml:space="preserve">10.3 </w:t>
      </w:r>
      <w:r>
        <w:t>调度与串行调度</w:t>
      </w:r>
      <w:r>
        <w:rPr>
          <w:rFonts w:hint="eastAsia"/>
        </w:rPr>
        <w:t>、可串行化调度（正确的调度）、冲突可串行化调度</w:t>
      </w:r>
    </w:p>
    <w:p w14:paraId="64716DC2"/>
    <w:p w14:paraId="3471A66A">
      <w:r>
        <w:rPr>
          <w:rFonts w:hint="eastAsia"/>
        </w:rPr>
        <w:t>第十一章 并发控制</w:t>
      </w:r>
    </w:p>
    <w:p w14:paraId="3A72347D">
      <w:r>
        <w:rPr>
          <w:rFonts w:hint="eastAsia"/>
        </w:rPr>
        <w:t xml:space="preserve">11.1 </w:t>
      </w:r>
      <w:r>
        <w:t>两阶段封锁协议与冲突可串行化</w:t>
      </w:r>
      <w:r>
        <w:rPr>
          <w:rFonts w:hint="eastAsia"/>
        </w:rPr>
        <w:t>，判断一个并发调度是不是冲突可串行化调度。活锁和死锁，死锁的预防、诊断与解除</w:t>
      </w:r>
    </w:p>
    <w:p w14:paraId="5D1BADD0">
      <w:r>
        <w:rPr>
          <w:rFonts w:hint="eastAsia"/>
        </w:rPr>
        <w:t xml:space="preserve">11.2 </w:t>
      </w:r>
      <w:r>
        <w:t>基于时间戳的并发访问控制</w:t>
      </w:r>
      <w:r>
        <w:rPr>
          <w:rFonts w:hint="eastAsia"/>
        </w:rPr>
        <w:t>（TO）、</w:t>
      </w:r>
      <w:r>
        <w:t>TO存在的问题</w:t>
      </w:r>
      <w:r>
        <w:rPr>
          <w:rFonts w:hint="eastAsia"/>
        </w:rPr>
        <w:t>“</w:t>
      </w:r>
      <w:r>
        <w:t>级联回滚</w:t>
      </w:r>
      <w:r>
        <w:rPr>
          <w:rFonts w:hint="eastAsia"/>
        </w:rPr>
        <w:t>”。及解决方案。</w:t>
      </w:r>
    </w:p>
    <w:p w14:paraId="3E80CBDA">
      <w:pPr>
        <w:rPr>
          <w:rFonts w:hint="eastAsia"/>
        </w:rPr>
      </w:pPr>
      <w:r>
        <w:rPr>
          <w:rFonts w:hint="eastAsia"/>
        </w:rPr>
        <w:t>11.3了解</w:t>
      </w:r>
      <w:r>
        <w:t>乐观并发访问控制（OCC）</w:t>
      </w:r>
    </w:p>
    <w:p w14:paraId="0E80BAFE">
      <w:r>
        <w:rPr>
          <w:rFonts w:hint="eastAsia"/>
        </w:rPr>
        <w:t>11.4封锁技术及基本封锁类型（排他锁和共享锁）、三级封锁协议</w:t>
      </w:r>
    </w:p>
    <w:p w14:paraId="23973609">
      <w:r>
        <w:rPr>
          <w:rFonts w:hint="eastAsia"/>
        </w:rPr>
        <w:t>11.5封锁粒度及多粒度封锁。</w:t>
      </w:r>
    </w:p>
    <w:p w14:paraId="3D503678"/>
    <w:p w14:paraId="21F52230">
      <w:r>
        <w:rPr>
          <w:rFonts w:hint="eastAsia"/>
        </w:rPr>
        <w:t>第十二章 数据库恢复技术</w:t>
      </w:r>
    </w:p>
    <w:p w14:paraId="47B4C650">
      <w:r>
        <w:rPr>
          <w:rFonts w:hint="eastAsia"/>
        </w:rPr>
        <w:t>12.1 理解数据库系统中故障的种类</w:t>
      </w:r>
    </w:p>
    <w:p w14:paraId="30BE926A">
      <w:r>
        <w:rPr>
          <w:rFonts w:hint="eastAsia"/>
        </w:rPr>
        <w:t>12.2掌握数据库恢复技术（日志文件、数据转储或数据备份）</w:t>
      </w:r>
    </w:p>
    <w:p w14:paraId="16854D46">
      <w:r>
        <w:rPr>
          <w:rFonts w:hint="eastAsia"/>
        </w:rPr>
        <w:t>12.3掌握并能熟练使用具有检查点的恢复技术。</w:t>
      </w:r>
    </w:p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6E2820"/>
    <w:multiLevelType w:val="singleLevel"/>
    <w:tmpl w:val="C06E2820"/>
    <w:lvl w:ilvl="0" w:tentative="0">
      <w:start w:val="10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TM1MDE3ZDY4OTdjY2E4ODc2NThlM2IzMjU5OWFiNDYifQ=="/>
  </w:docVars>
  <w:rsids>
    <w:rsidRoot w:val="00695E32"/>
    <w:rsid w:val="0000066E"/>
    <w:rsid w:val="000176FD"/>
    <w:rsid w:val="00074CB9"/>
    <w:rsid w:val="00082273"/>
    <w:rsid w:val="000843BE"/>
    <w:rsid w:val="000A6E24"/>
    <w:rsid w:val="000B5237"/>
    <w:rsid w:val="00124C90"/>
    <w:rsid w:val="001374CC"/>
    <w:rsid w:val="001961F3"/>
    <w:rsid w:val="001F0368"/>
    <w:rsid w:val="00234DDC"/>
    <w:rsid w:val="002825A6"/>
    <w:rsid w:val="002F5431"/>
    <w:rsid w:val="00331FCE"/>
    <w:rsid w:val="0035254F"/>
    <w:rsid w:val="0035323A"/>
    <w:rsid w:val="00366BD9"/>
    <w:rsid w:val="003964D1"/>
    <w:rsid w:val="00405181"/>
    <w:rsid w:val="004214BD"/>
    <w:rsid w:val="00446E38"/>
    <w:rsid w:val="004501A2"/>
    <w:rsid w:val="00476796"/>
    <w:rsid w:val="00491229"/>
    <w:rsid w:val="004A617B"/>
    <w:rsid w:val="004A7DB3"/>
    <w:rsid w:val="004B1500"/>
    <w:rsid w:val="004D11DE"/>
    <w:rsid w:val="00507BB7"/>
    <w:rsid w:val="00534AEC"/>
    <w:rsid w:val="0054635E"/>
    <w:rsid w:val="00596B31"/>
    <w:rsid w:val="005D4B60"/>
    <w:rsid w:val="00603580"/>
    <w:rsid w:val="00612EF7"/>
    <w:rsid w:val="00613E26"/>
    <w:rsid w:val="0061401E"/>
    <w:rsid w:val="00624778"/>
    <w:rsid w:val="00642BF6"/>
    <w:rsid w:val="00680DE5"/>
    <w:rsid w:val="00695E32"/>
    <w:rsid w:val="00731005"/>
    <w:rsid w:val="00751368"/>
    <w:rsid w:val="00753050"/>
    <w:rsid w:val="007B0359"/>
    <w:rsid w:val="007E40B3"/>
    <w:rsid w:val="007F7621"/>
    <w:rsid w:val="008364BD"/>
    <w:rsid w:val="00881531"/>
    <w:rsid w:val="008A5FCD"/>
    <w:rsid w:val="008B62C9"/>
    <w:rsid w:val="008B66EC"/>
    <w:rsid w:val="00911D58"/>
    <w:rsid w:val="00951C85"/>
    <w:rsid w:val="009B1651"/>
    <w:rsid w:val="00A25242"/>
    <w:rsid w:val="00A27D2B"/>
    <w:rsid w:val="00A5043A"/>
    <w:rsid w:val="00A52346"/>
    <w:rsid w:val="00A70176"/>
    <w:rsid w:val="00A75274"/>
    <w:rsid w:val="00A8705E"/>
    <w:rsid w:val="00AA15C1"/>
    <w:rsid w:val="00AC037F"/>
    <w:rsid w:val="00AE748F"/>
    <w:rsid w:val="00AF032B"/>
    <w:rsid w:val="00AF4A7E"/>
    <w:rsid w:val="00B913BD"/>
    <w:rsid w:val="00B96CFA"/>
    <w:rsid w:val="00BA5CE8"/>
    <w:rsid w:val="00BB48BF"/>
    <w:rsid w:val="00CC1D5C"/>
    <w:rsid w:val="00CD40AD"/>
    <w:rsid w:val="00CF65F5"/>
    <w:rsid w:val="00D1260F"/>
    <w:rsid w:val="00D47ABB"/>
    <w:rsid w:val="00D634DA"/>
    <w:rsid w:val="00D73DF3"/>
    <w:rsid w:val="00D845F9"/>
    <w:rsid w:val="00D90870"/>
    <w:rsid w:val="00DA2606"/>
    <w:rsid w:val="00DD2060"/>
    <w:rsid w:val="00E1549F"/>
    <w:rsid w:val="00E164B0"/>
    <w:rsid w:val="00E30AC7"/>
    <w:rsid w:val="00E50BE4"/>
    <w:rsid w:val="00E77F17"/>
    <w:rsid w:val="00E85B15"/>
    <w:rsid w:val="00EA3BCC"/>
    <w:rsid w:val="00ED2244"/>
    <w:rsid w:val="00EE6641"/>
    <w:rsid w:val="00F45773"/>
    <w:rsid w:val="00F96342"/>
    <w:rsid w:val="00FB298C"/>
    <w:rsid w:val="00FD4D66"/>
    <w:rsid w:val="067B7E0C"/>
    <w:rsid w:val="0D500BF0"/>
    <w:rsid w:val="124D53B6"/>
    <w:rsid w:val="19B93877"/>
    <w:rsid w:val="2F8B18A3"/>
    <w:rsid w:val="56620B70"/>
    <w:rsid w:val="70823AF6"/>
    <w:rsid w:val="73921BF0"/>
    <w:rsid w:val="75D02F17"/>
    <w:rsid w:val="7EE10F4C"/>
    <w:rsid w:val="DFF7C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Subtitle"/>
    <w:basedOn w:val="1"/>
    <w:next w:val="1"/>
    <w:link w:val="7"/>
    <w:qFormat/>
    <w:uiPriority w:val="11"/>
    <w:pPr>
      <w:spacing w:before="240" w:after="60" w:line="312" w:lineRule="auto"/>
      <w:ind w:left="420" w:hanging="420"/>
      <w:jc w:val="left"/>
      <w:outlineLvl w:val="1"/>
    </w:pPr>
    <w:rPr>
      <w:rFonts w:eastAsia="宋体" w:asciiTheme="majorHAnsi" w:hAnsiTheme="majorHAnsi" w:cstheme="majorBidi"/>
      <w:bCs/>
      <w:kern w:val="28"/>
      <w:sz w:val="18"/>
      <w:szCs w:val="32"/>
    </w:rPr>
  </w:style>
  <w:style w:type="character" w:customStyle="1" w:styleId="7">
    <w:name w:val="副标题 字符"/>
    <w:basedOn w:val="6"/>
    <w:link w:val="4"/>
    <w:uiPriority w:val="11"/>
    <w:rPr>
      <w:rFonts w:eastAsia="宋体" w:asciiTheme="majorHAnsi" w:hAnsiTheme="majorHAnsi" w:cstheme="majorBidi"/>
      <w:bCs/>
      <w:kern w:val="28"/>
      <w:sz w:val="18"/>
      <w:szCs w:val="32"/>
    </w:rPr>
  </w:style>
  <w:style w:type="character" w:customStyle="1" w:styleId="8">
    <w:name w:val="页眉 字符"/>
    <w:basedOn w:val="6"/>
    <w:link w:val="3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227</Words>
  <Characters>1297</Characters>
  <Lines>10</Lines>
  <Paragraphs>3</Paragraphs>
  <TotalTime>660</TotalTime>
  <ScaleCrop>false</ScaleCrop>
  <LinksUpToDate>false</LinksUpToDate>
  <CharactersWithSpaces>1521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2016-12-17T20:59:00Z</dcterms:created>
  <dc:creator>dell</dc:creator>
  <cp:lastModifiedBy>233</cp:lastModifiedBy>
  <dcterms:modified xsi:type="dcterms:W3CDTF">2024-12-06T10:28:30Z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3C45EE58AD6E45CDBF971ACC9649B8A4_12</vt:lpwstr>
  </property>
</Properties>
</file>