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98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88" w:afterLines="100"/>
        <w:jc w:val="center"/>
        <w:textAlignment w:val="auto"/>
        <w:rPr>
          <w:rFonts w:hint="eastAsia" w:ascii="方正大标宋简体" w:hAnsi="方正大标宋简体" w:eastAsia="方正大标宋简体" w:cs="方正大标宋简体"/>
          <w:sz w:val="40"/>
          <w:szCs w:val="48"/>
          <w:lang w:val="en-US" w:eastAsia="zh-CN"/>
        </w:rPr>
      </w:pPr>
      <w:r>
        <w:rPr>
          <w:rFonts w:hint="eastAsia" w:ascii="方正大标宋简体" w:hAnsi="方正大标宋简体" w:eastAsia="方正大标宋简体" w:cs="方正大标宋简体"/>
          <w:sz w:val="40"/>
          <w:szCs w:val="48"/>
          <w:lang w:val="en-US" w:eastAsia="zh-CN"/>
        </w:rPr>
        <w:t>订 单 结 算 单</w:t>
      </w:r>
    </w:p>
    <w:tbl>
      <w:tblPr>
        <w:tblStyle w:val="1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AC0D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A79F6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方正仿宋简体" w:hAnsi="方正仿宋简体" w:eastAsia="方正仿宋简体" w:cs="方正仿宋简体"/>
                <w:color w:val="0000FF"/>
                <w:kern w:val="2"/>
                <w:sz w:val="24"/>
                <w:szCs w:val="24"/>
                <w:u w:val="single"/>
                <w:bdr w:val="none" w:color="auto" w:sz="0" w:space="0"/>
                <w:woUserID w:val="2"/>
              </w:rPr>
            </w:pPr>
            <w:r>
              <w:rPr>
                <w:rFonts w:hint="default" w:ascii="方正仿宋简体" w:hAnsi="方正仿宋简体" w:eastAsia="方正仿宋简体" w:cs="方正仿宋简体"/>
                <w:kern w:val="2"/>
                <w:sz w:val="24"/>
                <w:szCs w:val="24"/>
                <w:bdr w:val="none" w:color="auto" w:sz="0" w:space="0"/>
                <w:lang w:val="en-US" w:eastAsia="zh-CN" w:bidi="ar"/>
                <w:woUserID w:val="2"/>
              </w:rPr>
              <w:t>供方：</w:t>
            </w:r>
            <w:r>
              <w:rPr>
                <w:rFonts w:hint="default" w:ascii="方正仿宋简体" w:hAnsi="方正仿宋简体" w:eastAsia="方正仿宋简体" w:cs="方正仿宋简体"/>
                <w:color w:val="0000FF"/>
                <w:kern w:val="2"/>
                <w:sz w:val="24"/>
                <w:szCs w:val="24"/>
                <w:u w:val="single"/>
                <w:bdr w:val="none" w:color="auto" w:sz="0" w:space="0"/>
                <w:lang w:val="en-US" w:eastAsia="zh-CN" w:bidi="ar"/>
                <w:woUserID w:val="2"/>
              </w:rPr>
              <w:t>供方字段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46675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方正仿宋简体" w:hAnsi="方正仿宋简体" w:eastAsia="方正仿宋简体" w:cs="方正仿宋简体"/>
                <w:kern w:val="2"/>
                <w:sz w:val="24"/>
                <w:szCs w:val="24"/>
                <w:bdr w:val="none" w:color="auto" w:sz="0" w:space="0"/>
                <w:woUserID w:val="2"/>
              </w:rPr>
            </w:pPr>
            <w:r>
              <w:rPr>
                <w:rFonts w:hint="default" w:ascii="方正仿宋简体" w:hAnsi="方正仿宋简体" w:eastAsia="方正仿宋简体" w:cs="方正仿宋简体"/>
                <w:kern w:val="2"/>
                <w:sz w:val="24"/>
                <w:szCs w:val="24"/>
                <w:bdr w:val="none" w:color="auto" w:sz="0" w:space="0"/>
                <w:lang w:val="en-US" w:eastAsia="zh-CN" w:bidi="ar"/>
                <w:woUserID w:val="2"/>
              </w:rPr>
              <w:t>需方：</w:t>
            </w:r>
            <w:r>
              <w:rPr>
                <w:rFonts w:hint="default" w:ascii="方正仿宋简体" w:hAnsi="方正仿宋简体" w:eastAsia="方正仿宋简体" w:cs="方正仿宋简体"/>
                <w:color w:val="0000FF"/>
                <w:kern w:val="2"/>
                <w:sz w:val="24"/>
                <w:szCs w:val="24"/>
                <w:u w:val="single"/>
                <w:bdr w:val="none" w:color="auto" w:sz="0" w:space="0"/>
                <w:lang w:val="en-US" w:eastAsia="zh-CN" w:bidi="ar"/>
                <w:woUserID w:val="2"/>
              </w:rPr>
              <w:t>需方字段</w:t>
            </w:r>
          </w:p>
        </w:tc>
      </w:tr>
    </w:tbl>
    <w:p w14:paraId="315E58D1">
      <w:pPr>
        <w:keepNext w:val="0"/>
        <w:keepLines w:val="0"/>
        <w:widowControl w:val="0"/>
        <w:suppressLineNumbers w:val="0"/>
        <w:autoSpaceDE w:val="0"/>
        <w:autoSpaceDN/>
        <w:spacing w:before="388" w:beforeLines="100" w:beforeAutospacing="0" w:after="0" w:afterAutospacing="0"/>
        <w:ind w:left="0" w:right="0" w:firstLine="480" w:firstLineChars="200"/>
        <w:jc w:val="both"/>
        <w:rPr>
          <w:rFonts w:hint="default" w:ascii="方正仿宋简体" w:hAnsi="方正仿宋简体" w:eastAsia="方正仿宋简体" w:cs="方正仿宋简体"/>
          <w:kern w:val="2"/>
          <w:sz w:val="24"/>
          <w:szCs w:val="24"/>
          <w:woUserID w:val="2"/>
        </w:rPr>
      </w:pPr>
      <w:r>
        <w:rPr>
          <w:rFonts w:hint="default" w:ascii="方正仿宋简体" w:hAnsi="方正仿宋简体" w:eastAsia="方正仿宋简体" w:cs="方正仿宋简体"/>
          <w:kern w:val="2"/>
          <w:sz w:val="24"/>
          <w:szCs w:val="24"/>
          <w:lang w:val="en-US" w:eastAsia="zh-CN" w:bidi="ar"/>
          <w:woUserID w:val="2"/>
        </w:rPr>
        <w:t>按合同（</w:t>
      </w:r>
      <w:r>
        <w:rPr>
          <w:rFonts w:hint="default" w:ascii="方正仿宋简体" w:hAnsi="方正仿宋简体" w:eastAsia="方正仿宋简体" w:cs="方正仿宋简体"/>
          <w:color w:val="0000FF"/>
          <w:kern w:val="2"/>
          <w:sz w:val="24"/>
          <w:szCs w:val="24"/>
          <w:u w:val="single"/>
          <w:lang w:val="en-US" w:eastAsia="zh-CN" w:bidi="ar"/>
          <w:woUserID w:val="2"/>
        </w:rPr>
        <w:t>合同编号字段</w:t>
      </w:r>
      <w:r>
        <w:rPr>
          <w:rFonts w:hint="default" w:ascii="方正仿宋简体" w:hAnsi="方正仿宋简体" w:eastAsia="方正仿宋简体" w:cs="方正仿宋简体"/>
          <w:kern w:val="2"/>
          <w:sz w:val="24"/>
          <w:szCs w:val="24"/>
          <w:lang w:val="en-US" w:eastAsia="zh-CN" w:bidi="ar"/>
          <w:woUserID w:val="2"/>
        </w:rPr>
        <w:t>）约定，现就该合同下的订单（</w:t>
      </w:r>
      <w:r>
        <w:rPr>
          <w:rFonts w:hint="default" w:ascii="方正仿宋简体" w:hAnsi="方正仿宋简体" w:eastAsia="方正仿宋简体" w:cs="方正仿宋简体"/>
          <w:color w:val="0000FF"/>
          <w:kern w:val="2"/>
          <w:sz w:val="24"/>
          <w:szCs w:val="24"/>
          <w:u w:val="single"/>
          <w:lang w:val="en-US" w:eastAsia="zh-CN" w:bidi="ar"/>
          <w:woUserID w:val="2"/>
        </w:rPr>
        <w:t>订单编号字段</w:t>
      </w:r>
      <w:r>
        <w:rPr>
          <w:rFonts w:hint="default" w:ascii="方正仿宋简体" w:hAnsi="方正仿宋简体" w:eastAsia="方正仿宋简体" w:cs="方正仿宋简体"/>
          <w:kern w:val="2"/>
          <w:sz w:val="24"/>
          <w:szCs w:val="24"/>
          <w:lang w:val="en-US" w:eastAsia="zh-CN" w:bidi="ar"/>
          <w:woUserID w:val="2"/>
        </w:rPr>
        <w:t>）进行</w:t>
      </w:r>
      <w:r>
        <w:rPr>
          <w:rFonts w:hint="eastAsia" w:ascii="方正仿宋简体" w:hAnsi="方正仿宋简体" w:eastAsia="方正仿宋简体" w:cs="方正仿宋简体"/>
          <w:kern w:val="2"/>
          <w:sz w:val="24"/>
          <w:szCs w:val="24"/>
          <w:lang w:val="en-US" w:eastAsia="zh" w:bidi="ar"/>
          <w:woUserID w:val="2"/>
        </w:rPr>
        <w:t>结算</w:t>
      </w:r>
      <w:r>
        <w:rPr>
          <w:rFonts w:hint="default" w:ascii="方正仿宋简体" w:hAnsi="方正仿宋简体" w:eastAsia="方正仿宋简体" w:cs="方正仿宋简体"/>
          <w:kern w:val="2"/>
          <w:sz w:val="24"/>
          <w:szCs w:val="24"/>
          <w:lang w:val="en-US" w:eastAsia="zh-CN" w:bidi="ar"/>
          <w:woUserID w:val="2"/>
        </w:rPr>
        <w:t>：</w:t>
      </w:r>
    </w:p>
    <w:p w14:paraId="0904EA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95" w:beforeLines="50"/>
        <w:ind w:firstLine="480" w:firstLineChars="200"/>
        <w:textAlignment w:val="auto"/>
        <w:rPr>
          <w:rFonts w:hint="eastAsia" w:ascii="方正仿宋简体" w:hAnsi="方正仿宋简体" w:eastAsia="方正仿宋简体" w:cs="方正仿宋简体"/>
          <w:b/>
          <w:bCs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24"/>
          <w:szCs w:val="24"/>
          <w:lang w:val="en-US" w:eastAsia="zh-CN"/>
        </w:rPr>
        <w:t>常规部分</w:t>
      </w:r>
    </w:p>
    <w:p w14:paraId="011DEA79">
      <w:pPr>
        <w:numPr>
          <w:ilvl w:val="0"/>
          <w:numId w:val="0"/>
        </w:numPr>
        <w:ind w:firstLine="480" w:firstLineChars="200"/>
        <w:rPr>
          <w:rFonts w:hint="default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（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"/>
          <w:woUserID w:val="1"/>
        </w:rPr>
        <w:t>1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）订单内容</w:t>
      </w:r>
    </w:p>
    <w:tbl>
      <w:tblPr>
        <w:tblStyle w:val="14"/>
        <w:tblW w:w="9000" w:type="dxa"/>
        <w:tblInd w:w="-2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1641"/>
        <w:gridCol w:w="1293"/>
        <w:gridCol w:w="1255"/>
        <w:gridCol w:w="1125"/>
        <w:gridCol w:w="1550"/>
        <w:gridCol w:w="1401"/>
      </w:tblGrid>
      <w:tr w14:paraId="06C38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" w:type="dxa"/>
            <w:vAlign w:val="center"/>
          </w:tcPr>
          <w:p w14:paraId="164D3E07">
            <w:pPr>
              <w:jc w:val="center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1641" w:type="dxa"/>
            <w:vAlign w:val="center"/>
          </w:tcPr>
          <w:p w14:paraId="43967055">
            <w:pPr>
              <w:jc w:val="center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1293" w:type="dxa"/>
            <w:vAlign w:val="center"/>
          </w:tcPr>
          <w:p w14:paraId="6064DDFD">
            <w:pPr>
              <w:jc w:val="center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1255" w:type="dxa"/>
            <w:vAlign w:val="center"/>
          </w:tcPr>
          <w:p w14:paraId="124E0E11">
            <w:pPr>
              <w:jc w:val="center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规格型号</w:t>
            </w:r>
          </w:p>
        </w:tc>
        <w:tc>
          <w:tcPr>
            <w:tcW w:w="1125" w:type="dxa"/>
            <w:vAlign w:val="center"/>
          </w:tcPr>
          <w:p w14:paraId="13F6F1CA">
            <w:pPr>
              <w:jc w:val="center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数量</w:t>
            </w:r>
          </w:p>
        </w:tc>
        <w:tc>
          <w:tcPr>
            <w:tcW w:w="1550" w:type="dxa"/>
            <w:vAlign w:val="center"/>
          </w:tcPr>
          <w:p w14:paraId="728A918D">
            <w:pPr>
              <w:jc w:val="center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单价</w:t>
            </w:r>
          </w:p>
        </w:tc>
        <w:tc>
          <w:tcPr>
            <w:tcW w:w="1401" w:type="dxa"/>
            <w:vAlign w:val="center"/>
          </w:tcPr>
          <w:p w14:paraId="5A599F7A">
            <w:pPr>
              <w:jc w:val="center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金额</w:t>
            </w:r>
          </w:p>
        </w:tc>
      </w:tr>
      <w:tr w14:paraId="37046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" w:type="dxa"/>
            <w:vAlign w:val="center"/>
          </w:tcPr>
          <w:p w14:paraId="0DA6A947">
            <w:pPr>
              <w:jc w:val="center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41" w:type="dxa"/>
            <w:vAlign w:val="center"/>
          </w:tcPr>
          <w:p w14:paraId="7C5524EC">
            <w:pPr>
              <w:jc w:val="center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废塑料</w:t>
            </w:r>
          </w:p>
        </w:tc>
        <w:tc>
          <w:tcPr>
            <w:tcW w:w="1293" w:type="dxa"/>
            <w:vAlign w:val="center"/>
          </w:tcPr>
          <w:p w14:paraId="3E666211">
            <w:pPr>
              <w:jc w:val="center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混合类</w:t>
            </w:r>
          </w:p>
        </w:tc>
        <w:tc>
          <w:tcPr>
            <w:tcW w:w="1255" w:type="dxa"/>
            <w:vAlign w:val="center"/>
          </w:tcPr>
          <w:p w14:paraId="4DFE48C5">
            <w:pPr>
              <w:jc w:val="center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\</w:t>
            </w:r>
          </w:p>
        </w:tc>
        <w:tc>
          <w:tcPr>
            <w:tcW w:w="1125" w:type="dxa"/>
            <w:vAlign w:val="center"/>
          </w:tcPr>
          <w:p w14:paraId="3C4689CF">
            <w:pPr>
              <w:jc w:val="right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10.00</w:t>
            </w:r>
          </w:p>
        </w:tc>
        <w:tc>
          <w:tcPr>
            <w:tcW w:w="1550" w:type="dxa"/>
            <w:vAlign w:val="center"/>
          </w:tcPr>
          <w:p w14:paraId="6F01A1EF">
            <w:pPr>
              <w:jc w:val="right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1.20</w:t>
            </w:r>
          </w:p>
        </w:tc>
        <w:tc>
          <w:tcPr>
            <w:tcW w:w="1401" w:type="dxa"/>
            <w:vAlign w:val="center"/>
          </w:tcPr>
          <w:p w14:paraId="0D742618">
            <w:pPr>
              <w:jc w:val="right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12.00</w:t>
            </w:r>
          </w:p>
        </w:tc>
      </w:tr>
      <w:tr w14:paraId="5EEDC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" w:type="dxa"/>
            <w:vAlign w:val="center"/>
          </w:tcPr>
          <w:p w14:paraId="0E80D1EF">
            <w:pPr>
              <w:jc w:val="center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641" w:type="dxa"/>
            <w:vAlign w:val="center"/>
          </w:tcPr>
          <w:p w14:paraId="64940975">
            <w:pPr>
              <w:jc w:val="center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废金属</w:t>
            </w:r>
          </w:p>
        </w:tc>
        <w:tc>
          <w:tcPr>
            <w:tcW w:w="1293" w:type="dxa"/>
            <w:shd w:val="clear" w:color="auto" w:fill="auto"/>
            <w:vAlign w:val="center"/>
          </w:tcPr>
          <w:p w14:paraId="28973838">
            <w:pPr>
              <w:jc w:val="center"/>
              <w:rPr>
                <w:rFonts w:hint="eastAsia" w:ascii="方正仿宋简体" w:hAnsi="方正仿宋简体" w:eastAsia="方正仿宋简体" w:cs="方正仿宋简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混合类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6D1E7D13">
            <w:pPr>
              <w:jc w:val="center"/>
              <w:rPr>
                <w:rFonts w:hint="eastAsia" w:ascii="方正仿宋简体" w:hAnsi="方正仿宋简体" w:eastAsia="方正仿宋简体" w:cs="方正仿宋简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\</w:t>
            </w:r>
          </w:p>
        </w:tc>
        <w:tc>
          <w:tcPr>
            <w:tcW w:w="1125" w:type="dxa"/>
            <w:vAlign w:val="center"/>
          </w:tcPr>
          <w:p w14:paraId="35C7A0DA">
            <w:pPr>
              <w:jc w:val="right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0.10</w:t>
            </w:r>
          </w:p>
        </w:tc>
        <w:tc>
          <w:tcPr>
            <w:tcW w:w="1550" w:type="dxa"/>
            <w:vAlign w:val="center"/>
          </w:tcPr>
          <w:p w14:paraId="58EC2FF2">
            <w:pPr>
              <w:jc w:val="right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70.00</w:t>
            </w:r>
          </w:p>
        </w:tc>
        <w:tc>
          <w:tcPr>
            <w:tcW w:w="1401" w:type="dxa"/>
            <w:vAlign w:val="center"/>
          </w:tcPr>
          <w:p w14:paraId="564B24DB">
            <w:pPr>
              <w:jc w:val="right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7.00</w:t>
            </w:r>
          </w:p>
        </w:tc>
      </w:tr>
      <w:tr w14:paraId="13EE7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35" w:type="dxa"/>
            <w:vAlign w:val="center"/>
          </w:tcPr>
          <w:p w14:paraId="2F1BCE2A">
            <w:pPr>
              <w:jc w:val="center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8265" w:type="dxa"/>
            <w:gridSpan w:val="6"/>
            <w:vMerge w:val="restart"/>
            <w:vAlign w:val="center"/>
          </w:tcPr>
          <w:p w14:paraId="5C6D9A65">
            <w:pPr>
              <w:jc w:val="right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color w:val="0000FF"/>
                <w:sz w:val="24"/>
                <w:szCs w:val="24"/>
                <w:u w:val="single"/>
                <w:vertAlign w:val="baseline"/>
                <w:lang w:val="en-US" w:eastAsia="zh-CN"/>
              </w:rPr>
              <w:t>均为订单明细表格</w:t>
            </w:r>
          </w:p>
        </w:tc>
      </w:tr>
      <w:tr w14:paraId="256E7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" w:type="dxa"/>
            <w:vAlign w:val="center"/>
          </w:tcPr>
          <w:p w14:paraId="6788B23E">
            <w:pPr>
              <w:jc w:val="center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8265" w:type="dxa"/>
            <w:gridSpan w:val="6"/>
            <w:vMerge w:val="continue"/>
            <w:shd w:val="clear" w:color="auto" w:fill="auto"/>
            <w:vAlign w:val="center"/>
          </w:tcPr>
          <w:p w14:paraId="33B79DE0">
            <w:pPr>
              <w:jc w:val="right"/>
              <w:rPr>
                <w:rFonts w:hint="eastAsia" w:ascii="方正仿宋简体" w:hAnsi="方正仿宋简体" w:eastAsia="方正仿宋简体" w:cs="方正仿宋简体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2859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4" w:hRule="atLeast"/>
        </w:trPr>
        <w:tc>
          <w:tcPr>
            <w:tcW w:w="735" w:type="dxa"/>
            <w:vAlign w:val="center"/>
          </w:tcPr>
          <w:p w14:paraId="01918D6D">
            <w:pPr>
              <w:jc w:val="center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8265" w:type="dxa"/>
            <w:gridSpan w:val="6"/>
            <w:vMerge w:val="continue"/>
            <w:shd w:val="clear" w:color="auto" w:fill="auto"/>
            <w:vAlign w:val="center"/>
          </w:tcPr>
          <w:p w14:paraId="32E64BCB">
            <w:pPr>
              <w:jc w:val="right"/>
              <w:rPr>
                <w:rFonts w:hint="eastAsia" w:ascii="方正仿宋简体" w:hAnsi="方正仿宋简体" w:eastAsia="方正仿宋简体" w:cs="方正仿宋简体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6FDF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4" w:type="dxa"/>
            <w:gridSpan w:val="4"/>
            <w:vAlign w:val="center"/>
          </w:tcPr>
          <w:p w14:paraId="6CA8C29E">
            <w:pPr>
              <w:jc w:val="center"/>
              <w:rPr>
                <w:rFonts w:hint="default" w:ascii="方正仿宋简体" w:hAnsi="方正仿宋简体" w:eastAsia="方正仿宋简体" w:cs="方正仿宋简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kern w:val="2"/>
                <w:sz w:val="24"/>
                <w:szCs w:val="24"/>
                <w:lang w:val="en-US" w:eastAsia="zh-CN" w:bidi="ar-SA"/>
              </w:rPr>
              <w:t>合计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44B91CA9">
            <w:pPr>
              <w:jc w:val="right"/>
              <w:rPr>
                <w:rFonts w:hint="eastAsia" w:ascii="方正仿宋简体" w:hAnsi="方正仿宋简体" w:eastAsia="方正仿宋简体" w:cs="方正仿宋简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10.10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4E654202">
            <w:pPr>
              <w:jc w:val="right"/>
              <w:rPr>
                <w:rFonts w:hint="eastAsia" w:ascii="方正仿宋简体" w:hAnsi="方正仿宋简体" w:eastAsia="方正仿宋简体" w:cs="方正仿宋简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1.68</w:t>
            </w:r>
          </w:p>
        </w:tc>
        <w:tc>
          <w:tcPr>
            <w:tcW w:w="1401" w:type="dxa"/>
            <w:shd w:val="clear" w:color="auto" w:fill="auto"/>
            <w:vAlign w:val="center"/>
          </w:tcPr>
          <w:p w14:paraId="03B88DD0">
            <w:pPr>
              <w:jc w:val="right"/>
              <w:rPr>
                <w:rFonts w:hint="eastAsia" w:ascii="方正仿宋简体" w:hAnsi="方正仿宋简体" w:eastAsia="方正仿宋简体" w:cs="方正仿宋简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17.00</w:t>
            </w:r>
          </w:p>
        </w:tc>
      </w:tr>
      <w:tr w14:paraId="21307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7"/>
            <w:vAlign w:val="center"/>
          </w:tcPr>
          <w:p w14:paraId="7F8828E1">
            <w:pPr>
              <w:jc w:val="left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vertAlign w:val="baseline"/>
                <w:lang w:val="en-US" w:eastAsia="zh-CN"/>
              </w:rPr>
              <w:t>注：数量单位为kg，单价单位为元/kg，金额单位为元。</w:t>
            </w:r>
          </w:p>
        </w:tc>
      </w:tr>
    </w:tbl>
    <w:p w14:paraId="426AC3FB">
      <w:pPr>
        <w:ind w:firstLine="480" w:firstLineChars="200"/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（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"/>
          <w:woUserID w:val="1"/>
        </w:rPr>
        <w:t>2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）交付地址</w:t>
      </w:r>
    </w:p>
    <w:p w14:paraId="604ACEDB">
      <w:pPr>
        <w:numPr>
          <w:ilvl w:val="0"/>
          <w:numId w:val="0"/>
        </w:numPr>
        <w:ind w:firstLine="480" w:firstLineChars="200"/>
        <w:rPr>
          <w:rFonts w:hint="default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交付地点字段</w:t>
      </w:r>
    </w:p>
    <w:p w14:paraId="3F8AA739">
      <w:pPr>
        <w:numPr>
          <w:ilvl w:val="0"/>
          <w:numId w:val="0"/>
        </w:numPr>
        <w:ind w:firstLine="480" w:firstLineChars="200"/>
        <w:rPr>
          <w:rFonts w:hint="eastAsia" w:ascii="方正仿宋简体" w:hAnsi="方正仿宋简体" w:eastAsia="方正仿宋简体" w:cs="方正仿宋简体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color w:val="auto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="方正仿宋简体" w:hAnsi="方正仿宋简体" w:eastAsia="方正仿宋简体" w:cs="方正仿宋简体"/>
          <w:color w:val="auto"/>
          <w:kern w:val="2"/>
          <w:sz w:val="24"/>
          <w:szCs w:val="24"/>
          <w:lang w:val="en-US" w:eastAsia="zh" w:bidi="ar-SA"/>
          <w:woUserID w:val="1"/>
        </w:rPr>
        <w:t>3</w:t>
      </w:r>
      <w:r>
        <w:rPr>
          <w:rFonts w:hint="eastAsia" w:ascii="方正仿宋简体" w:hAnsi="方正仿宋简体" w:eastAsia="方正仿宋简体" w:cs="方正仿宋简体"/>
          <w:color w:val="auto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 w:ascii="方正仿宋简体" w:hAnsi="方正仿宋简体" w:eastAsia="方正仿宋简体" w:cs="方正仿宋简体"/>
          <w:color w:val="auto"/>
          <w:sz w:val="24"/>
          <w:szCs w:val="24"/>
          <w:u w:val="none"/>
          <w:lang w:val="en-US" w:eastAsia="zh-CN"/>
        </w:rPr>
        <w:t>订单时间</w:t>
      </w:r>
    </w:p>
    <w:p w14:paraId="55D77FDA">
      <w:pPr>
        <w:ind w:firstLine="480" w:firstLineChars="200"/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开始时间：</w:t>
      </w: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起始时间字段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；结束时间：</w:t>
      </w: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结束时间字段</w:t>
      </w:r>
    </w:p>
    <w:p w14:paraId="24AFF58A">
      <w:pPr>
        <w:numPr>
          <w:ilvl w:val="0"/>
          <w:numId w:val="0"/>
        </w:numPr>
        <w:ind w:firstLine="480" w:firstLineChars="200"/>
        <w:rPr>
          <w:rFonts w:hint="default" w:ascii="方正仿宋简体" w:hAnsi="方正仿宋简体" w:eastAsia="方正仿宋简体" w:cs="方正仿宋简体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color w:val="auto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="方正仿宋简体" w:hAnsi="方正仿宋简体" w:eastAsia="方正仿宋简体" w:cs="方正仿宋简体"/>
          <w:color w:val="auto"/>
          <w:kern w:val="2"/>
          <w:sz w:val="24"/>
          <w:szCs w:val="24"/>
          <w:lang w:val="en-US" w:eastAsia="zh" w:bidi="ar-SA"/>
          <w:woUserID w:val="1"/>
        </w:rPr>
        <w:t>4</w:t>
      </w:r>
      <w:r>
        <w:rPr>
          <w:rFonts w:hint="eastAsia" w:ascii="方正仿宋简体" w:hAnsi="方正仿宋简体" w:eastAsia="方正仿宋简体" w:cs="方正仿宋简体"/>
          <w:color w:val="auto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 w:ascii="方正仿宋简体" w:hAnsi="方正仿宋简体" w:eastAsia="方正仿宋简体" w:cs="方正仿宋简体"/>
          <w:color w:val="auto"/>
          <w:sz w:val="24"/>
          <w:szCs w:val="24"/>
          <w:u w:val="none"/>
          <w:lang w:val="en-US" w:eastAsia="zh-CN"/>
        </w:rPr>
        <w:t>订单经办人</w:t>
      </w:r>
    </w:p>
    <w:p w14:paraId="1F77FBB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rFonts w:hint="default" w:ascii="方正仿宋简体" w:hAnsi="方正仿宋简体" w:eastAsia="方正仿宋简体" w:cs="方正仿宋简体"/>
          <w:kern w:val="2"/>
          <w:sz w:val="24"/>
          <w:szCs w:val="24"/>
          <w:woUserID w:val="2"/>
        </w:rPr>
      </w:pPr>
      <w:r>
        <w:rPr>
          <w:rFonts w:hint="default" w:ascii="方正仿宋简体" w:hAnsi="方正仿宋简体" w:eastAsia="方正仿宋简体" w:cs="方正仿宋简体"/>
          <w:color w:val="0000FF"/>
          <w:kern w:val="2"/>
          <w:sz w:val="24"/>
          <w:szCs w:val="24"/>
          <w:u w:val="single"/>
          <w:lang w:val="en-US" w:eastAsia="zh-CN" w:bidi="ar"/>
          <w:woUserID w:val="2"/>
        </w:rPr>
        <w:t>供方公司名称</w:t>
      </w:r>
      <w:r>
        <w:rPr>
          <w:rFonts w:hint="default" w:ascii="方正仿宋简体" w:hAnsi="方正仿宋简体" w:eastAsia="方正仿宋简体" w:cs="方正仿宋简体"/>
          <w:kern w:val="2"/>
          <w:sz w:val="24"/>
          <w:szCs w:val="24"/>
          <w:lang w:val="en-US" w:eastAsia="zh-CN" w:bidi="ar"/>
          <w:woUserID w:val="2"/>
        </w:rPr>
        <w:t>：</w:t>
      </w:r>
      <w:r>
        <w:rPr>
          <w:rFonts w:hint="default" w:ascii="方正仿宋简体" w:hAnsi="方正仿宋简体" w:eastAsia="方正仿宋简体" w:cs="方正仿宋简体"/>
          <w:color w:val="0000FF"/>
          <w:kern w:val="2"/>
          <w:sz w:val="24"/>
          <w:szCs w:val="24"/>
          <w:u w:val="single"/>
          <w:lang w:val="en-US" w:eastAsia="zh-CN" w:bidi="ar"/>
          <w:woUserID w:val="2"/>
        </w:rPr>
        <w:t>供方经办人字段</w:t>
      </w:r>
      <w:r>
        <w:rPr>
          <w:rFonts w:hint="default" w:ascii="方正仿宋简体" w:hAnsi="方正仿宋简体" w:eastAsia="方正仿宋简体" w:cs="方正仿宋简体"/>
          <w:kern w:val="2"/>
          <w:sz w:val="24"/>
          <w:szCs w:val="24"/>
          <w:lang w:val="en-US" w:eastAsia="zh-CN" w:bidi="ar"/>
          <w:woUserID w:val="2"/>
        </w:rPr>
        <w:t>（</w:t>
      </w:r>
      <w:r>
        <w:rPr>
          <w:rFonts w:hint="default" w:ascii="方正仿宋简体" w:hAnsi="方正仿宋简体" w:eastAsia="方正仿宋简体" w:cs="方正仿宋简体"/>
          <w:color w:val="0000FF"/>
          <w:kern w:val="2"/>
          <w:sz w:val="24"/>
          <w:szCs w:val="24"/>
          <w:u w:val="single"/>
          <w:lang w:val="en-US" w:eastAsia="zh-CN" w:bidi="ar"/>
          <w:woUserID w:val="2"/>
        </w:rPr>
        <w:t>供方经办人电话字段</w:t>
      </w:r>
      <w:r>
        <w:rPr>
          <w:rFonts w:hint="default" w:ascii="方正仿宋简体" w:hAnsi="方正仿宋简体" w:eastAsia="方正仿宋简体" w:cs="方正仿宋简体"/>
          <w:kern w:val="2"/>
          <w:sz w:val="24"/>
          <w:szCs w:val="24"/>
          <w:lang w:val="en-US" w:eastAsia="zh-CN" w:bidi="ar"/>
          <w:woUserID w:val="2"/>
        </w:rPr>
        <w:t>）</w:t>
      </w:r>
    </w:p>
    <w:p w14:paraId="2D645E5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rFonts w:hint="default" w:ascii="方正仿宋简体" w:hAnsi="方正仿宋简体" w:eastAsia="方正仿宋简体" w:cs="方正仿宋简体"/>
          <w:color w:val="0000FF"/>
          <w:kern w:val="2"/>
          <w:sz w:val="24"/>
          <w:szCs w:val="24"/>
          <w:u w:val="single"/>
          <w:woUserID w:val="2"/>
        </w:rPr>
      </w:pPr>
      <w:r>
        <w:rPr>
          <w:rFonts w:hint="default" w:ascii="方正仿宋简体" w:hAnsi="方正仿宋简体" w:eastAsia="方正仿宋简体" w:cs="方正仿宋简体"/>
          <w:color w:val="0000FF"/>
          <w:kern w:val="2"/>
          <w:sz w:val="24"/>
          <w:szCs w:val="24"/>
          <w:u w:val="single"/>
          <w:lang w:val="en-US" w:eastAsia="zh-CN" w:bidi="ar"/>
          <w:woUserID w:val="2"/>
        </w:rPr>
        <w:t>需方公司名称</w:t>
      </w:r>
      <w:r>
        <w:rPr>
          <w:rFonts w:hint="default" w:ascii="方正仿宋简体" w:hAnsi="方正仿宋简体" w:eastAsia="方正仿宋简体" w:cs="方正仿宋简体"/>
          <w:kern w:val="2"/>
          <w:sz w:val="24"/>
          <w:szCs w:val="24"/>
          <w:lang w:val="en-US" w:eastAsia="zh-CN" w:bidi="ar"/>
          <w:woUserID w:val="2"/>
        </w:rPr>
        <w:t>：</w:t>
      </w:r>
      <w:r>
        <w:rPr>
          <w:rFonts w:hint="default" w:ascii="方正仿宋简体" w:hAnsi="方正仿宋简体" w:eastAsia="方正仿宋简体" w:cs="方正仿宋简体"/>
          <w:color w:val="0000FF"/>
          <w:kern w:val="2"/>
          <w:sz w:val="24"/>
          <w:szCs w:val="24"/>
          <w:u w:val="single"/>
          <w:lang w:val="en-US" w:eastAsia="zh-CN" w:bidi="ar"/>
          <w:woUserID w:val="2"/>
        </w:rPr>
        <w:t>需方经办人字段</w:t>
      </w:r>
      <w:r>
        <w:rPr>
          <w:rFonts w:hint="default" w:ascii="方正仿宋简体" w:hAnsi="方正仿宋简体" w:eastAsia="方正仿宋简体" w:cs="方正仿宋简体"/>
          <w:kern w:val="2"/>
          <w:sz w:val="24"/>
          <w:szCs w:val="24"/>
          <w:lang w:val="en-US" w:eastAsia="zh-CN" w:bidi="ar"/>
          <w:woUserID w:val="2"/>
        </w:rPr>
        <w:t>（</w:t>
      </w:r>
      <w:r>
        <w:rPr>
          <w:rFonts w:hint="default" w:ascii="方正仿宋简体" w:hAnsi="方正仿宋简体" w:eastAsia="方正仿宋简体" w:cs="方正仿宋简体"/>
          <w:color w:val="0000FF"/>
          <w:kern w:val="2"/>
          <w:sz w:val="24"/>
          <w:szCs w:val="24"/>
          <w:u w:val="single"/>
          <w:lang w:val="en-US" w:eastAsia="zh-CN" w:bidi="ar"/>
          <w:woUserID w:val="2"/>
        </w:rPr>
        <w:t>需方经办人电话字段</w:t>
      </w:r>
      <w:r>
        <w:rPr>
          <w:rFonts w:hint="default" w:ascii="方正仿宋简体" w:hAnsi="方正仿宋简体" w:eastAsia="方正仿宋简体" w:cs="方正仿宋简体"/>
          <w:kern w:val="2"/>
          <w:sz w:val="24"/>
          <w:szCs w:val="24"/>
          <w:lang w:val="en-US" w:eastAsia="zh-CN" w:bidi="ar"/>
          <w:woUserID w:val="2"/>
        </w:rPr>
        <w:t>）</w:t>
      </w:r>
    </w:p>
    <w:p w14:paraId="339B2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5" w:beforeLines="50"/>
        <w:ind w:firstLine="480" w:firstLineChars="200"/>
        <w:textAlignment w:val="auto"/>
        <w:rPr>
          <w:rFonts w:hint="eastAsia" w:ascii="方正仿宋简体" w:hAnsi="方正仿宋简体" w:eastAsia="方正仿宋简体" w:cs="方正仿宋简体"/>
          <w:b/>
          <w:bCs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24"/>
          <w:szCs w:val="24"/>
          <w:lang w:val="en-US" w:eastAsia="zh-CN"/>
        </w:rPr>
        <w:t>二、调价部分</w:t>
      </w:r>
    </w:p>
    <w:p w14:paraId="1CF09765">
      <w:pPr>
        <w:numPr>
          <w:ilvl w:val="0"/>
          <w:numId w:val="0"/>
        </w:numPr>
        <w:ind w:firstLine="480" w:firstLineChars="200"/>
        <w:rPr>
          <w:rFonts w:hint="default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此结算单调价共调价</w:t>
      </w: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=合计评级调价字段+合计其他调价字段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元</w:t>
      </w:r>
    </w:p>
    <w:p w14:paraId="622AB276">
      <w:pPr>
        <w:numPr>
          <w:ilvl w:val="0"/>
          <w:numId w:val="0"/>
        </w:numPr>
        <w:ind w:firstLine="480" w:firstLineChars="200"/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（1）合作评级：评级</w:t>
      </w: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评级字段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，总金额调整</w:t>
      </w: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评级系数字段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，调价</w:t>
      </w: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合计评级调价字段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元；</w:t>
      </w:r>
    </w:p>
    <w:p w14:paraId="19274855">
      <w:pPr>
        <w:numPr>
          <w:ilvl w:val="0"/>
          <w:numId w:val="0"/>
        </w:numPr>
        <w:ind w:firstLine="480" w:firstLineChars="200"/>
        <w:rPr>
          <w:rFonts w:hint="default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（2）其他调价：调价</w:t>
      </w: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合计其他调价字段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元。</w:t>
      </w:r>
    </w:p>
    <w:p w14:paraId="67EB3F92">
      <w:pPr>
        <w:ind w:firstLine="480" w:firstLineChars="200"/>
        <w:rPr>
          <w:rFonts w:hint="eastAsia" w:ascii="方正仿宋简体" w:hAnsi="方正仿宋简体" w:eastAsia="方正仿宋简体" w:cs="方正仿宋简体"/>
          <w:b/>
          <w:bCs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24"/>
          <w:szCs w:val="24"/>
          <w:lang w:val="en-US" w:eastAsia="zh-CN"/>
        </w:rPr>
        <w:t>三、结算金额</w:t>
      </w:r>
    </w:p>
    <w:p w14:paraId="64BB26AF">
      <w:pPr>
        <w:ind w:firstLine="480" w:firstLineChars="200"/>
        <w:rPr>
          <w:rFonts w:hint="default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24"/>
          <w:szCs w:val="24"/>
          <w:lang w:val="en-US" w:eastAsia="zh-CN"/>
        </w:rPr>
        <w:t>该笔订单总数</w:t>
      </w:r>
      <w:r>
        <w:rPr>
          <w:rFonts w:hint="eastAsia" w:ascii="方正仿宋简体" w:hAnsi="方正仿宋简体" w:eastAsia="方正仿宋简体" w:cs="方正仿宋简体"/>
          <w:b/>
          <w:bCs/>
          <w:strike w:val="0"/>
          <w:dstrike w:val="0"/>
          <w:sz w:val="24"/>
          <w:szCs w:val="24"/>
          <w:u w:val="single"/>
          <w:lang w:val="en-US" w:eastAsia="zh-CN"/>
        </w:rPr>
        <w:t xml:space="preserve">  10.10  </w:t>
      </w:r>
      <w:r>
        <w:rPr>
          <w:rFonts w:hint="eastAsia" w:ascii="方正仿宋简体" w:hAnsi="方正仿宋简体" w:eastAsia="方正仿宋简体" w:cs="方正仿宋简体"/>
          <w:b/>
          <w:bCs/>
          <w:sz w:val="24"/>
          <w:szCs w:val="24"/>
          <w:lang w:val="en-US" w:eastAsia="zh-CN"/>
        </w:rPr>
        <w:t>kg，待结金额</w:t>
      </w:r>
      <w:r>
        <w:rPr>
          <w:rFonts w:hint="eastAsia" w:ascii="方正仿宋简体" w:hAnsi="方正仿宋简体" w:eastAsia="方正仿宋简体" w:cs="方正仿宋简体"/>
          <w:b/>
          <w:bCs/>
          <w:sz w:val="24"/>
          <w:szCs w:val="24"/>
          <w:u w:val="single"/>
          <w:lang w:val="en-US" w:eastAsia="zh-CN"/>
        </w:rPr>
        <w:t xml:space="preserve">  17.17  </w:t>
      </w:r>
      <w:r>
        <w:rPr>
          <w:rFonts w:hint="eastAsia" w:ascii="方正仿宋简体" w:hAnsi="方正仿宋简体" w:eastAsia="方正仿宋简体" w:cs="方正仿宋简体"/>
          <w:b/>
          <w:bCs/>
          <w:sz w:val="24"/>
          <w:szCs w:val="24"/>
          <w:lang w:val="en-US" w:eastAsia="zh-CN"/>
        </w:rPr>
        <w:t>元，综合单价</w:t>
      </w:r>
      <w:r>
        <w:rPr>
          <w:rFonts w:hint="eastAsia" w:ascii="方正仿宋简体" w:hAnsi="方正仿宋简体" w:eastAsia="方正仿宋简体" w:cs="方正仿宋简体"/>
          <w:b/>
          <w:bCs/>
          <w:sz w:val="24"/>
          <w:szCs w:val="24"/>
          <w:u w:val="single"/>
          <w:lang w:val="en-US" w:eastAsia="zh-CN"/>
        </w:rPr>
        <w:t xml:space="preserve">        元/kg(或元/km)</w:t>
      </w:r>
      <w:r>
        <w:rPr>
          <w:rFonts w:hint="eastAsia" w:ascii="方正仿宋简体" w:hAnsi="方正仿宋简体" w:eastAsia="方正仿宋简体" w:cs="方正仿宋简体"/>
          <w:b/>
          <w:bCs/>
          <w:sz w:val="24"/>
          <w:szCs w:val="24"/>
          <w:lang w:val="en-US" w:eastAsia="zh-CN"/>
        </w:rPr>
        <w:t>。</w:t>
      </w:r>
    </w:p>
    <w:p w14:paraId="594177AD">
      <w:pPr>
        <w:ind w:firstLine="480" w:firstLineChars="200"/>
        <w:rPr>
          <w:rFonts w:hint="eastAsia" w:ascii="方正仿宋简体" w:hAnsi="方正仿宋简体" w:eastAsia="方正仿宋简体" w:cs="方正仿宋简体"/>
          <w:b/>
          <w:bCs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24"/>
          <w:szCs w:val="24"/>
          <w:lang w:val="en-US" w:eastAsia="zh-CN"/>
        </w:rPr>
        <w:t>待结金额大写：</w:t>
      </w: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壹拾柒元壹角柒分</w:t>
      </w:r>
    </w:p>
    <w:p w14:paraId="591EE595">
      <w:pPr>
        <w:ind w:firstLine="480" w:firstLineChars="200"/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您的约定走款账号：</w:t>
      </w:r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订单走款银行账号字段</w:t>
      </w:r>
    </w:p>
    <w:p w14:paraId="410AC971">
      <w:pPr>
        <w:ind w:firstLine="480" w:firstLineChars="200"/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请您核对以上数据，我司将据此结算。</w:t>
      </w:r>
    </w:p>
    <w:p w14:paraId="6F65273D">
      <w:pPr>
        <w:ind w:firstLine="480" w:firstLineChars="200"/>
        <w:rPr>
          <w:rFonts w:hint="default" w:ascii="方正仿宋简体" w:hAnsi="方正仿宋简体" w:eastAsia="方正仿宋简体" w:cs="方正仿宋简体"/>
          <w:b/>
          <w:bCs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24"/>
          <w:szCs w:val="24"/>
          <w:lang w:val="en-US" w:eastAsia="zh-CN"/>
        </w:rPr>
        <w:t>四、其他信息</w:t>
      </w:r>
    </w:p>
    <w:p w14:paraId="3867B49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default" w:ascii="方正仿宋简体" w:hAnsi="方正仿宋简体" w:eastAsia="方正仿宋简体" w:cs="方正仿宋简体"/>
          <w:kern w:val="2"/>
          <w:sz w:val="24"/>
          <w:szCs w:val="24"/>
          <w:lang w:val="en-US" w:eastAsia="zh-CN" w:bidi="ar"/>
          <w:woUserID w:val="2"/>
        </w:rPr>
        <w:t>（1）合规提示：按合同约定，您承诺并确认交付的货物来源合法、安全，非盗窃、抢劫等非法所得。</w:t>
      </w:r>
    </w:p>
    <w:p w14:paraId="1E4AA22D">
      <w:pPr>
        <w:ind w:firstLine="480" w:firstLineChars="200"/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（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"/>
          <w:woUserID w:val="2"/>
        </w:rPr>
        <w:t>2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）授权提示：按合同约定，您的“同意”行为视为您同意本结算单。</w:t>
      </w:r>
    </w:p>
    <w:p w14:paraId="2AE9B4D9">
      <w:pPr>
        <w:ind w:firstLine="480" w:firstLineChars="200"/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（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"/>
          <w:woUserID w:val="2"/>
        </w:rPr>
        <w:t>3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）异议提示：按合同约定，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"/>
          <w:woUserID w:val="2"/>
        </w:rPr>
        <w:t>我们将通过一种或多种方式提醒您经办本结算单，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  <w:t>如有疑问请于本单据发出后7个工作日内联系我司企业微信客服，过时默认同意本结算单内容。</w:t>
      </w:r>
    </w:p>
    <w:p w14:paraId="1CE087E4">
      <w:pPr>
        <w:rPr>
          <w:rFonts w:hint="eastAsia" w:ascii="方正仿宋简体" w:hAnsi="方正仿宋简体" w:eastAsia="方正仿宋简体" w:cs="方正仿宋简体"/>
          <w:sz w:val="24"/>
          <w:szCs w:val="24"/>
          <w:lang w:val="en-US" w:eastAsia="zh-CN"/>
        </w:rPr>
      </w:pPr>
    </w:p>
    <w:p w14:paraId="3485AC65">
      <w:pPr>
        <w:ind w:firstLine="480" w:firstLineChars="200"/>
        <w:jc w:val="right"/>
        <w:rPr>
          <w:rFonts w:hint="default" w:ascii="方正仿宋简体" w:hAnsi="方正仿宋简体" w:eastAsia="方正仿宋简体" w:cs="方正仿宋简体"/>
          <w:color w:val="0000FF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方正仿宋简体" w:hAnsi="方正仿宋简体" w:eastAsia="方正仿宋简体" w:cs="方正仿宋简体"/>
          <w:color w:val="0000FF"/>
          <w:sz w:val="24"/>
          <w:szCs w:val="24"/>
          <w:u w:val="single"/>
          <w:lang w:val="en-US" w:eastAsia="zh-CN"/>
        </w:rPr>
        <w:t>结算采购流日期字段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方正大标宋简体">
    <w:altName w:val="汉仪书宋二KW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方正仿宋简体">
    <w:altName w:val="Times New Roman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方正仿宋_GBK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仿宋简体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1B95C">
    <w:pPr>
      <w:wordWrap w:val="0"/>
      <w:jc w:val="right"/>
      <w:rPr>
        <w:rFonts w:hint="default"/>
        <w:color w:val="BFBFBF" w:themeColor="background1" w:themeShade="BF"/>
        <w:lang w:val="en-US"/>
      </w:rPr>
    </w:pPr>
    <w:r>
      <w:rPr>
        <w:rFonts w:hint="eastAsia"/>
        <w:color w:val="BFBFBF" w:themeColor="background1" w:themeShade="BF"/>
        <w:lang w:val="en-US" w:eastAsia="zh-CN"/>
      </w:rPr>
      <w:t>伏宁再生 - Funingeco</w:t>
    </w:r>
  </w:p>
  <w:p w14:paraId="48E2CA06">
    <w:pPr>
      <w:pStyle w:val="12"/>
    </w:pPr>
  </w:p>
  <w:p w14:paraId="54701E96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B2EE6A"/>
    <w:multiLevelType w:val="singleLevel"/>
    <w:tmpl w:val="86B2EE6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1287217"/>
    <w:rsid w:val="04667607"/>
    <w:rsid w:val="05C12745"/>
    <w:rsid w:val="06F22AFA"/>
    <w:rsid w:val="07011CC2"/>
    <w:rsid w:val="07644792"/>
    <w:rsid w:val="09284798"/>
    <w:rsid w:val="0A59720C"/>
    <w:rsid w:val="0F2B6FD9"/>
    <w:rsid w:val="1122342A"/>
    <w:rsid w:val="157E55BA"/>
    <w:rsid w:val="183C240D"/>
    <w:rsid w:val="19402B95"/>
    <w:rsid w:val="19BD272B"/>
    <w:rsid w:val="1A5F2FF9"/>
    <w:rsid w:val="1AA24D9F"/>
    <w:rsid w:val="1F8654CC"/>
    <w:rsid w:val="220D77DF"/>
    <w:rsid w:val="228D26CE"/>
    <w:rsid w:val="23AB72AF"/>
    <w:rsid w:val="28C02EC2"/>
    <w:rsid w:val="28DA2E89"/>
    <w:rsid w:val="2A217C10"/>
    <w:rsid w:val="2A4254F9"/>
    <w:rsid w:val="2D1F32F4"/>
    <w:rsid w:val="323B4D81"/>
    <w:rsid w:val="34B70380"/>
    <w:rsid w:val="384763BA"/>
    <w:rsid w:val="3AE174A3"/>
    <w:rsid w:val="43446334"/>
    <w:rsid w:val="44A84E71"/>
    <w:rsid w:val="477DCE1E"/>
    <w:rsid w:val="573E1E21"/>
    <w:rsid w:val="5A254BB4"/>
    <w:rsid w:val="5B487E91"/>
    <w:rsid w:val="5CF9550F"/>
    <w:rsid w:val="5EFEBDE8"/>
    <w:rsid w:val="62EC710A"/>
    <w:rsid w:val="68CA2609"/>
    <w:rsid w:val="68CC1AED"/>
    <w:rsid w:val="69BB0F42"/>
    <w:rsid w:val="6A637494"/>
    <w:rsid w:val="6BCF62E6"/>
    <w:rsid w:val="6CD3A16D"/>
    <w:rsid w:val="6D072BFF"/>
    <w:rsid w:val="6D535020"/>
    <w:rsid w:val="6E5F49A6"/>
    <w:rsid w:val="6E9F5974"/>
    <w:rsid w:val="6FFF37D2"/>
    <w:rsid w:val="70A0718A"/>
    <w:rsid w:val="70DE2EF1"/>
    <w:rsid w:val="731B2F3C"/>
    <w:rsid w:val="763C5112"/>
    <w:rsid w:val="7C5F4108"/>
    <w:rsid w:val="7D291794"/>
    <w:rsid w:val="7DD881B5"/>
    <w:rsid w:val="7E2B6198"/>
    <w:rsid w:val="7F79C282"/>
    <w:rsid w:val="7F7B6CAE"/>
    <w:rsid w:val="7F995BFA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CFFE1E90"/>
    <w:rsid w:val="D5DE8897"/>
    <w:rsid w:val="DF9B7C1C"/>
    <w:rsid w:val="E7FE3684"/>
    <w:rsid w:val="EFFF70E4"/>
    <w:rsid w:val="F7EEC240"/>
    <w:rsid w:val="FBF75102"/>
    <w:rsid w:val="FDDC5620"/>
    <w:rsid w:val="FDEA700A"/>
    <w:rsid w:val="FF77634F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tmp/webword_225026577/E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516</Words>
  <Characters>596</Characters>
  <Lines>1</Lines>
  <Paragraphs>1</Paragraphs>
  <TotalTime>0</TotalTime>
  <ScaleCrop>false</ScaleCrop>
  <LinksUpToDate>false</LinksUpToDate>
  <CharactersWithSpaces>625</CharactersWithSpaces>
  <Application>WPS Office WWO_wpscloud_20251119194033-e37bccecd3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2018-05-29T01:24:00Z</dcterms:created>
  <dc:creator>Administrator</dc:creator>
  <cp:lastModifiedBy>黄灏</cp:lastModifiedBy>
  <dcterms:modified xsi:type="dcterms:W3CDTF">2025-12-10T09:22:07Z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2052-12.9.0.24013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eyJoZGlkIjoiMTkzMDQ5Yzg1NjA3ZTM1ZmI5MTc1ZjA1YjUxN2RhNzkiLCJ1c2VySWQiOiI1Nzg2MzEyNDAifQ==</vt:lpwstr>
  </property>
  <property fmtid="{D5CDD505-2E9C-101B-9397-08002B2CF9AE}" pid="6" name="ICV">
    <vt:lpwstr>4E590A3293E366A83FCB3869D50FCD14_43</vt:lpwstr>
  </property>
</Properties>
</file>