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D2A4" w14:textId="77777777" w:rsidR="00930160" w:rsidRPr="00196A97" w:rsidRDefault="00930160" w:rsidP="0093016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96A97">
        <w:rPr>
          <w:rFonts w:ascii="Times New Roman" w:eastAsia="宋体" w:hAnsi="Times New Roman" w:cs="Times New Roman"/>
          <w:sz w:val="24"/>
          <w:szCs w:val="24"/>
        </w:rPr>
        <w:t>《现代通信技术概论》期末考核</w:t>
      </w:r>
    </w:p>
    <w:p w14:paraId="3E7091A3" w14:textId="77777777" w:rsidR="003F7867" w:rsidRPr="00196A97" w:rsidRDefault="003F7867" w:rsidP="003F786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、（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60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分）选择一种面向未来的通信技术，结合课程内容，详细回答：</w:t>
      </w:r>
    </w:p>
    <w:p w14:paraId="7F8FEAC2" w14:textId="77777777" w:rsidR="003F7867" w:rsidRPr="00196A97" w:rsidRDefault="003F7867" w:rsidP="003F786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）技术产生的背景；</w:t>
      </w:r>
    </w:p>
    <w:p w14:paraId="4F2E1ECB" w14:textId="77777777" w:rsidR="003F7867" w:rsidRPr="00196A97" w:rsidRDefault="003F7867" w:rsidP="003F786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）技术的基本原理；</w:t>
      </w:r>
    </w:p>
    <w:p w14:paraId="37603793" w14:textId="77777777" w:rsidR="003F7867" w:rsidRPr="00196A97" w:rsidRDefault="003F7867" w:rsidP="003F786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）技术的可能应用场景。</w:t>
      </w:r>
    </w:p>
    <w:p w14:paraId="12E8732B" w14:textId="77777777" w:rsidR="006E35C6" w:rsidRPr="00196A97" w:rsidRDefault="006E35C6" w:rsidP="00F9043E">
      <w:pPr>
        <w:spacing w:line="360" w:lineRule="auto"/>
        <w:rPr>
          <w:rFonts w:ascii="Times New Roman" w:eastAsia="宋体" w:hAnsi="Times New Roman"/>
          <w:sz w:val="24"/>
        </w:rPr>
      </w:pPr>
    </w:p>
    <w:p w14:paraId="65F53D8D" w14:textId="0D7CA71C" w:rsidR="00697F80" w:rsidRPr="00196A97" w:rsidRDefault="00F460F2" w:rsidP="00F9043E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新一代</w:t>
      </w:r>
      <w:r w:rsidR="00624166" w:rsidRPr="00196A97">
        <w:rPr>
          <w:rFonts w:ascii="Times New Roman" w:eastAsia="宋体" w:hAnsi="Times New Roman" w:hint="eastAsia"/>
          <w:sz w:val="24"/>
        </w:rPr>
        <w:t>卫星</w:t>
      </w:r>
      <w:r w:rsidR="006E35C6" w:rsidRPr="00196A97">
        <w:rPr>
          <w:rFonts w:ascii="Times New Roman" w:eastAsia="宋体" w:hAnsi="Times New Roman" w:hint="eastAsia"/>
          <w:sz w:val="24"/>
        </w:rPr>
        <w:t>互联网</w:t>
      </w:r>
    </w:p>
    <w:p w14:paraId="61F153CE" w14:textId="77777777" w:rsidR="00CF0424" w:rsidRPr="00196A97" w:rsidRDefault="00CF0424" w:rsidP="00F9043E">
      <w:pPr>
        <w:spacing w:line="360" w:lineRule="auto"/>
        <w:rPr>
          <w:rFonts w:ascii="Times New Roman" w:eastAsia="宋体" w:hAnsi="Times New Roman"/>
          <w:sz w:val="24"/>
        </w:rPr>
      </w:pPr>
    </w:p>
    <w:p w14:paraId="03183ED5" w14:textId="1ED8102D" w:rsidR="006E35C6" w:rsidRPr="00196A97" w:rsidRDefault="006E35C6" w:rsidP="00F9043E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背景：</w:t>
      </w:r>
    </w:p>
    <w:p w14:paraId="3A704421" w14:textId="4598DB6D" w:rsidR="006E35C6" w:rsidRPr="00196A97" w:rsidRDefault="005C4307" w:rsidP="00F9043E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起始于</w:t>
      </w:r>
      <w:r w:rsidRPr="00196A97">
        <w:rPr>
          <w:rFonts w:ascii="Times New Roman" w:eastAsia="宋体" w:hAnsi="Times New Roman" w:hint="eastAsia"/>
          <w:sz w:val="24"/>
        </w:rPr>
        <w:t>2</w:t>
      </w:r>
      <w:r w:rsidRPr="00196A97">
        <w:rPr>
          <w:rFonts w:ascii="Times New Roman" w:eastAsia="宋体" w:hAnsi="Times New Roman"/>
          <w:sz w:val="24"/>
        </w:rPr>
        <w:t>0</w:t>
      </w:r>
      <w:r w:rsidRPr="00196A97">
        <w:rPr>
          <w:rFonts w:ascii="Times New Roman" w:eastAsia="宋体" w:hAnsi="Times New Roman" w:hint="eastAsia"/>
          <w:sz w:val="24"/>
        </w:rPr>
        <w:t>世纪</w:t>
      </w:r>
      <w:r w:rsidRPr="00196A97">
        <w:rPr>
          <w:rFonts w:ascii="Times New Roman" w:eastAsia="宋体" w:hAnsi="Times New Roman" w:hint="eastAsia"/>
          <w:sz w:val="24"/>
        </w:rPr>
        <w:t>8</w:t>
      </w:r>
      <w:r w:rsidRPr="00196A97">
        <w:rPr>
          <w:rFonts w:ascii="Times New Roman" w:eastAsia="宋体" w:hAnsi="Times New Roman"/>
          <w:sz w:val="24"/>
        </w:rPr>
        <w:t>0</w:t>
      </w:r>
      <w:r w:rsidRPr="00196A97">
        <w:rPr>
          <w:rFonts w:ascii="Times New Roman" w:eastAsia="宋体" w:hAnsi="Times New Roman" w:hint="eastAsia"/>
          <w:sz w:val="24"/>
        </w:rPr>
        <w:t>年代末，</w:t>
      </w:r>
      <w:r w:rsidR="006A4A29" w:rsidRPr="00196A97">
        <w:rPr>
          <w:rFonts w:ascii="Times New Roman" w:eastAsia="宋体" w:hAnsi="Times New Roman" w:hint="eastAsia"/>
          <w:sz w:val="24"/>
        </w:rPr>
        <w:t>至今已经</w:t>
      </w:r>
      <w:r w:rsidR="00B0377A" w:rsidRPr="00196A97">
        <w:rPr>
          <w:rFonts w:ascii="Times New Roman" w:eastAsia="宋体" w:hAnsi="Times New Roman" w:hint="eastAsia"/>
          <w:sz w:val="24"/>
        </w:rPr>
        <w:t>进行了三次迭代：</w:t>
      </w:r>
    </w:p>
    <w:p w14:paraId="1426B00E" w14:textId="7A2FE594" w:rsidR="00B0377A" w:rsidRPr="00196A97" w:rsidRDefault="00B0377A" w:rsidP="00B0377A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第一代使用</w:t>
      </w:r>
      <w:r w:rsidRPr="00196A97">
        <w:rPr>
          <w:rFonts w:ascii="Times New Roman" w:eastAsia="宋体" w:hAnsi="Times New Roman" w:hint="eastAsia"/>
          <w:sz w:val="24"/>
        </w:rPr>
        <w:t xml:space="preserve"> </w:t>
      </w:r>
      <w:r w:rsidRPr="00196A97">
        <w:rPr>
          <w:rFonts w:ascii="Times New Roman" w:eastAsia="宋体" w:hAnsi="Times New Roman"/>
          <w:sz w:val="24"/>
        </w:rPr>
        <w:t>C</w:t>
      </w:r>
      <w:r w:rsidRPr="00196A97">
        <w:rPr>
          <w:rFonts w:ascii="Times New Roman" w:eastAsia="宋体" w:hAnsi="Times New Roman" w:hint="eastAsia"/>
          <w:sz w:val="24"/>
        </w:rPr>
        <w:t>、</w:t>
      </w:r>
      <w:r w:rsidRPr="00196A97">
        <w:rPr>
          <w:rFonts w:ascii="Times New Roman" w:eastAsia="宋体" w:hAnsi="Times New Roman" w:hint="eastAsia"/>
          <w:sz w:val="24"/>
        </w:rPr>
        <w:t>L</w:t>
      </w:r>
      <w:r w:rsidRPr="00196A97">
        <w:rPr>
          <w:rFonts w:ascii="Times New Roman" w:eastAsia="宋体" w:hAnsi="Times New Roman" w:hint="eastAsia"/>
          <w:sz w:val="24"/>
        </w:rPr>
        <w:t>、</w:t>
      </w:r>
      <w:r w:rsidRPr="00196A97">
        <w:rPr>
          <w:rFonts w:ascii="Times New Roman" w:eastAsia="宋体" w:hAnsi="Times New Roman" w:hint="eastAsia"/>
          <w:sz w:val="24"/>
        </w:rPr>
        <w:t>S</w:t>
      </w:r>
      <w:r w:rsidRPr="00196A97">
        <w:rPr>
          <w:rFonts w:ascii="Times New Roman" w:eastAsia="宋体" w:hAnsi="Times New Roman"/>
          <w:sz w:val="24"/>
        </w:rPr>
        <w:t xml:space="preserve"> </w:t>
      </w:r>
      <w:r w:rsidRPr="00196A97">
        <w:rPr>
          <w:rFonts w:ascii="Times New Roman" w:eastAsia="宋体" w:hAnsi="Times New Roman" w:hint="eastAsia"/>
          <w:sz w:val="24"/>
        </w:rPr>
        <w:t>频段，</w:t>
      </w:r>
      <w:r w:rsidR="00AC50C7" w:rsidRPr="00196A97">
        <w:rPr>
          <w:rFonts w:ascii="Times New Roman" w:eastAsia="宋体" w:hAnsi="Times New Roman" w:hint="eastAsia"/>
          <w:sz w:val="24"/>
        </w:rPr>
        <w:t>以话音和物联网服务为主，定位是全面替代地面通信系统</w:t>
      </w:r>
    </w:p>
    <w:p w14:paraId="1A875B13" w14:textId="0720B339" w:rsidR="00AC50C7" w:rsidRPr="00196A97" w:rsidRDefault="00AC50C7" w:rsidP="00B0377A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第二代使用</w:t>
      </w:r>
      <w:r w:rsidRPr="00196A97">
        <w:rPr>
          <w:rFonts w:ascii="Times New Roman" w:eastAsia="宋体" w:hAnsi="Times New Roman" w:hint="eastAsia"/>
          <w:sz w:val="24"/>
        </w:rPr>
        <w:t xml:space="preserve"> </w:t>
      </w:r>
      <w:r w:rsidRPr="00196A97">
        <w:rPr>
          <w:rFonts w:ascii="Times New Roman" w:eastAsia="宋体" w:hAnsi="Times New Roman"/>
          <w:sz w:val="24"/>
        </w:rPr>
        <w:t>C</w:t>
      </w:r>
      <w:r w:rsidRPr="00196A97">
        <w:rPr>
          <w:rFonts w:ascii="Times New Roman" w:eastAsia="宋体" w:hAnsi="Times New Roman" w:hint="eastAsia"/>
          <w:sz w:val="24"/>
        </w:rPr>
        <w:t>、</w:t>
      </w:r>
      <w:r w:rsidRPr="00196A97">
        <w:rPr>
          <w:rFonts w:ascii="Times New Roman" w:eastAsia="宋体" w:hAnsi="Times New Roman" w:hint="eastAsia"/>
          <w:sz w:val="24"/>
        </w:rPr>
        <w:t>L</w:t>
      </w:r>
      <w:r w:rsidRPr="00196A97">
        <w:rPr>
          <w:rFonts w:ascii="Times New Roman" w:eastAsia="宋体" w:hAnsi="Times New Roman" w:hint="eastAsia"/>
          <w:sz w:val="24"/>
        </w:rPr>
        <w:t>、</w:t>
      </w:r>
      <w:r w:rsidRPr="00196A97">
        <w:rPr>
          <w:rFonts w:ascii="Times New Roman" w:eastAsia="宋体" w:hAnsi="Times New Roman" w:hint="eastAsia"/>
          <w:sz w:val="24"/>
        </w:rPr>
        <w:t>S</w:t>
      </w:r>
      <w:r w:rsidRPr="00196A97">
        <w:rPr>
          <w:rFonts w:ascii="Times New Roman" w:eastAsia="宋体" w:hAnsi="Times New Roman" w:hint="eastAsia"/>
          <w:sz w:val="24"/>
        </w:rPr>
        <w:t>、</w:t>
      </w:r>
      <w:r w:rsidRPr="00196A97">
        <w:rPr>
          <w:rFonts w:ascii="Times New Roman" w:eastAsia="宋体" w:hAnsi="Times New Roman" w:hint="eastAsia"/>
          <w:sz w:val="24"/>
        </w:rPr>
        <w:t>K</w:t>
      </w:r>
      <w:r w:rsidRPr="00196A97">
        <w:rPr>
          <w:rFonts w:ascii="Times New Roman" w:eastAsia="宋体" w:hAnsi="Times New Roman"/>
          <w:sz w:val="24"/>
        </w:rPr>
        <w:t xml:space="preserve">a </w:t>
      </w:r>
      <w:r w:rsidRPr="00196A97">
        <w:rPr>
          <w:rFonts w:ascii="Times New Roman" w:eastAsia="宋体" w:hAnsi="Times New Roman" w:hint="eastAsia"/>
          <w:sz w:val="24"/>
        </w:rPr>
        <w:t>频段，</w:t>
      </w:r>
      <w:r w:rsidR="0032032E" w:rsidRPr="00196A97">
        <w:rPr>
          <w:rFonts w:ascii="Times New Roman" w:eastAsia="宋体" w:hAnsi="Times New Roman" w:hint="eastAsia"/>
          <w:sz w:val="24"/>
        </w:rPr>
        <w:t>以升级带宽和拓展综合服务为主，定位是与地面通信系统并存</w:t>
      </w:r>
    </w:p>
    <w:p w14:paraId="0C883753" w14:textId="0BA86662" w:rsidR="0032032E" w:rsidRPr="00196A97" w:rsidRDefault="0032032E" w:rsidP="00B0377A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第三代，即新一代使用</w:t>
      </w:r>
      <w:r w:rsidRPr="00196A97">
        <w:rPr>
          <w:rFonts w:ascii="Times New Roman" w:eastAsia="宋体" w:hAnsi="Times New Roman" w:hint="eastAsia"/>
          <w:sz w:val="24"/>
        </w:rPr>
        <w:t xml:space="preserve"> </w:t>
      </w:r>
      <w:r w:rsidRPr="00196A97">
        <w:rPr>
          <w:rFonts w:ascii="Times New Roman" w:eastAsia="宋体" w:hAnsi="Times New Roman"/>
          <w:sz w:val="24"/>
        </w:rPr>
        <w:t>Ku</w:t>
      </w:r>
      <w:r w:rsidRPr="00196A97">
        <w:rPr>
          <w:rFonts w:ascii="Times New Roman" w:eastAsia="宋体" w:hAnsi="Times New Roman" w:hint="eastAsia"/>
          <w:sz w:val="24"/>
        </w:rPr>
        <w:t>、</w:t>
      </w:r>
      <w:r w:rsidRPr="00196A97">
        <w:rPr>
          <w:rFonts w:ascii="Times New Roman" w:eastAsia="宋体" w:hAnsi="Times New Roman" w:hint="eastAsia"/>
          <w:sz w:val="24"/>
        </w:rPr>
        <w:t>K</w:t>
      </w:r>
      <w:r w:rsidRPr="00196A97">
        <w:rPr>
          <w:rFonts w:ascii="Times New Roman" w:eastAsia="宋体" w:hAnsi="Times New Roman"/>
          <w:sz w:val="24"/>
        </w:rPr>
        <w:t>a</w:t>
      </w:r>
      <w:r w:rsidRPr="00196A97">
        <w:rPr>
          <w:rFonts w:ascii="Times New Roman" w:eastAsia="宋体" w:hAnsi="Times New Roman" w:hint="eastAsia"/>
          <w:sz w:val="24"/>
        </w:rPr>
        <w:t>、</w:t>
      </w:r>
      <w:r w:rsidRPr="00196A97">
        <w:rPr>
          <w:rFonts w:ascii="Times New Roman" w:eastAsia="宋体" w:hAnsi="Times New Roman"/>
          <w:sz w:val="24"/>
        </w:rPr>
        <w:t xml:space="preserve">V </w:t>
      </w:r>
      <w:r w:rsidRPr="00196A97">
        <w:rPr>
          <w:rFonts w:ascii="Times New Roman" w:eastAsia="宋体" w:hAnsi="Times New Roman" w:hint="eastAsia"/>
          <w:sz w:val="24"/>
        </w:rPr>
        <w:t>频段，</w:t>
      </w:r>
      <w:r w:rsidR="00653A67" w:rsidRPr="00196A97">
        <w:rPr>
          <w:rFonts w:ascii="Times New Roman" w:eastAsia="宋体" w:hAnsi="Times New Roman" w:hint="eastAsia"/>
          <w:sz w:val="24"/>
        </w:rPr>
        <w:t>以提供高速低延时的互联网服务为主，定位是与地面通信系统互补</w:t>
      </w:r>
    </w:p>
    <w:p w14:paraId="566C6982" w14:textId="3AFDD606" w:rsidR="006969C9" w:rsidRPr="00196A97" w:rsidRDefault="00CE330B" w:rsidP="006969C9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2</w:t>
      </w:r>
      <w:r w:rsidRPr="00196A97">
        <w:rPr>
          <w:rFonts w:ascii="Times New Roman" w:eastAsia="宋体" w:hAnsi="Times New Roman"/>
          <w:sz w:val="24"/>
        </w:rPr>
        <w:t>015</w:t>
      </w:r>
      <w:r w:rsidRPr="00196A97">
        <w:rPr>
          <w:rFonts w:ascii="Times New Roman" w:eastAsia="宋体" w:hAnsi="Times New Roman" w:hint="eastAsia"/>
          <w:sz w:val="24"/>
        </w:rPr>
        <w:t>年后，新一代卫星互联网技术趋向小型化、大容量演进。</w:t>
      </w:r>
      <w:r w:rsidR="009B0557" w:rsidRPr="00196A97">
        <w:rPr>
          <w:rFonts w:ascii="Times New Roman" w:eastAsia="宋体" w:hAnsi="Times New Roman" w:hint="eastAsia"/>
          <w:sz w:val="24"/>
        </w:rPr>
        <w:t>以</w:t>
      </w:r>
      <w:r w:rsidR="009B0557" w:rsidRPr="00196A97">
        <w:rPr>
          <w:rFonts w:ascii="Times New Roman" w:eastAsia="宋体" w:hAnsi="Times New Roman" w:hint="eastAsia"/>
          <w:sz w:val="24"/>
        </w:rPr>
        <w:t xml:space="preserve"> </w:t>
      </w:r>
      <w:r w:rsidR="009B0557" w:rsidRPr="00196A97">
        <w:rPr>
          <w:rFonts w:ascii="Times New Roman" w:eastAsia="宋体" w:hAnsi="Times New Roman"/>
          <w:sz w:val="24"/>
        </w:rPr>
        <w:t xml:space="preserve">SpaceX </w:t>
      </w:r>
      <w:r w:rsidR="00F02810" w:rsidRPr="00196A97">
        <w:rPr>
          <w:rFonts w:ascii="Times New Roman" w:eastAsia="宋体" w:hAnsi="Times New Roman" w:hint="eastAsia"/>
          <w:sz w:val="24"/>
        </w:rPr>
        <w:t>的星链计划</w:t>
      </w:r>
      <w:r w:rsidR="00DC2632" w:rsidRPr="00196A97">
        <w:rPr>
          <w:rFonts w:ascii="Times New Roman" w:eastAsia="宋体" w:hAnsi="Times New Roman" w:hint="eastAsia"/>
          <w:sz w:val="24"/>
        </w:rPr>
        <w:t>、</w:t>
      </w:r>
      <w:r w:rsidR="00F02810" w:rsidRPr="00196A97">
        <w:rPr>
          <w:rFonts w:ascii="Times New Roman" w:eastAsia="宋体" w:hAnsi="Times New Roman" w:hint="eastAsia"/>
          <w:sz w:val="24"/>
        </w:rPr>
        <w:t>一网公司的</w:t>
      </w:r>
      <w:r w:rsidR="00F02810" w:rsidRPr="00196A97">
        <w:rPr>
          <w:rFonts w:ascii="Times New Roman" w:eastAsia="宋体" w:hAnsi="Times New Roman" w:hint="eastAsia"/>
          <w:sz w:val="24"/>
        </w:rPr>
        <w:t xml:space="preserve"> </w:t>
      </w:r>
      <w:r w:rsidR="00F02810" w:rsidRPr="00196A97">
        <w:rPr>
          <w:rFonts w:ascii="Times New Roman" w:eastAsia="宋体" w:hAnsi="Times New Roman"/>
          <w:sz w:val="24"/>
        </w:rPr>
        <w:t xml:space="preserve">OneWeb </w:t>
      </w:r>
      <w:r w:rsidR="00F02810" w:rsidRPr="00196A97">
        <w:rPr>
          <w:rFonts w:ascii="Times New Roman" w:eastAsia="宋体" w:hAnsi="Times New Roman" w:hint="eastAsia"/>
          <w:sz w:val="24"/>
        </w:rPr>
        <w:t>计划和</w:t>
      </w:r>
      <w:r w:rsidR="00F36E6A" w:rsidRPr="00196A97">
        <w:rPr>
          <w:rFonts w:ascii="Times New Roman" w:eastAsia="宋体" w:hAnsi="Times New Roman" w:hint="eastAsia"/>
          <w:sz w:val="24"/>
        </w:rPr>
        <w:t>加拿大电信卫星公司的</w:t>
      </w:r>
      <w:r w:rsidR="00F36E6A" w:rsidRPr="00196A97">
        <w:rPr>
          <w:rFonts w:ascii="Times New Roman" w:eastAsia="宋体" w:hAnsi="Times New Roman"/>
          <w:sz w:val="24"/>
        </w:rPr>
        <w:t xml:space="preserve"> Telstar </w:t>
      </w:r>
      <w:r w:rsidR="00F36E6A" w:rsidRPr="00196A97">
        <w:rPr>
          <w:rFonts w:ascii="Times New Roman" w:eastAsia="宋体" w:hAnsi="Times New Roman" w:hint="eastAsia"/>
          <w:sz w:val="24"/>
        </w:rPr>
        <w:t>计划为首，</w:t>
      </w:r>
      <w:r w:rsidR="00863F20" w:rsidRPr="00196A97">
        <w:rPr>
          <w:rFonts w:ascii="Times New Roman" w:eastAsia="宋体" w:hAnsi="Times New Roman" w:hint="eastAsia"/>
          <w:sz w:val="24"/>
        </w:rPr>
        <w:t>使用大量低轨宽带</w:t>
      </w:r>
      <w:r w:rsidR="00863F20" w:rsidRPr="00196A97">
        <w:rPr>
          <w:rFonts w:ascii="Times New Roman" w:eastAsia="宋体" w:hAnsi="Times New Roman" w:hint="eastAsia"/>
          <w:sz w:val="24"/>
        </w:rPr>
        <w:t>/</w:t>
      </w:r>
      <w:r w:rsidR="00863F20" w:rsidRPr="00196A97">
        <w:rPr>
          <w:rFonts w:ascii="Times New Roman" w:eastAsia="宋体" w:hAnsi="Times New Roman" w:hint="eastAsia"/>
          <w:sz w:val="24"/>
        </w:rPr>
        <w:t>高通量卫星实现大规模组网</w:t>
      </w:r>
      <w:r w:rsidR="00FB5072" w:rsidRPr="00196A97">
        <w:rPr>
          <w:rFonts w:ascii="Times New Roman" w:eastAsia="宋体" w:hAnsi="Times New Roman" w:hint="eastAsia"/>
          <w:sz w:val="24"/>
        </w:rPr>
        <w:t>，从而为全球提供高速低延时的互联网服务。</w:t>
      </w:r>
    </w:p>
    <w:p w14:paraId="4A70F099" w14:textId="77777777" w:rsidR="00CF0424" w:rsidRPr="00196A97" w:rsidRDefault="00CF0424" w:rsidP="00F9043E">
      <w:pPr>
        <w:spacing w:line="360" w:lineRule="auto"/>
        <w:rPr>
          <w:rFonts w:ascii="Times New Roman" w:eastAsia="宋体" w:hAnsi="Times New Roman"/>
          <w:sz w:val="24"/>
        </w:rPr>
      </w:pPr>
    </w:p>
    <w:p w14:paraId="68B71743" w14:textId="77C48D62" w:rsidR="006E35C6" w:rsidRPr="00196A97" w:rsidRDefault="006E35C6" w:rsidP="00F9043E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基本原理：</w:t>
      </w:r>
    </w:p>
    <w:p w14:paraId="6FD022E8" w14:textId="73DB3C50" w:rsidR="00CF0424" w:rsidRPr="00196A97" w:rsidRDefault="007C32BF" w:rsidP="00F9043E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一条完整的通信链路包括地面系统、上行下行链路和通信卫星；分为空间段、地面段和用户段。</w:t>
      </w:r>
    </w:p>
    <w:p w14:paraId="748CB0EF" w14:textId="77777777" w:rsidR="00CA48A4" w:rsidRPr="00196A97" w:rsidRDefault="00B71702" w:rsidP="00CA48A4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空间段：</w:t>
      </w:r>
    </w:p>
    <w:p w14:paraId="64B95205" w14:textId="77777777" w:rsidR="00CA48A4" w:rsidRPr="00196A97" w:rsidRDefault="00B71702" w:rsidP="00CA48A4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若干通信卫星组成的星座</w:t>
      </w:r>
      <w:r w:rsidR="00516157" w:rsidRPr="00196A97">
        <w:rPr>
          <w:rFonts w:ascii="Times New Roman" w:eastAsia="宋体" w:hAnsi="Times New Roman" w:hint="eastAsia"/>
          <w:sz w:val="24"/>
        </w:rPr>
        <w:t>。</w:t>
      </w:r>
    </w:p>
    <w:p w14:paraId="0C1F4FF2" w14:textId="77777777" w:rsidR="00CA48A4" w:rsidRPr="00196A97" w:rsidRDefault="00FF2FCB" w:rsidP="00CA48A4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通信卫星主要作用</w:t>
      </w:r>
      <w:r w:rsidR="003F33D9" w:rsidRPr="00196A97">
        <w:rPr>
          <w:rFonts w:ascii="Times New Roman" w:eastAsia="宋体" w:hAnsi="Times New Roman" w:hint="eastAsia"/>
          <w:sz w:val="24"/>
        </w:rPr>
        <w:t>是转发无线电信信号。</w:t>
      </w:r>
    </w:p>
    <w:p w14:paraId="3CA5AE11" w14:textId="3D0A6C68" w:rsidR="007C32BF" w:rsidRPr="00196A97" w:rsidRDefault="003F33D9" w:rsidP="00CA48A4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卫星中的有效载荷</w:t>
      </w:r>
      <w:r w:rsidR="008A574E" w:rsidRPr="00196A97">
        <w:rPr>
          <w:rFonts w:ascii="Times New Roman" w:eastAsia="宋体" w:hAnsi="Times New Roman" w:hint="eastAsia"/>
          <w:sz w:val="24"/>
        </w:rPr>
        <w:t>基于特定的频段，其中的天线分系统接受上行信号后，经过转发器分系统对信号进行放大</w:t>
      </w:r>
      <w:r w:rsidR="008A574E" w:rsidRPr="00196A97">
        <w:rPr>
          <w:rFonts w:ascii="Times New Roman" w:eastAsia="宋体" w:hAnsi="Times New Roman"/>
          <w:sz w:val="24"/>
        </w:rPr>
        <w:sym w:font="Wingdings" w:char="F0E0"/>
      </w:r>
      <w:r w:rsidR="008A574E" w:rsidRPr="00196A97">
        <w:rPr>
          <w:rFonts w:ascii="Times New Roman" w:eastAsia="宋体" w:hAnsi="Times New Roman" w:hint="eastAsia"/>
          <w:sz w:val="24"/>
        </w:rPr>
        <w:t>变频</w:t>
      </w:r>
      <w:r w:rsidR="008A574E" w:rsidRPr="00196A97">
        <w:rPr>
          <w:rFonts w:ascii="Times New Roman" w:eastAsia="宋体" w:hAnsi="Times New Roman"/>
          <w:sz w:val="24"/>
        </w:rPr>
        <w:sym w:font="Wingdings" w:char="F0E0"/>
      </w:r>
      <w:r w:rsidR="008A574E" w:rsidRPr="00196A97">
        <w:rPr>
          <w:rFonts w:ascii="Times New Roman" w:eastAsia="宋体" w:hAnsi="Times New Roman" w:hint="eastAsia"/>
          <w:sz w:val="24"/>
        </w:rPr>
        <w:t>放大，</w:t>
      </w:r>
      <w:r w:rsidR="00E93E34" w:rsidRPr="00196A97">
        <w:rPr>
          <w:rFonts w:ascii="Times New Roman" w:eastAsia="宋体" w:hAnsi="Times New Roman" w:hint="eastAsia"/>
          <w:sz w:val="24"/>
        </w:rPr>
        <w:t>转换为下行信号，</w:t>
      </w:r>
      <w:r w:rsidR="00B94BCE" w:rsidRPr="00196A97">
        <w:rPr>
          <w:rFonts w:ascii="Times New Roman" w:eastAsia="宋体" w:hAnsi="Times New Roman" w:hint="eastAsia"/>
          <w:sz w:val="24"/>
        </w:rPr>
        <w:t>再通过天线</w:t>
      </w:r>
      <w:r w:rsidR="00CA48A4" w:rsidRPr="00196A97">
        <w:rPr>
          <w:rFonts w:ascii="Times New Roman" w:eastAsia="宋体" w:hAnsi="Times New Roman" w:hint="eastAsia"/>
          <w:sz w:val="24"/>
        </w:rPr>
        <w:lastRenderedPageBreak/>
        <w:t>分系统传送至地面；</w:t>
      </w:r>
    </w:p>
    <w:p w14:paraId="53ED9E48" w14:textId="7BEAC0DD" w:rsidR="00654956" w:rsidRPr="00196A97" w:rsidRDefault="00654956" w:rsidP="00CA48A4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一颗卫星可以携带多个转发器，每个转发器可以同时接收</w:t>
      </w:r>
      <w:r w:rsidRPr="00196A97">
        <w:rPr>
          <w:rFonts w:ascii="Times New Roman" w:eastAsia="宋体" w:hAnsi="Times New Roman" w:hint="eastAsia"/>
          <w:sz w:val="24"/>
        </w:rPr>
        <w:t>/</w:t>
      </w:r>
      <w:r w:rsidRPr="00196A97">
        <w:rPr>
          <w:rFonts w:ascii="Times New Roman" w:eastAsia="宋体" w:hAnsi="Times New Roman" w:hint="eastAsia"/>
          <w:sz w:val="24"/>
        </w:rPr>
        <w:t>转发多个地面信号</w:t>
      </w:r>
      <w:r w:rsidR="00EE3C57" w:rsidRPr="00196A97">
        <w:rPr>
          <w:rFonts w:ascii="Times New Roman" w:eastAsia="宋体" w:hAnsi="Times New Roman" w:hint="eastAsia"/>
          <w:sz w:val="24"/>
        </w:rPr>
        <w:t>；在功率和带宽固定时，转发器数量和卫星容量正比。</w:t>
      </w:r>
    </w:p>
    <w:p w14:paraId="77F5EA19" w14:textId="7356D14F" w:rsidR="00EE3C57" w:rsidRPr="00196A97" w:rsidRDefault="00EE3C57" w:rsidP="00EE3C57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地面段：</w:t>
      </w:r>
    </w:p>
    <w:p w14:paraId="64A8A794" w14:textId="08FD656C" w:rsidR="00ED7F89" w:rsidRPr="00196A97" w:rsidRDefault="00ED7F89" w:rsidP="00ED7F8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用于连接卫星网络和地面网络</w:t>
      </w:r>
      <w:r w:rsidR="0006763F" w:rsidRPr="00196A97">
        <w:rPr>
          <w:rFonts w:ascii="Times New Roman" w:eastAsia="宋体" w:hAnsi="Times New Roman" w:hint="eastAsia"/>
          <w:sz w:val="24"/>
        </w:rPr>
        <w:t>。</w:t>
      </w:r>
    </w:p>
    <w:p w14:paraId="7C28A371" w14:textId="676065DF" w:rsidR="00FC5A0A" w:rsidRPr="00196A97" w:rsidRDefault="00FC5A0A" w:rsidP="00ED7F8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用于实现卫星与地面、终端与终端之间的互联，以及管控卫星网络</w:t>
      </w:r>
      <w:r w:rsidR="006B1A7B" w:rsidRPr="00196A97">
        <w:rPr>
          <w:rFonts w:ascii="Times New Roman" w:eastAsia="宋体" w:hAnsi="Times New Roman" w:hint="eastAsia"/>
          <w:sz w:val="24"/>
        </w:rPr>
        <w:t>。</w:t>
      </w:r>
    </w:p>
    <w:p w14:paraId="7830FCD1" w14:textId="6C27BABE" w:rsidR="006B1A7B" w:rsidRPr="00196A97" w:rsidRDefault="006B1A7B" w:rsidP="00ED7F8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包括关口站、地面卫星控制中心、遥测和指令站等，以及</w:t>
      </w:r>
      <w:r w:rsidR="00A767A6" w:rsidRPr="00196A97">
        <w:rPr>
          <w:rFonts w:ascii="Times New Roman" w:eastAsia="宋体" w:hAnsi="Times New Roman" w:hint="eastAsia"/>
          <w:sz w:val="24"/>
        </w:rPr>
        <w:t>主站和陆地链路匹配的接口。</w:t>
      </w:r>
    </w:p>
    <w:p w14:paraId="774A484C" w14:textId="4EDFE927" w:rsidR="00CF0424" w:rsidRPr="00196A97" w:rsidRDefault="004E257B" w:rsidP="00F9043E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用户段：</w:t>
      </w:r>
    </w:p>
    <w:p w14:paraId="403BF5EE" w14:textId="651EA205" w:rsidR="003A5D71" w:rsidRPr="00196A97" w:rsidRDefault="003A5D71" w:rsidP="003A5D71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各类用户终端设备。</w:t>
      </w:r>
    </w:p>
    <w:p w14:paraId="4CDDB22B" w14:textId="77777777" w:rsidR="004E257B" w:rsidRPr="00196A97" w:rsidRDefault="004E257B" w:rsidP="00F9043E">
      <w:pPr>
        <w:spacing w:line="360" w:lineRule="auto"/>
        <w:rPr>
          <w:rFonts w:ascii="Times New Roman" w:eastAsia="宋体" w:hAnsi="Times New Roman"/>
          <w:sz w:val="24"/>
        </w:rPr>
      </w:pPr>
    </w:p>
    <w:p w14:paraId="3FA8BBC9" w14:textId="41B7C7EC" w:rsidR="006E35C6" w:rsidRPr="00196A97" w:rsidRDefault="006E35C6" w:rsidP="00F9043E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应用场景</w:t>
      </w:r>
      <w:r w:rsidR="00CF6B55" w:rsidRPr="00196A97">
        <w:rPr>
          <w:rFonts w:ascii="Times New Roman" w:eastAsia="宋体" w:hAnsi="Times New Roman" w:hint="eastAsia"/>
          <w:sz w:val="24"/>
        </w:rPr>
        <w:t>：</w:t>
      </w:r>
    </w:p>
    <w:p w14:paraId="427D7144" w14:textId="045F221C" w:rsidR="00CF6B55" w:rsidRPr="00196A97" w:rsidRDefault="00180C1F" w:rsidP="00180C1F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物联网</w:t>
      </w:r>
      <w:r w:rsidR="00486967" w:rsidRPr="00196A97">
        <w:rPr>
          <w:rFonts w:ascii="Times New Roman" w:eastAsia="宋体" w:hAnsi="Times New Roman" w:hint="eastAsia"/>
          <w:sz w:val="24"/>
        </w:rPr>
        <w:t>。卫星互联网覆盖广，</w:t>
      </w:r>
      <w:r w:rsidR="006049C0" w:rsidRPr="00196A97">
        <w:rPr>
          <w:rFonts w:ascii="Times New Roman" w:eastAsia="宋体" w:hAnsi="Times New Roman" w:hint="eastAsia"/>
          <w:sz w:val="24"/>
        </w:rPr>
        <w:t>受天气和地理影响小，因此可以用于：</w:t>
      </w:r>
      <w:r w:rsidR="00692460" w:rsidRPr="00196A97">
        <w:rPr>
          <w:rFonts w:ascii="Times New Roman" w:eastAsia="宋体" w:hAnsi="Times New Roman" w:hint="eastAsia"/>
          <w:sz w:val="24"/>
        </w:rPr>
        <w:t>1</w:t>
      </w:r>
      <w:r w:rsidR="00692460" w:rsidRPr="00196A97">
        <w:rPr>
          <w:rFonts w:ascii="Times New Roman" w:eastAsia="宋体" w:hAnsi="Times New Roman" w:hint="eastAsia"/>
          <w:sz w:val="24"/>
        </w:rPr>
        <w:t>）</w:t>
      </w:r>
      <w:r w:rsidR="006049C0" w:rsidRPr="00196A97">
        <w:rPr>
          <w:rFonts w:ascii="Times New Roman" w:eastAsia="宋体" w:hAnsi="Times New Roman" w:hint="eastAsia"/>
          <w:sz w:val="24"/>
        </w:rPr>
        <w:t>农业上可通过</w:t>
      </w:r>
      <w:r w:rsidR="00692460" w:rsidRPr="00196A97">
        <w:rPr>
          <w:rFonts w:ascii="Times New Roman" w:eastAsia="宋体" w:hAnsi="Times New Roman" w:hint="eastAsia"/>
          <w:sz w:val="24"/>
        </w:rPr>
        <w:t>其收集大面积农场的相关数据；</w:t>
      </w:r>
      <w:r w:rsidR="00692460" w:rsidRPr="00196A97">
        <w:rPr>
          <w:rFonts w:ascii="Times New Roman" w:eastAsia="宋体" w:hAnsi="Times New Roman" w:hint="eastAsia"/>
          <w:sz w:val="24"/>
        </w:rPr>
        <w:t>2</w:t>
      </w:r>
      <w:r w:rsidR="00692460" w:rsidRPr="00196A97">
        <w:rPr>
          <w:rFonts w:ascii="Times New Roman" w:eastAsia="宋体" w:hAnsi="Times New Roman" w:hint="eastAsia"/>
          <w:sz w:val="24"/>
        </w:rPr>
        <w:t>）</w:t>
      </w:r>
      <w:r w:rsidR="003165A7" w:rsidRPr="00196A97">
        <w:rPr>
          <w:rFonts w:ascii="Times New Roman" w:eastAsia="宋体" w:hAnsi="Times New Roman" w:hint="eastAsia"/>
          <w:sz w:val="24"/>
        </w:rPr>
        <w:t>工程上可通过其进行偏远地区的土木工程作业监控；</w:t>
      </w:r>
      <w:r w:rsidR="003165A7" w:rsidRPr="00196A97">
        <w:rPr>
          <w:rFonts w:ascii="Times New Roman" w:eastAsia="宋体" w:hAnsi="Times New Roman" w:hint="eastAsia"/>
          <w:sz w:val="24"/>
        </w:rPr>
        <w:t>3</w:t>
      </w:r>
      <w:r w:rsidR="003165A7" w:rsidRPr="00196A97">
        <w:rPr>
          <w:rFonts w:ascii="Times New Roman" w:eastAsia="宋体" w:hAnsi="Times New Roman" w:hint="eastAsia"/>
          <w:sz w:val="24"/>
        </w:rPr>
        <w:t>）海洋运输方面</w:t>
      </w:r>
      <w:r w:rsidR="005B6EFB" w:rsidRPr="00196A97">
        <w:rPr>
          <w:rFonts w:ascii="Times New Roman" w:eastAsia="宋体" w:hAnsi="Times New Roman" w:hint="eastAsia"/>
          <w:sz w:val="24"/>
        </w:rPr>
        <w:t>则可通过其对运输过程全程监控，提高运输效率和安全。</w:t>
      </w:r>
    </w:p>
    <w:p w14:paraId="50AC2FFD" w14:textId="4858EB92" w:rsidR="005B6EFB" w:rsidRPr="00196A97" w:rsidRDefault="00E51B86" w:rsidP="00180C1F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生态环境监测和应急通信。</w:t>
      </w:r>
      <w:r w:rsidR="00411AA6" w:rsidRPr="00196A97">
        <w:rPr>
          <w:rFonts w:ascii="Times New Roman" w:eastAsia="宋体" w:hAnsi="Times New Roman" w:hint="eastAsia"/>
          <w:sz w:val="24"/>
        </w:rPr>
        <w:t>低轨卫星互联网可以提高数据和预警的</w:t>
      </w:r>
      <w:r w:rsidR="001F0360" w:rsidRPr="00196A97">
        <w:rPr>
          <w:rFonts w:ascii="Times New Roman" w:eastAsia="宋体" w:hAnsi="Times New Roman" w:hint="eastAsia"/>
          <w:sz w:val="24"/>
        </w:rPr>
        <w:t>传送速度，从而实现实时监控，提高防护监测工作的效率</w:t>
      </w:r>
      <w:r w:rsidR="000C4ACE" w:rsidRPr="00196A97">
        <w:rPr>
          <w:rFonts w:ascii="Times New Roman" w:eastAsia="宋体" w:hAnsi="Times New Roman" w:hint="eastAsia"/>
          <w:sz w:val="24"/>
        </w:rPr>
        <w:t>；在灾害发生时，其收地理影响小的特性能帮助救灾人员</w:t>
      </w:r>
      <w:r w:rsidR="009E2563" w:rsidRPr="00196A97">
        <w:rPr>
          <w:rFonts w:ascii="Times New Roman" w:eastAsia="宋体" w:hAnsi="Times New Roman" w:hint="eastAsia"/>
          <w:sz w:val="24"/>
        </w:rPr>
        <w:t>和相关情况的通信与传输。</w:t>
      </w:r>
    </w:p>
    <w:p w14:paraId="16520A25" w14:textId="2261C8A6" w:rsidR="008C5BE9" w:rsidRPr="00196A97" w:rsidRDefault="005B3EC1" w:rsidP="00180C1F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机载</w:t>
      </w:r>
      <w:r w:rsidRPr="00196A97">
        <w:rPr>
          <w:rFonts w:ascii="Times New Roman" w:eastAsia="宋体" w:hAnsi="Times New Roman" w:hint="eastAsia"/>
          <w:sz w:val="24"/>
        </w:rPr>
        <w:t>/</w:t>
      </w:r>
      <w:r w:rsidRPr="00196A97">
        <w:rPr>
          <w:rFonts w:ascii="Times New Roman" w:eastAsia="宋体" w:hAnsi="Times New Roman" w:hint="eastAsia"/>
          <w:sz w:val="24"/>
        </w:rPr>
        <w:t>船载</w:t>
      </w:r>
      <w:r w:rsidRPr="00196A97">
        <w:rPr>
          <w:rFonts w:ascii="Times New Roman" w:eastAsia="宋体" w:hAnsi="Times New Roman" w:hint="eastAsia"/>
          <w:sz w:val="24"/>
        </w:rPr>
        <w:t>W</w:t>
      </w:r>
      <w:r w:rsidRPr="00196A97">
        <w:rPr>
          <w:rFonts w:ascii="Times New Roman" w:eastAsia="宋体" w:hAnsi="Times New Roman"/>
          <w:sz w:val="24"/>
        </w:rPr>
        <w:t>i-Fi</w:t>
      </w:r>
      <w:r w:rsidRPr="00196A97">
        <w:rPr>
          <w:rFonts w:ascii="Times New Roman" w:eastAsia="宋体" w:hAnsi="Times New Roman" w:hint="eastAsia"/>
          <w:sz w:val="24"/>
        </w:rPr>
        <w:t>。由于</w:t>
      </w:r>
      <w:r w:rsidR="001D1EA7" w:rsidRPr="00196A97">
        <w:rPr>
          <w:rFonts w:ascii="Times New Roman" w:eastAsia="宋体" w:hAnsi="Times New Roman" w:hint="eastAsia"/>
          <w:sz w:val="24"/>
        </w:rPr>
        <w:t>地面基站等设施的局限，</w:t>
      </w:r>
      <w:r w:rsidR="00B90651" w:rsidRPr="00196A97">
        <w:rPr>
          <w:rFonts w:ascii="Times New Roman" w:eastAsia="宋体" w:hAnsi="Times New Roman" w:hint="eastAsia"/>
          <w:sz w:val="24"/>
        </w:rPr>
        <w:t>飞机飞行过程中的乘客无法自由使用互联网，而新一代卫星互联网的</w:t>
      </w:r>
      <w:r w:rsidR="00D22B9D" w:rsidRPr="00196A97">
        <w:rPr>
          <w:rFonts w:ascii="Times New Roman" w:eastAsia="宋体" w:hAnsi="Times New Roman" w:hint="eastAsia"/>
          <w:sz w:val="24"/>
        </w:rPr>
        <w:t>商业化可以</w:t>
      </w:r>
      <w:r w:rsidR="005229B0" w:rsidRPr="00196A97">
        <w:rPr>
          <w:rFonts w:ascii="Times New Roman" w:eastAsia="宋体" w:hAnsi="Times New Roman" w:hint="eastAsia"/>
          <w:sz w:val="24"/>
        </w:rPr>
        <w:t>解决</w:t>
      </w:r>
      <w:r w:rsidR="00D22B9D" w:rsidRPr="00196A97">
        <w:rPr>
          <w:rFonts w:ascii="Times New Roman" w:eastAsia="宋体" w:hAnsi="Times New Roman" w:hint="eastAsia"/>
          <w:sz w:val="24"/>
        </w:rPr>
        <w:t>用户在飞机飞行过程中</w:t>
      </w:r>
      <w:r w:rsidR="00D22B9D" w:rsidRPr="00196A97">
        <w:rPr>
          <w:rFonts w:ascii="Times New Roman" w:eastAsia="宋体" w:hAnsi="Times New Roman" w:hint="eastAsia"/>
          <w:sz w:val="24"/>
        </w:rPr>
        <w:t>/</w:t>
      </w:r>
      <w:r w:rsidR="00D22B9D" w:rsidRPr="00196A97">
        <w:rPr>
          <w:rFonts w:ascii="Times New Roman" w:eastAsia="宋体" w:hAnsi="Times New Roman" w:hint="eastAsia"/>
          <w:sz w:val="24"/>
        </w:rPr>
        <w:t>轮船</w:t>
      </w:r>
      <w:r w:rsidR="005229B0" w:rsidRPr="00196A97">
        <w:rPr>
          <w:rFonts w:ascii="Times New Roman" w:eastAsia="宋体" w:hAnsi="Times New Roman" w:hint="eastAsia"/>
          <w:sz w:val="24"/>
        </w:rPr>
        <w:t>行驶过程中无法使用互联网的问题，还能提供</w:t>
      </w:r>
      <w:r w:rsidR="006E0873" w:rsidRPr="00196A97">
        <w:rPr>
          <w:rFonts w:ascii="Times New Roman" w:eastAsia="宋体" w:hAnsi="Times New Roman" w:hint="eastAsia"/>
          <w:sz w:val="24"/>
        </w:rPr>
        <w:t>高速率的带宽。</w:t>
      </w:r>
    </w:p>
    <w:p w14:paraId="1C5B5BED" w14:textId="17654390" w:rsidR="00A04993" w:rsidRPr="00196A97" w:rsidRDefault="00A04993" w:rsidP="00A04993">
      <w:pPr>
        <w:spacing w:line="360" w:lineRule="auto"/>
        <w:rPr>
          <w:rFonts w:ascii="Times New Roman" w:eastAsia="宋体" w:hAnsi="Times New Roman"/>
          <w:sz w:val="24"/>
        </w:rPr>
      </w:pPr>
    </w:p>
    <w:p w14:paraId="2E961F01" w14:textId="77777777" w:rsidR="00C478AC" w:rsidRPr="00196A97" w:rsidRDefault="00C478AC" w:rsidP="00C478A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、（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40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分）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MIMO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技术是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4G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5G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移动通信系统的核心关键技术之一。现有一对收发机，各配有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根天线，它们之间的信道为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H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，发射机的发射协方差矩阵为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Q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，则信息速率可表示为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R=log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det(I+HQH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</w:rPr>
        <w:t>T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。回答：</w:t>
      </w:r>
    </w:p>
    <w:p w14:paraId="50304766" w14:textId="431AFEE8" w:rsidR="00C478AC" w:rsidRPr="00196A97" w:rsidRDefault="00C478AC" w:rsidP="00C478AC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）假设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H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确知且它的奇异值分解为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H=UAV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</w:rPr>
        <w:t>T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，其中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A=diag(a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,a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,a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3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,a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4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；矩阵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Q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未知且它的特征分解为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Q=SBS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perscript"/>
        </w:rPr>
        <w:t>T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，其中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S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为酉矩阵，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B=diag(b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,b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,b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3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,b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4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且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i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&gt;=0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i=1,2,3,4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）。运用线性代数的知识，确定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S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的取值，使得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MIMO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信道可以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分解为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条平行的子信道，并写出此时的信息速率表达式（用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i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i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来表示）。</w:t>
      </w:r>
    </w:p>
    <w:p w14:paraId="7DB1E0F8" w14:textId="4DE51E37" w:rsidR="00C478AC" w:rsidRPr="00196A97" w:rsidRDefault="00C478AC" w:rsidP="00C478A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2065AB" w14:textId="77777777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0A9E">
        <w:rPr>
          <w:rFonts w:ascii="Times New Roman" w:eastAsia="宋体" w:hAnsi="Times New Roman" w:cs="Times New Roman"/>
          <w:sz w:val="24"/>
          <w:szCs w:val="24"/>
        </w:rPr>
        <w:t>已知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MIMO </w:t>
      </w:r>
      <w:r w:rsidRPr="001F0A9E">
        <w:rPr>
          <w:rFonts w:ascii="Times New Roman" w:eastAsia="宋体" w:hAnsi="Times New Roman" w:cs="Times New Roman"/>
          <w:sz w:val="24"/>
          <w:szCs w:val="24"/>
        </w:rPr>
        <w:t>系统可以表示为：</w:t>
      </w:r>
    </w:p>
    <w:p w14:paraId="18E93AC6" w14:textId="250D50AF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Hx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</m:oMath>
      </m:oMathPara>
    </w:p>
    <w:p w14:paraId="468075E7" w14:textId="5F0F1D6A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0A9E">
        <w:rPr>
          <w:rFonts w:ascii="Times New Roman" w:eastAsia="宋体" w:hAnsi="Times New Roman" w:cs="Times New Roman"/>
          <w:sz w:val="24"/>
          <w:szCs w:val="24"/>
        </w:rPr>
        <w:t>由于题目要求为四条平行的子信道，那么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H</m:t>
        </m:r>
      </m:oMath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0A9E">
        <w:rPr>
          <w:rFonts w:ascii="Times New Roman" w:eastAsia="宋体" w:hAnsi="Times New Roman" w:cs="Times New Roman"/>
          <w:sz w:val="24"/>
          <w:szCs w:val="24"/>
        </w:rPr>
        <w:t>为：</w:t>
      </w:r>
    </w:p>
    <w:p w14:paraId="4937ECB1" w14:textId="4C86EAC8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18030F9" w14:textId="0DF47E07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0A9E">
        <w:rPr>
          <w:rFonts w:ascii="Times New Roman" w:eastAsia="宋体" w:hAnsi="Times New Roman" w:cs="Times New Roman"/>
          <w:sz w:val="24"/>
          <w:szCs w:val="24"/>
        </w:rPr>
        <w:t>对上述式子左右分别乘上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0A9E">
        <w:rPr>
          <w:rFonts w:ascii="Times New Roman" w:eastAsia="宋体" w:hAnsi="Times New Roman" w:cs="Times New Roman"/>
          <w:sz w:val="24"/>
          <w:szCs w:val="24"/>
        </w:rPr>
        <w:t>并根据相关性质得到：</w:t>
      </w:r>
    </w:p>
    <w:p w14:paraId="2DE37ECC" w14:textId="0D518BD0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=(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</m:mr>
          </m:m>
        </m:oMath>
      </m:oMathPara>
    </w:p>
    <w:p w14:paraId="0B8436C0" w14:textId="1B9F13DD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0A9E">
        <w:rPr>
          <w:rFonts w:ascii="Times New Roman" w:eastAsia="宋体" w:hAnsi="Times New Roman" w:cs="Times New Roman"/>
          <w:sz w:val="24"/>
          <w:szCs w:val="24"/>
        </w:rPr>
        <w:t>令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'</m:t>
        </m:r>
      </m:oMath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0A9E">
        <w:rPr>
          <w:rFonts w:ascii="Times New Roman" w:eastAsia="宋体" w:hAnsi="Times New Roman" w:cs="Times New Roman"/>
          <w:sz w:val="24"/>
          <w:szCs w:val="24"/>
        </w:rPr>
        <w:t>和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'</m:t>
        </m:r>
      </m:oMath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0A9E">
        <w:rPr>
          <w:rFonts w:ascii="Times New Roman" w:eastAsia="宋体" w:hAnsi="Times New Roman" w:cs="Times New Roman"/>
          <w:sz w:val="24"/>
          <w:szCs w:val="24"/>
        </w:rPr>
        <w:t>得到：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'=</m:t>
        </m:r>
        <m:r>
          <w:rPr>
            <w:rFonts w:ascii="Cambria Math" w:eastAsia="宋体" w:hAnsi="Cambria Math" w:cs="Times New Roman"/>
            <w:sz w:val="24"/>
            <w:szCs w:val="24"/>
          </w:rPr>
          <m:t>Ax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'+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'</m:t>
        </m:r>
      </m:oMath>
      <w:r w:rsidRPr="001F0A9E">
        <w:rPr>
          <w:rFonts w:ascii="Times New Roman" w:eastAsia="宋体" w:hAnsi="Times New Roman" w:cs="Times New Roman"/>
          <w:sz w:val="24"/>
          <w:szCs w:val="24"/>
        </w:rPr>
        <w:t>，同时可以得到：</w:t>
      </w:r>
    </w:p>
    <w:p w14:paraId="6A350C2C" w14:textId="4EAEBE96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mr>
          </m:m>
        </m:oMath>
      </m:oMathPara>
    </w:p>
    <w:p w14:paraId="1020E0D2" w14:textId="77777777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0A9E">
        <w:rPr>
          <w:rFonts w:ascii="Times New Roman" w:eastAsia="宋体" w:hAnsi="Times New Roman" w:cs="Times New Roman"/>
          <w:sz w:val="24"/>
          <w:szCs w:val="24"/>
        </w:rPr>
        <w:t>由于原始信号的信道之间互相独立，则不同信道之间的协方差应为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0</w:t>
      </w:r>
    </w:p>
    <w:p w14:paraId="585D9894" w14:textId="2312549F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0A9E">
        <w:rPr>
          <w:rFonts w:ascii="Times New Roman" w:eastAsia="宋体" w:hAnsi="Times New Roman" w:cs="Times New Roman"/>
          <w:sz w:val="24"/>
          <w:szCs w:val="24"/>
        </w:rPr>
        <w:t>并且对于协方差矩阵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SB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0A9E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0A9E">
        <w:rPr>
          <w:rFonts w:ascii="Times New Roman" w:eastAsia="宋体" w:hAnsi="Times New Roman" w:cs="Times New Roman"/>
          <w:sz w:val="24"/>
          <w:szCs w:val="24"/>
        </w:rPr>
        <w:t>是酉矩阵，结合上面的式子可以得到公式为：</w:t>
      </w:r>
    </w:p>
    <w:p w14:paraId="19B339C3" w14:textId="34595D55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[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])(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[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'-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[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'])(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'-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[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VCov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')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BBBB912" w14:textId="56F604E2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0A9E">
        <w:rPr>
          <w:rFonts w:ascii="Times New Roman" w:eastAsia="宋体" w:hAnsi="Times New Roman" w:cs="Times New Roman"/>
          <w:sz w:val="24"/>
          <w:szCs w:val="24"/>
        </w:rPr>
        <w:t>通过上式可以对应得到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0A9E">
        <w:rPr>
          <w:rFonts w:ascii="Times New Roman" w:eastAsia="宋体" w:hAnsi="Times New Roman" w:cs="Times New Roman"/>
          <w:sz w:val="24"/>
          <w:szCs w:val="24"/>
        </w:rPr>
        <w:t>和</w:t>
      </w:r>
      <w:r w:rsidRPr="001F0A9E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Cov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')</m:t>
        </m:r>
      </m:oMath>
    </w:p>
    <w:p w14:paraId="3BB7A91A" w14:textId="77777777" w:rsidR="001F0A9E" w:rsidRPr="001F0A9E" w:rsidRDefault="001F0A9E" w:rsidP="001F0A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0A9E">
        <w:rPr>
          <w:rFonts w:ascii="Times New Roman" w:eastAsia="宋体" w:hAnsi="Times New Roman" w:cs="Times New Roman"/>
          <w:sz w:val="24"/>
          <w:szCs w:val="24"/>
        </w:rPr>
        <w:t>此时可以计算信息速率为：</w:t>
      </w:r>
    </w:p>
    <w:p w14:paraId="6F4F4797" w14:textId="77777777" w:rsidR="00666C0D" w:rsidRPr="00196A97" w:rsidRDefault="00666C0D" w:rsidP="00666C0D">
      <w:pPr>
        <w:pStyle w:val="aa"/>
        <w:rPr>
          <w:rFonts w:ascii="Times New Roman" w:eastAsia="宋体" w:hAnsi="Times New Roma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det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</m:t>
                </m:r>
                <m:r>
                  <w:rPr>
                    <w:rFonts w:ascii="Cambria Math" w:eastAsia="宋体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HQ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det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</m:t>
                </m:r>
                <m:r>
                  <w:rPr>
                    <w:rFonts w:ascii="Cambria Math" w:eastAsia="宋体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UA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 SB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 VA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det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</m:t>
                </m:r>
                <m:r>
                  <w:rPr>
                    <w:rFonts w:ascii="Cambria Math" w:eastAsia="宋体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UA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 VB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 V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det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</m:t>
                </m:r>
                <m:r>
                  <w:rPr>
                    <w:rFonts w:ascii="Cambria Math" w:eastAsia="宋体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UAB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det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</m:t>
                </m:r>
                <m:r>
                  <w:rPr>
                    <w:rFonts w:ascii="Cambria Math" w:eastAsia="宋体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r>
                  <w:rPr>
                    <w:rFonts w:ascii="Cambria Math" w:eastAsia="宋体" w:hAnsi="Cambria Math"/>
                  </w:rPr>
                  <m:t>ABA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>det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0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=</m:t>
                    </m:r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宋体" w:hAnsi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(</m:t>
                </m:r>
                <m:r>
                  <w:rPr>
                    <w:rFonts w:ascii="Cambria Math" w:eastAsia="宋体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</m:mr>
          </m:m>
        </m:oMath>
      </m:oMathPara>
    </w:p>
    <w:p w14:paraId="79A07B58" w14:textId="77777777" w:rsidR="00666C0D" w:rsidRPr="00196A97" w:rsidRDefault="00666C0D" w:rsidP="00C478AC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72FEC51" w14:textId="0507FB66" w:rsidR="00C478AC" w:rsidRPr="00196A97" w:rsidRDefault="00C478AC" w:rsidP="00C478AC">
      <w:pPr>
        <w:spacing w:line="360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）假设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+b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+b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3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+b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4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=P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，且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P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为一个已知的非负常数。运用最优化理论（如拉格朗日乘子法）的知识，确定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i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的表达式，使得信息速率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R</w:t>
      </w:r>
      <w:r w:rsidRPr="00196A97">
        <w:rPr>
          <w:rFonts w:ascii="Times New Roman" w:eastAsia="宋体" w:hAnsi="Times New Roman" w:cs="Times New Roman"/>
          <w:b/>
          <w:bCs/>
          <w:sz w:val="24"/>
          <w:szCs w:val="24"/>
        </w:rPr>
        <w:t>最大。</w:t>
      </w:r>
    </w:p>
    <w:p w14:paraId="1E441A00" w14:textId="35A63057" w:rsidR="00842704" w:rsidRPr="00196A97" w:rsidRDefault="00842704" w:rsidP="0084270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2CE72AF" w14:textId="77777777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4D58">
        <w:rPr>
          <w:rFonts w:ascii="Times New Roman" w:eastAsia="宋体" w:hAnsi="Times New Roman" w:cs="Times New Roman"/>
          <w:sz w:val="24"/>
          <w:szCs w:val="24"/>
        </w:rPr>
        <w:t>使用拉格朗日乘子法，在此题中的表述应为：</w:t>
      </w:r>
    </w:p>
    <w:p w14:paraId="051288A8" w14:textId="67629AAD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331149C8" w14:textId="1DA6EF72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4D58">
        <w:rPr>
          <w:rFonts w:ascii="Times New Roman" w:eastAsia="宋体" w:hAnsi="Times New Roman" w:cs="Times New Roman"/>
          <w:sz w:val="24"/>
          <w:szCs w:val="24"/>
        </w:rPr>
        <w:t>对</w:t>
      </w:r>
      <w:r w:rsidRPr="009C4D58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9C4D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D58">
        <w:rPr>
          <w:rFonts w:ascii="Times New Roman" w:eastAsia="宋体" w:hAnsi="Times New Roman" w:cs="Times New Roman"/>
          <w:sz w:val="24"/>
          <w:szCs w:val="24"/>
        </w:rPr>
        <w:t>分别进行求导可以得到：</w:t>
      </w:r>
    </w:p>
    <w:p w14:paraId="394852B3" w14:textId="36B7E81C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λ</m:t>
                </m:r>
              </m:e>
            </m:mr>
          </m:m>
        </m:oMath>
      </m:oMathPara>
    </w:p>
    <w:p w14:paraId="26997D16" w14:textId="77777777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4D58">
        <w:rPr>
          <w:rFonts w:ascii="Times New Roman" w:eastAsia="宋体" w:hAnsi="Times New Roman" w:cs="Times New Roman"/>
          <w:sz w:val="24"/>
          <w:szCs w:val="24"/>
        </w:rPr>
        <w:t>当上式结果为</w:t>
      </w:r>
      <w:r w:rsidRPr="009C4D58">
        <w:rPr>
          <w:rFonts w:ascii="Times New Roman" w:eastAsia="宋体" w:hAnsi="Times New Roman" w:cs="Times New Roman"/>
          <w:sz w:val="24"/>
          <w:szCs w:val="24"/>
        </w:rPr>
        <w:t xml:space="preserve"> 0 </w:t>
      </w:r>
      <w:r w:rsidRPr="009C4D58">
        <w:rPr>
          <w:rFonts w:ascii="Times New Roman" w:eastAsia="宋体" w:hAnsi="Times New Roman" w:cs="Times New Roman"/>
          <w:sz w:val="24"/>
          <w:szCs w:val="24"/>
        </w:rPr>
        <w:t>时，可以得到期望的结果，此时：</w:t>
      </w:r>
    </w:p>
    <w:p w14:paraId="69608996" w14:textId="38A6278B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378B1C1B" w14:textId="63FE497C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4D58">
        <w:rPr>
          <w:rFonts w:ascii="Times New Roman" w:eastAsia="宋体" w:hAnsi="Times New Roman" w:cs="Times New Roman"/>
          <w:sz w:val="24"/>
          <w:szCs w:val="24"/>
        </w:rPr>
        <w:t>又根据题目的</w:t>
      </w:r>
      <w:r w:rsidRPr="009C4D58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Pr="009C4D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D58">
        <w:rPr>
          <w:rFonts w:ascii="Times New Roman" w:eastAsia="宋体" w:hAnsi="Times New Roman" w:cs="Times New Roman"/>
          <w:sz w:val="24"/>
          <w:szCs w:val="24"/>
        </w:rPr>
        <w:t>可以得到：</w:t>
      </w:r>
    </w:p>
    <w:p w14:paraId="6EC1FEC3" w14:textId="2F3720C7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4"/>
                    <w:szCs w:val="24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 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24"/>
                    <w:szCs w:val="24"/>
                  </w:rPr>
                  <m:t>并且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</m:mr>
          </m:m>
        </m:oMath>
      </m:oMathPara>
    </w:p>
    <w:p w14:paraId="23577F92" w14:textId="6CF9FFC4" w:rsidR="009C4D58" w:rsidRPr="009C4D58" w:rsidRDefault="009C4D58" w:rsidP="009C4D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4D58">
        <w:rPr>
          <w:rFonts w:ascii="Times New Roman" w:eastAsia="宋体" w:hAnsi="Times New Roman" w:cs="Times New Roman"/>
          <w:sz w:val="24"/>
          <w:szCs w:val="24"/>
        </w:rPr>
        <w:t>假设</w:t>
      </w:r>
      <w:r w:rsidRPr="009C4D58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</m:oMath>
      <w:r w:rsidRPr="009C4D58">
        <w:rPr>
          <w:rFonts w:ascii="Times New Roman" w:eastAsia="宋体" w:hAnsi="Times New Roman" w:cs="Times New Roman"/>
          <w:sz w:val="24"/>
          <w:szCs w:val="24"/>
        </w:rPr>
        <w:t>，可以得到如下判断：</w:t>
      </w:r>
    </w:p>
    <w:p w14:paraId="4399583D" w14:textId="57370E92" w:rsidR="00842704" w:rsidRPr="00196A97" w:rsidRDefault="009C4D58" w:rsidP="0084270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 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 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 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 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 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14:paraId="297AB463" w14:textId="77777777" w:rsidR="00842704" w:rsidRPr="00196A97" w:rsidRDefault="00842704" w:rsidP="0084270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489DE95" w14:textId="77777777" w:rsidR="00C478AC" w:rsidRPr="00196A97" w:rsidRDefault="00C478AC" w:rsidP="00C478AC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196A97">
        <w:rPr>
          <w:rFonts w:ascii="Times New Roman" w:eastAsia="宋体" w:hAnsi="Times New Roman" w:cs="Times New Roman"/>
          <w:sz w:val="24"/>
          <w:szCs w:val="24"/>
        </w:rPr>
        <w:t>（</w:t>
      </w:r>
      <w:r w:rsidRPr="00196A97">
        <w:rPr>
          <w:rFonts w:ascii="Times New Roman" w:eastAsia="宋体" w:hAnsi="Times New Roman" w:cs="Times New Roman"/>
          <w:sz w:val="24"/>
          <w:szCs w:val="24"/>
        </w:rPr>
        <w:t>3</w:t>
      </w:r>
      <w:r w:rsidRPr="00196A97">
        <w:rPr>
          <w:rFonts w:ascii="Times New Roman" w:eastAsia="宋体" w:hAnsi="Times New Roman" w:cs="Times New Roman"/>
          <w:sz w:val="24"/>
          <w:szCs w:val="24"/>
        </w:rPr>
        <w:t>）若</w:t>
      </w:r>
      <w:r w:rsidRPr="00196A97">
        <w:rPr>
          <w:rFonts w:ascii="Times New Roman" w:eastAsia="宋体" w:hAnsi="Times New Roman" w:cs="Times New Roman"/>
          <w:sz w:val="24"/>
          <w:szCs w:val="24"/>
        </w:rPr>
        <w:t>H</w:t>
      </w:r>
      <w:r w:rsidRPr="00196A97">
        <w:rPr>
          <w:rFonts w:ascii="Times New Roman" w:eastAsia="宋体" w:hAnsi="Times New Roman" w:cs="Times New Roman"/>
          <w:sz w:val="24"/>
          <w:szCs w:val="24"/>
        </w:rPr>
        <w:t>的每一个元素都独立服从（</w:t>
      </w:r>
      <w:r w:rsidRPr="00196A97">
        <w:rPr>
          <w:rFonts w:ascii="Times New Roman" w:eastAsia="宋体" w:hAnsi="Times New Roman" w:cs="Times New Roman"/>
          <w:sz w:val="24"/>
          <w:szCs w:val="24"/>
        </w:rPr>
        <w:t>0,1</w:t>
      </w:r>
      <w:r w:rsidRPr="00196A97">
        <w:rPr>
          <w:rFonts w:ascii="Times New Roman" w:eastAsia="宋体" w:hAnsi="Times New Roman" w:cs="Times New Roman"/>
          <w:sz w:val="24"/>
          <w:szCs w:val="24"/>
        </w:rPr>
        <w:t>）高斯分布。请编写程序（</w:t>
      </w:r>
      <w:r w:rsidRPr="00196A97">
        <w:rPr>
          <w:rFonts w:ascii="Times New Roman" w:eastAsia="宋体" w:hAnsi="Times New Roman" w:cs="Times New Roman"/>
          <w:sz w:val="24"/>
          <w:szCs w:val="24"/>
        </w:rPr>
        <w:t>C++</w:t>
      </w:r>
      <w:r w:rsidRPr="00196A97">
        <w:rPr>
          <w:rFonts w:ascii="Times New Roman" w:eastAsia="宋体" w:hAnsi="Times New Roman" w:cs="Times New Roman"/>
          <w:sz w:val="24"/>
          <w:szCs w:val="24"/>
        </w:rPr>
        <w:t>或者</w:t>
      </w:r>
      <w:r w:rsidRPr="00196A97">
        <w:rPr>
          <w:rFonts w:ascii="Times New Roman" w:eastAsia="宋体" w:hAnsi="Times New Roman" w:cs="Times New Roman"/>
          <w:sz w:val="24"/>
          <w:szCs w:val="24"/>
        </w:rPr>
        <w:t>MATLAB</w:t>
      </w:r>
      <w:r w:rsidRPr="00196A97">
        <w:rPr>
          <w:rFonts w:ascii="Times New Roman" w:eastAsia="宋体" w:hAnsi="Times New Roman" w:cs="Times New Roman"/>
          <w:sz w:val="24"/>
          <w:szCs w:val="24"/>
        </w:rPr>
        <w:t>，并附上可运行代码且代码要有详细注释）随机产生</w:t>
      </w:r>
      <w:r w:rsidRPr="00196A97">
        <w:rPr>
          <w:rFonts w:ascii="Times New Roman" w:eastAsia="宋体" w:hAnsi="Times New Roman" w:cs="Times New Roman"/>
          <w:sz w:val="24"/>
          <w:szCs w:val="24"/>
        </w:rPr>
        <w:t>100</w:t>
      </w:r>
      <w:r w:rsidRPr="00196A97">
        <w:rPr>
          <w:rFonts w:ascii="Times New Roman" w:eastAsia="宋体" w:hAnsi="Times New Roman" w:cs="Times New Roman"/>
          <w:sz w:val="24"/>
          <w:szCs w:val="24"/>
        </w:rPr>
        <w:t>个相互独立的</w:t>
      </w:r>
      <w:r w:rsidRPr="00196A97">
        <w:rPr>
          <w:rFonts w:ascii="Times New Roman" w:eastAsia="宋体" w:hAnsi="Times New Roman" w:cs="Times New Roman"/>
          <w:sz w:val="24"/>
          <w:szCs w:val="24"/>
        </w:rPr>
        <w:t>H</w:t>
      </w:r>
      <w:r w:rsidRPr="00196A97">
        <w:rPr>
          <w:rFonts w:ascii="Times New Roman" w:eastAsia="宋体" w:hAnsi="Times New Roman" w:cs="Times New Roman"/>
          <w:sz w:val="24"/>
          <w:szCs w:val="24"/>
        </w:rPr>
        <w:t>，画出</w:t>
      </w:r>
      <w:r w:rsidRPr="00196A97">
        <w:rPr>
          <w:rFonts w:ascii="Times New Roman" w:eastAsia="宋体" w:hAnsi="Times New Roman" w:cs="Times New Roman"/>
          <w:sz w:val="24"/>
          <w:szCs w:val="24"/>
        </w:rPr>
        <w:t>P=1, 10, 10</w:t>
      </w:r>
      <w:r w:rsidRPr="00196A9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196A97">
        <w:rPr>
          <w:rFonts w:ascii="Times New Roman" w:eastAsia="宋体" w:hAnsi="Times New Roman" w:cs="Times New Roman"/>
          <w:sz w:val="24"/>
          <w:szCs w:val="24"/>
        </w:rPr>
        <w:t>, 10</w:t>
      </w:r>
      <w:r w:rsidRPr="00196A9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196A97">
        <w:rPr>
          <w:rFonts w:ascii="Times New Roman" w:eastAsia="宋体" w:hAnsi="Times New Roman" w:cs="Times New Roman"/>
          <w:sz w:val="24"/>
          <w:szCs w:val="24"/>
        </w:rPr>
        <w:t>, 10</w:t>
      </w:r>
      <w:r w:rsidRPr="00196A97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Pr="00196A97">
        <w:rPr>
          <w:rFonts w:ascii="Times New Roman" w:eastAsia="宋体" w:hAnsi="Times New Roman" w:cs="Times New Roman"/>
          <w:sz w:val="24"/>
          <w:szCs w:val="24"/>
        </w:rPr>
        <w:t>时，信息速率</w:t>
      </w:r>
      <w:r w:rsidRPr="00196A97">
        <w:rPr>
          <w:rFonts w:ascii="Times New Roman" w:eastAsia="宋体" w:hAnsi="Times New Roman" w:cs="Times New Roman"/>
          <w:sz w:val="24"/>
          <w:szCs w:val="24"/>
        </w:rPr>
        <w:t>R</w:t>
      </w:r>
      <w:r w:rsidRPr="00196A97">
        <w:rPr>
          <w:rFonts w:ascii="Times New Roman" w:eastAsia="宋体" w:hAnsi="Times New Roman" w:cs="Times New Roman"/>
          <w:sz w:val="24"/>
          <w:szCs w:val="24"/>
        </w:rPr>
        <w:t>的平均值（横坐标为</w:t>
      </w:r>
      <w:r w:rsidRPr="00196A97">
        <w:rPr>
          <w:rFonts w:ascii="Times New Roman" w:eastAsia="宋体" w:hAnsi="Times New Roman" w:cs="Times New Roman"/>
          <w:sz w:val="24"/>
          <w:szCs w:val="24"/>
        </w:rPr>
        <w:t>P</w:t>
      </w:r>
      <w:r w:rsidRPr="00196A97">
        <w:rPr>
          <w:rFonts w:ascii="Times New Roman" w:eastAsia="宋体" w:hAnsi="Times New Roman" w:cs="Times New Roman"/>
          <w:sz w:val="24"/>
          <w:szCs w:val="24"/>
        </w:rPr>
        <w:t>，纵坐标为</w:t>
      </w:r>
      <w:r w:rsidRPr="00196A97">
        <w:rPr>
          <w:rFonts w:ascii="Times New Roman" w:eastAsia="宋体" w:hAnsi="Times New Roman" w:cs="Times New Roman"/>
          <w:sz w:val="24"/>
          <w:szCs w:val="24"/>
        </w:rPr>
        <w:t>R</w:t>
      </w:r>
      <w:r w:rsidRPr="00196A97">
        <w:rPr>
          <w:rFonts w:ascii="Times New Roman" w:eastAsia="宋体" w:hAnsi="Times New Roman" w:cs="Times New Roman"/>
          <w:sz w:val="24"/>
          <w:szCs w:val="24"/>
        </w:rPr>
        <w:t>的平均值）。</w:t>
      </w:r>
    </w:p>
    <w:p w14:paraId="22DDBA4A" w14:textId="7D741AE4" w:rsidR="00A04993" w:rsidRPr="00196A97" w:rsidRDefault="00A04993" w:rsidP="00A04993">
      <w:pPr>
        <w:spacing w:line="360" w:lineRule="auto"/>
        <w:rPr>
          <w:rFonts w:ascii="Times New Roman" w:eastAsia="宋体" w:hAnsi="Times New Roman"/>
          <w:sz w:val="24"/>
        </w:rPr>
      </w:pPr>
    </w:p>
    <w:p w14:paraId="6A38A4BF" w14:textId="488660D2" w:rsidR="00774EAD" w:rsidRPr="00196A97" w:rsidRDefault="00B732A9" w:rsidP="00A04993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196A97">
        <w:rPr>
          <w:rFonts w:ascii="Times New Roman" w:eastAsia="宋体" w:hAnsi="Times New Roman" w:hint="eastAsia"/>
          <w:sz w:val="24"/>
        </w:rPr>
        <w:t>由于使用的是基于标准正态分布的随机生成，因此每次运行代码的结果都有些许不同</w:t>
      </w:r>
      <w:r w:rsidR="0027383A" w:rsidRPr="00196A97">
        <w:rPr>
          <w:rFonts w:ascii="Times New Roman" w:eastAsia="宋体" w:hAnsi="Times New Roman" w:hint="eastAsia"/>
          <w:sz w:val="24"/>
        </w:rPr>
        <w:t>，生成的图片也会有些许不同</w:t>
      </w:r>
      <w:r w:rsidR="00951D9B" w:rsidRPr="00196A97">
        <w:rPr>
          <w:rFonts w:ascii="Times New Roman" w:eastAsia="宋体" w:hAnsi="Times New Roman" w:hint="eastAsia"/>
          <w:sz w:val="24"/>
        </w:rPr>
        <w:t>，其中一张</w:t>
      </w:r>
      <w:r w:rsidR="00774EAD" w:rsidRPr="00196A97">
        <w:rPr>
          <w:rFonts w:ascii="Times New Roman" w:eastAsia="宋体" w:hAnsi="Times New Roman" w:hint="eastAsia"/>
          <w:sz w:val="24"/>
        </w:rPr>
        <w:t>图片</w:t>
      </w:r>
      <w:r w:rsidR="00951D9B" w:rsidRPr="00196A97">
        <w:rPr>
          <w:rFonts w:ascii="Times New Roman" w:eastAsia="宋体" w:hAnsi="Times New Roman" w:hint="eastAsia"/>
          <w:sz w:val="24"/>
        </w:rPr>
        <w:t>如下</w:t>
      </w:r>
      <w:r w:rsidR="00774EAD" w:rsidRPr="00196A97">
        <w:rPr>
          <w:rFonts w:ascii="Times New Roman" w:eastAsia="宋体" w:hAnsi="Times New Roman" w:hint="eastAsia"/>
          <w:sz w:val="24"/>
        </w:rPr>
        <w:t>：</w:t>
      </w:r>
    </w:p>
    <w:p w14:paraId="52EF9102" w14:textId="694C343A" w:rsidR="00FE142D" w:rsidRPr="00196A97" w:rsidRDefault="00774EAD" w:rsidP="00A04993">
      <w:pPr>
        <w:spacing w:line="360" w:lineRule="auto"/>
        <w:rPr>
          <w:rFonts w:ascii="Times New Roman" w:eastAsia="宋体" w:hAnsi="Times New Roman"/>
          <w:sz w:val="24"/>
        </w:rPr>
      </w:pPr>
      <w:r w:rsidRPr="00196A97">
        <w:rPr>
          <w:rFonts w:ascii="Times New Roman" w:eastAsia="宋体" w:hAnsi="Times New Roman"/>
          <w:noProof/>
          <w:sz w:val="24"/>
        </w:rPr>
        <w:drawing>
          <wp:inline distT="0" distB="0" distL="0" distR="0" wp14:anchorId="1066A0CB" wp14:editId="2603DE4E">
            <wp:extent cx="5274310" cy="3957320"/>
            <wp:effectExtent l="0" t="0" r="2540" b="508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CC59" w14:textId="687B447A" w:rsidR="00556628" w:rsidRPr="00196A97" w:rsidRDefault="00556628" w:rsidP="00556628">
      <w:pPr>
        <w:pStyle w:val="aa"/>
        <w:rPr>
          <w:rFonts w:ascii="Times New Roman" w:eastAsia="宋体" w:hAnsi="Times New Roman"/>
        </w:rPr>
      </w:pPr>
      <w:r w:rsidRPr="00196A97">
        <w:rPr>
          <w:rFonts w:ascii="Times New Roman" w:eastAsia="宋体" w:hAnsi="Times New Roman"/>
        </w:rPr>
        <w:t>对应的输出为</w:t>
      </w:r>
      <w:r w:rsidR="00196A97">
        <w:rPr>
          <w:rFonts w:ascii="Times New Roman" w:eastAsia="宋体" w:hAnsi="Times New Roman" w:hint="eastAsia"/>
          <w:lang w:eastAsia="zh-CN"/>
        </w:rPr>
        <w:t>：</w:t>
      </w:r>
    </w:p>
    <w:p w14:paraId="300E6DAA" w14:textId="77777777" w:rsidR="00556628" w:rsidRPr="00196A97" w:rsidRDefault="00556628" w:rsidP="00556628">
      <w:pPr>
        <w:pStyle w:val="SourceCode"/>
        <w:rPr>
          <w:rFonts w:ascii="Times New Roman" w:eastAsia="宋体" w:hAnsi="Times New Roman"/>
          <w:sz w:val="24"/>
        </w:rPr>
      </w:pPr>
      <w:r w:rsidRPr="00196A97">
        <w:rPr>
          <w:rStyle w:val="OperatorTok"/>
          <w:rFonts w:ascii="Times New Roman" w:eastAsia="宋体" w:hAnsi="Times New Roman"/>
          <w:sz w:val="24"/>
        </w:rPr>
        <w:t>&gt;&gt;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main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VariableTok"/>
          <w:rFonts w:ascii="Times New Roman" w:eastAsia="宋体" w:hAnsi="Times New Roman"/>
          <w:sz w:val="24"/>
        </w:rPr>
        <w:t>avarageRate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</w:t>
      </w:r>
      <w:r w:rsidRPr="00196A97">
        <w:rPr>
          <w:rStyle w:val="FloatTok"/>
          <w:rFonts w:ascii="Times New Roman" w:eastAsia="宋体" w:hAnsi="Times New Roman"/>
          <w:sz w:val="24"/>
        </w:rPr>
        <w:t>13.4775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</w:t>
      </w:r>
      <w:r w:rsidRPr="00196A97">
        <w:rPr>
          <w:rStyle w:val="FloatTok"/>
          <w:rFonts w:ascii="Times New Roman" w:eastAsia="宋体" w:hAnsi="Times New Roman"/>
          <w:sz w:val="24"/>
        </w:rPr>
        <w:t>17.2342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</w:t>
      </w:r>
      <w:r w:rsidRPr="00196A97">
        <w:rPr>
          <w:rStyle w:val="FloatTok"/>
          <w:rFonts w:ascii="Times New Roman" w:eastAsia="宋体" w:hAnsi="Times New Roman"/>
          <w:sz w:val="24"/>
        </w:rPr>
        <w:t>22.8919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</w:t>
      </w:r>
      <w:r w:rsidRPr="00196A97">
        <w:rPr>
          <w:rStyle w:val="FloatTok"/>
          <w:rFonts w:ascii="Times New Roman" w:eastAsia="宋体" w:hAnsi="Times New Roman"/>
          <w:sz w:val="24"/>
        </w:rPr>
        <w:t>34.2229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</w:t>
      </w:r>
      <w:r w:rsidRPr="00196A97">
        <w:rPr>
          <w:rStyle w:val="FloatTok"/>
          <w:rFonts w:ascii="Times New Roman" w:eastAsia="宋体" w:hAnsi="Times New Roman"/>
          <w:sz w:val="24"/>
        </w:rPr>
        <w:t>46.6311</w:t>
      </w:r>
    </w:p>
    <w:p w14:paraId="17B192B0" w14:textId="77777777" w:rsidR="00196A97" w:rsidRDefault="00196A97" w:rsidP="00556628">
      <w:pPr>
        <w:pStyle w:val="FirstParagraph"/>
        <w:rPr>
          <w:rFonts w:ascii="Times New Roman" w:eastAsia="宋体" w:hAnsi="Times New Roman"/>
        </w:rPr>
      </w:pPr>
    </w:p>
    <w:p w14:paraId="3491EBD9" w14:textId="12552BBA" w:rsidR="00556628" w:rsidRPr="00196A97" w:rsidRDefault="00556628" w:rsidP="00556628">
      <w:pPr>
        <w:pStyle w:val="FirstParagraph"/>
        <w:rPr>
          <w:rFonts w:ascii="Times New Roman" w:eastAsia="宋体" w:hAnsi="Times New Roman"/>
        </w:rPr>
      </w:pPr>
      <w:r w:rsidRPr="00196A97">
        <w:rPr>
          <w:rFonts w:ascii="Times New Roman" w:eastAsia="宋体" w:hAnsi="Times New Roman"/>
        </w:rPr>
        <w:t>代码如下</w:t>
      </w:r>
      <w:r w:rsidR="00196A97">
        <w:rPr>
          <w:rFonts w:ascii="Times New Roman" w:eastAsia="宋体" w:hAnsi="Times New Roman" w:hint="eastAsia"/>
          <w:lang w:eastAsia="zh-CN"/>
        </w:rPr>
        <w:t>：</w:t>
      </w:r>
    </w:p>
    <w:p w14:paraId="5D11BC8C" w14:textId="77777777" w:rsidR="00556628" w:rsidRPr="00196A97" w:rsidRDefault="00556628" w:rsidP="00556628">
      <w:pPr>
        <w:pStyle w:val="SourceCode"/>
        <w:rPr>
          <w:rFonts w:ascii="Times New Roman" w:eastAsia="宋体" w:hAnsi="Times New Roman"/>
          <w:sz w:val="24"/>
        </w:rPr>
      </w:pP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主函数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KeywordTok"/>
          <w:rFonts w:ascii="Times New Roman" w:eastAsia="宋体" w:hAnsi="Times New Roman"/>
          <w:sz w:val="24"/>
        </w:rPr>
        <w:t>function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main</w:t>
      </w:r>
      <w:r w:rsidRPr="00196A97">
        <w:rPr>
          <w:rStyle w:val="NormalTok"/>
          <w:rFonts w:ascii="Times New Roman" w:eastAsia="宋体" w:hAnsi="Times New Roman"/>
          <w:sz w:val="24"/>
        </w:rPr>
        <w:t>()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Ps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[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10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1e2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1e3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1e4</w:t>
      </w:r>
      <w:r w:rsidRPr="00196A97">
        <w:rPr>
          <w:rStyle w:val="NormalTok"/>
          <w:rFonts w:ascii="Times New Roman" w:eastAsia="宋体" w:hAnsi="Times New Roman"/>
          <w:sz w:val="24"/>
        </w:rPr>
        <w:t>]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横坐标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avarageRate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[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NormalTok"/>
          <w:rFonts w:ascii="Times New Roman" w:eastAsia="宋体" w:hAnsi="Times New Roman"/>
          <w:sz w:val="24"/>
        </w:rPr>
        <w:t>]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纵坐标，平均速率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H_nums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100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>% 100</w:t>
      </w:r>
      <w:r w:rsidRPr="00196A97">
        <w:rPr>
          <w:rStyle w:val="CommentTok"/>
          <w:rFonts w:ascii="Times New Roman" w:eastAsia="宋体" w:hAnsi="Times New Roman"/>
          <w:sz w:val="24"/>
        </w:rPr>
        <w:t>个独立的矩阵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KeywordTok"/>
          <w:rFonts w:ascii="Times New Roman" w:eastAsia="宋体" w:hAnsi="Times New Roman"/>
          <w:sz w:val="24"/>
        </w:rPr>
        <w:t>for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P_index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:</w:t>
      </w:r>
      <w:r w:rsidRPr="00196A97">
        <w:rPr>
          <w:rStyle w:val="FloatTok"/>
          <w:rFonts w:ascii="Times New Roman" w:eastAsia="宋体" w:hAnsi="Times New Roman"/>
          <w:sz w:val="24"/>
        </w:rPr>
        <w:t>5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VariableTok"/>
          <w:rFonts w:ascii="Times New Roman" w:eastAsia="宋体" w:hAnsi="Times New Roman"/>
          <w:sz w:val="24"/>
        </w:rPr>
        <w:t>P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Ps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P_index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for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H_index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:</w:t>
      </w:r>
      <w:r w:rsidRPr="00196A97">
        <w:rPr>
          <w:rStyle w:val="VariableTok"/>
          <w:rFonts w:ascii="Times New Roman" w:eastAsia="宋体" w:hAnsi="Times New Roman"/>
          <w:sz w:val="24"/>
        </w:rPr>
        <w:t>H_nums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[</w:t>
      </w:r>
      <w:r w:rsidRPr="00196A97">
        <w:rPr>
          <w:rStyle w:val="OperatorTok"/>
          <w:rFonts w:ascii="Times New Roman" w:eastAsia="宋体" w:hAnsi="Times New Roman"/>
          <w:sz w:val="24"/>
        </w:rPr>
        <w:t>~,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~,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~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]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generateMatrix</w:t>
      </w:r>
      <w:r w:rsidRPr="00196A97">
        <w:rPr>
          <w:rStyle w:val="NormalTok"/>
          <w:rFonts w:ascii="Times New Roman" w:eastAsia="宋体" w:hAnsi="Times New Roman"/>
          <w:sz w:val="24"/>
        </w:rPr>
        <w:t>()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生成矩阵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sum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得到对角线的元素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sort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进行排序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maxR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最大速率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分情况讨论并计算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B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for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index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: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[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B_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]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getLambda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P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index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如果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lambda </w:t>
      </w:r>
      <w:r w:rsidRPr="00196A97">
        <w:rPr>
          <w:rStyle w:val="CommentTok"/>
          <w:rFonts w:ascii="Times New Roman" w:eastAsia="宋体" w:hAnsi="Times New Roman"/>
          <w:sz w:val="24"/>
        </w:rPr>
        <w:t>值有效，那么计算速率并更新最大值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</w:t>
      </w:r>
      <w:r w:rsidRPr="00196A97">
        <w:rPr>
          <w:rStyle w:val="KeywordTok"/>
          <w:rFonts w:ascii="Times New Roman" w:eastAsia="宋体" w:hAnsi="Times New Roman"/>
          <w:sz w:val="24"/>
        </w:rPr>
        <w:t>if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~=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-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    </w:t>
      </w:r>
      <w:r w:rsidRPr="00196A97">
        <w:rPr>
          <w:rStyle w:val="VariableTok"/>
          <w:rFonts w:ascii="Times New Roman" w:eastAsia="宋体" w:hAnsi="Times New Roman"/>
          <w:sz w:val="24"/>
        </w:rPr>
        <w:t>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caculateRate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B_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    </w:t>
      </w:r>
      <w:r w:rsidRPr="00196A97">
        <w:rPr>
          <w:rStyle w:val="VariableTok"/>
          <w:rFonts w:ascii="Times New Roman" w:eastAsia="宋体" w:hAnsi="Times New Roman"/>
          <w:sz w:val="24"/>
        </w:rPr>
        <w:t>maxR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max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R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maxR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更新最大值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avarageRate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P_index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avarageRate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P_index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maxR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累加求平均值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avarageRate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avarageRate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100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avarageRate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画图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semilogx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Ps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avarageRate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SpecialStringTok"/>
          <w:rFonts w:ascii="Times New Roman" w:eastAsia="宋体" w:hAnsi="Times New Roman"/>
          <w:sz w:val="24"/>
        </w:rPr>
        <w:t>'-*b'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axis</w:t>
      </w:r>
      <w:r w:rsidRPr="00196A97">
        <w:rPr>
          <w:rStyle w:val="NormalTok"/>
          <w:rFonts w:ascii="Times New Roman" w:eastAsia="宋体" w:hAnsi="Times New Roman"/>
          <w:sz w:val="24"/>
        </w:rPr>
        <w:t>([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1e4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55</w:t>
      </w:r>
      <w:r w:rsidRPr="00196A97">
        <w:rPr>
          <w:rStyle w:val="NormalTok"/>
          <w:rFonts w:ascii="Times New Roman" w:eastAsia="宋体" w:hAnsi="Times New Roman"/>
          <w:sz w:val="24"/>
        </w:rPr>
        <w:t>])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set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gca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SpecialStringTok"/>
          <w:rFonts w:ascii="Times New Roman" w:eastAsia="宋体" w:hAnsi="Times New Roman"/>
          <w:sz w:val="24"/>
        </w:rPr>
        <w:t>'XTick'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Ps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set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gca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SpecialStringTok"/>
          <w:rFonts w:ascii="Times New Roman" w:eastAsia="宋体" w:hAnsi="Times New Roman"/>
          <w:sz w:val="24"/>
        </w:rPr>
        <w:t>'YTick'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[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OperatorTok"/>
          <w:rFonts w:ascii="Times New Roman" w:eastAsia="宋体" w:hAnsi="Times New Roman"/>
          <w:sz w:val="24"/>
        </w:rPr>
        <w:t>:</w:t>
      </w:r>
      <w:r w:rsidRPr="00196A97">
        <w:rPr>
          <w:rStyle w:val="FloatTok"/>
          <w:rFonts w:ascii="Times New Roman" w:eastAsia="宋体" w:hAnsi="Times New Roman"/>
          <w:sz w:val="24"/>
        </w:rPr>
        <w:t>10</w:t>
      </w:r>
      <w:r w:rsidRPr="00196A97">
        <w:rPr>
          <w:rStyle w:val="OperatorTok"/>
          <w:rFonts w:ascii="Times New Roman" w:eastAsia="宋体" w:hAnsi="Times New Roman"/>
          <w:sz w:val="24"/>
        </w:rPr>
        <w:t>:</w:t>
      </w:r>
      <w:r w:rsidRPr="00196A97">
        <w:rPr>
          <w:rStyle w:val="FloatTok"/>
          <w:rFonts w:ascii="Times New Roman" w:eastAsia="宋体" w:hAnsi="Times New Roman"/>
          <w:sz w:val="24"/>
        </w:rPr>
        <w:t>55</w:t>
      </w:r>
      <w:r w:rsidRPr="00196A97">
        <w:rPr>
          <w:rStyle w:val="NormalTok"/>
          <w:rFonts w:ascii="Times New Roman" w:eastAsia="宋体" w:hAnsi="Times New Roman"/>
          <w:sz w:val="24"/>
        </w:rPr>
        <w:t>])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xlabel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SpecialStringTok"/>
          <w:rFonts w:ascii="Times New Roman" w:eastAsia="宋体" w:hAnsi="Times New Roman"/>
          <w:sz w:val="24"/>
        </w:rPr>
        <w:t>'P'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ylabel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SpecialStringTok"/>
          <w:rFonts w:ascii="Times New Roman" w:eastAsia="宋体" w:hAnsi="Times New Roman"/>
          <w:sz w:val="24"/>
        </w:rPr>
        <w:t>'R'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生成矩阵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KeywordTok"/>
          <w:rFonts w:ascii="Times New Roman" w:eastAsia="宋体" w:hAnsi="Times New Roman"/>
          <w:sz w:val="24"/>
        </w:rPr>
        <w:t>function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[</w:t>
      </w:r>
      <w:r w:rsidRPr="00196A97">
        <w:rPr>
          <w:rStyle w:val="VariableTok"/>
          <w:rFonts w:ascii="Times New Roman" w:eastAsia="宋体" w:hAnsi="Times New Roman"/>
          <w:sz w:val="24"/>
        </w:rPr>
        <w:t>H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U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V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]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generateMatrix</w:t>
      </w:r>
      <w:r w:rsidRPr="00196A97">
        <w:rPr>
          <w:rStyle w:val="NormalTok"/>
          <w:rFonts w:ascii="Times New Roman" w:eastAsia="宋体" w:hAnsi="Times New Roman"/>
          <w:sz w:val="24"/>
        </w:rPr>
        <w:t>()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H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randn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以标准正态分布生成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4*4 </w:t>
      </w:r>
      <w:r w:rsidRPr="00196A97">
        <w:rPr>
          <w:rStyle w:val="CommentTok"/>
          <w:rFonts w:ascii="Times New Roman" w:eastAsia="宋体" w:hAnsi="Times New Roman"/>
          <w:sz w:val="24"/>
        </w:rPr>
        <w:t>的矩阵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[</w:t>
      </w:r>
      <w:r w:rsidRPr="00196A97">
        <w:rPr>
          <w:rStyle w:val="VariableTok"/>
          <w:rFonts w:ascii="Times New Roman" w:eastAsia="宋体" w:hAnsi="Times New Roman"/>
          <w:sz w:val="24"/>
        </w:rPr>
        <w:t>U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V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]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svd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H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进行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SVD </w:t>
      </w:r>
      <w:r w:rsidRPr="00196A97">
        <w:rPr>
          <w:rStyle w:val="CommentTok"/>
          <w:rFonts w:ascii="Times New Roman" w:eastAsia="宋体" w:hAnsi="Times New Roman"/>
          <w:sz w:val="24"/>
        </w:rPr>
        <w:t>分解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获取不同情况下的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lambda </w:t>
      </w:r>
      <w:r w:rsidRPr="00196A97">
        <w:rPr>
          <w:rStyle w:val="CommentTok"/>
          <w:rFonts w:ascii="Times New Roman" w:eastAsia="宋体" w:hAnsi="Times New Roman"/>
          <w:sz w:val="24"/>
        </w:rPr>
        <w:t>和对应的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B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KeywordTok"/>
          <w:rFonts w:ascii="Times New Roman" w:eastAsia="宋体" w:hAnsi="Times New Roman"/>
          <w:sz w:val="24"/>
        </w:rPr>
        <w:t>function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[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B_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]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getLambda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P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index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分情况进行讨论，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index </w:t>
      </w:r>
      <w:r w:rsidRPr="00196A97">
        <w:rPr>
          <w:rStyle w:val="CommentTok"/>
          <w:rFonts w:ascii="Times New Roman" w:eastAsia="宋体" w:hAnsi="Times New Roman"/>
          <w:sz w:val="24"/>
        </w:rPr>
        <w:t>与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lambda &lt;= a_index </w:t>
      </w:r>
      <w:r w:rsidRPr="00196A97">
        <w:rPr>
          <w:rStyle w:val="CommentTok"/>
          <w:rFonts w:ascii="Times New Roman" w:eastAsia="宋体" w:hAnsi="Times New Roman"/>
          <w:sz w:val="24"/>
        </w:rPr>
        <w:t>对应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sort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进行排序，方便讨论情况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KeywordTok"/>
          <w:rFonts w:ascii="Times New Roman" w:eastAsia="宋体" w:hAnsi="Times New Roman"/>
          <w:sz w:val="24"/>
        </w:rPr>
        <w:t>switch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index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case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>% a3 &lt; lambda &lt;= a4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P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if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~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3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&lt;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&amp;&amp;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&lt;=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-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case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3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>% a2 &lt; lambda &lt;= a3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P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3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if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~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&lt;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&amp;&amp;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&lt;=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3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-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case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>% a1 &lt; lambda &lt;= a2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3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P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3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if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~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&lt;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&amp;&amp;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&lt;=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-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case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>% lambda &lt;= a1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P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3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if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~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&lt;=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-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otherwise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其他情况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-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B_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[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NormalTok"/>
          <w:rFonts w:ascii="Times New Roman" w:eastAsia="宋体" w:hAnsi="Times New Roman"/>
          <w:sz w:val="24"/>
        </w:rPr>
        <w:t>]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基础的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B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如果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lambda </w:t>
      </w:r>
      <w:r w:rsidRPr="00196A97">
        <w:rPr>
          <w:rStyle w:val="CommentTok"/>
          <w:rFonts w:ascii="Times New Roman" w:eastAsia="宋体" w:hAnsi="Times New Roman"/>
          <w:sz w:val="24"/>
        </w:rPr>
        <w:t>有效，那么计算对应的</w:t>
      </w:r>
      <w:r w:rsidRPr="00196A97">
        <w:rPr>
          <w:rStyle w:val="CommentTok"/>
          <w:rFonts w:ascii="Times New Roman" w:eastAsia="宋体" w:hAnsi="Times New Roman"/>
          <w:sz w:val="24"/>
        </w:rPr>
        <w:t xml:space="preserve"> b_i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KeywordTok"/>
          <w:rFonts w:ascii="Times New Roman" w:eastAsia="宋体" w:hAnsi="Times New Roman"/>
          <w:sz w:val="24"/>
        </w:rPr>
        <w:t>if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~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-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for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index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:</w:t>
      </w:r>
      <w:r w:rsidRPr="00196A97">
        <w:rPr>
          <w:rStyle w:val="FloatTok"/>
          <w:rFonts w:ascii="Times New Roman" w:eastAsia="宋体" w:hAnsi="Times New Roman"/>
          <w:sz w:val="24"/>
        </w:rPr>
        <w:t>4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    </w:t>
      </w:r>
      <w:r w:rsidRPr="00196A97">
        <w:rPr>
          <w:rStyle w:val="VariableTok"/>
          <w:rFonts w:ascii="Times New Roman" w:eastAsia="宋体" w:hAnsi="Times New Roman"/>
          <w:sz w:val="24"/>
        </w:rPr>
        <w:t>B_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index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max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lambda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-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/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A__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index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0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CommentTok"/>
          <w:rFonts w:ascii="Times New Roman" w:eastAsia="宋体" w:hAnsi="Times New Roman"/>
          <w:sz w:val="24"/>
        </w:rPr>
        <w:t xml:space="preserve">% </w:t>
      </w:r>
      <w:r w:rsidRPr="00196A97">
        <w:rPr>
          <w:rStyle w:val="CommentTok"/>
          <w:rFonts w:ascii="Times New Roman" w:eastAsia="宋体" w:hAnsi="Times New Roman"/>
          <w:sz w:val="24"/>
        </w:rPr>
        <w:t>计算信息速率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KeywordTok"/>
          <w:rFonts w:ascii="Times New Roman" w:eastAsia="宋体" w:hAnsi="Times New Roman"/>
          <w:sz w:val="24"/>
        </w:rPr>
        <w:t>function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caculateRate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OperatorTok"/>
          <w:rFonts w:ascii="Times New Roman" w:eastAsia="宋体" w:hAnsi="Times New Roman"/>
          <w:sz w:val="24"/>
        </w:rPr>
        <w:t>,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B_</w:t>
      </w:r>
      <w:r w:rsidRPr="00196A97">
        <w:rPr>
          <w:rStyle w:val="NormalTok"/>
          <w:rFonts w:ascii="Times New Roman" w:eastAsia="宋体" w:hAnsi="Times New Roman"/>
          <w:sz w:val="24"/>
        </w:rPr>
        <w:t>)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AB_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(</w:t>
      </w:r>
      <w:r w:rsidRPr="00196A97">
        <w:rPr>
          <w:rStyle w:val="VariableTok"/>
          <w:rFonts w:ascii="Times New Roman" w:eastAsia="宋体" w:hAnsi="Times New Roman"/>
          <w:sz w:val="24"/>
        </w:rPr>
        <w:t>A_</w:t>
      </w:r>
      <w:r w:rsidRPr="00196A97">
        <w:rPr>
          <w:rStyle w:val="OperatorTok"/>
          <w:rFonts w:ascii="Times New Roman" w:eastAsia="宋体" w:hAnsi="Times New Roman"/>
          <w:sz w:val="24"/>
        </w:rPr>
        <w:t>.^</w:t>
      </w:r>
      <w:r w:rsidRPr="00196A97">
        <w:rPr>
          <w:rStyle w:val="FloatTok"/>
          <w:rFonts w:ascii="Times New Roman" w:eastAsia="宋体" w:hAnsi="Times New Roman"/>
          <w:sz w:val="24"/>
        </w:rPr>
        <w:t>2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) </w:t>
      </w:r>
      <w:r w:rsidRPr="00196A97">
        <w:rPr>
          <w:rStyle w:val="OperatorTok"/>
          <w:rFonts w:ascii="Times New Roman" w:eastAsia="宋体" w:hAnsi="Times New Roman"/>
          <w:sz w:val="24"/>
        </w:rPr>
        <w:t>.*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B_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+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FloatTok"/>
          <w:rFonts w:ascii="Times New Roman" w:eastAsia="宋体" w:hAnsi="Times New Roman"/>
          <w:sz w:val="24"/>
        </w:rPr>
        <w:t>1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NormalTok"/>
          <w:rFonts w:ascii="Times New Roman" w:eastAsia="宋体" w:hAnsi="Times New Roman"/>
          <w:sz w:val="24"/>
        </w:rPr>
        <w:t xml:space="preserve">    </w:t>
      </w:r>
      <w:r w:rsidRPr="00196A97">
        <w:rPr>
          <w:rStyle w:val="VariableTok"/>
          <w:rFonts w:ascii="Times New Roman" w:eastAsia="宋体" w:hAnsi="Times New Roman"/>
          <w:sz w:val="24"/>
        </w:rPr>
        <w:t>R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OperatorTok"/>
          <w:rFonts w:ascii="Times New Roman" w:eastAsia="宋体" w:hAnsi="Times New Roman"/>
          <w:sz w:val="24"/>
        </w:rPr>
        <w:t>=</w:t>
      </w:r>
      <w:r w:rsidRPr="00196A97">
        <w:rPr>
          <w:rStyle w:val="NormalTok"/>
          <w:rFonts w:ascii="Times New Roman" w:eastAsia="宋体" w:hAnsi="Times New Roman"/>
          <w:sz w:val="24"/>
        </w:rPr>
        <w:t xml:space="preserve"> </w:t>
      </w:r>
      <w:r w:rsidRPr="00196A97">
        <w:rPr>
          <w:rStyle w:val="VariableTok"/>
          <w:rFonts w:ascii="Times New Roman" w:eastAsia="宋体" w:hAnsi="Times New Roman"/>
          <w:sz w:val="24"/>
        </w:rPr>
        <w:t>sum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log2</w:t>
      </w:r>
      <w:r w:rsidRPr="00196A97">
        <w:rPr>
          <w:rStyle w:val="NormalTok"/>
          <w:rFonts w:ascii="Times New Roman" w:eastAsia="宋体" w:hAnsi="Times New Roman"/>
          <w:sz w:val="24"/>
        </w:rPr>
        <w:t>(</w:t>
      </w:r>
      <w:r w:rsidRPr="00196A97">
        <w:rPr>
          <w:rStyle w:val="VariableTok"/>
          <w:rFonts w:ascii="Times New Roman" w:eastAsia="宋体" w:hAnsi="Times New Roman"/>
          <w:sz w:val="24"/>
        </w:rPr>
        <w:t>AB_</w:t>
      </w:r>
      <w:r w:rsidRPr="00196A97">
        <w:rPr>
          <w:rStyle w:val="NormalTok"/>
          <w:rFonts w:ascii="Times New Roman" w:eastAsia="宋体" w:hAnsi="Times New Roman"/>
          <w:sz w:val="24"/>
        </w:rPr>
        <w:t>))</w:t>
      </w:r>
      <w:r w:rsidRPr="00196A97">
        <w:rPr>
          <w:rStyle w:val="OperatorTok"/>
          <w:rFonts w:ascii="Times New Roman" w:eastAsia="宋体" w:hAnsi="Times New Roman"/>
          <w:sz w:val="24"/>
        </w:rPr>
        <w:t>;</w:t>
      </w:r>
      <w:r w:rsidRPr="00196A97">
        <w:rPr>
          <w:rFonts w:ascii="Times New Roman" w:eastAsia="宋体" w:hAnsi="Times New Roman"/>
          <w:sz w:val="24"/>
        </w:rPr>
        <w:br/>
      </w:r>
      <w:r w:rsidRPr="00196A97">
        <w:rPr>
          <w:rStyle w:val="KeywordTok"/>
          <w:rFonts w:ascii="Times New Roman" w:eastAsia="宋体" w:hAnsi="Times New Roman"/>
          <w:sz w:val="24"/>
        </w:rPr>
        <w:t>end</w:t>
      </w:r>
    </w:p>
    <w:p w14:paraId="2B7C9772" w14:textId="77777777" w:rsidR="00556628" w:rsidRPr="00196A97" w:rsidRDefault="00556628" w:rsidP="00A04993">
      <w:pPr>
        <w:spacing w:line="360" w:lineRule="auto"/>
        <w:rPr>
          <w:rFonts w:ascii="Times New Roman" w:eastAsia="宋体" w:hAnsi="Times New Roman" w:hint="eastAsia"/>
          <w:sz w:val="24"/>
        </w:rPr>
      </w:pPr>
    </w:p>
    <w:sectPr w:rsidR="00556628" w:rsidRPr="0019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533C" w14:textId="77777777" w:rsidR="00BB714D" w:rsidRDefault="00BB714D" w:rsidP="00930160">
      <w:r>
        <w:separator/>
      </w:r>
    </w:p>
  </w:endnote>
  <w:endnote w:type="continuationSeparator" w:id="0">
    <w:p w14:paraId="62AB3A2B" w14:textId="77777777" w:rsidR="00BB714D" w:rsidRDefault="00BB714D" w:rsidP="0093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3EB9" w14:textId="77777777" w:rsidR="00BB714D" w:rsidRDefault="00BB714D" w:rsidP="00930160">
      <w:r>
        <w:separator/>
      </w:r>
    </w:p>
  </w:footnote>
  <w:footnote w:type="continuationSeparator" w:id="0">
    <w:p w14:paraId="3DA98DC9" w14:textId="77777777" w:rsidR="00BB714D" w:rsidRDefault="00BB714D" w:rsidP="00930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5566"/>
    <w:multiLevelType w:val="hybridMultilevel"/>
    <w:tmpl w:val="BDFCF296"/>
    <w:lvl w:ilvl="0" w:tplc="40D2295A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204A5A"/>
    <w:multiLevelType w:val="hybridMultilevel"/>
    <w:tmpl w:val="87068274"/>
    <w:lvl w:ilvl="0" w:tplc="82043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8508F"/>
    <w:multiLevelType w:val="hybridMultilevel"/>
    <w:tmpl w:val="27B837B0"/>
    <w:lvl w:ilvl="0" w:tplc="6F40532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FC5039"/>
    <w:multiLevelType w:val="hybridMultilevel"/>
    <w:tmpl w:val="0674E44E"/>
    <w:lvl w:ilvl="0" w:tplc="EC3C3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A9756A"/>
    <w:multiLevelType w:val="hybridMultilevel"/>
    <w:tmpl w:val="3E547588"/>
    <w:lvl w:ilvl="0" w:tplc="7D327F54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AA"/>
    <w:rsid w:val="00004298"/>
    <w:rsid w:val="0006763F"/>
    <w:rsid w:val="000C4ACE"/>
    <w:rsid w:val="00140657"/>
    <w:rsid w:val="00180C1F"/>
    <w:rsid w:val="00196A97"/>
    <w:rsid w:val="001A5252"/>
    <w:rsid w:val="001D1EA7"/>
    <w:rsid w:val="001F0360"/>
    <w:rsid w:val="001F0A9E"/>
    <w:rsid w:val="00200509"/>
    <w:rsid w:val="00213AF3"/>
    <w:rsid w:val="00246EFE"/>
    <w:rsid w:val="002530C3"/>
    <w:rsid w:val="0027383A"/>
    <w:rsid w:val="003165A7"/>
    <w:rsid w:val="0032032E"/>
    <w:rsid w:val="00331FE8"/>
    <w:rsid w:val="003718AB"/>
    <w:rsid w:val="003A45AA"/>
    <w:rsid w:val="003A5D71"/>
    <w:rsid w:val="003F33D9"/>
    <w:rsid w:val="003F7867"/>
    <w:rsid w:val="00411AA6"/>
    <w:rsid w:val="00435048"/>
    <w:rsid w:val="004360CC"/>
    <w:rsid w:val="00444D78"/>
    <w:rsid w:val="004846A6"/>
    <w:rsid w:val="00486967"/>
    <w:rsid w:val="004D168C"/>
    <w:rsid w:val="004E257B"/>
    <w:rsid w:val="00516157"/>
    <w:rsid w:val="005229B0"/>
    <w:rsid w:val="00556628"/>
    <w:rsid w:val="00562216"/>
    <w:rsid w:val="005B3EC1"/>
    <w:rsid w:val="005B6EFB"/>
    <w:rsid w:val="005C4307"/>
    <w:rsid w:val="006049C0"/>
    <w:rsid w:val="00624166"/>
    <w:rsid w:val="00631333"/>
    <w:rsid w:val="00653A67"/>
    <w:rsid w:val="00654956"/>
    <w:rsid w:val="00666C0D"/>
    <w:rsid w:val="006843C4"/>
    <w:rsid w:val="00692460"/>
    <w:rsid w:val="006969C9"/>
    <w:rsid w:val="00697F80"/>
    <w:rsid w:val="006A4A29"/>
    <w:rsid w:val="006B1A7B"/>
    <w:rsid w:val="006E0873"/>
    <w:rsid w:val="006E35C6"/>
    <w:rsid w:val="00701E45"/>
    <w:rsid w:val="007078B8"/>
    <w:rsid w:val="00774EAD"/>
    <w:rsid w:val="007778FF"/>
    <w:rsid w:val="00783FDA"/>
    <w:rsid w:val="007C32BF"/>
    <w:rsid w:val="007F4C8A"/>
    <w:rsid w:val="008418A1"/>
    <w:rsid w:val="00842704"/>
    <w:rsid w:val="00863F20"/>
    <w:rsid w:val="0089374C"/>
    <w:rsid w:val="008A574E"/>
    <w:rsid w:val="008C5BE9"/>
    <w:rsid w:val="008E318F"/>
    <w:rsid w:val="00930160"/>
    <w:rsid w:val="00951D9B"/>
    <w:rsid w:val="009B0557"/>
    <w:rsid w:val="009C4D58"/>
    <w:rsid w:val="009E2563"/>
    <w:rsid w:val="00A04993"/>
    <w:rsid w:val="00A23721"/>
    <w:rsid w:val="00A56EAA"/>
    <w:rsid w:val="00A7255D"/>
    <w:rsid w:val="00A767A6"/>
    <w:rsid w:val="00A80B96"/>
    <w:rsid w:val="00AB43B9"/>
    <w:rsid w:val="00AC50C7"/>
    <w:rsid w:val="00B0377A"/>
    <w:rsid w:val="00B04C7C"/>
    <w:rsid w:val="00B179A4"/>
    <w:rsid w:val="00B37796"/>
    <w:rsid w:val="00B71702"/>
    <w:rsid w:val="00B732A9"/>
    <w:rsid w:val="00B90651"/>
    <w:rsid w:val="00B94BCE"/>
    <w:rsid w:val="00BB27E6"/>
    <w:rsid w:val="00BB714D"/>
    <w:rsid w:val="00BC02BD"/>
    <w:rsid w:val="00C4585C"/>
    <w:rsid w:val="00C478AC"/>
    <w:rsid w:val="00CA48A4"/>
    <w:rsid w:val="00CC501C"/>
    <w:rsid w:val="00CE330B"/>
    <w:rsid w:val="00CF0424"/>
    <w:rsid w:val="00CF1307"/>
    <w:rsid w:val="00CF6B55"/>
    <w:rsid w:val="00D17149"/>
    <w:rsid w:val="00D22B9D"/>
    <w:rsid w:val="00D43681"/>
    <w:rsid w:val="00D56B6A"/>
    <w:rsid w:val="00D81745"/>
    <w:rsid w:val="00DA0F52"/>
    <w:rsid w:val="00DC2632"/>
    <w:rsid w:val="00DF5762"/>
    <w:rsid w:val="00E369D1"/>
    <w:rsid w:val="00E4401F"/>
    <w:rsid w:val="00E454F0"/>
    <w:rsid w:val="00E51B86"/>
    <w:rsid w:val="00E92920"/>
    <w:rsid w:val="00E93E34"/>
    <w:rsid w:val="00ED7F89"/>
    <w:rsid w:val="00EE3C57"/>
    <w:rsid w:val="00F02810"/>
    <w:rsid w:val="00F36E6A"/>
    <w:rsid w:val="00F460F2"/>
    <w:rsid w:val="00F551E8"/>
    <w:rsid w:val="00F9043E"/>
    <w:rsid w:val="00FB5072"/>
    <w:rsid w:val="00FC46BC"/>
    <w:rsid w:val="00FC5A0A"/>
    <w:rsid w:val="00FD1780"/>
    <w:rsid w:val="00FE142D"/>
    <w:rsid w:val="00FF2FCB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EAD30A"/>
  <w15:chartTrackingRefBased/>
  <w15:docId w15:val="{2D77C358-14A7-45FD-974B-7FD4A42F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16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1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160"/>
    <w:rPr>
      <w:sz w:val="18"/>
      <w:szCs w:val="18"/>
    </w:rPr>
  </w:style>
  <w:style w:type="paragraph" w:styleId="a7">
    <w:name w:val="No Spacing"/>
    <w:uiPriority w:val="1"/>
    <w:qFormat/>
    <w:rsid w:val="00D17149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B0377A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8E318F"/>
    <w:rPr>
      <w:color w:val="808080"/>
    </w:rPr>
  </w:style>
  <w:style w:type="paragraph" w:styleId="aa">
    <w:name w:val="Body Text"/>
    <w:basedOn w:val="a"/>
    <w:link w:val="ab"/>
    <w:qFormat/>
    <w:rsid w:val="00E454F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rsid w:val="00E454F0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a"/>
    <w:next w:val="aa"/>
    <w:qFormat/>
    <w:rsid w:val="00556628"/>
  </w:style>
  <w:style w:type="character" w:customStyle="1" w:styleId="VerbatimChar">
    <w:name w:val="Verbatim Char"/>
    <w:basedOn w:val="a0"/>
    <w:link w:val="SourceCode"/>
    <w:rsid w:val="0055662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556628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556628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556628"/>
    <w:rPr>
      <w:rFonts w:ascii="Consolas" w:hAnsi="Consolas"/>
      <w:color w:val="40A070"/>
      <w:sz w:val="22"/>
    </w:rPr>
  </w:style>
  <w:style w:type="character" w:customStyle="1" w:styleId="SpecialStringTok">
    <w:name w:val="SpecialStringTok"/>
    <w:basedOn w:val="VerbatimChar"/>
    <w:rsid w:val="00556628"/>
    <w:rPr>
      <w:rFonts w:ascii="Consolas" w:hAnsi="Consolas"/>
      <w:color w:val="BB6688"/>
      <w:sz w:val="22"/>
    </w:rPr>
  </w:style>
  <w:style w:type="character" w:customStyle="1" w:styleId="CommentTok">
    <w:name w:val="CommentTok"/>
    <w:basedOn w:val="VerbatimChar"/>
    <w:rsid w:val="00556628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556628"/>
    <w:rPr>
      <w:rFonts w:ascii="Consolas" w:hAnsi="Consolas"/>
      <w:color w:val="19177C"/>
      <w:sz w:val="22"/>
    </w:rPr>
  </w:style>
  <w:style w:type="character" w:customStyle="1" w:styleId="OperatorTok">
    <w:name w:val="OperatorTok"/>
    <w:basedOn w:val="VerbatimChar"/>
    <w:rsid w:val="00556628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556628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F.F Feng</dc:creator>
  <cp:keywords/>
  <dc:description/>
  <cp:lastModifiedBy>F.F Feng</cp:lastModifiedBy>
  <cp:revision>122</cp:revision>
  <dcterms:created xsi:type="dcterms:W3CDTF">2021-06-22T11:41:00Z</dcterms:created>
  <dcterms:modified xsi:type="dcterms:W3CDTF">2021-07-08T15:15:00Z</dcterms:modified>
</cp:coreProperties>
</file>