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5AA" w:rsidRDefault="006045AA" w:rsidP="006045AA">
      <w:pPr>
        <w:pStyle w:val="Title"/>
        <w:rPr>
          <w:i/>
          <w:sz w:val="36"/>
          <w:szCs w:val="36"/>
        </w:rPr>
      </w:pPr>
      <w:r w:rsidRPr="006045AA">
        <w:rPr>
          <w:i/>
          <w:sz w:val="36"/>
          <w:szCs w:val="36"/>
        </w:rPr>
        <w:t xml:space="preserve">The Age-Old Struggle against the </w:t>
      </w:r>
      <w:proofErr w:type="spellStart"/>
      <w:r w:rsidRPr="006045AA">
        <w:rPr>
          <w:i/>
          <w:sz w:val="36"/>
          <w:szCs w:val="36"/>
        </w:rPr>
        <w:t>Antivaccinationists</w:t>
      </w:r>
      <w:proofErr w:type="spellEnd"/>
    </w:p>
    <w:p w:rsidR="00654C5A" w:rsidRPr="00654C5A" w:rsidRDefault="006045AA" w:rsidP="00654C5A">
      <w:pPr>
        <w:pStyle w:val="ListParagraph"/>
        <w:numPr>
          <w:ilvl w:val="0"/>
          <w:numId w:val="5"/>
        </w:numPr>
        <w:wordWrap w:val="0"/>
        <w:ind w:leftChars="0"/>
        <w:jc w:val="right"/>
        <w:rPr>
          <w:sz w:val="20"/>
          <w:szCs w:val="20"/>
        </w:rPr>
      </w:pPr>
      <w:r w:rsidRPr="00654C5A">
        <w:rPr>
          <w:rFonts w:hint="eastAsia"/>
          <w:sz w:val="20"/>
          <w:szCs w:val="20"/>
        </w:rPr>
        <w:t>Refer</w:t>
      </w:r>
      <w:r w:rsidRPr="00654C5A">
        <w:rPr>
          <w:sz w:val="20"/>
          <w:szCs w:val="20"/>
        </w:rPr>
        <w:t xml:space="preserve">enced from the </w:t>
      </w:r>
      <w:r w:rsidRPr="00654C5A">
        <w:rPr>
          <w:b/>
          <w:i/>
          <w:sz w:val="20"/>
          <w:szCs w:val="20"/>
        </w:rPr>
        <w:t xml:space="preserve">New England Journal of Medicine </w:t>
      </w:r>
      <w:r w:rsidR="00654C5A" w:rsidRPr="00654C5A">
        <w:rPr>
          <w:b/>
          <w:i/>
          <w:sz w:val="20"/>
          <w:szCs w:val="20"/>
        </w:rPr>
        <w:t>2011 ; 364:97-99</w:t>
      </w:r>
    </w:p>
    <w:p w:rsidR="00147994" w:rsidRDefault="00147994" w:rsidP="006045AA">
      <w:pPr>
        <w:pStyle w:val="Title"/>
        <w:jc w:val="left"/>
      </w:pPr>
      <w:r>
        <w:rPr>
          <w:rFonts w:hint="eastAsia"/>
        </w:rPr>
        <w:t>Introduction</w:t>
      </w:r>
    </w:p>
    <w:p w:rsidR="00147994" w:rsidRPr="00F818FF" w:rsidRDefault="00147994" w:rsidP="00147994">
      <w:pPr>
        <w:pStyle w:val="Quote"/>
        <w:rPr>
          <w:sz w:val="20"/>
          <w:szCs w:val="20"/>
          <w:shd w:val="clear" w:color="auto" w:fill="FFFFFF"/>
        </w:rPr>
      </w:pPr>
      <w:r w:rsidRPr="00F818FF">
        <w:rPr>
          <w:sz w:val="20"/>
          <w:szCs w:val="20"/>
          <w:shd w:val="clear" w:color="auto" w:fill="FFFFFF"/>
        </w:rPr>
        <w:t>Since the introduction of the first vaccine, there has been opposition to vaccination</w:t>
      </w:r>
    </w:p>
    <w:p w:rsidR="00781F9D" w:rsidRDefault="00147994" w:rsidP="00147994">
      <w:pPr>
        <w:ind w:firstLineChars="200" w:firstLine="480"/>
      </w:pPr>
      <w:r>
        <w:rPr>
          <w:rFonts w:hint="eastAsia"/>
        </w:rPr>
        <w:t>The</w:t>
      </w:r>
      <w:r>
        <w:t>se</w:t>
      </w:r>
      <w:r>
        <w:rPr>
          <w:rFonts w:hint="eastAsia"/>
        </w:rPr>
        <w:t xml:space="preserve"> </w:t>
      </w:r>
      <w:r>
        <w:t xml:space="preserve">words above are quoted from a famous article </w:t>
      </w:r>
      <w:r w:rsidRPr="00460792">
        <w:rPr>
          <w:b/>
          <w:i/>
        </w:rPr>
        <w:t xml:space="preserve">The Age-Old Struggle against the </w:t>
      </w:r>
      <w:proofErr w:type="spellStart"/>
      <w:r w:rsidRPr="00460792">
        <w:rPr>
          <w:b/>
          <w:i/>
        </w:rPr>
        <w:t>Antivaccinationists</w:t>
      </w:r>
      <w:proofErr w:type="spellEnd"/>
      <w:r>
        <w:rPr>
          <w:i/>
        </w:rPr>
        <w:t xml:space="preserve"> </w:t>
      </w:r>
      <w:r>
        <w:t xml:space="preserve">in </w:t>
      </w:r>
      <w:r w:rsidRPr="00460792">
        <w:rPr>
          <w:b/>
          <w:i/>
        </w:rPr>
        <w:t xml:space="preserve">the New England Journal of </w:t>
      </w:r>
      <w:proofErr w:type="gramStart"/>
      <w:r w:rsidRPr="00460792">
        <w:rPr>
          <w:b/>
          <w:i/>
        </w:rPr>
        <w:t>Medicine</w:t>
      </w:r>
      <w:r>
        <w:t xml:space="preserve"> .</w:t>
      </w:r>
      <w:proofErr w:type="gramEnd"/>
      <w:r>
        <w:t xml:space="preserve"> </w:t>
      </w:r>
      <w:r w:rsidRPr="00147994">
        <w:t>Although medical and scientific evidence surrounding vaccination demonstrate that the benefits of preventing suffering and death from infectious diseases far outweigh rare adverse effects of immunization, there were still lots of vaccination controversies exists in the world</w:t>
      </w:r>
      <w:r w:rsidR="00B15A21">
        <w:t xml:space="preserve"> </w:t>
      </w:r>
      <w:r w:rsidRPr="00147994">
        <w:t xml:space="preserve">. </w:t>
      </w:r>
      <w:r w:rsidR="00B15A21">
        <w:t>Reported from Wikipedia [2</w:t>
      </w:r>
      <w:proofErr w:type="gramStart"/>
      <w:r w:rsidR="00B15A21">
        <w:t>] ,</w:t>
      </w:r>
      <w:proofErr w:type="gramEnd"/>
      <w:r w:rsidR="00B15A21">
        <w:t xml:space="preserve"> </w:t>
      </w:r>
      <w:proofErr w:type="spellStart"/>
      <w:r w:rsidR="00B15A21">
        <w:t>a</w:t>
      </w:r>
      <w:r w:rsidR="00B84930">
        <w:t>ntivaccinationists</w:t>
      </w:r>
      <w:proofErr w:type="spellEnd"/>
      <w:r w:rsidRPr="00147994">
        <w:t xml:space="preserve"> </w:t>
      </w:r>
      <w:r w:rsidR="00B15A21">
        <w:t>usually claim</w:t>
      </w:r>
      <w:r w:rsidRPr="00147994">
        <w:t xml:space="preserve"> that vaccines do not work, that they are or may be dangerous, that individuals should rely on personal hygiene instead, or that mandatory vaccinations violate individual rights or religious principles. These arguments have reduced vaccination rates in certain communities, resulting in epidemics of preventable, and sometimes fatal, childhood </w:t>
      </w:r>
      <w:proofErr w:type="gramStart"/>
      <w:r w:rsidRPr="00147994">
        <w:t>illnesses</w:t>
      </w:r>
      <w:r w:rsidR="00B84930">
        <w:t xml:space="preserve"> </w:t>
      </w:r>
      <w:r w:rsidRPr="00147994">
        <w:t>.</w:t>
      </w:r>
      <w:proofErr w:type="gramEnd"/>
      <w:r w:rsidR="00B15A21">
        <w:t xml:space="preserve"> </w:t>
      </w:r>
      <w:r w:rsidR="00B84930">
        <w:t xml:space="preserve">For example , in 19 century , </w:t>
      </w:r>
      <w:r w:rsidR="00B84930" w:rsidRPr="00B84930">
        <w:t xml:space="preserve">despite clear evidence of benefit, routine inoculation with cowpox to protect people against smallpox was hindered by a burgeoning </w:t>
      </w:r>
      <w:proofErr w:type="spellStart"/>
      <w:r w:rsidR="00B84930" w:rsidRPr="00B84930">
        <w:t>antivaccination</w:t>
      </w:r>
      <w:proofErr w:type="spellEnd"/>
      <w:r w:rsidR="00B84930" w:rsidRPr="00B84930">
        <w:t xml:space="preserve"> movement. The result was ongoing smallpox outbreaks and needless deaths</w:t>
      </w:r>
      <w:r w:rsidR="00781F9D">
        <w:t xml:space="preserve"> </w:t>
      </w:r>
      <w:proofErr w:type="gramStart"/>
      <w:r w:rsidR="00781F9D">
        <w:t xml:space="preserve">after </w:t>
      </w:r>
      <w:r w:rsidR="00B84930" w:rsidRPr="00B84930">
        <w:t>.</w:t>
      </w:r>
      <w:proofErr w:type="gramEnd"/>
      <w:r w:rsidR="00781F9D">
        <w:t xml:space="preserve"> </w:t>
      </w:r>
    </w:p>
    <w:p w:rsidR="00147994" w:rsidRPr="00147994" w:rsidRDefault="00781F9D" w:rsidP="00147994">
      <w:pPr>
        <w:ind w:firstLineChars="200" w:firstLine="480"/>
      </w:pPr>
      <w:r>
        <w:t xml:space="preserve">In this summary </w:t>
      </w:r>
      <w:proofErr w:type="gramStart"/>
      <w:r>
        <w:t>article ,</w:t>
      </w:r>
      <w:proofErr w:type="gramEnd"/>
      <w:r>
        <w:t xml:space="preserve"> we’ll review the history of the </w:t>
      </w:r>
      <w:proofErr w:type="spellStart"/>
      <w:r>
        <w:t>antivaccination</w:t>
      </w:r>
      <w:proofErr w:type="spellEnd"/>
      <w:r>
        <w:t xml:space="preserve"> and discuss some perspectives related to it .</w:t>
      </w:r>
    </w:p>
    <w:p w:rsidR="00147994" w:rsidRDefault="00147994" w:rsidP="006045AA">
      <w:pPr>
        <w:pStyle w:val="Title"/>
        <w:jc w:val="left"/>
      </w:pPr>
      <w:r>
        <w:t xml:space="preserve">The </w:t>
      </w:r>
      <w:r>
        <w:rPr>
          <w:rFonts w:hint="eastAsia"/>
        </w:rPr>
        <w:t>Begin</w:t>
      </w:r>
      <w:r>
        <w:t>n</w:t>
      </w:r>
      <w:r>
        <w:rPr>
          <w:rFonts w:hint="eastAsia"/>
        </w:rPr>
        <w:t xml:space="preserve">ing of </w:t>
      </w:r>
      <w:proofErr w:type="spellStart"/>
      <w:r>
        <w:rPr>
          <w:rFonts w:hint="eastAsia"/>
        </w:rPr>
        <w:t>antivaccination</w:t>
      </w:r>
      <w:proofErr w:type="spellEnd"/>
    </w:p>
    <w:p w:rsidR="00000000" w:rsidRDefault="00B84930" w:rsidP="00B84930">
      <w:r>
        <w:rPr>
          <w:rFonts w:hint="eastAsia"/>
        </w:rPr>
        <w:t xml:space="preserve">    </w:t>
      </w:r>
      <w:r>
        <w:t>It has been reported that s</w:t>
      </w:r>
      <w:r w:rsidR="008438F3" w:rsidRPr="00B84930">
        <w:t xml:space="preserve">ince the 18th century, fear and mistrust have arisen every time a new vaccine has been </w:t>
      </w:r>
      <w:proofErr w:type="gramStart"/>
      <w:r w:rsidR="008438F3" w:rsidRPr="00B84930">
        <w:t>introduced</w:t>
      </w:r>
      <w:r>
        <w:t xml:space="preserve"> </w:t>
      </w:r>
      <w:r w:rsidR="008438F3" w:rsidRPr="00B84930">
        <w:t>.</w:t>
      </w:r>
      <w:proofErr w:type="gramEnd"/>
      <w:r>
        <w:t xml:space="preserve"> </w:t>
      </w:r>
    </w:p>
    <w:p w:rsidR="00B84930" w:rsidRDefault="00B84930" w:rsidP="00B84930">
      <w:r>
        <w:t xml:space="preserve">    Between 1940s to </w:t>
      </w:r>
      <w:proofErr w:type="gramStart"/>
      <w:r>
        <w:t>1980s ,</w:t>
      </w:r>
      <w:proofErr w:type="gramEnd"/>
      <w:r>
        <w:t xml:space="preserve"> the </w:t>
      </w:r>
      <w:proofErr w:type="spellStart"/>
      <w:r>
        <w:t>antivaccination</w:t>
      </w:r>
      <w:proofErr w:type="spellEnd"/>
      <w:r>
        <w:t xml:space="preserve"> movements used to be nearly disappear because of three trends : </w:t>
      </w:r>
    </w:p>
    <w:p w:rsidR="00B84930" w:rsidRDefault="00B84930" w:rsidP="00B84930">
      <w:pPr>
        <w:pStyle w:val="ListParagraph"/>
        <w:numPr>
          <w:ilvl w:val="0"/>
          <w:numId w:val="3"/>
        </w:numPr>
        <w:ind w:leftChars="0"/>
      </w:pPr>
      <w:r w:rsidRPr="00B84930">
        <w:t>a boom in vaccine scien</w:t>
      </w:r>
      <w:r>
        <w:t>ce, discovery, and manufacture</w:t>
      </w:r>
    </w:p>
    <w:p w:rsidR="00B84930" w:rsidRDefault="00B84930" w:rsidP="00B84930">
      <w:pPr>
        <w:pStyle w:val="ListParagraph"/>
        <w:numPr>
          <w:ilvl w:val="0"/>
          <w:numId w:val="3"/>
        </w:numPr>
        <w:ind w:leftChars="0"/>
      </w:pPr>
      <w:r w:rsidRPr="00B84930">
        <w:t xml:space="preserve">public awareness of widespread outbreaks of infectious diseases (measles, mumps, rubella, pertussis, polio, </w:t>
      </w:r>
      <w:proofErr w:type="spellStart"/>
      <w:r>
        <w:t>etc</w:t>
      </w:r>
      <w:proofErr w:type="spellEnd"/>
      <w:r w:rsidRPr="00B84930">
        <w:t xml:space="preserve">) and the desire to protect children from </w:t>
      </w:r>
      <w:r>
        <w:t>these highly prevalent ills</w:t>
      </w:r>
    </w:p>
    <w:p w:rsidR="00B84930" w:rsidRDefault="00B84930" w:rsidP="00B84930">
      <w:pPr>
        <w:pStyle w:val="ListParagraph"/>
        <w:numPr>
          <w:ilvl w:val="0"/>
          <w:numId w:val="3"/>
        </w:numPr>
        <w:ind w:leftChars="0"/>
      </w:pPr>
      <w:r w:rsidRPr="00B84930">
        <w:t>a baby boom, accompanied by increasing</w:t>
      </w:r>
      <w:r>
        <w:t xml:space="preserve"> levels of education and wealth</w:t>
      </w:r>
    </w:p>
    <w:p w:rsidR="00B84930" w:rsidRPr="00781F9D" w:rsidRDefault="00781F9D" w:rsidP="00781F9D">
      <w:pPr>
        <w:ind w:firstLineChars="200" w:firstLine="480"/>
        <w:rPr>
          <w:rFonts w:hint="eastAsia"/>
        </w:rPr>
      </w:pPr>
      <w:r>
        <w:rPr>
          <w:rFonts w:hint="eastAsia"/>
        </w:rPr>
        <w:t xml:space="preserve">However , </w:t>
      </w:r>
      <w:r>
        <w:t>w</w:t>
      </w:r>
      <w:r w:rsidRPr="00781F9D">
        <w:t xml:space="preserve">ith fewer highly visible outbreaks of infectious disease threatening </w:t>
      </w:r>
      <w:r w:rsidRPr="00781F9D">
        <w:lastRenderedPageBreak/>
        <w:t xml:space="preserve">the public, and the media </w:t>
      </w:r>
      <w:r>
        <w:t xml:space="preserve">widely </w:t>
      </w:r>
      <w:r w:rsidR="005B3531" w:rsidRPr="005B3531">
        <w:t>sway public opinion and distract attention from scientific evidence</w:t>
      </w:r>
      <w:r w:rsidRPr="00781F9D">
        <w:t xml:space="preserve"> </w:t>
      </w:r>
      <w:r>
        <w:t>which were all</w:t>
      </w:r>
      <w:r w:rsidRPr="00781F9D">
        <w:t xml:space="preserve"> harm</w:t>
      </w:r>
      <w:r>
        <w:t>ful</w:t>
      </w:r>
      <w:r w:rsidRPr="00781F9D">
        <w:t xml:space="preserve"> </w:t>
      </w:r>
      <w:r>
        <w:t>to</w:t>
      </w:r>
      <w:r w:rsidRPr="00781F9D">
        <w:t xml:space="preserve"> vaccines, </w:t>
      </w:r>
      <w:proofErr w:type="spellStart"/>
      <w:r w:rsidRPr="00781F9D">
        <w:t>antivaccine</w:t>
      </w:r>
      <w:proofErr w:type="spellEnd"/>
      <w:r w:rsidRPr="00781F9D">
        <w:t xml:space="preserve"> thinking began flourishing once again in the 1970s</w:t>
      </w:r>
      <w:r>
        <w:t xml:space="preserve"> </w:t>
      </w:r>
      <w:r w:rsidRPr="00781F9D">
        <w:t>.</w:t>
      </w:r>
    </w:p>
    <w:p w:rsidR="00147994" w:rsidRPr="00B84930" w:rsidRDefault="00781F9D">
      <w:r>
        <w:rPr>
          <w:rFonts w:hint="eastAsia"/>
        </w:rPr>
        <w:t xml:space="preserve">    </w:t>
      </w:r>
      <w:r>
        <w:t xml:space="preserve">So reasonably that the media should be to blame that the </w:t>
      </w:r>
      <w:r w:rsidR="005B3531">
        <w:t xml:space="preserve">following </w:t>
      </w:r>
      <w:r>
        <w:t xml:space="preserve">events </w:t>
      </w:r>
      <w:r w:rsidR="005B3531">
        <w:t xml:space="preserve">, including two worldwide ones , </w:t>
      </w:r>
      <w:r>
        <w:t>occurred , leaving almost a scar forever to the vaccine’s acceptance to the society .</w:t>
      </w:r>
    </w:p>
    <w:p w:rsidR="005B3531" w:rsidRDefault="00FD3ACA" w:rsidP="006045AA">
      <w:pPr>
        <w:pStyle w:val="Title"/>
        <w:jc w:val="left"/>
        <w:rPr>
          <w:rFonts w:hint="eastAsia"/>
        </w:rPr>
      </w:pPr>
      <w:r>
        <w:t xml:space="preserve">The growth factors of </w:t>
      </w:r>
      <w:proofErr w:type="spellStart"/>
      <w:r>
        <w:t>antivaccination</w:t>
      </w:r>
      <w:proofErr w:type="spellEnd"/>
      <w:r>
        <w:t xml:space="preserve"> movements</w:t>
      </w:r>
    </w:p>
    <w:p w:rsidR="005B3531" w:rsidRPr="005B3531" w:rsidRDefault="005B3531" w:rsidP="005B3531">
      <w:pPr>
        <w:rPr>
          <w:rFonts w:hint="eastAsia"/>
        </w:rPr>
      </w:pPr>
      <w:r>
        <w:t xml:space="preserve">    Just like we have saw before , after 1970s , a series of scandals for vaccine using had help the </w:t>
      </w:r>
      <w:proofErr w:type="spellStart"/>
      <w:r>
        <w:t>antivaccine</w:t>
      </w:r>
      <w:proofErr w:type="spellEnd"/>
      <w:r>
        <w:t xml:space="preserve"> thoughts begin flourishing up again . Among those </w:t>
      </w:r>
      <w:proofErr w:type="gramStart"/>
      <w:r>
        <w:t>event ,</w:t>
      </w:r>
      <w:proofErr w:type="gramEnd"/>
      <w:r>
        <w:t xml:space="preserve"> the DPT event and the MMR vaccine controversy should be the most worthy to be mentioned .</w:t>
      </w:r>
    </w:p>
    <w:p w:rsidR="00FD3ACA" w:rsidRDefault="00FD3ACA" w:rsidP="00FD3ACA">
      <w:pPr>
        <w:pStyle w:val="Subtitle"/>
      </w:pPr>
      <w:r>
        <w:rPr>
          <w:rFonts w:hint="eastAsia"/>
        </w:rPr>
        <w:t>The DPT eve</w:t>
      </w:r>
      <w:r>
        <w:t>nt</w:t>
      </w:r>
    </w:p>
    <w:p w:rsidR="00FD3ACA" w:rsidRDefault="005B3531" w:rsidP="00FD3ACA">
      <w:r>
        <w:rPr>
          <w:rFonts w:hint="eastAsia"/>
        </w:rPr>
        <w:t xml:space="preserve">    </w:t>
      </w:r>
      <w:r w:rsidR="00B15A21">
        <w:t>I</w:t>
      </w:r>
      <w:r>
        <w:t xml:space="preserve">n </w:t>
      </w:r>
      <w:proofErr w:type="gramStart"/>
      <w:r>
        <w:t>1982 ,</w:t>
      </w:r>
      <w:proofErr w:type="gramEnd"/>
      <w:r>
        <w:t xml:space="preserve"> a television names </w:t>
      </w:r>
      <w:r w:rsidRPr="005B3531">
        <w:t>“DPT: Vaccine Roulette”</w:t>
      </w:r>
      <w:r w:rsidR="005810A9">
        <w:t xml:space="preserve"> reported </w:t>
      </w:r>
      <w:r w:rsidR="005810A9" w:rsidRPr="005810A9">
        <w:t>a litany of unproven claims</w:t>
      </w:r>
      <w:r w:rsidR="005810A9">
        <w:t xml:space="preserve"> , which launched a huge debate to the use of DPT vaccine . Not only </w:t>
      </w:r>
      <w:proofErr w:type="gramStart"/>
      <w:r w:rsidR="005810A9">
        <w:t>this ,</w:t>
      </w:r>
      <w:proofErr w:type="gramEnd"/>
      <w:r w:rsidR="00B15A21">
        <w:t xml:space="preserve"> according to a report on the Website “Homeopathy Safe Medicine”[3] ,</w:t>
      </w:r>
      <w:r w:rsidR="005810A9">
        <w:t xml:space="preserve"> in about early 1990s , </w:t>
      </w:r>
      <w:r w:rsidR="005810A9" w:rsidRPr="005810A9">
        <w:t>"A Shot in the Dark: why the P in the DPT vaccination may be hazardous to your children's health", and "Vaccination: Social Violence and Criminality: The medical assault on the American brain"</w:t>
      </w:r>
      <w:r w:rsidR="005810A9">
        <w:t xml:space="preserve"> were also printed , b</w:t>
      </w:r>
      <w:r w:rsidR="005810A9" w:rsidRPr="005810A9">
        <w:t>oth paint an alarming picture of the dangers of the vaccination</w:t>
      </w:r>
      <w:r w:rsidR="005810A9">
        <w:t xml:space="preserve"> .</w:t>
      </w:r>
    </w:p>
    <w:p w:rsidR="005810A9" w:rsidRDefault="005810A9" w:rsidP="00FD3ACA">
      <w:pPr>
        <w:rPr>
          <w:rFonts w:cs="Arial"/>
          <w:color w:val="333333"/>
          <w:szCs w:val="24"/>
          <w:shd w:val="clear" w:color="auto" w:fill="FFFFFF"/>
        </w:rPr>
      </w:pPr>
      <w:r>
        <w:t xml:space="preserve">    After these </w:t>
      </w:r>
      <w:proofErr w:type="gramStart"/>
      <w:r>
        <w:t>events ,</w:t>
      </w:r>
      <w:proofErr w:type="gramEnd"/>
      <w:r>
        <w:t xml:space="preserve"> </w:t>
      </w:r>
      <w:r w:rsidRPr="005810A9">
        <w:t xml:space="preserve">the public had become </w:t>
      </w:r>
      <w:r>
        <w:t>more focus</w:t>
      </w:r>
      <w:r w:rsidRPr="005810A9">
        <w:t xml:space="preserve"> about the risks of the disease and </w:t>
      </w:r>
      <w:r>
        <w:t>usually focused on</w:t>
      </w:r>
      <w:r w:rsidRPr="005810A9">
        <w:t xml:space="preserve"> adverse events associated with vaccination</w:t>
      </w:r>
      <w:r>
        <w:t xml:space="preserve"> . </w:t>
      </w:r>
      <w:r w:rsidRPr="002D6F80">
        <w:rPr>
          <w:rFonts w:cs="Arial"/>
          <w:color w:val="333333"/>
          <w:szCs w:val="24"/>
          <w:shd w:val="clear" w:color="auto" w:fill="FFFFFF"/>
        </w:rPr>
        <w:t xml:space="preserve">Many countries dropped their programs of universal DPT vaccination in the face of public </w:t>
      </w:r>
      <w:proofErr w:type="gramStart"/>
      <w:r w:rsidRPr="002D6F80">
        <w:rPr>
          <w:rFonts w:cs="Arial"/>
          <w:color w:val="333333"/>
          <w:szCs w:val="24"/>
          <w:shd w:val="clear" w:color="auto" w:fill="FFFFFF"/>
        </w:rPr>
        <w:t xml:space="preserve">protests </w:t>
      </w:r>
      <w:r w:rsidRPr="002D6F80">
        <w:rPr>
          <w:rFonts w:cs="Arial"/>
          <w:color w:val="333333"/>
          <w:szCs w:val="24"/>
          <w:shd w:val="clear" w:color="auto" w:fill="FFFFFF"/>
        </w:rPr>
        <w:t>,</w:t>
      </w:r>
      <w:proofErr w:type="gramEnd"/>
      <w:r w:rsidRPr="002D6F80">
        <w:rPr>
          <w:rFonts w:cs="Arial"/>
          <w:color w:val="333333"/>
          <w:szCs w:val="24"/>
          <w:shd w:val="clear" w:color="auto" w:fill="FFFFFF"/>
        </w:rPr>
        <w:t xml:space="preserve"> even though</w:t>
      </w:r>
      <w:r w:rsidRPr="002D6F80">
        <w:rPr>
          <w:rFonts w:cs="Arial"/>
          <w:color w:val="333333"/>
          <w:szCs w:val="24"/>
          <w:shd w:val="clear" w:color="auto" w:fill="FFFFFF"/>
        </w:rPr>
        <w:t xml:space="preserve"> </w:t>
      </w:r>
      <w:r w:rsidRPr="002D6F80">
        <w:rPr>
          <w:rFonts w:cs="Arial"/>
          <w:color w:val="333333"/>
          <w:szCs w:val="24"/>
          <w:shd w:val="clear" w:color="auto" w:fill="FFFFFF"/>
        </w:rPr>
        <w:t xml:space="preserve">there had been </w:t>
      </w:r>
      <w:r w:rsidRPr="002D6F80">
        <w:rPr>
          <w:rFonts w:cs="Arial"/>
          <w:color w:val="333333"/>
          <w:szCs w:val="24"/>
          <w:shd w:val="clear" w:color="auto" w:fill="FFFFFF"/>
        </w:rPr>
        <w:t>a period in which pertussis had been well controlled through vaccination</w:t>
      </w:r>
      <w:r w:rsidRPr="002D6F80">
        <w:rPr>
          <w:rFonts w:cs="Arial"/>
          <w:color w:val="333333"/>
          <w:szCs w:val="24"/>
          <w:shd w:val="clear" w:color="auto" w:fill="FFFFFF"/>
        </w:rPr>
        <w:t xml:space="preserve"> .</w:t>
      </w:r>
      <w:r w:rsidR="001D5941" w:rsidRPr="002D6F80">
        <w:rPr>
          <w:rFonts w:cs="Arial"/>
          <w:color w:val="333333"/>
          <w:szCs w:val="24"/>
          <w:shd w:val="clear" w:color="auto" w:fill="FFFFFF"/>
        </w:rPr>
        <w:t xml:space="preserve"> A survey conducted in 1998 shows </w:t>
      </w:r>
      <w:proofErr w:type="gramStart"/>
      <w:r w:rsidR="001D5941" w:rsidRPr="002D6F80">
        <w:rPr>
          <w:rFonts w:cs="Arial"/>
          <w:color w:val="333333"/>
          <w:szCs w:val="24"/>
          <w:shd w:val="clear" w:color="auto" w:fill="FFFFFF"/>
        </w:rPr>
        <w:t>that ,</w:t>
      </w:r>
      <w:proofErr w:type="gramEnd"/>
      <w:r w:rsidR="001D5941" w:rsidRPr="002D6F80">
        <w:rPr>
          <w:rFonts w:cs="Arial"/>
          <w:color w:val="333333"/>
          <w:szCs w:val="24"/>
          <w:shd w:val="clear" w:color="auto" w:fill="FFFFFF"/>
        </w:rPr>
        <w:t xml:space="preserve"> in the 1970s and 1980s , c</w:t>
      </w:r>
      <w:r w:rsidR="001D5941" w:rsidRPr="002D6F80">
        <w:rPr>
          <w:rFonts w:cs="Arial"/>
          <w:color w:val="333333"/>
          <w:szCs w:val="24"/>
          <w:shd w:val="clear" w:color="auto" w:fill="FFFFFF"/>
        </w:rPr>
        <w:t xml:space="preserve">ountries that dropped routine pertussis vaccination </w:t>
      </w:r>
      <w:r w:rsidR="001D5941" w:rsidRPr="002D6F80">
        <w:rPr>
          <w:rFonts w:cs="Arial"/>
          <w:color w:val="333333"/>
          <w:szCs w:val="24"/>
          <w:shd w:val="clear" w:color="auto" w:fill="FFFFFF"/>
        </w:rPr>
        <w:t xml:space="preserve">had </w:t>
      </w:r>
      <w:r w:rsidR="001D5941" w:rsidRPr="002D6F80">
        <w:rPr>
          <w:rFonts w:cs="Arial"/>
          <w:color w:val="333333"/>
          <w:szCs w:val="24"/>
          <w:shd w:val="clear" w:color="auto" w:fill="FFFFFF"/>
        </w:rPr>
        <w:t xml:space="preserve">suffered 10 to 100 times </w:t>
      </w:r>
      <w:r w:rsidR="001D5941" w:rsidRPr="002D6F80">
        <w:rPr>
          <w:rFonts w:cs="Arial"/>
          <w:color w:val="333333"/>
          <w:szCs w:val="24"/>
          <w:shd w:val="clear" w:color="auto" w:fill="FFFFFF"/>
        </w:rPr>
        <w:t xml:space="preserve">more </w:t>
      </w:r>
      <w:r w:rsidR="001D5941" w:rsidRPr="002D6F80">
        <w:rPr>
          <w:rFonts w:cs="Arial"/>
          <w:color w:val="333333"/>
          <w:szCs w:val="24"/>
          <w:shd w:val="clear" w:color="auto" w:fill="FFFFFF"/>
        </w:rPr>
        <w:t xml:space="preserve">the pertussis incidence </w:t>
      </w:r>
      <w:r w:rsidR="001D5941" w:rsidRPr="002D6F80">
        <w:rPr>
          <w:rFonts w:cs="Arial"/>
          <w:color w:val="333333"/>
          <w:szCs w:val="24"/>
          <w:shd w:val="clear" w:color="auto" w:fill="FFFFFF"/>
        </w:rPr>
        <w:t>than those</w:t>
      </w:r>
      <w:r w:rsidR="001D5941" w:rsidRPr="002D6F80">
        <w:rPr>
          <w:rFonts w:cs="Arial"/>
          <w:color w:val="333333"/>
          <w:szCs w:val="24"/>
          <w:shd w:val="clear" w:color="auto" w:fill="FFFFFF"/>
        </w:rPr>
        <w:t xml:space="preserve"> maintained high immunization rates</w:t>
      </w:r>
      <w:r w:rsidR="001D5941" w:rsidRPr="002D6F80">
        <w:rPr>
          <w:rFonts w:cs="Arial"/>
          <w:color w:val="333333"/>
          <w:szCs w:val="24"/>
          <w:shd w:val="clear" w:color="auto" w:fill="FFFFFF"/>
        </w:rPr>
        <w:t xml:space="preserve"> . In the United States, vaccine manufacturers faced an onslaught of lawsuits, which forced them to cease vaccine </w:t>
      </w:r>
      <w:proofErr w:type="gramStart"/>
      <w:r w:rsidR="001D5941" w:rsidRPr="002D6F80">
        <w:rPr>
          <w:rFonts w:cs="Arial"/>
          <w:color w:val="333333"/>
          <w:szCs w:val="24"/>
          <w:shd w:val="clear" w:color="auto" w:fill="FFFFFF"/>
        </w:rPr>
        <w:t>production ,</w:t>
      </w:r>
      <w:proofErr w:type="gramEnd"/>
      <w:r w:rsidR="001D5941" w:rsidRPr="002D6F80">
        <w:rPr>
          <w:rFonts w:cs="Arial"/>
          <w:color w:val="333333"/>
          <w:szCs w:val="24"/>
          <w:shd w:val="clear" w:color="auto" w:fill="FFFFFF"/>
        </w:rPr>
        <w:t xml:space="preserve"> leading to a program called </w:t>
      </w:r>
      <w:r w:rsidR="001D5941" w:rsidRPr="002D6F80">
        <w:rPr>
          <w:rFonts w:cs="Arial"/>
          <w:color w:val="333333"/>
          <w:szCs w:val="24"/>
          <w:shd w:val="clear" w:color="auto" w:fill="FFFFFF"/>
        </w:rPr>
        <w:t>Vaccine Injury Compensation Program</w:t>
      </w:r>
      <w:r w:rsidR="001D5941" w:rsidRPr="002D6F80">
        <w:rPr>
          <w:rFonts w:cs="Arial"/>
          <w:color w:val="333333"/>
          <w:szCs w:val="24"/>
          <w:shd w:val="clear" w:color="auto" w:fill="FFFFFF"/>
        </w:rPr>
        <w:t xml:space="preserve"> (VICP) in order to keep them alive .</w:t>
      </w:r>
    </w:p>
    <w:p w:rsidR="002D6F80" w:rsidRPr="00FD3ACA" w:rsidRDefault="002D6F80" w:rsidP="00FD3ACA"/>
    <w:p w:rsidR="00FD3ACA" w:rsidRDefault="00FD3ACA" w:rsidP="00FD3ACA">
      <w:pPr>
        <w:pStyle w:val="Subtitle"/>
      </w:pPr>
      <w:r>
        <w:rPr>
          <w:rFonts w:hint="eastAsia"/>
        </w:rPr>
        <w:t xml:space="preserve">The MMR vaccine </w:t>
      </w:r>
      <w:r>
        <w:t>controversy</w:t>
      </w:r>
    </w:p>
    <w:p w:rsidR="001A55EE" w:rsidRDefault="001A55EE">
      <w:r>
        <w:rPr>
          <w:rFonts w:hint="eastAsia"/>
        </w:rPr>
        <w:t xml:space="preserve">    </w:t>
      </w:r>
      <w:r>
        <w:t xml:space="preserve">MMR vaccine probably is one of the most serious public health disaster for </w:t>
      </w:r>
      <w:proofErr w:type="gramStart"/>
      <w:r>
        <w:t>vaccine ,</w:t>
      </w:r>
      <w:proofErr w:type="gramEnd"/>
      <w:r>
        <w:t xml:space="preserve"> and also bring huge impact to the public health . According to the </w:t>
      </w:r>
      <w:proofErr w:type="gramStart"/>
      <w:r>
        <w:t>Wikipedia ,</w:t>
      </w:r>
      <w:proofErr w:type="gramEnd"/>
      <w:r>
        <w:t xml:space="preserve"> </w:t>
      </w:r>
      <w:r w:rsidRPr="001A55EE">
        <w:t>a 2011 journal article described the vaccine-autism connection as "the most damaging medical hoax of the last 100 years"</w:t>
      </w:r>
      <w:r>
        <w:t xml:space="preserve"> </w:t>
      </w:r>
      <w:r w:rsidR="008438F3">
        <w:t>[4][5]</w:t>
      </w:r>
      <w:r>
        <w:t>.</w:t>
      </w:r>
    </w:p>
    <w:p w:rsidR="00FD3ACA" w:rsidRDefault="001D5941">
      <w:pPr>
        <w:rPr>
          <w:color w:val="000000"/>
          <w:szCs w:val="24"/>
        </w:rPr>
      </w:pPr>
      <w:r>
        <w:rPr>
          <w:rFonts w:hint="eastAsia"/>
        </w:rPr>
        <w:t xml:space="preserve">    </w:t>
      </w:r>
      <w:r>
        <w:t xml:space="preserve">In February </w:t>
      </w:r>
      <w:proofErr w:type="gramStart"/>
      <w:r>
        <w:t>1998 ,</w:t>
      </w:r>
      <w:proofErr w:type="gramEnd"/>
      <w:r>
        <w:t xml:space="preserve"> a research group led by Andrew Wakefield published a </w:t>
      </w:r>
      <w:r>
        <w:lastRenderedPageBreak/>
        <w:t xml:space="preserve">paper , which has been proved to be fraudulent now , in a British medical journal – </w:t>
      </w:r>
      <w:r w:rsidRPr="001F5169">
        <w:rPr>
          <w:i/>
        </w:rPr>
        <w:t>The Lancet</w:t>
      </w:r>
      <w:r>
        <w:rPr>
          <w:i/>
        </w:rPr>
        <w:t xml:space="preserve"> </w:t>
      </w:r>
      <w:r>
        <w:t>.</w:t>
      </w:r>
      <w:r>
        <w:rPr>
          <w:rFonts w:ascii="SimSun" w:eastAsia="SimSun" w:hAnsi="SimSun"/>
          <w:color w:val="000000"/>
          <w:sz w:val="27"/>
          <w:szCs w:val="27"/>
        </w:rPr>
        <w:t xml:space="preserve"> </w:t>
      </w:r>
      <w:r w:rsidRPr="001F5169">
        <w:rPr>
          <w:rFonts w:eastAsia="SimSun"/>
          <w:color w:val="000000"/>
          <w:szCs w:val="24"/>
        </w:rPr>
        <w:t xml:space="preserve">This paper reported on twelve children with developmental disorders referred to the Royal Free Hospital. The parents or physicians of eight of these children were said to have linked the start of behavioral symptoms to MMR </w:t>
      </w:r>
      <w:proofErr w:type="gramStart"/>
      <w:r w:rsidRPr="001F5169">
        <w:rPr>
          <w:rFonts w:eastAsia="SimSun"/>
          <w:color w:val="000000"/>
          <w:szCs w:val="24"/>
        </w:rPr>
        <w:t>vaccination .</w:t>
      </w:r>
      <w:proofErr w:type="gramEnd"/>
      <w:r w:rsidRPr="001F5169">
        <w:rPr>
          <w:rFonts w:eastAsia="SimSun"/>
          <w:color w:val="000000"/>
          <w:szCs w:val="24"/>
        </w:rPr>
        <w:t xml:space="preserve"> </w:t>
      </w:r>
      <w:r>
        <w:rPr>
          <w:rFonts w:eastAsia="SimSun"/>
          <w:color w:val="000000"/>
          <w:szCs w:val="24"/>
        </w:rPr>
        <w:t xml:space="preserve">This fraudulent </w:t>
      </w:r>
      <w:proofErr w:type="gramStart"/>
      <w:r>
        <w:rPr>
          <w:rFonts w:eastAsia="SimSun"/>
          <w:color w:val="000000"/>
          <w:szCs w:val="24"/>
        </w:rPr>
        <w:t>research ,</w:t>
      </w:r>
      <w:proofErr w:type="gramEnd"/>
      <w:r>
        <w:rPr>
          <w:rFonts w:eastAsia="SimSun"/>
          <w:color w:val="000000"/>
          <w:szCs w:val="24"/>
        </w:rPr>
        <w:t xml:space="preserve"> unfortunately , was the very main factor bringing the terrible disaster in public health .</w:t>
      </w:r>
    </w:p>
    <w:p w:rsidR="001D5941" w:rsidRDefault="001D5941" w:rsidP="001D5941">
      <w:pPr>
        <w:rPr>
          <w:rFonts w:eastAsia="SimSun"/>
          <w:color w:val="000000"/>
          <w:szCs w:val="24"/>
        </w:rPr>
      </w:pPr>
      <w:r>
        <w:rPr>
          <w:color w:val="000000"/>
          <w:szCs w:val="24"/>
        </w:rPr>
        <w:t xml:space="preserve">    </w:t>
      </w:r>
      <w:r>
        <w:rPr>
          <w:rFonts w:eastAsia="SimSun"/>
          <w:color w:val="000000"/>
          <w:szCs w:val="24"/>
        </w:rPr>
        <w:t xml:space="preserve">About between 2001 and </w:t>
      </w:r>
      <w:proofErr w:type="gramStart"/>
      <w:r>
        <w:rPr>
          <w:rFonts w:eastAsia="SimSun"/>
          <w:color w:val="000000"/>
          <w:szCs w:val="24"/>
        </w:rPr>
        <w:t>2002 ,</w:t>
      </w:r>
      <w:proofErr w:type="gramEnd"/>
      <w:r>
        <w:rPr>
          <w:rFonts w:eastAsia="SimSun"/>
          <w:color w:val="000000"/>
          <w:szCs w:val="24"/>
        </w:rPr>
        <w:t xml:space="preserve"> the controversy began to become momentum because of the consecutive supporting researches gradually released by some famous journals , such as a laboratory had claimed that they had found measles virus in tissue samples taken from children who had Autism and bowel problem . </w:t>
      </w:r>
      <w:r w:rsidRPr="003815D0">
        <w:rPr>
          <w:rFonts w:eastAsia="SimSun"/>
          <w:color w:val="000000"/>
          <w:szCs w:val="24"/>
        </w:rPr>
        <w:t xml:space="preserve">. It was the biggest science story of 2002, with 1257 articles mostly written by non-expert commentators. </w:t>
      </w:r>
      <w:r>
        <w:rPr>
          <w:rFonts w:eastAsia="SimSun"/>
          <w:color w:val="000000"/>
          <w:szCs w:val="24"/>
        </w:rPr>
        <w:t>A social statistical survey shows that a</w:t>
      </w:r>
      <w:r w:rsidRPr="003815D0">
        <w:rPr>
          <w:rFonts w:eastAsia="SimSun"/>
          <w:color w:val="000000"/>
          <w:szCs w:val="24"/>
        </w:rPr>
        <w:t xml:space="preserve">s a result of the scare, full confidence in MMR fell from 59% to 41% after publication of the Wakefield research. In 2001, 26% of family doctors felt the government had failed to prove there was no link between MMR and autism and bowel </w:t>
      </w:r>
      <w:proofErr w:type="gramStart"/>
      <w:r w:rsidRPr="003815D0">
        <w:rPr>
          <w:rFonts w:eastAsia="SimSun"/>
          <w:color w:val="000000"/>
          <w:szCs w:val="24"/>
        </w:rPr>
        <w:t>disease</w:t>
      </w:r>
      <w:r>
        <w:rPr>
          <w:rFonts w:eastAsia="SimSun"/>
          <w:color w:val="000000"/>
          <w:szCs w:val="24"/>
        </w:rPr>
        <w:t xml:space="preserve"> .</w:t>
      </w:r>
      <w:proofErr w:type="gramEnd"/>
    </w:p>
    <w:p w:rsidR="006218DE" w:rsidRDefault="001D5941">
      <w:r>
        <w:rPr>
          <w:color w:val="000000"/>
          <w:szCs w:val="24"/>
        </w:rPr>
        <w:t xml:space="preserve">    </w:t>
      </w:r>
      <w:r>
        <w:t xml:space="preserve">Since </w:t>
      </w:r>
      <w:proofErr w:type="gramStart"/>
      <w:r>
        <w:t>2003 ,</w:t>
      </w:r>
      <w:proofErr w:type="gramEnd"/>
      <w:r>
        <w:t xml:space="preserve"> the</w:t>
      </w:r>
      <w:r>
        <w:t xml:space="preserve"> </w:t>
      </w:r>
      <w:proofErr w:type="spellStart"/>
      <w:r>
        <w:t>antivaccination</w:t>
      </w:r>
      <w:proofErr w:type="spellEnd"/>
      <w:r>
        <w:t xml:space="preserve"> movements of MMR vaccine </w:t>
      </w:r>
      <w:r>
        <w:t>generally decreased</w:t>
      </w:r>
      <w:r>
        <w:t xml:space="preserve"> because of a series of scandals about Wakefield’s research . Among </w:t>
      </w:r>
      <w:proofErr w:type="gramStart"/>
      <w:r>
        <w:t>them ,</w:t>
      </w:r>
      <w:proofErr w:type="gramEnd"/>
      <w:r>
        <w:t xml:space="preserve"> the main</w:t>
      </w:r>
      <w:r>
        <w:t xml:space="preserve"> three event</w:t>
      </w:r>
      <w:r>
        <w:t>s</w:t>
      </w:r>
      <w:r>
        <w:t xml:space="preserve"> </w:t>
      </w:r>
      <w:r>
        <w:t xml:space="preserve">are : </w:t>
      </w:r>
      <w:r>
        <w:t>the request of retraction of interpretation</w:t>
      </w:r>
      <w:r>
        <w:t xml:space="preserve"> , </w:t>
      </w:r>
      <w:r w:rsidR="006218DE">
        <w:t>the report of manipulating of data</w:t>
      </w:r>
      <w:r w:rsidR="006218DE">
        <w:t xml:space="preserve"> , and </w:t>
      </w:r>
      <w:r w:rsidR="006218DE">
        <w:t>a complete investigation led by GMC(General Medical Council)</w:t>
      </w:r>
      <w:r w:rsidR="006218DE">
        <w:t xml:space="preserve"> , which formally proved that Wakefield’s research was fraudulent . </w:t>
      </w:r>
    </w:p>
    <w:p w:rsidR="006218DE" w:rsidRPr="002D15FE" w:rsidRDefault="006218DE" w:rsidP="006218DE">
      <w:pPr>
        <w:ind w:firstLineChars="200" w:firstLine="480"/>
        <w:rPr>
          <w:rFonts w:cs="Arial"/>
          <w:iCs/>
          <w:color w:val="252525"/>
          <w:szCs w:val="24"/>
          <w:shd w:val="clear" w:color="auto" w:fill="FFFFFF"/>
        </w:rPr>
      </w:pPr>
      <w:r>
        <w:t xml:space="preserve">With many people’s </w:t>
      </w:r>
      <w:proofErr w:type="gramStart"/>
      <w:r>
        <w:t>effort ,</w:t>
      </w:r>
      <w:proofErr w:type="gramEnd"/>
      <w:r>
        <w:t xml:space="preserve"> about three to two years ago , this terrible debate was finally be solve by science , however , it also brought a huge impact to the world . </w:t>
      </w:r>
      <w:r>
        <w:rPr>
          <w:rFonts w:cs="Arial"/>
          <w:color w:val="252525"/>
          <w:szCs w:val="24"/>
          <w:shd w:val="clear" w:color="auto" w:fill="FFFFFF"/>
        </w:rPr>
        <w:t>A</w:t>
      </w:r>
      <w:r w:rsidRPr="002D15FE">
        <w:rPr>
          <w:rFonts w:cs="Arial"/>
          <w:color w:val="252525"/>
          <w:szCs w:val="24"/>
          <w:shd w:val="clear" w:color="auto" w:fill="FFFFFF"/>
        </w:rPr>
        <w:t>ccording to an estimate by AOL's </w:t>
      </w:r>
      <w:r w:rsidRPr="002D15FE">
        <w:rPr>
          <w:rFonts w:cs="Arial"/>
          <w:i/>
          <w:iCs/>
          <w:color w:val="252525"/>
          <w:szCs w:val="24"/>
          <w:shd w:val="clear" w:color="auto" w:fill="FFFFFF"/>
        </w:rPr>
        <w:t>Daily Finance</w:t>
      </w:r>
      <w:r w:rsidRPr="002D15FE">
        <w:rPr>
          <w:rFonts w:cs="Arial"/>
          <w:iCs/>
          <w:color w:val="252525"/>
          <w:szCs w:val="24"/>
          <w:shd w:val="clear" w:color="auto" w:fill="FFFFFF"/>
        </w:rPr>
        <w:t xml:space="preserve"> in </w:t>
      </w:r>
      <w:proofErr w:type="gramStart"/>
      <w:r w:rsidRPr="002D15FE">
        <w:rPr>
          <w:rFonts w:cs="Arial"/>
          <w:iCs/>
          <w:color w:val="252525"/>
          <w:szCs w:val="24"/>
          <w:shd w:val="clear" w:color="auto" w:fill="FFFFFF"/>
        </w:rPr>
        <w:t>2011 ,</w:t>
      </w:r>
      <w:proofErr w:type="gramEnd"/>
      <w:r w:rsidRPr="002D15FE">
        <w:rPr>
          <w:rFonts w:cs="Arial"/>
          <w:iCs/>
          <w:color w:val="252525"/>
          <w:szCs w:val="24"/>
          <w:shd w:val="clear" w:color="auto" w:fill="FFFFFF"/>
        </w:rPr>
        <w:t xml:space="preserve"> the disease outbreak can be listed below : </w:t>
      </w:r>
    </w:p>
    <w:p w:rsidR="006218DE" w:rsidRDefault="006218DE" w:rsidP="006218DE">
      <w:pPr>
        <w:pStyle w:val="ListParagraph"/>
        <w:widowControl/>
        <w:numPr>
          <w:ilvl w:val="0"/>
          <w:numId w:val="4"/>
        </w:numPr>
        <w:ind w:leftChars="0"/>
        <w:rPr>
          <w:sz w:val="20"/>
          <w:szCs w:val="20"/>
        </w:rPr>
      </w:pPr>
      <w:r w:rsidRPr="00763F05">
        <w:rPr>
          <w:sz w:val="20"/>
          <w:szCs w:val="20"/>
        </w:rPr>
        <w:t>A 2002–2003 outbreak of measles in Italy</w:t>
      </w:r>
      <w:r>
        <w:rPr>
          <w:sz w:val="20"/>
          <w:szCs w:val="20"/>
        </w:rPr>
        <w:t xml:space="preserve"> – </w:t>
      </w:r>
    </w:p>
    <w:p w:rsidR="006218DE" w:rsidRDefault="006218DE" w:rsidP="006218DE">
      <w:pPr>
        <w:pStyle w:val="ListParagraph"/>
        <w:ind w:leftChars="0" w:firstLineChars="50" w:firstLine="100"/>
        <w:rPr>
          <w:sz w:val="20"/>
          <w:szCs w:val="20"/>
        </w:rPr>
      </w:pPr>
      <w:r w:rsidRPr="00763F05">
        <w:rPr>
          <w:i/>
          <w:sz w:val="20"/>
          <w:szCs w:val="20"/>
        </w:rPr>
        <w:t>"</w:t>
      </w:r>
      <w:proofErr w:type="gramStart"/>
      <w:r w:rsidRPr="00763F05">
        <w:rPr>
          <w:i/>
          <w:sz w:val="20"/>
          <w:szCs w:val="20"/>
        </w:rPr>
        <w:t>which</w:t>
      </w:r>
      <w:proofErr w:type="gramEnd"/>
      <w:r w:rsidRPr="00763F05">
        <w:rPr>
          <w:i/>
          <w:sz w:val="20"/>
          <w:szCs w:val="20"/>
        </w:rPr>
        <w:t xml:space="preserve"> led to the hospitalizations of more than 5,000 people, had a combined estimated cost between 17.6 million euros and 22.0 million euros".</w:t>
      </w:r>
    </w:p>
    <w:p w:rsidR="006218DE" w:rsidRDefault="006218DE" w:rsidP="006218DE">
      <w:pPr>
        <w:pStyle w:val="ListParagraph"/>
        <w:widowControl/>
        <w:numPr>
          <w:ilvl w:val="0"/>
          <w:numId w:val="4"/>
        </w:numPr>
        <w:ind w:leftChars="0"/>
        <w:rPr>
          <w:sz w:val="20"/>
          <w:szCs w:val="20"/>
        </w:rPr>
      </w:pPr>
      <w:r w:rsidRPr="00763F05">
        <w:rPr>
          <w:sz w:val="20"/>
          <w:szCs w:val="20"/>
        </w:rPr>
        <w:t xml:space="preserve">A 2004 outbreak of measles from India </w:t>
      </w:r>
      <w:r>
        <w:rPr>
          <w:sz w:val="20"/>
          <w:szCs w:val="20"/>
        </w:rPr>
        <w:t>–</w:t>
      </w:r>
      <w:r w:rsidRPr="00763F05">
        <w:rPr>
          <w:sz w:val="20"/>
          <w:szCs w:val="20"/>
        </w:rPr>
        <w:t xml:space="preserve"> </w:t>
      </w:r>
    </w:p>
    <w:p w:rsidR="006218DE" w:rsidRPr="002D15FE" w:rsidRDefault="006218DE" w:rsidP="006218DE">
      <w:pPr>
        <w:pStyle w:val="ListParagraph"/>
        <w:ind w:leftChars="0" w:firstLineChars="50" w:firstLine="100"/>
        <w:rPr>
          <w:sz w:val="20"/>
          <w:szCs w:val="20"/>
        </w:rPr>
      </w:pPr>
      <w:r w:rsidRPr="002D15FE">
        <w:rPr>
          <w:i/>
          <w:sz w:val="20"/>
          <w:szCs w:val="20"/>
        </w:rPr>
        <w:t>"</w:t>
      </w:r>
      <w:proofErr w:type="gramStart"/>
      <w:r w:rsidRPr="002D15FE">
        <w:rPr>
          <w:i/>
          <w:sz w:val="20"/>
          <w:szCs w:val="20"/>
        </w:rPr>
        <w:t>an</w:t>
      </w:r>
      <w:proofErr w:type="gramEnd"/>
      <w:r w:rsidRPr="002D15FE">
        <w:rPr>
          <w:i/>
          <w:sz w:val="20"/>
          <w:szCs w:val="20"/>
        </w:rPr>
        <w:t xml:space="preserve"> unvaccinated student returning from India in 2004 to Iowa was $142,452" .</w:t>
      </w:r>
    </w:p>
    <w:p w:rsidR="006218DE" w:rsidRDefault="006218DE" w:rsidP="006218DE">
      <w:pPr>
        <w:pStyle w:val="ListParagraph"/>
        <w:widowControl/>
        <w:numPr>
          <w:ilvl w:val="0"/>
          <w:numId w:val="4"/>
        </w:numPr>
        <w:ind w:leftChars="0"/>
        <w:rPr>
          <w:sz w:val="20"/>
          <w:szCs w:val="20"/>
        </w:rPr>
      </w:pPr>
      <w:r w:rsidRPr="00763F05">
        <w:rPr>
          <w:sz w:val="20"/>
          <w:szCs w:val="20"/>
        </w:rPr>
        <w:t xml:space="preserve">A 2006 outbreak of mumps in Chicago </w:t>
      </w:r>
      <w:r>
        <w:rPr>
          <w:sz w:val="20"/>
          <w:szCs w:val="20"/>
        </w:rPr>
        <w:t>–</w:t>
      </w:r>
      <w:r w:rsidRPr="00763F05">
        <w:rPr>
          <w:sz w:val="20"/>
          <w:szCs w:val="20"/>
        </w:rPr>
        <w:t xml:space="preserve"> </w:t>
      </w:r>
    </w:p>
    <w:p w:rsidR="006218DE" w:rsidRPr="00763F05" w:rsidRDefault="006218DE" w:rsidP="006218DE">
      <w:pPr>
        <w:pStyle w:val="ListParagraph"/>
        <w:ind w:leftChars="0" w:firstLineChars="50" w:firstLine="100"/>
        <w:rPr>
          <w:sz w:val="20"/>
          <w:szCs w:val="20"/>
        </w:rPr>
      </w:pPr>
      <w:r w:rsidRPr="00763F05">
        <w:rPr>
          <w:i/>
          <w:sz w:val="20"/>
          <w:szCs w:val="20"/>
        </w:rPr>
        <w:t>"</w:t>
      </w:r>
      <w:proofErr w:type="gramStart"/>
      <w:r w:rsidRPr="00763F05">
        <w:rPr>
          <w:i/>
          <w:sz w:val="20"/>
          <w:szCs w:val="20"/>
        </w:rPr>
        <w:t>caused</w:t>
      </w:r>
      <w:proofErr w:type="gramEnd"/>
      <w:r w:rsidRPr="00763F05">
        <w:rPr>
          <w:i/>
          <w:sz w:val="20"/>
          <w:szCs w:val="20"/>
        </w:rPr>
        <w:t xml:space="preserve"> by poorly immunized employees, cost the institution $262,788, or $29,199 per mumps case."</w:t>
      </w:r>
    </w:p>
    <w:p w:rsidR="006218DE" w:rsidRPr="00763F05" w:rsidRDefault="006218DE" w:rsidP="006218DE">
      <w:pPr>
        <w:pStyle w:val="ListParagraph"/>
        <w:widowControl/>
        <w:numPr>
          <w:ilvl w:val="0"/>
          <w:numId w:val="4"/>
        </w:numPr>
        <w:ind w:leftChars="0"/>
        <w:rPr>
          <w:sz w:val="20"/>
          <w:szCs w:val="20"/>
        </w:rPr>
      </w:pPr>
      <w:r w:rsidRPr="00763F05">
        <w:rPr>
          <w:sz w:val="20"/>
          <w:szCs w:val="20"/>
        </w:rPr>
        <w:t>A 2007 outbreak of mumps in Nova Scotia cost $3,511 per case.</w:t>
      </w:r>
    </w:p>
    <w:p w:rsidR="006218DE" w:rsidRDefault="006218DE" w:rsidP="006218DE">
      <w:pPr>
        <w:pStyle w:val="ListParagraph"/>
        <w:widowControl/>
        <w:numPr>
          <w:ilvl w:val="0"/>
          <w:numId w:val="4"/>
        </w:numPr>
        <w:ind w:leftChars="0"/>
        <w:rPr>
          <w:sz w:val="20"/>
          <w:szCs w:val="20"/>
        </w:rPr>
      </w:pPr>
      <w:r w:rsidRPr="00763F05">
        <w:rPr>
          <w:sz w:val="20"/>
          <w:szCs w:val="20"/>
        </w:rPr>
        <w:t>A 2008 outbreak of measles in San Diego, California cost $177,000, or $10,376 per case.</w:t>
      </w:r>
    </w:p>
    <w:p w:rsidR="001D5941" w:rsidRPr="001D5941" w:rsidRDefault="006218DE" w:rsidP="006218DE">
      <w:pPr>
        <w:ind w:firstLineChars="200" w:firstLine="480"/>
        <w:rPr>
          <w:rFonts w:hint="eastAsia"/>
        </w:rPr>
      </w:pPr>
      <w:r>
        <w:rPr>
          <w:szCs w:val="24"/>
        </w:rPr>
        <w:t xml:space="preserve">We can </w:t>
      </w:r>
      <w:proofErr w:type="gramStart"/>
      <w:r>
        <w:rPr>
          <w:szCs w:val="24"/>
        </w:rPr>
        <w:t>see ,</w:t>
      </w:r>
      <w:proofErr w:type="gramEnd"/>
      <w:r>
        <w:rPr>
          <w:szCs w:val="24"/>
        </w:rPr>
        <w:t xml:space="preserve"> from above survey , the MMR vaccine controversy really brought huge </w:t>
      </w:r>
      <w:r>
        <w:rPr>
          <w:szCs w:val="24"/>
        </w:rPr>
        <w:t>impact</w:t>
      </w:r>
      <w:r>
        <w:rPr>
          <w:szCs w:val="24"/>
        </w:rPr>
        <w:t xml:space="preserve"> to our society .</w:t>
      </w:r>
    </w:p>
    <w:p w:rsidR="00147994" w:rsidRDefault="00FD3ACA" w:rsidP="006045AA">
      <w:pPr>
        <w:pStyle w:val="Title"/>
        <w:jc w:val="left"/>
      </w:pPr>
      <w:r>
        <w:t xml:space="preserve">Today’s </w:t>
      </w:r>
      <w:proofErr w:type="spellStart"/>
      <w:r>
        <w:t>antivaccination</w:t>
      </w:r>
      <w:proofErr w:type="spellEnd"/>
    </w:p>
    <w:p w:rsidR="00147994" w:rsidRDefault="002D6F80">
      <w:r>
        <w:rPr>
          <w:rFonts w:hint="eastAsia"/>
        </w:rPr>
        <w:lastRenderedPageBreak/>
        <w:t xml:space="preserve">    </w:t>
      </w:r>
      <w:r>
        <w:t xml:space="preserve">From </w:t>
      </w:r>
      <w:proofErr w:type="gramStart"/>
      <w:r>
        <w:t>above ,</w:t>
      </w:r>
      <w:proofErr w:type="gramEnd"/>
      <w:r>
        <w:t xml:space="preserve"> we have briefly taken a little look at the history of </w:t>
      </w:r>
      <w:proofErr w:type="spellStart"/>
      <w:r>
        <w:t>antivaccination</w:t>
      </w:r>
      <w:proofErr w:type="spellEnd"/>
      <w:r>
        <w:t xml:space="preserve"> . </w:t>
      </w:r>
      <w:proofErr w:type="gramStart"/>
      <w:r>
        <w:t>Now ,</w:t>
      </w:r>
      <w:proofErr w:type="gramEnd"/>
      <w:r>
        <w:t xml:space="preserve"> let us discuss the current status in our society . </w:t>
      </w:r>
    </w:p>
    <w:p w:rsidR="002D6F80" w:rsidRDefault="002D6F80">
      <w:r>
        <w:t xml:space="preserve">    </w:t>
      </w:r>
      <w:r w:rsidRPr="002D6F80">
        <w:t xml:space="preserve">Today, the spectrum of </w:t>
      </w:r>
      <w:proofErr w:type="spellStart"/>
      <w:r w:rsidRPr="002D6F80">
        <w:t>antivaccinationists</w:t>
      </w:r>
      <w:proofErr w:type="spellEnd"/>
      <w:r w:rsidRPr="002D6F80">
        <w:t xml:space="preserve"> </w:t>
      </w:r>
      <w:r>
        <w:t>has ranged</w:t>
      </w:r>
      <w:r w:rsidRPr="002D6F80">
        <w:t xml:space="preserve"> from people who are simply </w:t>
      </w:r>
      <w:r>
        <w:t>known little</w:t>
      </w:r>
      <w:r w:rsidRPr="002D6F80">
        <w:t xml:space="preserve"> about science to radical fringe </w:t>
      </w:r>
      <w:r w:rsidR="003457DF">
        <w:t xml:space="preserve">people </w:t>
      </w:r>
      <w:r w:rsidRPr="002D6F80">
        <w:t xml:space="preserve">who use deliberate mistruths, intimidation, falsified data, and threats of violence in efforts to prevent the use of </w:t>
      </w:r>
      <w:proofErr w:type="gramStart"/>
      <w:r w:rsidRPr="002D6F80">
        <w:t>vaccines</w:t>
      </w:r>
      <w:r w:rsidR="003457DF">
        <w:t xml:space="preserve"> </w:t>
      </w:r>
      <w:r w:rsidRPr="002D6F80">
        <w:t>.</w:t>
      </w:r>
      <w:proofErr w:type="gramEnd"/>
      <w:r>
        <w:t xml:space="preserve"> </w:t>
      </w:r>
    </w:p>
    <w:p w:rsidR="003457DF" w:rsidRDefault="003457DF">
      <w:r>
        <w:t xml:space="preserve">    </w:t>
      </w:r>
      <w:proofErr w:type="spellStart"/>
      <w:r w:rsidRPr="003457DF">
        <w:t>Antivaccinationists</w:t>
      </w:r>
      <w:proofErr w:type="spellEnd"/>
      <w:r w:rsidRPr="003457DF">
        <w:t xml:space="preserve"> tend toward complete mistrust</w:t>
      </w:r>
      <w:r>
        <w:t xml:space="preserve"> of those whoever believe of the safety of the </w:t>
      </w:r>
      <w:proofErr w:type="gramStart"/>
      <w:r>
        <w:t>vaccine .</w:t>
      </w:r>
      <w:proofErr w:type="gramEnd"/>
      <w:r>
        <w:t xml:space="preserve"> </w:t>
      </w:r>
      <w:r w:rsidRPr="003457DF">
        <w:t xml:space="preserve">Their efforts have had </w:t>
      </w:r>
      <w:r>
        <w:t xml:space="preserve">brought the society costly </w:t>
      </w:r>
      <w:proofErr w:type="gramStart"/>
      <w:r>
        <w:t xml:space="preserve">effects </w:t>
      </w:r>
      <w:r w:rsidRPr="003457DF">
        <w:t>.</w:t>
      </w:r>
      <w:proofErr w:type="gramEnd"/>
    </w:p>
    <w:p w:rsidR="002B6AF4" w:rsidRPr="003457DF" w:rsidRDefault="002B6AF4"/>
    <w:p w:rsidR="00FD3ACA" w:rsidRDefault="00FD3ACA" w:rsidP="00FD3ACA">
      <w:pPr>
        <w:pStyle w:val="Subtitle"/>
      </w:pPr>
      <w:r>
        <w:rPr>
          <w:rFonts w:hint="eastAsia"/>
        </w:rPr>
        <w:t>H1N1 vac</w:t>
      </w:r>
      <w:r>
        <w:t>c</w:t>
      </w:r>
      <w:r>
        <w:rPr>
          <w:rFonts w:hint="eastAsia"/>
        </w:rPr>
        <w:t>ine</w:t>
      </w:r>
      <w:r>
        <w:t xml:space="preserve"> controversy</w:t>
      </w:r>
    </w:p>
    <w:p w:rsidR="00FD3ACA" w:rsidRDefault="003457DF">
      <w:r>
        <w:rPr>
          <w:rFonts w:hint="eastAsia"/>
        </w:rPr>
        <w:t xml:space="preserve">    </w:t>
      </w:r>
      <w:r>
        <w:t xml:space="preserve">In 2009 and 2010 , when H1N1 Influenza virus were widely torturing the whole world , </w:t>
      </w:r>
      <w:r w:rsidRPr="003457DF">
        <w:t>a strong public fear of vaccination</w:t>
      </w:r>
      <w:r>
        <w:t xml:space="preserve"> was again revealed</w:t>
      </w:r>
      <w:r w:rsidRPr="003457DF">
        <w:t xml:space="preserve"> by </w:t>
      </w:r>
      <w:proofErr w:type="spellStart"/>
      <w:r w:rsidRPr="003457DF">
        <w:t>antivaccinationists</w:t>
      </w:r>
      <w:proofErr w:type="spellEnd"/>
      <w:r>
        <w:t xml:space="preserve"> </w:t>
      </w:r>
      <w:r w:rsidR="002B6AF4">
        <w:t>, a</w:t>
      </w:r>
      <w:r>
        <w:t xml:space="preserve">dded with the Wakefield’s demonstration , </w:t>
      </w:r>
      <w:r w:rsidR="002B6AF4">
        <w:t>the public was steered away from the vaccine .</w:t>
      </w:r>
      <w:r w:rsidR="002B6AF4" w:rsidRPr="002B6AF4">
        <w:t xml:space="preserve"> As a </w:t>
      </w:r>
      <w:proofErr w:type="gramStart"/>
      <w:r w:rsidR="002B6AF4" w:rsidRPr="002B6AF4">
        <w:t>result</w:t>
      </w:r>
      <w:r w:rsidR="002B6AF4">
        <w:t xml:space="preserve"> </w:t>
      </w:r>
      <w:r w:rsidR="002B6AF4" w:rsidRPr="002B6AF4">
        <w:t>,</w:t>
      </w:r>
      <w:proofErr w:type="gramEnd"/>
      <w:r w:rsidR="002B6AF4" w:rsidRPr="002B6AF4">
        <w:t xml:space="preserve"> a generation of parents and their children have grown up afraid of vaccines, and the outbreaks of measles and mumps have </w:t>
      </w:r>
      <w:r w:rsidR="002B6AF4">
        <w:t>appeared again , destroying many</w:t>
      </w:r>
      <w:r w:rsidR="002B6AF4" w:rsidRPr="002B6AF4">
        <w:t xml:space="preserve"> young lives</w:t>
      </w:r>
      <w:r w:rsidR="002B6AF4">
        <w:t xml:space="preserve"> </w:t>
      </w:r>
      <w:r w:rsidR="002B6AF4" w:rsidRPr="002B6AF4">
        <w:t>.</w:t>
      </w:r>
      <w:r w:rsidR="002B6AF4">
        <w:t xml:space="preserve"> </w:t>
      </w:r>
    </w:p>
    <w:p w:rsidR="002B6AF4" w:rsidRDefault="002B6AF4" w:rsidP="006045AA">
      <w:pPr>
        <w:pStyle w:val="Title"/>
        <w:jc w:val="left"/>
      </w:pPr>
      <w:r>
        <w:rPr>
          <w:rFonts w:hint="eastAsia"/>
        </w:rPr>
        <w:t xml:space="preserve">A </w:t>
      </w:r>
      <w:r>
        <w:t>small</w:t>
      </w:r>
      <w:r>
        <w:rPr>
          <w:rFonts w:hint="eastAsia"/>
        </w:rPr>
        <w:t xml:space="preserve"> </w:t>
      </w:r>
      <w:r>
        <w:t>conclusion</w:t>
      </w:r>
    </w:p>
    <w:p w:rsidR="002B6AF4" w:rsidRDefault="002B6AF4">
      <w:r>
        <w:t xml:space="preserve">    People are easily to be </w:t>
      </w:r>
      <w:proofErr w:type="gramStart"/>
      <w:r>
        <w:t xml:space="preserve">instigated </w:t>
      </w:r>
      <w:r w:rsidR="008D2601">
        <w:t>.</w:t>
      </w:r>
      <w:proofErr w:type="gramEnd"/>
      <w:r w:rsidR="008D2601">
        <w:t xml:space="preserve"> T</w:t>
      </w:r>
      <w:r>
        <w:t xml:space="preserve">herefore , media who </w:t>
      </w:r>
      <w:r w:rsidR="008D2601">
        <w:t xml:space="preserve">have had </w:t>
      </w:r>
      <w:r w:rsidR="008D2601">
        <w:t>swayed poor science</w:t>
      </w:r>
      <w:r w:rsidR="008D2601">
        <w:t xml:space="preserve"> </w:t>
      </w:r>
      <w:r>
        <w:t xml:space="preserve">or those who </w:t>
      </w:r>
      <w:r w:rsidR="008D2601">
        <w:t xml:space="preserve">have </w:t>
      </w:r>
      <w:r>
        <w:t xml:space="preserve">had </w:t>
      </w:r>
      <w:r w:rsidR="008D2601">
        <w:t>made the wrong re</w:t>
      </w:r>
      <w:r w:rsidR="008D2601">
        <w:t>searche</w:t>
      </w:r>
      <w:r w:rsidR="008D2601">
        <w:t>s</w:t>
      </w:r>
      <w:r>
        <w:t xml:space="preserve"> should all be to blame for no matter which </w:t>
      </w:r>
      <w:r w:rsidR="008D2601">
        <w:t>disease outbreak</w:t>
      </w:r>
      <w:r>
        <w:t xml:space="preserve"> we have mentioned before . </w:t>
      </w:r>
    </w:p>
    <w:p w:rsidR="002B6AF4" w:rsidRDefault="002B6AF4">
      <w:r>
        <w:t xml:space="preserve">    In the next </w:t>
      </w:r>
      <w:proofErr w:type="gramStart"/>
      <w:r>
        <w:t>section ,</w:t>
      </w:r>
      <w:proofErr w:type="gramEnd"/>
      <w:r>
        <w:t xml:space="preserve"> we’ll see a method that the author proposed in order to hasten the </w:t>
      </w:r>
      <w:proofErr w:type="spellStart"/>
      <w:r>
        <w:t>antivaccination’s</w:t>
      </w:r>
      <w:proofErr w:type="spellEnd"/>
      <w:r>
        <w:t xml:space="preserve"> funeral .</w:t>
      </w:r>
    </w:p>
    <w:p w:rsidR="00147994" w:rsidRDefault="00FD3ACA" w:rsidP="006045AA">
      <w:pPr>
        <w:pStyle w:val="Title"/>
        <w:jc w:val="left"/>
      </w:pPr>
      <w:r>
        <w:t xml:space="preserve">To hasten the </w:t>
      </w:r>
      <w:proofErr w:type="spellStart"/>
      <w:r>
        <w:t>antivaccination’s</w:t>
      </w:r>
      <w:proofErr w:type="spellEnd"/>
      <w:r>
        <w:t xml:space="preserve"> funeral</w:t>
      </w:r>
    </w:p>
    <w:p w:rsidR="00147994" w:rsidRPr="00FD3ACA" w:rsidRDefault="00FD3ACA" w:rsidP="00FD3ACA">
      <w:pPr>
        <w:pStyle w:val="Subtitle"/>
      </w:pPr>
      <w:r>
        <w:t>Step 1</w:t>
      </w:r>
      <w:r w:rsidR="002B6AF4">
        <w:t xml:space="preserve"> - </w:t>
      </w:r>
      <w:r w:rsidR="008D2601">
        <w:t>P</w:t>
      </w:r>
      <w:r w:rsidR="002B6AF4" w:rsidRPr="002B6AF4">
        <w:t>ublish high-quality studies to investigate concerns about vaccine safety</w:t>
      </w:r>
    </w:p>
    <w:p w:rsidR="00FD3ACA" w:rsidRDefault="002B6AF4">
      <w:r>
        <w:rPr>
          <w:rFonts w:hint="eastAsia"/>
        </w:rPr>
        <w:t xml:space="preserve">    One of the most important factors</w:t>
      </w:r>
      <w:r>
        <w:t xml:space="preserve"> lead to </w:t>
      </w:r>
      <w:proofErr w:type="spellStart"/>
      <w:r>
        <w:t>antivaccination</w:t>
      </w:r>
      <w:proofErr w:type="spellEnd"/>
      <w:r>
        <w:t xml:space="preserve"> is the poor or even fraudulent </w:t>
      </w:r>
      <w:proofErr w:type="gramStart"/>
      <w:r>
        <w:t>researches .</w:t>
      </w:r>
      <w:proofErr w:type="gramEnd"/>
      <w:r>
        <w:t xml:space="preserve"> </w:t>
      </w:r>
      <w:r w:rsidR="008D2601">
        <w:t xml:space="preserve">Without the true </w:t>
      </w:r>
      <w:proofErr w:type="gramStart"/>
      <w:r w:rsidR="008D2601">
        <w:t>science ,</w:t>
      </w:r>
      <w:proofErr w:type="gramEnd"/>
      <w:r w:rsidR="008D2601">
        <w:t xml:space="preserve"> the public could never completely recognize the validity of the vaccine . </w:t>
      </w:r>
      <w:proofErr w:type="gramStart"/>
      <w:r w:rsidR="008D2601">
        <w:t>Thus ,</w:t>
      </w:r>
      <w:proofErr w:type="gramEnd"/>
      <w:r w:rsidR="008D2601">
        <w:t xml:space="preserve"> we must continue to pay more effort to do high-quality researches to prove the vaccine validity .</w:t>
      </w:r>
    </w:p>
    <w:p w:rsidR="008D2601" w:rsidRDefault="008D2601"/>
    <w:p w:rsidR="00FD3ACA" w:rsidRDefault="00FD3ACA" w:rsidP="00FD3ACA">
      <w:pPr>
        <w:pStyle w:val="Subtitle"/>
      </w:pPr>
      <w:r>
        <w:rPr>
          <w:rFonts w:hint="eastAsia"/>
        </w:rPr>
        <w:t>Step 2</w:t>
      </w:r>
      <w:r w:rsidR="008D2601">
        <w:t xml:space="preserve"> – Launch </w:t>
      </w:r>
      <w:r w:rsidR="008D2601" w:rsidRPr="008D2601">
        <w:t>monitoring programs</w:t>
      </w:r>
    </w:p>
    <w:p w:rsidR="00FD3ACA" w:rsidRDefault="008D2601" w:rsidP="00FD3ACA">
      <w:r>
        <w:t xml:space="preserve">    The mission of the monitoring system is to </w:t>
      </w:r>
      <w:r w:rsidRPr="008D2601">
        <w:t xml:space="preserve">ensure coverage of real but rare adverse events that may be related to </w:t>
      </w:r>
      <w:proofErr w:type="gramStart"/>
      <w:r w:rsidRPr="008D2601">
        <w:t>vaccination</w:t>
      </w:r>
      <w:r>
        <w:t xml:space="preserve"> .</w:t>
      </w:r>
      <w:proofErr w:type="gramEnd"/>
      <w:r>
        <w:t xml:space="preserve"> For </w:t>
      </w:r>
      <w:proofErr w:type="gramStart"/>
      <w:r>
        <w:t>example ,</w:t>
      </w:r>
      <w:proofErr w:type="gramEnd"/>
      <w:r>
        <w:t xml:space="preserve"> as the author mentioned , </w:t>
      </w:r>
      <w:r w:rsidRPr="008D2601">
        <w:t>the Vaccine Adverse Events Reporting System (VAERS)</w:t>
      </w:r>
      <w:r>
        <w:t xml:space="preserve"> .</w:t>
      </w:r>
    </w:p>
    <w:p w:rsidR="008D2601" w:rsidRPr="008D2601" w:rsidRDefault="008D2601" w:rsidP="00FD3ACA"/>
    <w:p w:rsidR="00FD3ACA" w:rsidRDefault="00FD3ACA" w:rsidP="00FD3ACA">
      <w:pPr>
        <w:pStyle w:val="Subtitle"/>
      </w:pPr>
      <w:r>
        <w:rPr>
          <w:rFonts w:hint="eastAsia"/>
        </w:rPr>
        <w:lastRenderedPageBreak/>
        <w:t>Step 3</w:t>
      </w:r>
      <w:r w:rsidR="008D2601">
        <w:t xml:space="preserve"> – </w:t>
      </w:r>
      <w:r w:rsidR="000D05B7">
        <w:t>More strict profession education and media ethics</w:t>
      </w:r>
    </w:p>
    <w:p w:rsidR="00FD3ACA" w:rsidRPr="008D2601" w:rsidRDefault="008D2601" w:rsidP="008D2601">
      <w:pPr>
        <w:ind w:firstLineChars="200" w:firstLine="480"/>
      </w:pPr>
      <w:r w:rsidRPr="008D2601">
        <w:t>The scientific method must inform evidence-based decision making</w:t>
      </w:r>
      <w:r>
        <w:t xml:space="preserve"> because s</w:t>
      </w:r>
      <w:r w:rsidRPr="008D2601">
        <w:t xml:space="preserve">yncretism between the scientific method and unorthodox medicine can be </w:t>
      </w:r>
      <w:proofErr w:type="gramStart"/>
      <w:r w:rsidRPr="008D2601">
        <w:t>dangerous</w:t>
      </w:r>
      <w:r w:rsidR="000D05B7">
        <w:t xml:space="preserve"> .</w:t>
      </w:r>
      <w:proofErr w:type="gramEnd"/>
      <w:r w:rsidR="000D05B7">
        <w:t xml:space="preserve"> A</w:t>
      </w:r>
      <w:r w:rsidRPr="008D2601">
        <w:t xml:space="preserve">nd </w:t>
      </w:r>
      <w:r>
        <w:t>the media should report</w:t>
      </w:r>
      <w:r w:rsidRPr="008D2601">
        <w:t xml:space="preserve"> if good public policy decisions are to be made and the public health held </w:t>
      </w:r>
      <w:proofErr w:type="gramStart"/>
      <w:r w:rsidRPr="008D2601">
        <w:t>safe</w:t>
      </w:r>
      <w:r w:rsidR="000D05B7">
        <w:t xml:space="preserve"> </w:t>
      </w:r>
      <w:r w:rsidRPr="008D2601">
        <w:t>.</w:t>
      </w:r>
      <w:proofErr w:type="gramEnd"/>
      <w:r w:rsidRPr="008D2601">
        <w:t xml:space="preserve"> </w:t>
      </w:r>
    </w:p>
    <w:p w:rsidR="008D2601" w:rsidRPr="008D2601" w:rsidRDefault="008D2601" w:rsidP="00FD3ACA"/>
    <w:p w:rsidR="00FD3ACA" w:rsidRDefault="00FD3ACA" w:rsidP="000D05B7">
      <w:pPr>
        <w:pStyle w:val="Subtitle"/>
        <w:rPr>
          <w:rFonts w:hint="eastAsia"/>
        </w:rPr>
      </w:pPr>
      <w:r>
        <w:rPr>
          <w:rFonts w:hint="eastAsia"/>
        </w:rPr>
        <w:t xml:space="preserve">Step </w:t>
      </w:r>
      <w:r>
        <w:t>4</w:t>
      </w:r>
      <w:r w:rsidR="000D05B7">
        <w:t xml:space="preserve"> - </w:t>
      </w:r>
      <w:r w:rsidR="000D05B7">
        <w:t>Proper education to public</w:t>
      </w:r>
    </w:p>
    <w:p w:rsidR="00FD3ACA" w:rsidRPr="00FD3ACA" w:rsidRDefault="000D05B7" w:rsidP="00FD3ACA">
      <w:r>
        <w:rPr>
          <w:rFonts w:hint="eastAsia"/>
        </w:rPr>
        <w:t xml:space="preserve">    </w:t>
      </w:r>
      <w:r>
        <w:t xml:space="preserve">As the author </w:t>
      </w:r>
      <w:proofErr w:type="gramStart"/>
      <w:r>
        <w:t>mentioned ,</w:t>
      </w:r>
      <w:proofErr w:type="gramEnd"/>
      <w:r>
        <w:t xml:space="preserve"> </w:t>
      </w:r>
      <w:r w:rsidRPr="000D05B7">
        <w:t>public–private partnership</w:t>
      </w:r>
      <w:r>
        <w:t>s of scientists and physicians sh</w:t>
      </w:r>
      <w:r w:rsidRPr="000D05B7">
        <w:t>ould be developed to make accurate vaccine information accessible to the public in multiple languages</w:t>
      </w:r>
      <w:r>
        <w:t xml:space="preserve"> . Public knowledge about vaccine should also be </w:t>
      </w:r>
      <w:proofErr w:type="gramStart"/>
      <w:r>
        <w:t>enhanced ,</w:t>
      </w:r>
      <w:proofErr w:type="gramEnd"/>
      <w:r>
        <w:t xml:space="preserve"> to give every one fundamental ability to decide the use of vaccine .</w:t>
      </w:r>
    </w:p>
    <w:p w:rsidR="00147994" w:rsidRDefault="00147994" w:rsidP="006045AA">
      <w:pPr>
        <w:pStyle w:val="Title"/>
        <w:jc w:val="left"/>
      </w:pPr>
      <w:r>
        <w:t>Conclusion</w:t>
      </w:r>
    </w:p>
    <w:p w:rsidR="00FD3ACA" w:rsidRDefault="000D05B7" w:rsidP="000D05B7">
      <w:r>
        <w:rPr>
          <w:rFonts w:hint="eastAsia"/>
        </w:rPr>
        <w:t xml:space="preserve">    </w:t>
      </w:r>
      <w:r>
        <w:t xml:space="preserve">Despite hundreds of thousands of </w:t>
      </w:r>
      <w:proofErr w:type="spellStart"/>
      <w:r>
        <w:t>antivaccination</w:t>
      </w:r>
      <w:proofErr w:type="spellEnd"/>
      <w:r>
        <w:t xml:space="preserve"> movements having occurred so </w:t>
      </w:r>
      <w:proofErr w:type="gramStart"/>
      <w:r>
        <w:t>far ,</w:t>
      </w:r>
      <w:proofErr w:type="gramEnd"/>
      <w:r>
        <w:t xml:space="preserve"> the true is that t</w:t>
      </w:r>
      <w:r w:rsidRPr="000D05B7">
        <w:t xml:space="preserve">he diseases that we now seek to prevent with vaccination </w:t>
      </w:r>
      <w:r>
        <w:t xml:space="preserve">have been proved to </w:t>
      </w:r>
      <w:r w:rsidRPr="000D05B7">
        <w:t xml:space="preserve">pose far less risk to </w:t>
      </w:r>
      <w:proofErr w:type="spellStart"/>
      <w:r w:rsidRPr="000D05B7">
        <w:t>antivaccinationists</w:t>
      </w:r>
      <w:proofErr w:type="spellEnd"/>
      <w:r w:rsidRPr="000D05B7">
        <w:t xml:space="preserve"> than smallpox did </w:t>
      </w:r>
      <w:r>
        <w:t xml:space="preserve">before </w:t>
      </w:r>
      <w:r w:rsidRPr="000D05B7">
        <w:t>.</w:t>
      </w:r>
      <w:r>
        <w:t xml:space="preserve"> A</w:t>
      </w:r>
      <w:r w:rsidRPr="000D05B7">
        <w:t xml:space="preserve"> long history of stunning triumphs, such as the eradication of smallpox and control of many epidemic diseases </w:t>
      </w:r>
      <w:r>
        <w:t xml:space="preserve">have proved this </w:t>
      </w:r>
      <w:proofErr w:type="gramStart"/>
      <w:r>
        <w:t>perspective .</w:t>
      </w:r>
      <w:proofErr w:type="gramEnd"/>
      <w:r>
        <w:t xml:space="preserve"> O</w:t>
      </w:r>
      <w:r w:rsidRPr="000D05B7">
        <w:t xml:space="preserve">n the other hand, the reality that none of the </w:t>
      </w:r>
      <w:proofErr w:type="spellStart"/>
      <w:r w:rsidRPr="000D05B7">
        <w:t>antivaccinationists</w:t>
      </w:r>
      <w:proofErr w:type="spellEnd"/>
      <w:r w:rsidRPr="000D05B7">
        <w:t xml:space="preserve">' claims of widespread injury from vaccines have withstood the tests of time and </w:t>
      </w:r>
      <w:proofErr w:type="gramStart"/>
      <w:r w:rsidRPr="000D05B7">
        <w:t>science</w:t>
      </w:r>
      <w:r w:rsidR="00F818FF">
        <w:t xml:space="preserve"> </w:t>
      </w:r>
      <w:r w:rsidRPr="000D05B7">
        <w:t>.</w:t>
      </w:r>
      <w:proofErr w:type="gramEnd"/>
    </w:p>
    <w:p w:rsidR="00F818FF" w:rsidRDefault="00F818FF" w:rsidP="000D05B7">
      <w:r>
        <w:t xml:space="preserve">    </w:t>
      </w:r>
      <w:proofErr w:type="gramStart"/>
      <w:r>
        <w:t>Here ,</w:t>
      </w:r>
      <w:proofErr w:type="gramEnd"/>
      <w:r>
        <w:t xml:space="preserve"> we quote a sentence which the author mentioned to express his thought :</w:t>
      </w:r>
    </w:p>
    <w:p w:rsidR="00B15A21" w:rsidRPr="00B15A21" w:rsidRDefault="00F818FF" w:rsidP="00B15A21">
      <w:pPr>
        <w:pStyle w:val="Quote"/>
        <w:rPr>
          <w:rFonts w:hint="eastAsia"/>
          <w:sz w:val="20"/>
          <w:szCs w:val="20"/>
        </w:rPr>
      </w:pPr>
      <w:r w:rsidRPr="00F818FF">
        <w:rPr>
          <w:sz w:val="20"/>
          <w:szCs w:val="20"/>
        </w:rPr>
        <w:t xml:space="preserve">We believe that </w:t>
      </w:r>
      <w:proofErr w:type="spellStart"/>
      <w:r w:rsidRPr="00F818FF">
        <w:rPr>
          <w:sz w:val="20"/>
          <w:szCs w:val="20"/>
        </w:rPr>
        <w:t>antivaccinationists</w:t>
      </w:r>
      <w:proofErr w:type="spellEnd"/>
      <w:r w:rsidRPr="00F818FF">
        <w:rPr>
          <w:sz w:val="20"/>
          <w:szCs w:val="20"/>
        </w:rPr>
        <w:t xml:space="preserve"> have done significant harm to the public health. Ultimately, society must recognize that science is not a democracy in which the side with the most votes or the loudest voices gets to decide what is right.</w:t>
      </w:r>
    </w:p>
    <w:p w:rsidR="00B15A21" w:rsidRDefault="00B15A21" w:rsidP="00B15A21">
      <w:pPr>
        <w:pStyle w:val="Title"/>
        <w:jc w:val="left"/>
      </w:pPr>
      <w:r>
        <w:rPr>
          <w:rFonts w:hint="eastAsia"/>
        </w:rPr>
        <w:t>Reference</w:t>
      </w:r>
    </w:p>
    <w:p w:rsidR="00B15A21" w:rsidRDefault="00B15A21" w:rsidP="00B15A21">
      <w:pPr>
        <w:pStyle w:val="ListParagraph"/>
        <w:numPr>
          <w:ilvl w:val="0"/>
          <w:numId w:val="6"/>
        </w:numPr>
        <w:ind w:leftChars="0"/>
      </w:pPr>
      <w:r w:rsidRPr="00B15A21">
        <w:rPr>
          <w:b/>
        </w:rPr>
        <w:t>Gregory A. Poland, M.D., and Robert M. Jacobson, M.D.</w:t>
      </w:r>
      <w:r>
        <w:t xml:space="preserve"> </w:t>
      </w:r>
      <w:r w:rsidRPr="00B15A21">
        <w:t xml:space="preserve">The Age-Old Struggle against the </w:t>
      </w:r>
      <w:proofErr w:type="spellStart"/>
      <w:r w:rsidRPr="00B15A21">
        <w:t>Antivaccinationists</w:t>
      </w:r>
      <w:proofErr w:type="spellEnd"/>
      <w:r>
        <w:t xml:space="preserve"> </w:t>
      </w:r>
      <w:r w:rsidRPr="00B15A21">
        <w:t xml:space="preserve">N </w:t>
      </w:r>
      <w:proofErr w:type="spellStart"/>
      <w:r w:rsidRPr="00B15A21">
        <w:t>Engl</w:t>
      </w:r>
      <w:proofErr w:type="spellEnd"/>
      <w:r w:rsidRPr="00B15A21">
        <w:t xml:space="preserve"> J Med 2011; 364:97-99</w:t>
      </w:r>
      <w:r>
        <w:t xml:space="preserve"> </w:t>
      </w:r>
      <w:r w:rsidRPr="00B15A21">
        <w:t>DOI: 10.1056</w:t>
      </w:r>
      <w:r>
        <w:t xml:space="preserve"> </w:t>
      </w:r>
      <w:r w:rsidRPr="00B15A21">
        <w:t>/</w:t>
      </w:r>
      <w:r>
        <w:t xml:space="preserve"> </w:t>
      </w:r>
      <w:r w:rsidRPr="00B15A21">
        <w:t>NEJMp1010594</w:t>
      </w:r>
    </w:p>
    <w:p w:rsidR="00B15A21" w:rsidRDefault="00B15A21" w:rsidP="00B15A21">
      <w:pPr>
        <w:pStyle w:val="ListParagraph"/>
        <w:numPr>
          <w:ilvl w:val="0"/>
          <w:numId w:val="6"/>
        </w:numPr>
        <w:ind w:leftChars="0"/>
      </w:pPr>
      <w:r>
        <w:rPr>
          <w:b/>
        </w:rPr>
        <w:t xml:space="preserve">Homeopathy Safe Medicine </w:t>
      </w:r>
      <w:proofErr w:type="gramStart"/>
      <w:r w:rsidRPr="00B15A21">
        <w:t>The</w:t>
      </w:r>
      <w:proofErr w:type="gramEnd"/>
      <w:r w:rsidRPr="00B15A21">
        <w:t xml:space="preserve"> DPT Vaccine. Do </w:t>
      </w:r>
      <w:proofErr w:type="gramStart"/>
      <w:r w:rsidRPr="00B15A21">
        <w:t>doctor's</w:t>
      </w:r>
      <w:proofErr w:type="gramEnd"/>
      <w:r w:rsidRPr="00B15A21">
        <w:t xml:space="preserve"> really know it is dangerous? And if so, why are they not telling us?</w:t>
      </w:r>
      <w:r>
        <w:t xml:space="preserve"> </w:t>
      </w:r>
      <w:r w:rsidR="001A55EE">
        <w:t xml:space="preserve">- </w:t>
      </w:r>
      <w:hyperlink r:id="rId5" w:history="1">
        <w:r w:rsidR="001A55EE" w:rsidRPr="00AE4F46">
          <w:rPr>
            <w:rStyle w:val="Hyperlink"/>
          </w:rPr>
          <w:t>http://safe-medicine.blogspot.tw/2013/04/the-dpt-vaccine-do-doctors-really-know.html</w:t>
        </w:r>
      </w:hyperlink>
    </w:p>
    <w:p w:rsidR="001A55EE" w:rsidRDefault="001A55EE" w:rsidP="001A55EE">
      <w:pPr>
        <w:pStyle w:val="ListParagraph"/>
        <w:numPr>
          <w:ilvl w:val="0"/>
          <w:numId w:val="6"/>
        </w:numPr>
        <w:ind w:leftChars="0"/>
      </w:pPr>
      <w:r>
        <w:rPr>
          <w:b/>
        </w:rPr>
        <w:t xml:space="preserve">Wikipedia </w:t>
      </w:r>
      <w:r>
        <w:t xml:space="preserve">Vaccine controversies - </w:t>
      </w:r>
      <w:hyperlink r:id="rId6" w:history="1">
        <w:r w:rsidRPr="00AE4F46">
          <w:rPr>
            <w:rStyle w:val="Hyperlink"/>
          </w:rPr>
          <w:t>http://en.wikipedia.org/wiki/Vaccine_controve</w:t>
        </w:r>
      </w:hyperlink>
    </w:p>
    <w:p w:rsidR="001A55EE" w:rsidRDefault="001A55EE" w:rsidP="001A55EE">
      <w:pPr>
        <w:pStyle w:val="ListParagraph"/>
        <w:ind w:leftChars="0" w:left="360"/>
        <w:rPr>
          <w:rFonts w:hint="eastAsia"/>
        </w:rPr>
      </w:pPr>
      <w:proofErr w:type="spellStart"/>
      <w:proofErr w:type="gramStart"/>
      <w:r>
        <w:t>r</w:t>
      </w:r>
      <w:r w:rsidRPr="001A55EE">
        <w:t>sies</w:t>
      </w:r>
      <w:proofErr w:type="spellEnd"/>
      <w:proofErr w:type="gramEnd"/>
    </w:p>
    <w:p w:rsidR="001A55EE" w:rsidRPr="00B15A21" w:rsidRDefault="001A55EE" w:rsidP="001A55EE">
      <w:pPr>
        <w:pStyle w:val="ListParagraph"/>
        <w:numPr>
          <w:ilvl w:val="0"/>
          <w:numId w:val="6"/>
        </w:numPr>
        <w:ind w:leftChars="0"/>
        <w:rPr>
          <w:rFonts w:hint="eastAsia"/>
        </w:rPr>
      </w:pPr>
      <w:r w:rsidRPr="001A55EE">
        <w:rPr>
          <w:rFonts w:hint="eastAsia"/>
          <w:b/>
        </w:rPr>
        <w:lastRenderedPageBreak/>
        <w:t>Wikipedia</w:t>
      </w:r>
      <w:r>
        <w:rPr>
          <w:rFonts w:hint="eastAsia"/>
        </w:rPr>
        <w:t xml:space="preserve"> MMR vaccine controversy</w:t>
      </w:r>
      <w:r>
        <w:t xml:space="preserve"> - </w:t>
      </w:r>
      <w:r w:rsidRPr="001A55EE">
        <w:t xml:space="preserve">http://en.wikipedia.org/wiki/MMR_ </w:t>
      </w:r>
      <w:proofErr w:type="spellStart"/>
      <w:r w:rsidRPr="001A55EE">
        <w:t>vaccine_controversy</w:t>
      </w:r>
      <w:proofErr w:type="spellEnd"/>
    </w:p>
    <w:p w:rsidR="001A55EE" w:rsidRPr="008438F3" w:rsidRDefault="008438F3" w:rsidP="008438F3">
      <w:pPr>
        <w:pStyle w:val="ListParagraph"/>
        <w:numPr>
          <w:ilvl w:val="0"/>
          <w:numId w:val="6"/>
        </w:numPr>
        <w:ind w:leftChars="0"/>
        <w:rPr>
          <w:rFonts w:hint="eastAsia"/>
          <w:b/>
        </w:rPr>
      </w:pPr>
      <w:r w:rsidRPr="008438F3">
        <w:rPr>
          <w:b/>
        </w:rPr>
        <w:t>Flaherty DK</w:t>
      </w:r>
      <w:r>
        <w:rPr>
          <w:b/>
        </w:rPr>
        <w:t xml:space="preserve"> </w:t>
      </w:r>
      <w:r w:rsidRPr="008438F3">
        <w:t>The vaccine-autism connection: a public health crisis caused by unethical medical practices and fraudulent science</w:t>
      </w:r>
      <w:r>
        <w:t xml:space="preserve"> </w:t>
      </w:r>
      <w:r w:rsidRPr="008438F3">
        <w:t>2011 Oct</w:t>
      </w:r>
      <w:proofErr w:type="gramStart"/>
      <w:r w:rsidRPr="008438F3">
        <w:t>;45</w:t>
      </w:r>
      <w:proofErr w:type="gramEnd"/>
      <w:r w:rsidRPr="008438F3">
        <w:t xml:space="preserve">(10):1302-4. </w:t>
      </w:r>
      <w:proofErr w:type="spellStart"/>
      <w:proofErr w:type="gramStart"/>
      <w:r w:rsidRPr="008438F3">
        <w:t>doi</w:t>
      </w:r>
      <w:proofErr w:type="spellEnd"/>
      <w:proofErr w:type="gramEnd"/>
      <w:r w:rsidRPr="008438F3">
        <w:t xml:space="preserve">: 10.1345/aph.1Q318. </w:t>
      </w:r>
      <w:proofErr w:type="spellStart"/>
      <w:r w:rsidRPr="008438F3">
        <w:t>Epub</w:t>
      </w:r>
      <w:proofErr w:type="spellEnd"/>
      <w:r w:rsidRPr="008438F3">
        <w:t xml:space="preserve"> 2011 Sep 13.</w:t>
      </w:r>
      <w:bookmarkStart w:id="0" w:name="_GoBack"/>
      <w:bookmarkEnd w:id="0"/>
    </w:p>
    <w:sectPr w:rsidR="001A55EE" w:rsidRPr="008438F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6930"/>
    <w:multiLevelType w:val="hybridMultilevel"/>
    <w:tmpl w:val="32C62CA0"/>
    <w:lvl w:ilvl="0" w:tplc="7B1C6C7E">
      <w:start w:val="1"/>
      <w:numFmt w:val="bullet"/>
      <w:lvlText w:val="•"/>
      <w:lvlJc w:val="left"/>
      <w:pPr>
        <w:tabs>
          <w:tab w:val="num" w:pos="720"/>
        </w:tabs>
        <w:ind w:left="720" w:hanging="360"/>
      </w:pPr>
      <w:rPr>
        <w:rFonts w:ascii="Arial" w:hAnsi="Arial" w:hint="default"/>
      </w:rPr>
    </w:lvl>
    <w:lvl w:ilvl="1" w:tplc="7FAED386" w:tentative="1">
      <w:start w:val="1"/>
      <w:numFmt w:val="bullet"/>
      <w:lvlText w:val="•"/>
      <w:lvlJc w:val="left"/>
      <w:pPr>
        <w:tabs>
          <w:tab w:val="num" w:pos="1440"/>
        </w:tabs>
        <w:ind w:left="1440" w:hanging="360"/>
      </w:pPr>
      <w:rPr>
        <w:rFonts w:ascii="Arial" w:hAnsi="Arial" w:hint="default"/>
      </w:rPr>
    </w:lvl>
    <w:lvl w:ilvl="2" w:tplc="6F3A9D44" w:tentative="1">
      <w:start w:val="1"/>
      <w:numFmt w:val="bullet"/>
      <w:lvlText w:val="•"/>
      <w:lvlJc w:val="left"/>
      <w:pPr>
        <w:tabs>
          <w:tab w:val="num" w:pos="2160"/>
        </w:tabs>
        <w:ind w:left="2160" w:hanging="360"/>
      </w:pPr>
      <w:rPr>
        <w:rFonts w:ascii="Arial" w:hAnsi="Arial" w:hint="default"/>
      </w:rPr>
    </w:lvl>
    <w:lvl w:ilvl="3" w:tplc="AF3C1666" w:tentative="1">
      <w:start w:val="1"/>
      <w:numFmt w:val="bullet"/>
      <w:lvlText w:val="•"/>
      <w:lvlJc w:val="left"/>
      <w:pPr>
        <w:tabs>
          <w:tab w:val="num" w:pos="2880"/>
        </w:tabs>
        <w:ind w:left="2880" w:hanging="360"/>
      </w:pPr>
      <w:rPr>
        <w:rFonts w:ascii="Arial" w:hAnsi="Arial" w:hint="default"/>
      </w:rPr>
    </w:lvl>
    <w:lvl w:ilvl="4" w:tplc="C772FD2E" w:tentative="1">
      <w:start w:val="1"/>
      <w:numFmt w:val="bullet"/>
      <w:lvlText w:val="•"/>
      <w:lvlJc w:val="left"/>
      <w:pPr>
        <w:tabs>
          <w:tab w:val="num" w:pos="3600"/>
        </w:tabs>
        <w:ind w:left="3600" w:hanging="360"/>
      </w:pPr>
      <w:rPr>
        <w:rFonts w:ascii="Arial" w:hAnsi="Arial" w:hint="default"/>
      </w:rPr>
    </w:lvl>
    <w:lvl w:ilvl="5" w:tplc="556EADB4" w:tentative="1">
      <w:start w:val="1"/>
      <w:numFmt w:val="bullet"/>
      <w:lvlText w:val="•"/>
      <w:lvlJc w:val="left"/>
      <w:pPr>
        <w:tabs>
          <w:tab w:val="num" w:pos="4320"/>
        </w:tabs>
        <w:ind w:left="4320" w:hanging="360"/>
      </w:pPr>
      <w:rPr>
        <w:rFonts w:ascii="Arial" w:hAnsi="Arial" w:hint="default"/>
      </w:rPr>
    </w:lvl>
    <w:lvl w:ilvl="6" w:tplc="7EB09A2C" w:tentative="1">
      <w:start w:val="1"/>
      <w:numFmt w:val="bullet"/>
      <w:lvlText w:val="•"/>
      <w:lvlJc w:val="left"/>
      <w:pPr>
        <w:tabs>
          <w:tab w:val="num" w:pos="5040"/>
        </w:tabs>
        <w:ind w:left="5040" w:hanging="360"/>
      </w:pPr>
      <w:rPr>
        <w:rFonts w:ascii="Arial" w:hAnsi="Arial" w:hint="default"/>
      </w:rPr>
    </w:lvl>
    <w:lvl w:ilvl="7" w:tplc="FA263D8A" w:tentative="1">
      <w:start w:val="1"/>
      <w:numFmt w:val="bullet"/>
      <w:lvlText w:val="•"/>
      <w:lvlJc w:val="left"/>
      <w:pPr>
        <w:tabs>
          <w:tab w:val="num" w:pos="5760"/>
        </w:tabs>
        <w:ind w:left="5760" w:hanging="360"/>
      </w:pPr>
      <w:rPr>
        <w:rFonts w:ascii="Arial" w:hAnsi="Arial" w:hint="default"/>
      </w:rPr>
    </w:lvl>
    <w:lvl w:ilvl="8" w:tplc="548A9F02" w:tentative="1">
      <w:start w:val="1"/>
      <w:numFmt w:val="bullet"/>
      <w:lvlText w:val="•"/>
      <w:lvlJc w:val="left"/>
      <w:pPr>
        <w:tabs>
          <w:tab w:val="num" w:pos="6480"/>
        </w:tabs>
        <w:ind w:left="6480" w:hanging="360"/>
      </w:pPr>
      <w:rPr>
        <w:rFonts w:ascii="Arial" w:hAnsi="Arial" w:hint="default"/>
      </w:rPr>
    </w:lvl>
  </w:abstractNum>
  <w:abstractNum w:abstractNumId="1">
    <w:nsid w:val="09F1138C"/>
    <w:multiLevelType w:val="hybridMultilevel"/>
    <w:tmpl w:val="5B16C594"/>
    <w:lvl w:ilvl="0" w:tplc="E66AF7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E2E2A98"/>
    <w:multiLevelType w:val="hybridMultilevel"/>
    <w:tmpl w:val="5F36F208"/>
    <w:lvl w:ilvl="0" w:tplc="FFF4F51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4DF5D34"/>
    <w:multiLevelType w:val="hybridMultilevel"/>
    <w:tmpl w:val="EFD43E30"/>
    <w:lvl w:ilvl="0" w:tplc="1A3A9524">
      <w:numFmt w:val="bullet"/>
      <w:lvlText w:val=""/>
      <w:lvlJc w:val="left"/>
      <w:pPr>
        <w:ind w:left="360" w:hanging="360"/>
      </w:pPr>
      <w:rPr>
        <w:rFonts w:ascii="Wingdings" w:eastAsiaTheme="minorEastAsia" w:hAnsi="Wingdings" w:cs="Arial" w:hint="default"/>
        <w:color w:val="333333"/>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471F97"/>
    <w:multiLevelType w:val="hybridMultilevel"/>
    <w:tmpl w:val="421CB4FC"/>
    <w:lvl w:ilvl="0" w:tplc="56348DE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AB67A3D"/>
    <w:multiLevelType w:val="hybridMultilevel"/>
    <w:tmpl w:val="981CF33E"/>
    <w:lvl w:ilvl="0" w:tplc="56348DE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94"/>
    <w:rsid w:val="000D05B7"/>
    <w:rsid w:val="00147994"/>
    <w:rsid w:val="001A55EE"/>
    <w:rsid w:val="001D5941"/>
    <w:rsid w:val="00255734"/>
    <w:rsid w:val="002B6AF4"/>
    <w:rsid w:val="002D6F80"/>
    <w:rsid w:val="003457DF"/>
    <w:rsid w:val="00460792"/>
    <w:rsid w:val="005810A9"/>
    <w:rsid w:val="005B3531"/>
    <w:rsid w:val="006045AA"/>
    <w:rsid w:val="006218DE"/>
    <w:rsid w:val="00654C5A"/>
    <w:rsid w:val="00781F9D"/>
    <w:rsid w:val="008438F3"/>
    <w:rsid w:val="008D2601"/>
    <w:rsid w:val="00B15A21"/>
    <w:rsid w:val="00B84930"/>
    <w:rsid w:val="00F818FF"/>
    <w:rsid w:val="00FD3A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794E0-747E-4E94-A219-CC14552B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045A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3">
    <w:name w:val="heading 3"/>
    <w:basedOn w:val="Normal"/>
    <w:next w:val="Normal"/>
    <w:link w:val="Heading3Char"/>
    <w:uiPriority w:val="9"/>
    <w:semiHidden/>
    <w:unhideWhenUsed/>
    <w:qFormat/>
    <w:rsid w:val="00B15A21"/>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994"/>
    <w:pPr>
      <w:spacing w:before="240" w:after="60"/>
      <w:jc w:val="center"/>
      <w:outlineLvl w:val="0"/>
    </w:pPr>
    <w:rPr>
      <w:rFonts w:asciiTheme="majorHAnsi" w:eastAsia="新細明體" w:hAnsiTheme="majorHAnsi" w:cstheme="majorBidi"/>
      <w:b/>
      <w:bCs/>
      <w:sz w:val="32"/>
      <w:szCs w:val="32"/>
    </w:rPr>
  </w:style>
  <w:style w:type="character" w:customStyle="1" w:styleId="TitleChar">
    <w:name w:val="Title Char"/>
    <w:basedOn w:val="DefaultParagraphFont"/>
    <w:link w:val="Title"/>
    <w:uiPriority w:val="10"/>
    <w:rsid w:val="00147994"/>
    <w:rPr>
      <w:rFonts w:asciiTheme="majorHAnsi" w:eastAsia="新細明體" w:hAnsiTheme="majorHAnsi" w:cstheme="majorBidi"/>
      <w:b/>
      <w:bCs/>
      <w:sz w:val="32"/>
      <w:szCs w:val="32"/>
    </w:rPr>
  </w:style>
  <w:style w:type="paragraph" w:styleId="ListParagraph">
    <w:name w:val="List Paragraph"/>
    <w:basedOn w:val="Normal"/>
    <w:uiPriority w:val="34"/>
    <w:qFormat/>
    <w:rsid w:val="00147994"/>
    <w:pPr>
      <w:ind w:leftChars="200" w:left="480"/>
    </w:pPr>
  </w:style>
  <w:style w:type="paragraph" w:styleId="Quote">
    <w:name w:val="Quote"/>
    <w:basedOn w:val="Normal"/>
    <w:next w:val="Normal"/>
    <w:link w:val="QuoteChar"/>
    <w:uiPriority w:val="29"/>
    <w:qFormat/>
    <w:rsid w:val="0014799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7994"/>
    <w:rPr>
      <w:i/>
      <w:iCs/>
      <w:color w:val="404040" w:themeColor="text1" w:themeTint="BF"/>
    </w:rPr>
  </w:style>
  <w:style w:type="paragraph" w:styleId="Subtitle">
    <w:name w:val="Subtitle"/>
    <w:basedOn w:val="Normal"/>
    <w:next w:val="Normal"/>
    <w:link w:val="SubtitleChar"/>
    <w:uiPriority w:val="11"/>
    <w:qFormat/>
    <w:rsid w:val="00FD3ACA"/>
    <w:pPr>
      <w:spacing w:after="60"/>
      <w:jc w:val="center"/>
      <w:outlineLvl w:val="1"/>
    </w:pPr>
    <w:rPr>
      <w:rFonts w:asciiTheme="majorHAnsi" w:eastAsia="新細明體" w:hAnsiTheme="majorHAnsi" w:cstheme="majorBidi"/>
      <w:i/>
      <w:iCs/>
      <w:szCs w:val="24"/>
    </w:rPr>
  </w:style>
  <w:style w:type="character" w:customStyle="1" w:styleId="SubtitleChar">
    <w:name w:val="Subtitle Char"/>
    <w:basedOn w:val="DefaultParagraphFont"/>
    <w:link w:val="Subtitle"/>
    <w:uiPriority w:val="11"/>
    <w:rsid w:val="00FD3ACA"/>
    <w:rPr>
      <w:rFonts w:asciiTheme="majorHAnsi" w:eastAsia="新細明體" w:hAnsiTheme="majorHAnsi" w:cstheme="majorBidi"/>
      <w:i/>
      <w:iCs/>
      <w:szCs w:val="24"/>
    </w:rPr>
  </w:style>
  <w:style w:type="character" w:customStyle="1" w:styleId="Heading1Char">
    <w:name w:val="Heading 1 Char"/>
    <w:basedOn w:val="DefaultParagraphFont"/>
    <w:link w:val="Heading1"/>
    <w:uiPriority w:val="9"/>
    <w:rsid w:val="006045AA"/>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B15A21"/>
    <w:rPr>
      <w:rFonts w:asciiTheme="majorHAnsi" w:eastAsiaTheme="majorEastAsia" w:hAnsiTheme="majorHAnsi" w:cstheme="majorBidi"/>
      <w:b/>
      <w:bCs/>
      <w:sz w:val="36"/>
      <w:szCs w:val="36"/>
    </w:rPr>
  </w:style>
  <w:style w:type="character" w:styleId="Hyperlink">
    <w:name w:val="Hyperlink"/>
    <w:basedOn w:val="DefaultParagraphFont"/>
    <w:uiPriority w:val="99"/>
    <w:unhideWhenUsed/>
    <w:rsid w:val="001A55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70223">
      <w:bodyDiv w:val="1"/>
      <w:marLeft w:val="0"/>
      <w:marRight w:val="0"/>
      <w:marTop w:val="0"/>
      <w:marBottom w:val="0"/>
      <w:divBdr>
        <w:top w:val="none" w:sz="0" w:space="0" w:color="auto"/>
        <w:left w:val="none" w:sz="0" w:space="0" w:color="auto"/>
        <w:bottom w:val="none" w:sz="0" w:space="0" w:color="auto"/>
        <w:right w:val="none" w:sz="0" w:space="0" w:color="auto"/>
      </w:divBdr>
    </w:div>
    <w:div w:id="280262485">
      <w:bodyDiv w:val="1"/>
      <w:marLeft w:val="0"/>
      <w:marRight w:val="0"/>
      <w:marTop w:val="0"/>
      <w:marBottom w:val="0"/>
      <w:divBdr>
        <w:top w:val="none" w:sz="0" w:space="0" w:color="auto"/>
        <w:left w:val="none" w:sz="0" w:space="0" w:color="auto"/>
        <w:bottom w:val="none" w:sz="0" w:space="0" w:color="auto"/>
        <w:right w:val="none" w:sz="0" w:space="0" w:color="auto"/>
      </w:divBdr>
      <w:divsChild>
        <w:div w:id="768162257">
          <w:marLeft w:val="360"/>
          <w:marRight w:val="0"/>
          <w:marTop w:val="200"/>
          <w:marBottom w:val="0"/>
          <w:divBdr>
            <w:top w:val="none" w:sz="0" w:space="0" w:color="auto"/>
            <w:left w:val="none" w:sz="0" w:space="0" w:color="auto"/>
            <w:bottom w:val="none" w:sz="0" w:space="0" w:color="auto"/>
            <w:right w:val="none" w:sz="0" w:space="0" w:color="auto"/>
          </w:divBdr>
        </w:div>
      </w:divsChild>
    </w:div>
    <w:div w:id="432942860">
      <w:bodyDiv w:val="1"/>
      <w:marLeft w:val="0"/>
      <w:marRight w:val="0"/>
      <w:marTop w:val="0"/>
      <w:marBottom w:val="0"/>
      <w:divBdr>
        <w:top w:val="none" w:sz="0" w:space="0" w:color="auto"/>
        <w:left w:val="none" w:sz="0" w:space="0" w:color="auto"/>
        <w:bottom w:val="none" w:sz="0" w:space="0" w:color="auto"/>
        <w:right w:val="none" w:sz="0" w:space="0" w:color="auto"/>
      </w:divBdr>
      <w:divsChild>
        <w:div w:id="1673947337">
          <w:marLeft w:val="360"/>
          <w:marRight w:val="0"/>
          <w:marTop w:val="200"/>
          <w:marBottom w:val="0"/>
          <w:divBdr>
            <w:top w:val="none" w:sz="0" w:space="0" w:color="auto"/>
            <w:left w:val="none" w:sz="0" w:space="0" w:color="auto"/>
            <w:bottom w:val="none" w:sz="0" w:space="0" w:color="auto"/>
            <w:right w:val="none" w:sz="0" w:space="0" w:color="auto"/>
          </w:divBdr>
        </w:div>
      </w:divsChild>
    </w:div>
    <w:div w:id="550654690">
      <w:bodyDiv w:val="1"/>
      <w:marLeft w:val="0"/>
      <w:marRight w:val="0"/>
      <w:marTop w:val="0"/>
      <w:marBottom w:val="0"/>
      <w:divBdr>
        <w:top w:val="none" w:sz="0" w:space="0" w:color="auto"/>
        <w:left w:val="none" w:sz="0" w:space="0" w:color="auto"/>
        <w:bottom w:val="none" w:sz="0" w:space="0" w:color="auto"/>
        <w:right w:val="none" w:sz="0" w:space="0" w:color="auto"/>
      </w:divBdr>
    </w:div>
    <w:div w:id="800921890">
      <w:bodyDiv w:val="1"/>
      <w:marLeft w:val="0"/>
      <w:marRight w:val="0"/>
      <w:marTop w:val="0"/>
      <w:marBottom w:val="0"/>
      <w:divBdr>
        <w:top w:val="none" w:sz="0" w:space="0" w:color="auto"/>
        <w:left w:val="none" w:sz="0" w:space="0" w:color="auto"/>
        <w:bottom w:val="none" w:sz="0" w:space="0" w:color="auto"/>
        <w:right w:val="none" w:sz="0" w:space="0" w:color="auto"/>
      </w:divBdr>
      <w:divsChild>
        <w:div w:id="1499343933">
          <w:marLeft w:val="360"/>
          <w:marRight w:val="0"/>
          <w:marTop w:val="200"/>
          <w:marBottom w:val="0"/>
          <w:divBdr>
            <w:top w:val="none" w:sz="0" w:space="0" w:color="auto"/>
            <w:left w:val="none" w:sz="0" w:space="0" w:color="auto"/>
            <w:bottom w:val="none" w:sz="0" w:space="0" w:color="auto"/>
            <w:right w:val="none" w:sz="0" w:space="0" w:color="auto"/>
          </w:divBdr>
        </w:div>
      </w:divsChild>
    </w:div>
    <w:div w:id="1852600417">
      <w:bodyDiv w:val="1"/>
      <w:marLeft w:val="0"/>
      <w:marRight w:val="0"/>
      <w:marTop w:val="0"/>
      <w:marBottom w:val="0"/>
      <w:divBdr>
        <w:top w:val="none" w:sz="0" w:space="0" w:color="auto"/>
        <w:left w:val="none" w:sz="0" w:space="0" w:color="auto"/>
        <w:bottom w:val="none" w:sz="0" w:space="0" w:color="auto"/>
        <w:right w:val="none" w:sz="0" w:space="0" w:color="auto"/>
      </w:divBdr>
      <w:divsChild>
        <w:div w:id="1532180310">
          <w:marLeft w:val="360"/>
          <w:marRight w:val="0"/>
          <w:marTop w:val="200"/>
          <w:marBottom w:val="0"/>
          <w:divBdr>
            <w:top w:val="none" w:sz="0" w:space="0" w:color="auto"/>
            <w:left w:val="none" w:sz="0" w:space="0" w:color="auto"/>
            <w:bottom w:val="none" w:sz="0" w:space="0" w:color="auto"/>
            <w:right w:val="none" w:sz="0" w:space="0" w:color="auto"/>
          </w:divBdr>
        </w:div>
      </w:divsChild>
    </w:div>
    <w:div w:id="1885944809">
      <w:bodyDiv w:val="1"/>
      <w:marLeft w:val="0"/>
      <w:marRight w:val="0"/>
      <w:marTop w:val="0"/>
      <w:marBottom w:val="0"/>
      <w:divBdr>
        <w:top w:val="none" w:sz="0" w:space="0" w:color="auto"/>
        <w:left w:val="none" w:sz="0" w:space="0" w:color="auto"/>
        <w:bottom w:val="none" w:sz="0" w:space="0" w:color="auto"/>
        <w:right w:val="none" w:sz="0" w:space="0" w:color="auto"/>
      </w:divBdr>
      <w:divsChild>
        <w:div w:id="1714500027">
          <w:marLeft w:val="360"/>
          <w:marRight w:val="0"/>
          <w:marTop w:val="200"/>
          <w:marBottom w:val="0"/>
          <w:divBdr>
            <w:top w:val="none" w:sz="0" w:space="0" w:color="auto"/>
            <w:left w:val="none" w:sz="0" w:space="0" w:color="auto"/>
            <w:bottom w:val="none" w:sz="0" w:space="0" w:color="auto"/>
            <w:right w:val="none" w:sz="0" w:space="0" w:color="auto"/>
          </w:divBdr>
        </w:div>
      </w:divsChild>
    </w:div>
    <w:div w:id="1948270156">
      <w:bodyDiv w:val="1"/>
      <w:marLeft w:val="0"/>
      <w:marRight w:val="0"/>
      <w:marTop w:val="0"/>
      <w:marBottom w:val="0"/>
      <w:divBdr>
        <w:top w:val="none" w:sz="0" w:space="0" w:color="auto"/>
        <w:left w:val="none" w:sz="0" w:space="0" w:color="auto"/>
        <w:bottom w:val="none" w:sz="0" w:space="0" w:color="auto"/>
        <w:right w:val="none" w:sz="0" w:space="0" w:color="auto"/>
      </w:divBdr>
    </w:div>
    <w:div w:id="1963925206">
      <w:bodyDiv w:val="1"/>
      <w:marLeft w:val="0"/>
      <w:marRight w:val="0"/>
      <w:marTop w:val="0"/>
      <w:marBottom w:val="0"/>
      <w:divBdr>
        <w:top w:val="none" w:sz="0" w:space="0" w:color="auto"/>
        <w:left w:val="none" w:sz="0" w:space="0" w:color="auto"/>
        <w:bottom w:val="none" w:sz="0" w:space="0" w:color="auto"/>
        <w:right w:val="none" w:sz="0" w:space="0" w:color="auto"/>
      </w:divBdr>
      <w:divsChild>
        <w:div w:id="1858618839">
          <w:marLeft w:val="360"/>
          <w:marRight w:val="0"/>
          <w:marTop w:val="200"/>
          <w:marBottom w:val="0"/>
          <w:divBdr>
            <w:top w:val="none" w:sz="0" w:space="0" w:color="auto"/>
            <w:left w:val="none" w:sz="0" w:space="0" w:color="auto"/>
            <w:bottom w:val="none" w:sz="0" w:space="0" w:color="auto"/>
            <w:right w:val="none" w:sz="0" w:space="0" w:color="auto"/>
          </w:divBdr>
        </w:div>
      </w:divsChild>
    </w:div>
    <w:div w:id="2038922046">
      <w:bodyDiv w:val="1"/>
      <w:marLeft w:val="0"/>
      <w:marRight w:val="0"/>
      <w:marTop w:val="0"/>
      <w:marBottom w:val="0"/>
      <w:divBdr>
        <w:top w:val="none" w:sz="0" w:space="0" w:color="auto"/>
        <w:left w:val="none" w:sz="0" w:space="0" w:color="auto"/>
        <w:bottom w:val="none" w:sz="0" w:space="0" w:color="auto"/>
        <w:right w:val="none" w:sz="0" w:space="0" w:color="auto"/>
      </w:divBdr>
      <w:divsChild>
        <w:div w:id="10481441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Vaccine_controve" TargetMode="External"/><Relationship Id="rId5" Type="http://schemas.openxmlformats.org/officeDocument/2006/relationships/hyperlink" Target="http://safe-medicine.blogspot.tw/2013/04/the-dpt-vaccine-do-doctors-really-kno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蓝正雄</dc:creator>
  <cp:keywords/>
  <dc:description/>
  <cp:lastModifiedBy>蓝正雄</cp:lastModifiedBy>
  <cp:revision>6</cp:revision>
  <dcterms:created xsi:type="dcterms:W3CDTF">2015-01-07T09:08:00Z</dcterms:created>
  <dcterms:modified xsi:type="dcterms:W3CDTF">2015-01-07T14:10:00Z</dcterms:modified>
</cp:coreProperties>
</file>