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29" w:rsidRPr="00B46529" w:rsidRDefault="00B46529" w:rsidP="00B46529">
      <w:bookmarkStart w:id="0" w:name="_GoBack"/>
      <w:bookmarkEnd w:id="0"/>
    </w:p>
    <w:p w:rsidR="006113C2" w:rsidRPr="00B46529" w:rsidRDefault="006113C2" w:rsidP="00B46529">
      <w:pPr>
        <w:pStyle w:val="a3"/>
        <w:numPr>
          <w:ilvl w:val="0"/>
          <w:numId w:val="9"/>
        </w:numPr>
        <w:ind w:leftChars="0"/>
      </w:pPr>
      <w:r w:rsidRPr="00B46529">
        <w:rPr>
          <w:rFonts w:hint="eastAsia"/>
        </w:rPr>
        <w:t>Which of the following metabolic flux is decreased during starvation?</w:t>
      </w:r>
    </w:p>
    <w:p w:rsidR="006113C2" w:rsidRPr="00B46529" w:rsidRDefault="00BF11EC" w:rsidP="006113C2">
      <w:pPr>
        <w:pStyle w:val="a3"/>
        <w:numPr>
          <w:ilvl w:val="0"/>
          <w:numId w:val="1"/>
        </w:numPr>
        <w:ind w:leftChars="0"/>
      </w:pPr>
      <w:r w:rsidRPr="00B46529">
        <w:rPr>
          <w:rFonts w:hint="eastAsia"/>
        </w:rPr>
        <w:t>l</w:t>
      </w:r>
      <w:r w:rsidR="006113C2" w:rsidRPr="00B46529">
        <w:rPr>
          <w:rFonts w:hint="eastAsia"/>
        </w:rPr>
        <w:t>ipolysis</w:t>
      </w:r>
    </w:p>
    <w:p w:rsidR="006113C2" w:rsidRPr="00B46529" w:rsidRDefault="006113C2" w:rsidP="006113C2">
      <w:pPr>
        <w:pStyle w:val="a3"/>
        <w:numPr>
          <w:ilvl w:val="0"/>
          <w:numId w:val="1"/>
        </w:numPr>
        <w:ind w:leftChars="0"/>
      </w:pPr>
      <w:r w:rsidRPr="00B46529">
        <w:rPr>
          <w:rFonts w:ascii="新細明體" w:hAnsi="新細明體" w:hint="eastAsia"/>
        </w:rPr>
        <w:t>β</w:t>
      </w:r>
      <w:r w:rsidRPr="00B46529">
        <w:rPr>
          <w:rFonts w:hint="eastAsia"/>
        </w:rPr>
        <w:t>-oxidation</w:t>
      </w:r>
    </w:p>
    <w:p w:rsidR="006113C2" w:rsidRPr="00B46529" w:rsidRDefault="006113C2" w:rsidP="006113C2">
      <w:pPr>
        <w:pStyle w:val="a3"/>
        <w:numPr>
          <w:ilvl w:val="0"/>
          <w:numId w:val="1"/>
        </w:numPr>
        <w:ind w:leftChars="0"/>
      </w:pPr>
      <w:proofErr w:type="spellStart"/>
      <w:r w:rsidRPr="00B46529">
        <w:rPr>
          <w:rFonts w:hint="eastAsia"/>
        </w:rPr>
        <w:t>ketogenesis</w:t>
      </w:r>
      <w:proofErr w:type="spellEnd"/>
    </w:p>
    <w:p w:rsidR="006113C2" w:rsidRPr="00B46529" w:rsidRDefault="006113C2" w:rsidP="006113C2">
      <w:pPr>
        <w:pStyle w:val="a3"/>
        <w:numPr>
          <w:ilvl w:val="0"/>
          <w:numId w:val="1"/>
        </w:numPr>
        <w:ind w:leftChars="0"/>
      </w:pPr>
      <w:r w:rsidRPr="00B46529">
        <w:rPr>
          <w:rFonts w:hint="eastAsia"/>
        </w:rPr>
        <w:t>citric acid cycle</w:t>
      </w:r>
    </w:p>
    <w:p w:rsidR="006113C2" w:rsidRPr="00B46529" w:rsidRDefault="006113C2" w:rsidP="006113C2"/>
    <w:p w:rsidR="006113C2" w:rsidRPr="00B46529" w:rsidRDefault="006113C2" w:rsidP="00B46529">
      <w:pPr>
        <w:pStyle w:val="a3"/>
        <w:numPr>
          <w:ilvl w:val="0"/>
          <w:numId w:val="9"/>
        </w:numPr>
        <w:ind w:leftChars="0"/>
      </w:pPr>
      <w:r w:rsidRPr="00B46529">
        <w:t>Type 2 diabetes is distinct from type 1 diabetes in that:</w:t>
      </w:r>
    </w:p>
    <w:p w:rsidR="006113C2" w:rsidRPr="00B46529" w:rsidRDefault="006113C2" w:rsidP="006113C2">
      <w:pPr>
        <w:pStyle w:val="a3"/>
        <w:numPr>
          <w:ilvl w:val="0"/>
          <w:numId w:val="3"/>
        </w:numPr>
        <w:ind w:leftChars="0"/>
      </w:pPr>
      <w:proofErr w:type="gramStart"/>
      <w:r w:rsidRPr="00B46529">
        <w:t>type</w:t>
      </w:r>
      <w:proofErr w:type="gramEnd"/>
      <w:r w:rsidRPr="00B46529">
        <w:t xml:space="preserve"> 2 diabetes is treatable with insulin administration.</w:t>
      </w:r>
    </w:p>
    <w:p w:rsidR="006113C2" w:rsidRPr="00B46529" w:rsidRDefault="006113C2" w:rsidP="006113C2">
      <w:pPr>
        <w:pStyle w:val="a3"/>
        <w:numPr>
          <w:ilvl w:val="0"/>
          <w:numId w:val="3"/>
        </w:numPr>
        <w:ind w:leftChars="0"/>
      </w:pPr>
      <w:proofErr w:type="gramStart"/>
      <w:r w:rsidRPr="00B46529">
        <w:t>type</w:t>
      </w:r>
      <w:proofErr w:type="gramEnd"/>
      <w:r w:rsidRPr="00B46529">
        <w:t xml:space="preserve"> 2 is associated with an inability to produce insulin.</w:t>
      </w:r>
    </w:p>
    <w:p w:rsidR="006113C2" w:rsidRPr="00B46529" w:rsidRDefault="006113C2" w:rsidP="006113C2">
      <w:pPr>
        <w:pStyle w:val="a3"/>
        <w:numPr>
          <w:ilvl w:val="0"/>
          <w:numId w:val="3"/>
        </w:numPr>
        <w:ind w:leftChars="0"/>
      </w:pPr>
      <w:proofErr w:type="gramStart"/>
      <w:r w:rsidRPr="00B46529">
        <w:t>type</w:t>
      </w:r>
      <w:proofErr w:type="gramEnd"/>
      <w:r w:rsidRPr="00B46529">
        <w:t xml:space="preserve"> 2 is associated with increased blood glucose levels.</w:t>
      </w:r>
    </w:p>
    <w:p w:rsidR="006113C2" w:rsidRPr="00B46529" w:rsidRDefault="006113C2" w:rsidP="006113C2">
      <w:pPr>
        <w:pStyle w:val="a3"/>
        <w:numPr>
          <w:ilvl w:val="0"/>
          <w:numId w:val="3"/>
        </w:numPr>
        <w:ind w:leftChars="0"/>
      </w:pPr>
      <w:proofErr w:type="gramStart"/>
      <w:r w:rsidRPr="00B46529">
        <w:t>type</w:t>
      </w:r>
      <w:proofErr w:type="gramEnd"/>
      <w:r w:rsidRPr="00B46529">
        <w:t xml:space="preserve"> 2 diabetes is associated with an inability to respond to insulin.</w:t>
      </w:r>
    </w:p>
    <w:p w:rsidR="006113C2" w:rsidRPr="00B46529" w:rsidRDefault="006113C2" w:rsidP="006113C2"/>
    <w:p w:rsidR="00BF11EC" w:rsidRPr="00B46529" w:rsidRDefault="006113C2" w:rsidP="00B46529">
      <w:pPr>
        <w:pStyle w:val="a3"/>
        <w:numPr>
          <w:ilvl w:val="0"/>
          <w:numId w:val="9"/>
        </w:numPr>
        <w:ind w:leftChars="0"/>
      </w:pPr>
      <w:r w:rsidRPr="00B46529">
        <w:rPr>
          <w:rFonts w:hint="eastAsia"/>
        </w:rPr>
        <w:t xml:space="preserve">Which of the following </w:t>
      </w:r>
      <w:r w:rsidRPr="00B46529">
        <w:t>hormone</w:t>
      </w:r>
      <w:r w:rsidR="00BF11EC" w:rsidRPr="00B46529">
        <w:rPr>
          <w:rFonts w:hint="eastAsia"/>
        </w:rPr>
        <w:t>/molecule</w:t>
      </w:r>
      <w:r w:rsidRPr="00B46529">
        <w:rPr>
          <w:rFonts w:hint="eastAsia"/>
        </w:rPr>
        <w:t xml:space="preserve"> </w:t>
      </w:r>
      <w:r w:rsidR="00BF11EC" w:rsidRPr="00B46529">
        <w:rPr>
          <w:rFonts w:hint="eastAsia"/>
        </w:rPr>
        <w:t>promotes food intake?</w:t>
      </w:r>
    </w:p>
    <w:p w:rsidR="00BF11EC" w:rsidRPr="00B46529" w:rsidRDefault="00BF11EC" w:rsidP="00BF11EC">
      <w:pPr>
        <w:pStyle w:val="a3"/>
        <w:numPr>
          <w:ilvl w:val="0"/>
          <w:numId w:val="4"/>
        </w:numPr>
        <w:ind w:leftChars="0"/>
      </w:pPr>
      <w:r w:rsidRPr="00B46529">
        <w:rPr>
          <w:rFonts w:hint="eastAsia"/>
        </w:rPr>
        <w:t>a</w:t>
      </w:r>
      <w:r w:rsidRPr="00B46529">
        <w:t>ctivation of AMPK</w:t>
      </w:r>
    </w:p>
    <w:p w:rsidR="00BF11EC" w:rsidRPr="00B46529" w:rsidRDefault="00BF11EC" w:rsidP="00BF11EC">
      <w:pPr>
        <w:pStyle w:val="a3"/>
        <w:numPr>
          <w:ilvl w:val="0"/>
          <w:numId w:val="4"/>
        </w:numPr>
        <w:ind w:leftChars="0"/>
      </w:pPr>
      <w:r w:rsidRPr="00B46529">
        <w:rPr>
          <w:rFonts w:hint="eastAsia"/>
        </w:rPr>
        <w:t>i</w:t>
      </w:r>
      <w:r w:rsidRPr="00B46529">
        <w:t>nsulin</w:t>
      </w:r>
    </w:p>
    <w:p w:rsidR="00BF11EC" w:rsidRPr="00B46529" w:rsidRDefault="00BF11EC" w:rsidP="00BF11EC">
      <w:pPr>
        <w:pStyle w:val="a3"/>
        <w:numPr>
          <w:ilvl w:val="0"/>
          <w:numId w:val="4"/>
        </w:numPr>
        <w:ind w:leftChars="0"/>
      </w:pPr>
      <w:r w:rsidRPr="00B46529">
        <w:rPr>
          <w:rFonts w:hint="eastAsia"/>
        </w:rPr>
        <w:t xml:space="preserve">activation of </w:t>
      </w:r>
      <w:r w:rsidRPr="00B46529">
        <w:t>PI3K-mTOR</w:t>
      </w:r>
    </w:p>
    <w:p w:rsidR="00BF11EC" w:rsidRPr="00B46529" w:rsidRDefault="00BF11EC" w:rsidP="00BF11EC">
      <w:pPr>
        <w:pStyle w:val="a3"/>
        <w:numPr>
          <w:ilvl w:val="0"/>
          <w:numId w:val="4"/>
        </w:numPr>
        <w:ind w:leftChars="0"/>
      </w:pPr>
      <w:r w:rsidRPr="00B46529">
        <w:rPr>
          <w:rFonts w:hint="eastAsia"/>
        </w:rPr>
        <w:t>l</w:t>
      </w:r>
      <w:r w:rsidRPr="00B46529">
        <w:t>eptin</w:t>
      </w:r>
    </w:p>
    <w:p w:rsidR="00BF11EC" w:rsidRPr="00B46529" w:rsidRDefault="00BF11EC" w:rsidP="00BF11EC"/>
    <w:p w:rsidR="00BF11EC" w:rsidRPr="00B46529" w:rsidRDefault="00BF11EC" w:rsidP="00B46529">
      <w:pPr>
        <w:pStyle w:val="a3"/>
        <w:numPr>
          <w:ilvl w:val="0"/>
          <w:numId w:val="9"/>
        </w:numPr>
        <w:ind w:leftChars="0"/>
      </w:pPr>
      <w:r w:rsidRPr="00B46529">
        <w:rPr>
          <w:rFonts w:hint="eastAsia"/>
        </w:rPr>
        <w:t>Which of the following is false?</w:t>
      </w:r>
    </w:p>
    <w:p w:rsidR="00BF11EC" w:rsidRPr="00B46529" w:rsidRDefault="00BF11EC" w:rsidP="00BF11EC">
      <w:pPr>
        <w:pStyle w:val="a3"/>
        <w:numPr>
          <w:ilvl w:val="0"/>
          <w:numId w:val="5"/>
        </w:numPr>
        <w:ind w:leftChars="0"/>
      </w:pPr>
      <w:proofErr w:type="gramStart"/>
      <w:r w:rsidRPr="00B46529">
        <w:rPr>
          <w:rFonts w:hint="eastAsia"/>
        </w:rPr>
        <w:t>during</w:t>
      </w:r>
      <w:proofErr w:type="gramEnd"/>
      <w:r w:rsidRPr="00B46529">
        <w:rPr>
          <w:rFonts w:hint="eastAsia"/>
        </w:rPr>
        <w:t xml:space="preserve"> fasting, </w:t>
      </w:r>
      <w:r w:rsidRPr="00B46529">
        <w:t>high NAD/NADH ratio</w:t>
      </w:r>
      <w:r w:rsidRPr="00B46529">
        <w:rPr>
          <w:rFonts w:hint="eastAsia"/>
        </w:rPr>
        <w:t xml:space="preserve"> </w:t>
      </w:r>
      <w:r w:rsidRPr="00B46529">
        <w:t xml:space="preserve">activates SIRT1 to </w:t>
      </w:r>
      <w:proofErr w:type="spellStart"/>
      <w:r w:rsidRPr="00B46529">
        <w:t>deacetylate</w:t>
      </w:r>
      <w:proofErr w:type="spellEnd"/>
      <w:r w:rsidRPr="00B46529">
        <w:t xml:space="preserve"> PGC-1</w:t>
      </w:r>
      <w:r w:rsidRPr="00B46529">
        <w:rPr>
          <w:rFonts w:hint="eastAsia"/>
        </w:rPr>
        <w:t>.</w:t>
      </w:r>
    </w:p>
    <w:p w:rsidR="00BF11EC" w:rsidRPr="00B46529" w:rsidRDefault="00BF11EC" w:rsidP="00BF11EC">
      <w:pPr>
        <w:pStyle w:val="a3"/>
        <w:numPr>
          <w:ilvl w:val="0"/>
          <w:numId w:val="5"/>
        </w:numPr>
        <w:ind w:leftChars="0"/>
      </w:pPr>
      <w:proofErr w:type="gramStart"/>
      <w:r w:rsidRPr="00B46529">
        <w:rPr>
          <w:rFonts w:hint="eastAsia"/>
        </w:rPr>
        <w:t>r</w:t>
      </w:r>
      <w:r w:rsidRPr="00B46529">
        <w:t>esult</w:t>
      </w:r>
      <w:proofErr w:type="gramEnd"/>
      <w:r w:rsidRPr="00B46529">
        <w:t xml:space="preserve"> in </w:t>
      </w:r>
      <w:r w:rsidRPr="00B46529">
        <w:rPr>
          <w:rFonts w:hint="eastAsia"/>
        </w:rPr>
        <w:t>de</w:t>
      </w:r>
      <w:r w:rsidRPr="00B46529">
        <w:t xml:space="preserve">creased gluconeogenesis </w:t>
      </w:r>
      <w:r w:rsidRPr="00B46529">
        <w:rPr>
          <w:rFonts w:hint="eastAsia"/>
        </w:rPr>
        <w:t xml:space="preserve">in </w:t>
      </w:r>
      <w:r w:rsidRPr="00B46529">
        <w:t>liver</w:t>
      </w:r>
      <w:r w:rsidRPr="00B46529">
        <w:rPr>
          <w:rFonts w:hint="eastAsia"/>
        </w:rPr>
        <w:t>.</w:t>
      </w:r>
    </w:p>
    <w:p w:rsidR="00BF11EC" w:rsidRPr="00B46529" w:rsidRDefault="00BF11EC" w:rsidP="00BF11EC">
      <w:pPr>
        <w:pStyle w:val="a3"/>
        <w:numPr>
          <w:ilvl w:val="0"/>
          <w:numId w:val="5"/>
        </w:numPr>
        <w:ind w:leftChars="0"/>
      </w:pPr>
      <w:proofErr w:type="gramStart"/>
      <w:r w:rsidRPr="00B46529">
        <w:rPr>
          <w:rFonts w:hint="eastAsia"/>
        </w:rPr>
        <w:t>r</w:t>
      </w:r>
      <w:r w:rsidRPr="00B46529">
        <w:t>esult</w:t>
      </w:r>
      <w:proofErr w:type="gramEnd"/>
      <w:r w:rsidRPr="00B46529">
        <w:t xml:space="preserve"> in increased fatty acid oxidation </w:t>
      </w:r>
      <w:r w:rsidRPr="00B46529">
        <w:rPr>
          <w:rFonts w:hint="eastAsia"/>
        </w:rPr>
        <w:t xml:space="preserve">in </w:t>
      </w:r>
      <w:r w:rsidRPr="00B46529">
        <w:t>skeletal and heart muscle.</w:t>
      </w:r>
    </w:p>
    <w:p w:rsidR="00BF11EC" w:rsidRPr="00B46529" w:rsidRDefault="00BF11EC" w:rsidP="00BF11EC">
      <w:pPr>
        <w:pStyle w:val="a3"/>
        <w:numPr>
          <w:ilvl w:val="0"/>
          <w:numId w:val="5"/>
        </w:numPr>
        <w:ind w:leftChars="0"/>
      </w:pPr>
      <w:r w:rsidRPr="00B46529">
        <w:t xml:space="preserve">AMPK phosphorylates </w:t>
      </w:r>
      <w:r w:rsidRPr="00B46529">
        <w:rPr>
          <w:rFonts w:hint="eastAsia"/>
        </w:rPr>
        <w:t xml:space="preserve">and </w:t>
      </w:r>
      <w:r w:rsidRPr="00B46529">
        <w:t>activat</w:t>
      </w:r>
      <w:r w:rsidRPr="00B46529">
        <w:rPr>
          <w:rFonts w:hint="eastAsia"/>
        </w:rPr>
        <w:t>es</w:t>
      </w:r>
      <w:r w:rsidRPr="00B46529">
        <w:t xml:space="preserve"> PGC-lα</w:t>
      </w:r>
      <w:r w:rsidRPr="00B46529">
        <w:rPr>
          <w:rFonts w:hint="eastAsia"/>
        </w:rPr>
        <w:t>.</w:t>
      </w:r>
    </w:p>
    <w:p w:rsidR="00BF11EC" w:rsidRPr="00B46529" w:rsidRDefault="00BF11EC" w:rsidP="00BF11EC"/>
    <w:p w:rsidR="001C3FC4" w:rsidRPr="00B46529" w:rsidRDefault="001C3FC4" w:rsidP="00B46529">
      <w:pPr>
        <w:pStyle w:val="a3"/>
        <w:numPr>
          <w:ilvl w:val="0"/>
          <w:numId w:val="9"/>
        </w:numPr>
        <w:ind w:leftChars="0"/>
      </w:pPr>
      <w:r w:rsidRPr="00B46529">
        <w:t>R</w:t>
      </w:r>
      <w:r w:rsidRPr="00B46529">
        <w:rPr>
          <w:rFonts w:hint="eastAsia"/>
        </w:rPr>
        <w:t xml:space="preserve">egarding AMPK signaling in </w:t>
      </w:r>
      <w:r w:rsidRPr="00B46529">
        <w:t xml:space="preserve">of </w:t>
      </w:r>
      <w:r w:rsidRPr="00B46529">
        <w:rPr>
          <w:rFonts w:hint="eastAsia"/>
        </w:rPr>
        <w:t>f</w:t>
      </w:r>
      <w:r w:rsidRPr="00B46529">
        <w:t xml:space="preserve">uel </w:t>
      </w:r>
      <w:r w:rsidRPr="00B46529">
        <w:rPr>
          <w:rFonts w:hint="eastAsia"/>
        </w:rPr>
        <w:t>m</w:t>
      </w:r>
      <w:r w:rsidRPr="00B46529">
        <w:t>etabolism</w:t>
      </w:r>
      <w:r w:rsidRPr="00B46529">
        <w:rPr>
          <w:rFonts w:hint="eastAsia"/>
        </w:rPr>
        <w:t xml:space="preserve">, which of the </w:t>
      </w:r>
      <w:r w:rsidRPr="00B46529">
        <w:t>following</w:t>
      </w:r>
      <w:r w:rsidRPr="00B46529">
        <w:rPr>
          <w:rFonts w:hint="eastAsia"/>
        </w:rPr>
        <w:t xml:space="preserve"> is false?</w:t>
      </w:r>
    </w:p>
    <w:p w:rsidR="001C3FC4" w:rsidRPr="00B46529" w:rsidRDefault="001C3FC4" w:rsidP="001C3FC4">
      <w:pPr>
        <w:pStyle w:val="a3"/>
        <w:numPr>
          <w:ilvl w:val="0"/>
          <w:numId w:val="6"/>
        </w:numPr>
        <w:ind w:leftChars="0"/>
      </w:pPr>
      <w:r w:rsidRPr="00B46529">
        <w:t>AMPK is activated when the energy charge of the cell is low</w:t>
      </w:r>
      <w:r w:rsidRPr="00B46529">
        <w:rPr>
          <w:rFonts w:hint="eastAsia"/>
        </w:rPr>
        <w:t>.</w:t>
      </w:r>
    </w:p>
    <w:p w:rsidR="001C3FC4" w:rsidRPr="00B46529" w:rsidRDefault="001C3FC4" w:rsidP="001C3FC4">
      <w:pPr>
        <w:pStyle w:val="a3"/>
        <w:numPr>
          <w:ilvl w:val="0"/>
          <w:numId w:val="6"/>
        </w:numPr>
        <w:ind w:leftChars="0"/>
      </w:pPr>
      <w:r w:rsidRPr="00B46529">
        <w:t xml:space="preserve">AMPK is activated </w:t>
      </w:r>
      <w:r w:rsidRPr="00B46529">
        <w:rPr>
          <w:rFonts w:hint="eastAsia"/>
        </w:rPr>
        <w:t xml:space="preserve">by </w:t>
      </w:r>
      <w:r w:rsidRPr="00B46529">
        <w:t>high AMP/ATP ratio.</w:t>
      </w:r>
    </w:p>
    <w:p w:rsidR="001C3FC4" w:rsidRPr="00B46529" w:rsidRDefault="001C3FC4" w:rsidP="001C3FC4">
      <w:pPr>
        <w:pStyle w:val="a3"/>
        <w:numPr>
          <w:ilvl w:val="0"/>
          <w:numId w:val="6"/>
        </w:numPr>
        <w:ind w:leftChars="0"/>
      </w:pPr>
      <w:r w:rsidRPr="00B46529">
        <w:t>AMPK stimulating pathways that utilize ATP</w:t>
      </w:r>
      <w:r w:rsidRPr="00B46529">
        <w:rPr>
          <w:rFonts w:hint="eastAsia"/>
        </w:rPr>
        <w:t>.</w:t>
      </w:r>
    </w:p>
    <w:p w:rsidR="001C3FC4" w:rsidRPr="00B46529" w:rsidRDefault="001C3FC4" w:rsidP="001C3FC4">
      <w:pPr>
        <w:pStyle w:val="a3"/>
        <w:numPr>
          <w:ilvl w:val="0"/>
          <w:numId w:val="6"/>
        </w:numPr>
        <w:ind w:leftChars="0"/>
      </w:pPr>
      <w:r w:rsidRPr="00B46529">
        <w:rPr>
          <w:rFonts w:hint="eastAsia"/>
        </w:rPr>
        <w:t xml:space="preserve">AMPK </w:t>
      </w:r>
      <w:r w:rsidRPr="00B46529">
        <w:t>stimulate</w:t>
      </w:r>
      <w:r w:rsidRPr="00B46529">
        <w:rPr>
          <w:rFonts w:hint="eastAsia"/>
        </w:rPr>
        <w:t>s</w:t>
      </w:r>
      <w:r w:rsidRPr="00B46529">
        <w:t xml:space="preserve"> glycolysis in heart via </w:t>
      </w:r>
      <w:proofErr w:type="spellStart"/>
      <w:r w:rsidRPr="00B46529">
        <w:t>stimulats</w:t>
      </w:r>
      <w:proofErr w:type="spellEnd"/>
      <w:r w:rsidRPr="00B46529">
        <w:t xml:space="preserve"> PFK-2/FBPase-2 activity</w:t>
      </w:r>
      <w:r w:rsidRPr="00B46529">
        <w:rPr>
          <w:rFonts w:hint="eastAsia"/>
        </w:rPr>
        <w:t>.</w:t>
      </w:r>
    </w:p>
    <w:p w:rsidR="001C3FC4" w:rsidRPr="00B46529" w:rsidRDefault="001C3FC4" w:rsidP="001C3FC4"/>
    <w:p w:rsidR="001C3FC4" w:rsidRPr="00B46529" w:rsidRDefault="001C3FC4" w:rsidP="00B46529">
      <w:pPr>
        <w:pStyle w:val="a3"/>
        <w:numPr>
          <w:ilvl w:val="0"/>
          <w:numId w:val="9"/>
        </w:numPr>
        <w:ind w:leftChars="0"/>
      </w:pPr>
      <w:r w:rsidRPr="00B46529">
        <w:t xml:space="preserve">Regarding </w:t>
      </w:r>
      <w:proofErr w:type="spellStart"/>
      <w:r w:rsidRPr="00B46529">
        <w:rPr>
          <w:rFonts w:hint="eastAsia"/>
        </w:rPr>
        <w:t>mTOR</w:t>
      </w:r>
      <w:proofErr w:type="spellEnd"/>
      <w:r w:rsidRPr="00B46529">
        <w:t xml:space="preserve"> signaling in of fuel metabolism, which of the following is false?</w:t>
      </w:r>
    </w:p>
    <w:p w:rsidR="001C3FC4" w:rsidRPr="00B46529" w:rsidRDefault="001C3FC4" w:rsidP="001C3FC4">
      <w:pPr>
        <w:pStyle w:val="a3"/>
        <w:numPr>
          <w:ilvl w:val="0"/>
          <w:numId w:val="7"/>
        </w:numPr>
        <w:ind w:leftChars="0"/>
      </w:pPr>
      <w:proofErr w:type="spellStart"/>
      <w:proofErr w:type="gramStart"/>
      <w:r w:rsidRPr="00B46529">
        <w:t>mTOR</w:t>
      </w:r>
      <w:proofErr w:type="spellEnd"/>
      <w:proofErr w:type="gramEnd"/>
      <w:r w:rsidRPr="00B46529">
        <w:rPr>
          <w:rFonts w:hint="eastAsia"/>
        </w:rPr>
        <w:t xml:space="preserve"> </w:t>
      </w:r>
      <w:r w:rsidRPr="00B46529">
        <w:t>is active under nutrient-rich conditions.</w:t>
      </w:r>
    </w:p>
    <w:p w:rsidR="001C3FC4" w:rsidRPr="00B46529" w:rsidRDefault="001C3FC4" w:rsidP="001C3FC4">
      <w:pPr>
        <w:pStyle w:val="a3"/>
        <w:numPr>
          <w:ilvl w:val="0"/>
          <w:numId w:val="7"/>
        </w:numPr>
        <w:ind w:leftChars="0"/>
      </w:pPr>
      <w:r w:rsidRPr="00B46529">
        <w:t xml:space="preserve">Activated </w:t>
      </w:r>
      <w:proofErr w:type="spellStart"/>
      <w:r w:rsidRPr="00B46529">
        <w:t>mTOR</w:t>
      </w:r>
      <w:proofErr w:type="spellEnd"/>
      <w:r w:rsidRPr="00B46529">
        <w:t xml:space="preserve"> inhibits catabolic processes.</w:t>
      </w:r>
    </w:p>
    <w:p w:rsidR="001C3FC4" w:rsidRPr="00B46529" w:rsidRDefault="001C3FC4" w:rsidP="001C3FC4">
      <w:pPr>
        <w:pStyle w:val="a3"/>
        <w:numPr>
          <w:ilvl w:val="0"/>
          <w:numId w:val="7"/>
        </w:numPr>
        <w:ind w:leftChars="0"/>
      </w:pPr>
      <w:proofErr w:type="spellStart"/>
      <w:r w:rsidRPr="00B46529">
        <w:t>Akt</w:t>
      </w:r>
      <w:proofErr w:type="spellEnd"/>
      <w:r w:rsidRPr="00B46529">
        <w:rPr>
          <w:rFonts w:hint="eastAsia"/>
        </w:rPr>
        <w:t xml:space="preserve"> induces </w:t>
      </w:r>
      <w:r w:rsidRPr="00B46529">
        <w:t>mTORC1</w:t>
      </w:r>
      <w:r w:rsidRPr="00B46529">
        <w:rPr>
          <w:rFonts w:hint="eastAsia"/>
        </w:rPr>
        <w:t xml:space="preserve"> activation</w:t>
      </w:r>
      <w:r w:rsidRPr="00B46529">
        <w:t>.</w:t>
      </w:r>
    </w:p>
    <w:p w:rsidR="001C3FC4" w:rsidRPr="00B46529" w:rsidRDefault="001C3FC4" w:rsidP="001C3FC4">
      <w:pPr>
        <w:pStyle w:val="a3"/>
        <w:numPr>
          <w:ilvl w:val="0"/>
          <w:numId w:val="7"/>
        </w:numPr>
        <w:ind w:leftChars="0"/>
      </w:pPr>
      <w:r w:rsidRPr="00B46529">
        <w:t>TSC</w:t>
      </w:r>
      <w:r w:rsidRPr="00B46529">
        <w:rPr>
          <w:rFonts w:hint="eastAsia"/>
        </w:rPr>
        <w:t xml:space="preserve"> inhibits</w:t>
      </w:r>
      <w:r w:rsidRPr="00B46529">
        <w:t xml:space="preserve"> mTORC1</w:t>
      </w:r>
      <w:r w:rsidRPr="00B46529">
        <w:rPr>
          <w:rFonts w:hint="eastAsia"/>
        </w:rPr>
        <w:t xml:space="preserve"> activation.</w:t>
      </w:r>
    </w:p>
    <w:p w:rsidR="001C3FC4" w:rsidRPr="00B46529" w:rsidRDefault="001C3FC4" w:rsidP="001C3FC4"/>
    <w:p w:rsidR="002C4E29" w:rsidRPr="00B46529" w:rsidRDefault="002C4E29" w:rsidP="002C4E29">
      <w:pPr>
        <w:pStyle w:val="a3"/>
        <w:numPr>
          <w:ilvl w:val="0"/>
          <w:numId w:val="9"/>
        </w:numPr>
        <w:ind w:leftChars="0"/>
      </w:pPr>
      <w:r w:rsidRPr="00B46529">
        <w:lastRenderedPageBreak/>
        <w:t>What is the preferred fuel source of heart muscle?</w:t>
      </w:r>
    </w:p>
    <w:p w:rsidR="002C4E29" w:rsidRPr="00B46529" w:rsidRDefault="002C4E29" w:rsidP="002C4E29">
      <w:pPr>
        <w:pStyle w:val="a3"/>
        <w:numPr>
          <w:ilvl w:val="0"/>
          <w:numId w:val="8"/>
        </w:numPr>
        <w:ind w:leftChars="0"/>
      </w:pPr>
      <w:r w:rsidRPr="00B46529">
        <w:t>Ketone bodies</w:t>
      </w:r>
    </w:p>
    <w:p w:rsidR="002C4E29" w:rsidRPr="00B46529" w:rsidRDefault="002C4E29" w:rsidP="002C4E29">
      <w:pPr>
        <w:pStyle w:val="a3"/>
        <w:numPr>
          <w:ilvl w:val="0"/>
          <w:numId w:val="8"/>
        </w:numPr>
        <w:ind w:leftChars="0"/>
      </w:pPr>
      <w:r w:rsidRPr="00B46529">
        <w:t>Protein</w:t>
      </w:r>
    </w:p>
    <w:p w:rsidR="002C4E29" w:rsidRPr="00B46529" w:rsidRDefault="002C4E29" w:rsidP="002C4E29">
      <w:pPr>
        <w:pStyle w:val="a3"/>
        <w:numPr>
          <w:ilvl w:val="0"/>
          <w:numId w:val="8"/>
        </w:numPr>
        <w:ind w:leftChars="0"/>
      </w:pPr>
      <w:r w:rsidRPr="00B46529">
        <w:t>Fatty acids</w:t>
      </w:r>
    </w:p>
    <w:p w:rsidR="002C4E29" w:rsidRPr="00B46529" w:rsidRDefault="002C4E29" w:rsidP="002C4E29">
      <w:pPr>
        <w:pStyle w:val="a3"/>
        <w:numPr>
          <w:ilvl w:val="0"/>
          <w:numId w:val="8"/>
        </w:numPr>
        <w:ind w:leftChars="0"/>
      </w:pPr>
      <w:r w:rsidRPr="00B46529">
        <w:t>Glucose</w:t>
      </w:r>
    </w:p>
    <w:p w:rsidR="001C3FC4" w:rsidRPr="00B46529" w:rsidRDefault="002C4E29" w:rsidP="002C4E29">
      <w:r w:rsidRPr="00B46529">
        <w:tab/>
      </w:r>
    </w:p>
    <w:sectPr w:rsidR="001C3FC4" w:rsidRPr="00B4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40D"/>
    <w:multiLevelType w:val="hybridMultilevel"/>
    <w:tmpl w:val="A7F27880"/>
    <w:lvl w:ilvl="0" w:tplc="718228F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DB01DA"/>
    <w:multiLevelType w:val="hybridMultilevel"/>
    <w:tmpl w:val="245C4BAE"/>
    <w:lvl w:ilvl="0" w:tplc="BF22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1E2225"/>
    <w:multiLevelType w:val="hybridMultilevel"/>
    <w:tmpl w:val="17C66AE2"/>
    <w:lvl w:ilvl="0" w:tplc="073C0C1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D1D78"/>
    <w:multiLevelType w:val="hybridMultilevel"/>
    <w:tmpl w:val="FCC016E0"/>
    <w:lvl w:ilvl="0" w:tplc="357094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C02223"/>
    <w:multiLevelType w:val="hybridMultilevel"/>
    <w:tmpl w:val="7BDAB902"/>
    <w:lvl w:ilvl="0" w:tplc="DEDE976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B22C04"/>
    <w:multiLevelType w:val="hybridMultilevel"/>
    <w:tmpl w:val="37F2D08C"/>
    <w:lvl w:ilvl="0" w:tplc="23FE1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DA4A3D"/>
    <w:multiLevelType w:val="hybridMultilevel"/>
    <w:tmpl w:val="DA2416E0"/>
    <w:lvl w:ilvl="0" w:tplc="F5287F2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1A0A6A"/>
    <w:multiLevelType w:val="hybridMultilevel"/>
    <w:tmpl w:val="8AA688D8"/>
    <w:lvl w:ilvl="0" w:tplc="BB2E6C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6C7EAC"/>
    <w:multiLevelType w:val="hybridMultilevel"/>
    <w:tmpl w:val="41D043F4"/>
    <w:lvl w:ilvl="0" w:tplc="176627C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0C"/>
    <w:rsid w:val="0016266E"/>
    <w:rsid w:val="001C3FC4"/>
    <w:rsid w:val="002C4E29"/>
    <w:rsid w:val="006113C2"/>
    <w:rsid w:val="0067564B"/>
    <w:rsid w:val="0073670C"/>
    <w:rsid w:val="00B46529"/>
    <w:rsid w:val="00B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>Chang Gung University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YCC</dc:creator>
  <cp:lastModifiedBy>user</cp:lastModifiedBy>
  <cp:revision>2</cp:revision>
  <dcterms:created xsi:type="dcterms:W3CDTF">2014-12-02T01:55:00Z</dcterms:created>
  <dcterms:modified xsi:type="dcterms:W3CDTF">2014-12-02T01:55:00Z</dcterms:modified>
</cp:coreProperties>
</file>