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TRIA Rules &amp; Policies</w:t>
      </w:r>
    </w:p>
    <w:p>
      <w:r>
        <w:t>Version: 1.0 | Last Updated: 2025-10-18 | Owner: Operations &amp; Logistics Team</w:t>
      </w:r>
    </w:p>
    <w:p>
      <w:pPr>
        <w:pStyle w:val="Heading1"/>
      </w:pPr>
      <w:r>
        <w:t>1. Delivery &amp; Logistics Policies</w:t>
      </w:r>
    </w:p>
    <w:p>
      <w:r>
        <w:t>• [POLICY] Orders placed after 2:00 PM local time are processed the next business day.</w:t>
      </w:r>
    </w:p>
    <w:p>
      <w:r>
        <w:t>• [POLICY] Deliveries operate Monday–Friday; weekends and public holidays are excluded.</w:t>
      </w:r>
    </w:p>
    <w:p>
      <w:r>
        <w:t>• [POLICY] Minimum lead time is one business day after order confirmation.</w:t>
      </w:r>
    </w:p>
    <w:p>
      <w:r>
        <w:t>• [POLICY] Delivery Zones and Fees: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Zone</w:t>
            </w:r>
          </w:p>
        </w:tc>
        <w:tc>
          <w:tcPr>
            <w:tcW w:type="dxa" w:w="4320"/>
          </w:tcPr>
          <w:p>
            <w:r>
              <w:t>Delivery Fee (SGD)</w:t>
            </w:r>
          </w:p>
        </w:tc>
      </w:tr>
      <w:tr>
        <w:tc>
          <w:tcPr>
            <w:tcW w:type="dxa" w:w="4320"/>
          </w:tcPr>
          <w:p>
            <w:r>
              <w:t>Singapore Mainland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Sentosa / Offshore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</w:tbl>
    <w:p>
      <w:r>
        <w:t>• [POLICY] No deliveries during blackout dates (Singapore public holidays).</w:t>
      </w:r>
    </w:p>
    <w:p>
      <w:r>
        <w:t>• [POLICY] All delivery schedules are subject to logistics capacity and environmental conditions.</w:t>
      </w:r>
    </w:p>
    <w:p>
      <w:pPr>
        <w:pStyle w:val="Heading1"/>
      </w:pPr>
      <w:r>
        <w:t>2. Refunds &amp; Cancellation</w:t>
      </w:r>
    </w:p>
    <w:p>
      <w:r>
        <w:t>• [POLICY] Full refund available if cancellation ≥ 24 hours before delivery.</w:t>
      </w:r>
    </w:p>
    <w:p>
      <w:r>
        <w:t>• [POLICY] 50% refund available if cancellation within 12 hours of delivery.</w:t>
      </w:r>
    </w:p>
    <w:p>
      <w:r>
        <w:t>• [POLICY] No refunds allowed within 2 hours of delivery.</w:t>
      </w:r>
    </w:p>
    <w:p>
      <w:r>
        <w:t>• [POLICY] 5% restocking fee applies to all returned or refunded orders.</w:t>
      </w:r>
    </w:p>
    <w:p>
      <w:pPr>
        <w:pStyle w:val="Heading1"/>
      </w:pPr>
      <w:r>
        <w:t>3. Order Modification</w:t>
      </w:r>
    </w:p>
    <w:p>
      <w:r>
        <w:t>• [POLICY] Address change allowed up to 6 hours before dispatch.</w:t>
      </w:r>
    </w:p>
    <w:p>
      <w:r>
        <w:t>• [POLICY] Quantity adjustment allowed up to 4 hours before dispatch.</w:t>
      </w:r>
    </w:p>
    <w:p>
      <w:r>
        <w:t>• [POLICY] No modification permitted after dispatch confirmation.</w:t>
      </w:r>
    </w:p>
    <w:p>
      <w:pPr>
        <w:pStyle w:val="Heading1"/>
      </w:pPr>
      <w:r>
        <w:t>4. Sustainability &amp; Waste Handling</w:t>
      </w:r>
    </w:p>
    <w:p>
      <w:r>
        <w:t>• [POLICY] Only food waste and NEUTRIA® foodware are acceptable for Bio24 digestion.</w:t>
      </w:r>
    </w:p>
    <w:p>
      <w:r>
        <w:t>• [POLICY] No plastics, metals, or glass allowed in waste input streams.</w:t>
      </w:r>
    </w:p>
    <w:p>
      <w:r>
        <w:t>• [POLICY] Compost yield tolerance ±10% based on feedstock composition.</w:t>
      </w:r>
    </w:p>
    <w:p>
      <w:r>
        <w:t>• [POLICY] Return unused packaging for compost credit under TRIA circular program.</w:t>
      </w:r>
    </w:p>
    <w:p>
      <w:r>
        <w:rPr>
          <w:i/>
        </w:rPr>
        <w:br/>
        <w:t>---</w:t>
        <w:br/>
        <w:t>Update this file when logistics, refund, or sustainability policies change. Maintain concise declarative statements for AI readability.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