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gauq6pjbrz5" w:id="0"/>
      <w:bookmarkEnd w:id="0"/>
      <w:r w:rsidDel="00000000" w:rsidR="00000000" w:rsidRPr="00000000">
        <w:rPr>
          <w:rtl w:val="0"/>
        </w:rPr>
        <w:t xml:space="preserve">1. Intro</w:t>
      </w:r>
    </w:p>
    <w:p w:rsidR="00000000" w:rsidDel="00000000" w:rsidP="00000000" w:rsidRDefault="00000000" w:rsidRPr="00000000" w14:paraId="00000002">
      <w:pPr>
        <w:rPr/>
      </w:pPr>
      <w:r w:rsidDel="00000000" w:rsidR="00000000" w:rsidRPr="00000000">
        <w:rPr>
          <w:i w:val="1"/>
          <w:rtl w:val="0"/>
        </w:rPr>
        <w:t xml:space="preserve">Subtitles are available in English</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[Demo Custom Expression Making]</w:t>
      </w:r>
    </w:p>
    <w:p w:rsidR="00000000" w:rsidDel="00000000" w:rsidP="00000000" w:rsidRDefault="00000000" w:rsidRPr="00000000" w14:paraId="00000005">
      <w:pPr>
        <w:rPr/>
      </w:pPr>
      <w:r w:rsidDel="00000000" w:rsidR="00000000" w:rsidRPr="00000000">
        <w:rPr>
          <w:rtl w:val="0"/>
        </w:rPr>
        <w:t xml:space="preserve">Happy new year everyone! For my first video this year, I’ve just created a FREE application that will allow you to load your own VRoid model and create your own custom facial expressions! You can then export the current preset as animations that can be used in your game later!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[GitHub page of VRoid Facial Expression Maker]</w:t>
      </w:r>
    </w:p>
    <w:p w:rsidR="00000000" w:rsidDel="00000000" w:rsidP="00000000" w:rsidRDefault="00000000" w:rsidRPr="00000000" w14:paraId="00000008">
      <w:pPr>
        <w:rPr/>
      </w:pPr>
      <w:r w:rsidDel="00000000" w:rsidR="00000000" w:rsidRPr="00000000">
        <w:rPr>
          <w:rtl w:val="0"/>
        </w:rPr>
        <w:t xml:space="preserve">As always it’s completely free and entirely open source!</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But why, ReForge?</w:t>
      </w:r>
    </w:p>
    <w:p w:rsidR="00000000" w:rsidDel="00000000" w:rsidP="00000000" w:rsidRDefault="00000000" w:rsidRPr="00000000" w14:paraId="0000000B">
      <w:pPr>
        <w:rPr>
          <w:i w:val="1"/>
        </w:rPr>
      </w:pPr>
      <w:r w:rsidDel="00000000" w:rsidR="00000000" w:rsidRPr="00000000">
        <w:rPr>
          <w:i w:val="1"/>
          <w:rtl w:val="0"/>
        </w:rPr>
        <w:t xml:space="preserve">[Show the thumbnail and video of the Custom Facial Expression]</w:t>
      </w:r>
    </w:p>
    <w:p w:rsidR="00000000" w:rsidDel="00000000" w:rsidP="00000000" w:rsidRDefault="00000000" w:rsidRPr="00000000" w14:paraId="0000000C">
      <w:pPr>
        <w:rPr/>
      </w:pPr>
      <w:r w:rsidDel="00000000" w:rsidR="00000000" w:rsidRPr="00000000">
        <w:rPr>
          <w:rtl w:val="0"/>
        </w:rPr>
        <w:t xml:space="preserve">Didn’t you have a video where you teach us how to create custom facial expressions? Well, yeah…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[Show the comment from YouTube that said the face is flattened and the video]</w:t>
      </w:r>
    </w:p>
    <w:p w:rsidR="00000000" w:rsidDel="00000000" w:rsidP="00000000" w:rsidRDefault="00000000" w:rsidRPr="00000000" w14:paraId="0000000F">
      <w:pPr>
        <w:rPr/>
      </w:pPr>
      <w:r w:rsidDel="00000000" w:rsidR="00000000" w:rsidRPr="00000000">
        <w:rPr>
          <w:rtl w:val="0"/>
        </w:rPr>
        <w:t xml:space="preserve">But, while I’m working on Expression Pack 2 products, i</w:t>
      </w:r>
      <w:r w:rsidDel="00000000" w:rsidR="00000000" w:rsidRPr="00000000">
        <w:rPr>
          <w:rtl w:val="0"/>
        </w:rPr>
        <w:t xml:space="preserve">n the latest version of UniVRM, the face gets flattened when I’m trying to create a custom expression in the animation window if my camera gets too close. Rather than trying to figure out why, I figured I could just create an application to speed up my Expression Pack 2 development.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then I thought, “why not?” Let’s make this free for everyone to use!</w:t>
      </w:r>
    </w:p>
    <w:p w:rsidR="00000000" w:rsidDel="00000000" w:rsidP="00000000" w:rsidRDefault="00000000" w:rsidRPr="00000000" w14:paraId="00000012">
      <w:pPr>
        <w:pStyle w:val="Heading1"/>
        <w:rPr/>
      </w:pPr>
      <w:bookmarkStart w:colFirst="0" w:colLast="0" w:name="_itnrp7a41265" w:id="1"/>
      <w:bookmarkEnd w:id="1"/>
      <w:r w:rsidDel="00000000" w:rsidR="00000000" w:rsidRPr="00000000">
        <w:rPr>
          <w:rtl w:val="0"/>
        </w:rPr>
        <w:t xml:space="preserve">2. Download Ko-Fi</w:t>
      </w:r>
    </w:p>
    <w:p w:rsidR="00000000" w:rsidDel="00000000" w:rsidP="00000000" w:rsidRDefault="00000000" w:rsidRPr="00000000" w14:paraId="00000013">
      <w:pPr>
        <w:rPr>
          <w:i w:val="1"/>
        </w:rPr>
      </w:pPr>
      <w:r w:rsidDel="00000000" w:rsidR="00000000" w:rsidRPr="00000000">
        <w:rPr>
          <w:i w:val="1"/>
          <w:rtl w:val="0"/>
        </w:rPr>
        <w:t xml:space="preserve">[Download Page Upload Ko-Fi]</w:t>
      </w:r>
    </w:p>
    <w:p w:rsidR="00000000" w:rsidDel="00000000" w:rsidP="00000000" w:rsidRDefault="00000000" w:rsidRPr="00000000" w14:paraId="00000014">
      <w:pPr>
        <w:rPr/>
      </w:pPr>
      <w:r w:rsidDel="00000000" w:rsidR="00000000" w:rsidRPr="00000000">
        <w:rPr>
          <w:rtl w:val="0"/>
        </w:rPr>
        <w:t xml:space="preserve">To get started, go to my Ko-Fi page and download this product. Inside the zip file, there are two files. One is the application and one is a Unity Package file.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8zgd35pnh7p7" w:id="2"/>
      <w:bookmarkEnd w:id="2"/>
      <w:r w:rsidDel="00000000" w:rsidR="00000000" w:rsidRPr="00000000">
        <w:rPr>
          <w:rtl w:val="0"/>
        </w:rPr>
        <w:t xml:space="preserve">3. Tutorial: Application</w:t>
      </w:r>
    </w:p>
    <w:p w:rsidR="00000000" w:rsidDel="00000000" w:rsidP="00000000" w:rsidRDefault="00000000" w:rsidRPr="00000000" w14:paraId="00000017">
      <w:pPr>
        <w:rPr/>
      </w:pPr>
      <w:r w:rsidDel="00000000" w:rsidR="00000000" w:rsidRPr="00000000">
        <w:rPr>
          <w:rtl w:val="0"/>
        </w:rPr>
        <w:t xml:space="preserve">We’ll start with the application first. The application is called VRoid Facial Expression Maker or VRFEM for short. It is a simple application.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can first open our VRoid model by choosing our .VRM file. Once the model is loaded, we could immediately start to play with the sliders. These are blendshapes that the model has. You can press this little X button to reset each slider back to zero. We can also change the range of the sliders by modifying the Min Max value. But use this sparingly, otherwise you can easily cause monstrosity like this.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you’re done, you can press the Save button to save the expression as an FCL file.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will notice that there will be two files on the save location. One is the FCL file and second is the screenshot of the facial expression. The screenshot is not important, it’s just to help you differentiate what’s inside each FCL file. If you open the FCL file, it is just a JSON file containing the value of the blendshapes.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the final feature, you can also open an existing FCL file to view and change how the expression looks if you want to overwrite it later.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id5pssrtdncc" w:id="3"/>
      <w:bookmarkEnd w:id="3"/>
      <w:r w:rsidDel="00000000" w:rsidR="00000000" w:rsidRPr="00000000">
        <w:rPr>
          <w:rtl w:val="0"/>
        </w:rPr>
        <w:t xml:space="preserve">4. Tutorial: Unity Plugin</w:t>
      </w:r>
    </w:p>
    <w:p w:rsidR="00000000" w:rsidDel="00000000" w:rsidP="00000000" w:rsidRDefault="00000000" w:rsidRPr="00000000" w14:paraId="00000026">
      <w:pPr>
        <w:rPr/>
      </w:pPr>
      <w:r w:rsidDel="00000000" w:rsidR="00000000" w:rsidRPr="00000000">
        <w:rPr>
          <w:rtl w:val="0"/>
        </w:rPr>
        <w:t xml:space="preserve">Now, this FCL file can’t be used in Unity just yet, we need to import in the Unity Package that comes with VRFEM when we download it earlier.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There are two ways to import this package. One is by dragging it to the Project Window, or you can use </w:t>
      </w:r>
      <w:r w:rsidDel="00000000" w:rsidR="00000000" w:rsidRPr="00000000">
        <w:rPr>
          <w:b w:val="1"/>
          <w:rtl w:val="0"/>
        </w:rPr>
        <w:t xml:space="preserve">Assets </w:t>
      </w:r>
      <w:r w:rsidDel="00000000" w:rsidR="00000000" w:rsidRPr="00000000">
        <w:rPr>
          <w:rtl w:val="0"/>
        </w:rPr>
        <w:t xml:space="preserve">&gt; </w:t>
      </w:r>
      <w:r w:rsidDel="00000000" w:rsidR="00000000" w:rsidRPr="00000000">
        <w:rPr>
          <w:b w:val="1"/>
          <w:rtl w:val="0"/>
        </w:rPr>
        <w:t xml:space="preserve">Import Package</w:t>
      </w:r>
      <w:r w:rsidDel="00000000" w:rsidR="00000000" w:rsidRPr="00000000">
        <w:rPr>
          <w:rtl w:val="0"/>
        </w:rPr>
        <w:t xml:space="preserve"> &gt; </w:t>
      </w:r>
      <w:r w:rsidDel="00000000" w:rsidR="00000000" w:rsidRPr="00000000">
        <w:rPr>
          <w:b w:val="1"/>
          <w:rtl w:val="0"/>
        </w:rPr>
        <w:t xml:space="preserve">Custom Package</w:t>
      </w:r>
      <w:r w:rsidDel="00000000" w:rsidR="00000000" w:rsidRPr="00000000">
        <w:rPr>
          <w:rtl w:val="0"/>
        </w:rPr>
        <w:t xml:space="preserve"> and select the package file. On the next window, click </w:t>
      </w:r>
      <w:r w:rsidDel="00000000" w:rsidR="00000000" w:rsidRPr="00000000">
        <w:rPr>
          <w:b w:val="1"/>
          <w:rtl w:val="0"/>
        </w:rPr>
        <w:t xml:space="preserve">Import</w:t>
      </w:r>
      <w:r w:rsidDel="00000000" w:rsidR="00000000" w:rsidRPr="00000000">
        <w:rPr>
          <w:rtl w:val="0"/>
        </w:rPr>
        <w:t xml:space="preserve">. This package will extract a folder containing two scripts: fclFileImporter and its editor script. We can then drag the non-editor script to an empty game object.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From here, we can either open a single FCL file or a folder containing the FCL files. The first window that appeared is for choosing the FCL file and folder. The second one is to decide where to save the </w:t>
      </w:r>
      <w:r w:rsidDel="00000000" w:rsidR="00000000" w:rsidRPr="00000000">
        <w:rPr>
          <w:b w:val="1"/>
          <w:rtl w:val="0"/>
        </w:rPr>
        <w:t xml:space="preserve">.anim</w:t>
      </w:r>
      <w:r w:rsidDel="00000000" w:rsidR="00000000" w:rsidRPr="00000000">
        <w:rPr>
          <w:rtl w:val="0"/>
        </w:rPr>
        <w:t xml:space="preserve"> files. Just look at the windows title to tell the difference.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And now, if we take this .anim file, you can see that it works perfectly with our VRoid model in the project, even though the VRoid model we use is different. This would only work if your model has the same Blenshapes.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And that’s pretty much how it works!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Oh, I just discovered this when I was editing this video. If you’re using </w:t>
      </w:r>
      <w:r w:rsidDel="00000000" w:rsidR="00000000" w:rsidRPr="00000000">
        <w:rPr>
          <w:b w:val="1"/>
          <w:rtl w:val="0"/>
        </w:rPr>
        <w:t xml:space="preserve">UniVRM for VRoid 1.x</w:t>
      </w:r>
      <w:r w:rsidDel="00000000" w:rsidR="00000000" w:rsidRPr="00000000">
        <w:rPr>
          <w:rtl w:val="0"/>
        </w:rPr>
        <w:t xml:space="preserve">, you want to disable the VRM Instance component in your VRoid game object. This component somehow controls how the facial expression works. So if we’re setting out expressions through animation, we don’t need this component to be active. </w:t>
      </w:r>
    </w:p>
    <w:p w:rsidR="00000000" w:rsidDel="00000000" w:rsidP="00000000" w:rsidRDefault="00000000" w:rsidRPr="00000000" w14:paraId="00000032">
      <w:pPr>
        <w:pStyle w:val="Heading1"/>
        <w:rPr/>
      </w:pPr>
      <w:bookmarkStart w:colFirst="0" w:colLast="0" w:name="_hvsz78tfqmwe" w:id="4"/>
      <w:bookmarkEnd w:id="4"/>
      <w:r w:rsidDel="00000000" w:rsidR="00000000" w:rsidRPr="00000000">
        <w:rPr>
          <w:rtl w:val="0"/>
        </w:rPr>
        <w:t xml:space="preserve">5. Future Version</w:t>
      </w:r>
    </w:p>
    <w:p w:rsidR="00000000" w:rsidDel="00000000" w:rsidP="00000000" w:rsidRDefault="00000000" w:rsidRPr="00000000" w14:paraId="00000033">
      <w:pPr>
        <w:rPr/>
      </w:pPr>
      <w:r w:rsidDel="00000000" w:rsidR="00000000" w:rsidRPr="00000000">
        <w:rPr>
          <w:rtl w:val="0"/>
        </w:rPr>
        <w:t xml:space="preserve">Feel free to give me some feedback, or report any bugs in the comment section of this video!</w:t>
      </w:r>
    </w:p>
    <w:p w:rsidR="00000000" w:rsidDel="00000000" w:rsidP="00000000" w:rsidRDefault="00000000" w:rsidRPr="00000000" w14:paraId="00000034">
      <w:pPr>
        <w:rPr/>
      </w:pPr>
      <w:r w:rsidDel="00000000" w:rsidR="00000000" w:rsidRPr="00000000">
        <w:rPr>
          <w:rtl w:val="0"/>
        </w:rPr>
        <w:t xml:space="preserve">I’m planning to add the ability to save and load multiple FCL files at once and the ability to load presets from Facial Expression 1. Let me know what other features you’d like me to add, or any other VRoid application you need!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Don’t forget to like this video, subscribe, and support me on Ko-Fi so I can keep making these free stuff for everyone!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And with that, I think I’ll see you guys later, goodbye!</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b w:val="1"/>
      <w:sz w:val="36"/>
      <w:szCs w:val="36"/>
    </w:rPr>
  </w:style>
  <w:style w:type="paragraph" w:styleId="Heading2">
    <w:name w:val="heading 2"/>
    <w:basedOn w:val="Normal"/>
    <w:next w:val="Normal"/>
    <w:pPr>
      <w:keepNext w:val="1"/>
      <w:keepLines w:val="1"/>
      <w:pageBreakBefore w:val="0"/>
      <w:spacing w:after="120" w:before="400"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