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75" w:rsidRDefault="00C23875" w:rsidP="008F7C98">
      <w:pPr>
        <w:pStyle w:val="Titre1"/>
      </w:pPr>
      <w:bookmarkStart w:id="0" w:name="_Toc163221158"/>
      <w:r>
        <w:t>Gestion du PC sur l’AD</w:t>
      </w:r>
      <w:bookmarkStart w:id="1" w:name="_GoBack"/>
      <w:bookmarkEnd w:id="0"/>
      <w:bookmarkEnd w:id="1"/>
    </w:p>
    <w:p w:rsidR="00C23875" w:rsidRDefault="00C2387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076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C98" w:rsidRDefault="008F7C98">
          <w:pPr>
            <w:pStyle w:val="En-ttedetabledesmatires"/>
          </w:pPr>
          <w:r>
            <w:t>Table des matières</w:t>
          </w:r>
        </w:p>
        <w:p w:rsidR="000B4192" w:rsidRDefault="008F7C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21158" w:history="1">
            <w:r w:rsidR="000B4192" w:rsidRPr="008C68B1">
              <w:rPr>
                <w:rStyle w:val="Lienhypertexte"/>
                <w:noProof/>
              </w:rPr>
              <w:t>Gestion du PC sur l’AD</w:t>
            </w:r>
            <w:r w:rsidR="000B4192">
              <w:rPr>
                <w:noProof/>
                <w:webHidden/>
              </w:rPr>
              <w:tab/>
            </w:r>
            <w:r w:rsidR="000B4192">
              <w:rPr>
                <w:noProof/>
                <w:webHidden/>
              </w:rPr>
              <w:fldChar w:fldCharType="begin"/>
            </w:r>
            <w:r w:rsidR="000B4192">
              <w:rPr>
                <w:noProof/>
                <w:webHidden/>
              </w:rPr>
              <w:instrText xml:space="preserve"> PAGEREF _Toc163221158 \h </w:instrText>
            </w:r>
            <w:r w:rsidR="000B4192">
              <w:rPr>
                <w:noProof/>
                <w:webHidden/>
              </w:rPr>
            </w:r>
            <w:r w:rsidR="000B4192">
              <w:rPr>
                <w:noProof/>
                <w:webHidden/>
              </w:rPr>
              <w:fldChar w:fldCharType="separate"/>
            </w:r>
            <w:r w:rsidR="00A02172">
              <w:rPr>
                <w:noProof/>
                <w:webHidden/>
              </w:rPr>
              <w:t>1</w:t>
            </w:r>
            <w:r w:rsidR="000B4192">
              <w:rPr>
                <w:noProof/>
                <w:webHidden/>
              </w:rPr>
              <w:fldChar w:fldCharType="end"/>
            </w:r>
          </w:hyperlink>
        </w:p>
        <w:p w:rsidR="000B4192" w:rsidRDefault="000B41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3221159" w:history="1">
            <w:r w:rsidRPr="008C68B1">
              <w:rPr>
                <w:rStyle w:val="Lienhypertexte"/>
                <w:noProof/>
              </w:rPr>
              <w:t>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192" w:rsidRDefault="000B41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3221160" w:history="1">
            <w:r w:rsidRPr="008C68B1">
              <w:rPr>
                <w:rStyle w:val="Lienhypertexte"/>
                <w:noProof/>
              </w:rPr>
              <w:t>Supprimer le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192" w:rsidRDefault="000B41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3221161" w:history="1">
            <w:r w:rsidRPr="008C68B1">
              <w:rPr>
                <w:rStyle w:val="Lienhypertexte"/>
                <w:noProof/>
              </w:rPr>
              <w:t>Réinstallation pour Réinstallation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192" w:rsidRDefault="000B41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3221162" w:history="1">
            <w:r w:rsidRPr="008C68B1">
              <w:rPr>
                <w:rStyle w:val="Lienhypertexte"/>
                <w:noProof/>
              </w:rPr>
              <w:t>Contrôle verrouillage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192" w:rsidRDefault="000B41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3221163" w:history="1">
            <w:r w:rsidRPr="008C68B1">
              <w:rPr>
                <w:rStyle w:val="Lienhypertexte"/>
                <w:noProof/>
              </w:rPr>
              <w:t>Activer le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192" w:rsidRDefault="000B41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3221164" w:history="1">
            <w:r w:rsidRPr="008C68B1">
              <w:rPr>
                <w:rStyle w:val="Lienhypertexte"/>
                <w:noProof/>
              </w:rPr>
              <w:t>Ajout du PC dans un groupe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192" w:rsidRDefault="000B41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3221165" w:history="1">
            <w:r w:rsidRPr="008C68B1">
              <w:rPr>
                <w:rStyle w:val="Lienhypertexte"/>
                <w:noProof/>
              </w:rPr>
              <w:t>Supprimer un ordinateur d’un groupe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192" w:rsidRDefault="000B419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3221166" w:history="1">
            <w:r w:rsidRPr="008C68B1">
              <w:rPr>
                <w:rStyle w:val="Lienhypertexte"/>
                <w:noProof/>
              </w:rPr>
              <w:t>Actualiser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98" w:rsidRDefault="008F7C98">
          <w:r>
            <w:rPr>
              <w:b/>
              <w:bCs/>
            </w:rPr>
            <w:fldChar w:fldCharType="end"/>
          </w:r>
        </w:p>
      </w:sdtContent>
    </w:sdt>
    <w:p w:rsidR="008F7C98" w:rsidRDefault="008F7C98"/>
    <w:p w:rsidR="00C23875" w:rsidRDefault="00C23875" w:rsidP="008F7C98">
      <w:pPr>
        <w:pStyle w:val="Titre2"/>
      </w:pPr>
      <w:bookmarkStart w:id="2" w:name="_Toc163221159"/>
      <w:r>
        <w:t>Accès</w:t>
      </w:r>
      <w:bookmarkEnd w:id="2"/>
      <w:r>
        <w:t xml:space="preserve"> </w:t>
      </w:r>
    </w:p>
    <w:p w:rsidR="00C23875" w:rsidRDefault="00C23875">
      <w:r>
        <w:t>Depuis l’onglet « Gestion AD » d’outil admin, cliquer sur le bouton « Gestion du PC sur l’AD »</w:t>
      </w:r>
    </w:p>
    <w:p w:rsidR="00C23875" w:rsidRDefault="00C23875">
      <w:r>
        <w:rPr>
          <w:noProof/>
          <w:lang w:eastAsia="fr-FR"/>
        </w:rPr>
        <w:drawing>
          <wp:inline distT="0" distB="0" distL="0" distR="0">
            <wp:extent cx="1200318" cy="7049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98" w:rsidRDefault="0042088D" w:rsidP="008F7C98">
      <w:pPr>
        <w:pStyle w:val="Titre2"/>
      </w:pPr>
      <w:bookmarkStart w:id="3" w:name="_Toc163221160"/>
      <w:r>
        <w:t>Supprimer le PC</w:t>
      </w:r>
      <w:bookmarkEnd w:id="3"/>
    </w:p>
    <w:p w:rsidR="008F7C98" w:rsidRDefault="008F7C98">
      <w:r>
        <w:t>Lorsqu’un ordinateur est enlevé du parc pour partir soit en don soit au DEEE, il faut le sortir du domaine.</w:t>
      </w:r>
    </w:p>
    <w:p w:rsidR="008F7C98" w:rsidRDefault="008F7C98">
      <w:r>
        <w:t>Après avoir saisi le nom de l’ordinateur.  Cliquer sur Sortie de parc. Le PC sera désactivé et déplacé dans l’OU « </w:t>
      </w:r>
      <w:proofErr w:type="spellStart"/>
      <w:r>
        <w:t>A_Suppr</w:t>
      </w:r>
      <w:proofErr w:type="spellEnd"/>
      <w:r>
        <w:t> » de l’AD.</w:t>
      </w:r>
    </w:p>
    <w:p w:rsidR="00C23875" w:rsidRDefault="0042088D">
      <w:r w:rsidRPr="0042088D">
        <w:drawing>
          <wp:inline distT="0" distB="0" distL="0" distR="0" wp14:anchorId="11E0CBEC" wp14:editId="125E3A11">
            <wp:extent cx="5096586" cy="22482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98" w:rsidRDefault="008F7C98" w:rsidP="008F7C98">
      <w:pPr>
        <w:pStyle w:val="Titre2"/>
      </w:pPr>
      <w:bookmarkStart w:id="4" w:name="_Toc163221161"/>
      <w:r>
        <w:lastRenderedPageBreak/>
        <w:t xml:space="preserve">Réinstallation </w:t>
      </w:r>
      <w:r w:rsidR="0042088D">
        <w:t>pour Réinstallation</w:t>
      </w:r>
      <w:bookmarkEnd w:id="4"/>
    </w:p>
    <w:p w:rsidR="000B4192" w:rsidRDefault="008F7C98">
      <w:r>
        <w:t>Lors de la réinstallation d’un ordinateur, on ne pourra pas lui donner le même nom sans avoir supprimé l’ancien de l’AD.</w:t>
      </w:r>
    </w:p>
    <w:p w:rsidR="008F7C98" w:rsidRDefault="008F7C98">
      <w:r>
        <w:t>Une fois les données récupérées sur le vieux PC, saisir le nom du PC et cliquer sur « réinitialisation pour « l’installation ». Le PC sera alors supprimé du domaine et la réinstallation sera alors possible sur le nouveau poste avec l’ancien nom.</w:t>
      </w:r>
    </w:p>
    <w:p w:rsidR="00C23875" w:rsidRDefault="000B4192" w:rsidP="000B4192">
      <w:pPr>
        <w:pStyle w:val="Titre2"/>
      </w:pPr>
      <w:bookmarkStart w:id="5" w:name="_Toc163221162"/>
      <w:r>
        <w:t>Contrôle verrouillage</w:t>
      </w:r>
      <w:bookmarkEnd w:id="5"/>
    </w:p>
    <w:p w:rsidR="000B4192" w:rsidRDefault="000B4192">
      <w:r>
        <w:t xml:space="preserve">Permet de vérifier si l’ordinateur est activé ou pas sur l’AD. </w:t>
      </w:r>
    </w:p>
    <w:p w:rsidR="000B4192" w:rsidRDefault="000B4192">
      <w:r w:rsidRPr="000B4192">
        <w:drawing>
          <wp:inline distT="0" distB="0" distL="0" distR="0" wp14:anchorId="4731D80B" wp14:editId="5E39F775">
            <wp:extent cx="3934374" cy="1095528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92" w:rsidRDefault="000B4192">
      <w:r>
        <w:t>Une fenêtre s’ouvre en donnant l’état du PC</w:t>
      </w:r>
    </w:p>
    <w:p w:rsidR="000B4192" w:rsidRDefault="000B4192">
      <w:r w:rsidRPr="000B4192">
        <w:drawing>
          <wp:inline distT="0" distB="0" distL="0" distR="0" wp14:anchorId="34FA8991" wp14:editId="31DE2B59">
            <wp:extent cx="1762371" cy="1371791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0B4192">
        <w:drawing>
          <wp:inline distT="0" distB="0" distL="0" distR="0" wp14:anchorId="3B4ECDBD" wp14:editId="62624C54">
            <wp:extent cx="1619476" cy="1381318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92" w:rsidRDefault="000B4192" w:rsidP="000B4192">
      <w:pPr>
        <w:pStyle w:val="Titre2"/>
      </w:pPr>
      <w:bookmarkStart w:id="6" w:name="_Toc163221163"/>
      <w:r>
        <w:t>Activer le PC</w:t>
      </w:r>
      <w:bookmarkEnd w:id="6"/>
    </w:p>
    <w:p w:rsidR="000B4192" w:rsidRDefault="000B4192">
      <w:r>
        <w:t xml:space="preserve">Si un PC a été désactivé par erreur, il est possible de le réactiver en cliquant sur le bouton Activer </w:t>
      </w:r>
    </w:p>
    <w:p w:rsidR="000B4192" w:rsidRDefault="000B4192">
      <w:r w:rsidRPr="000B4192">
        <w:drawing>
          <wp:inline distT="0" distB="0" distL="0" distR="0" wp14:anchorId="123B50B2" wp14:editId="1F1BDA65">
            <wp:extent cx="4382112" cy="1638529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92" w:rsidRDefault="000B4192">
      <w:r>
        <w:t>Un message vous informe que l’opération s’est bien déroulée.</w:t>
      </w:r>
    </w:p>
    <w:p w:rsidR="000B4192" w:rsidRDefault="000B4192">
      <w:r w:rsidRPr="000B4192">
        <w:drawing>
          <wp:inline distT="0" distB="0" distL="0" distR="0" wp14:anchorId="71B0DB3D" wp14:editId="365E8FB9">
            <wp:extent cx="2286319" cy="136226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98" w:rsidRDefault="008F7C98" w:rsidP="008F7C98">
      <w:pPr>
        <w:pStyle w:val="Titre2"/>
      </w:pPr>
      <w:bookmarkStart w:id="7" w:name="_Toc163221164"/>
      <w:r>
        <w:lastRenderedPageBreak/>
        <w:t>Ajout du PC dans un groupe AD</w:t>
      </w:r>
      <w:bookmarkEnd w:id="7"/>
    </w:p>
    <w:p w:rsidR="008F7C98" w:rsidRDefault="008F7C98">
      <w:r>
        <w:t>Afin d’appliquer certaines GPO, il est nécessaire de rajouter les ordinateurs à des groupes AD.</w:t>
      </w:r>
    </w:p>
    <w:p w:rsidR="008F7C98" w:rsidRDefault="008F7C98">
      <w:r>
        <w:t>Après avoir saisi le nom de l’ordinateur, cliquer sur la flèche de la zone de liste. Sélectionner le groupe AD auquel l’ordinateur doit être ajouté.</w:t>
      </w:r>
    </w:p>
    <w:p w:rsidR="00C23875" w:rsidRDefault="0042088D">
      <w:r w:rsidRPr="0042088D">
        <w:drawing>
          <wp:inline distT="0" distB="0" distL="0" distR="0" wp14:anchorId="3CBC4529" wp14:editId="698133C1">
            <wp:extent cx="4582164" cy="1124107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75" w:rsidRDefault="008F7C98">
      <w:r>
        <w:t>Puis valider le choix en cliquant sur « Ajout du PC à un groupe »</w:t>
      </w:r>
    </w:p>
    <w:p w:rsidR="008F7C98" w:rsidRDefault="008F7C98">
      <w:r>
        <w:t>Une fenêtre vous confirmera la réussite ou non de l’opération.</w:t>
      </w:r>
    </w:p>
    <w:p w:rsidR="00C23875" w:rsidRDefault="00C23875">
      <w:r>
        <w:rPr>
          <w:noProof/>
          <w:lang w:eastAsia="fr-FR"/>
        </w:rPr>
        <w:drawing>
          <wp:inline distT="0" distB="0" distL="0" distR="0">
            <wp:extent cx="3362794" cy="136226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30" w:rsidRDefault="00B66F30" w:rsidP="00B66F30">
      <w:pPr>
        <w:pStyle w:val="Titre2"/>
      </w:pPr>
      <w:bookmarkStart w:id="8" w:name="_Toc163221165"/>
      <w:r>
        <w:t>Supprimer un ordinateur d’un groupe AD</w:t>
      </w:r>
      <w:bookmarkEnd w:id="8"/>
    </w:p>
    <w:p w:rsidR="00B66F30" w:rsidRDefault="00B66F30">
      <w:r>
        <w:t>Après avoir saisi le nom de l’ordinateur, cliquer sur le bouton « </w:t>
      </w:r>
      <w:r w:rsidR="00FB00A7">
        <w:t>Lister les groupes du PC</w:t>
      </w:r>
      <w:r>
        <w:t> » afin de voir la liste des groupes auxquels appartient le PC.</w:t>
      </w:r>
    </w:p>
    <w:p w:rsidR="00C23875" w:rsidRDefault="0042088D">
      <w:r w:rsidRPr="0042088D">
        <w:rPr>
          <w:noProof/>
          <w:lang w:eastAsia="fr-FR"/>
        </w:rPr>
        <w:drawing>
          <wp:inline distT="0" distB="0" distL="0" distR="0" wp14:anchorId="6CCA485E" wp14:editId="6FCE9B71">
            <wp:extent cx="4953691" cy="327705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30" w:rsidRDefault="00B66F30">
      <w:r>
        <w:t>Une nouvelle zone de liste apparait contenant les groupes auxquels appartient le PC</w:t>
      </w:r>
    </w:p>
    <w:p w:rsidR="00C23875" w:rsidRDefault="0042088D">
      <w:r w:rsidRPr="0042088D">
        <w:lastRenderedPageBreak/>
        <w:drawing>
          <wp:inline distT="0" distB="0" distL="0" distR="0" wp14:anchorId="10D89E02" wp14:editId="41B7036E">
            <wp:extent cx="5020376" cy="3105583"/>
            <wp:effectExtent l="0" t="0" r="889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30" w:rsidRDefault="00B66F30">
      <w:r>
        <w:t>Sélectionner le groupe à supprimer puis cliquer sur « Valider suppression »</w:t>
      </w:r>
    </w:p>
    <w:p w:rsidR="00C23875" w:rsidRDefault="000B4192">
      <w:r w:rsidRPr="000B4192">
        <w:drawing>
          <wp:inline distT="0" distB="0" distL="0" distR="0" wp14:anchorId="099C3240" wp14:editId="6AB9C187">
            <wp:extent cx="4515480" cy="1371791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75" w:rsidRDefault="00B66F30">
      <w:r>
        <w:t>Une fenêtre vous informe alors de la réussite ou non de l’opération.</w:t>
      </w:r>
      <w:r w:rsidR="00C23875">
        <w:rPr>
          <w:noProof/>
          <w:lang w:eastAsia="fr-FR"/>
        </w:rPr>
        <w:drawing>
          <wp:inline distT="0" distB="0" distL="0" distR="0">
            <wp:extent cx="3200847" cy="1590897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30" w:rsidRDefault="00B66F30" w:rsidP="00B66F30">
      <w:pPr>
        <w:pStyle w:val="Titre2"/>
      </w:pPr>
      <w:bookmarkStart w:id="9" w:name="_Toc163221166"/>
      <w:r>
        <w:t>Actualiser</w:t>
      </w:r>
      <w:bookmarkEnd w:id="9"/>
    </w:p>
    <w:p w:rsidR="00B66F30" w:rsidRDefault="00B66F30">
      <w:r>
        <w:t>Si vous devez supprimer un second PC d’un groupe AD, après avoir saisi le nouveau nom du PC, cliquer sur « Actualiser »</w:t>
      </w:r>
    </w:p>
    <w:p w:rsidR="00C23875" w:rsidRDefault="000B4192">
      <w:r w:rsidRPr="000B4192">
        <w:lastRenderedPageBreak/>
        <w:drawing>
          <wp:inline distT="0" distB="0" distL="0" distR="0" wp14:anchorId="493CA8F5" wp14:editId="57E2ADFA">
            <wp:extent cx="5058481" cy="3277057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30" w:rsidRDefault="00B66F30">
      <w:r>
        <w:t>La liste des groupes auxquels appartient le nouveau PC est disponible dans la zone de liste.</w:t>
      </w:r>
    </w:p>
    <w:p w:rsidR="00C23875" w:rsidRDefault="000B4192">
      <w:r w:rsidRPr="000B4192">
        <w:drawing>
          <wp:inline distT="0" distB="0" distL="0" distR="0" wp14:anchorId="68D7E823" wp14:editId="0F5AE0CB">
            <wp:extent cx="4906060" cy="3038899"/>
            <wp:effectExtent l="0" t="0" r="889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56" w:rsidRDefault="00B66F30">
      <w:r>
        <w:t>Vous pouvez alors supprimer des groupes à ce nouveau PC.</w:t>
      </w:r>
    </w:p>
    <w:sectPr w:rsidR="00DE3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75"/>
    <w:rsid w:val="000B4192"/>
    <w:rsid w:val="002855CC"/>
    <w:rsid w:val="0042088D"/>
    <w:rsid w:val="007A7A90"/>
    <w:rsid w:val="008F7C98"/>
    <w:rsid w:val="00A02172"/>
    <w:rsid w:val="00B66F30"/>
    <w:rsid w:val="00C23875"/>
    <w:rsid w:val="00C44D3D"/>
    <w:rsid w:val="00D14AF9"/>
    <w:rsid w:val="00DE3F56"/>
    <w:rsid w:val="00FB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69EE"/>
  <w15:chartTrackingRefBased/>
  <w15:docId w15:val="{82237FA7-0016-4CA8-8A08-D70DE089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F7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7C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F7C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F7C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F7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3715C-41E6-471C-9C21-F92590E00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7</cp:revision>
  <cp:lastPrinted>2024-04-05T12:52:00Z</cp:lastPrinted>
  <dcterms:created xsi:type="dcterms:W3CDTF">2023-08-30T11:50:00Z</dcterms:created>
  <dcterms:modified xsi:type="dcterms:W3CDTF">2024-04-05T12:53:00Z</dcterms:modified>
</cp:coreProperties>
</file>