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ED55" w14:textId="4D55D2C5" w:rsidR="00D03CD9" w:rsidRDefault="00D03CD9" w:rsidP="005C326B">
      <w:pPr>
        <w:pStyle w:val="1"/>
        <w:numPr>
          <w:ilvl w:val="0"/>
          <w:numId w:val="1"/>
        </w:numPr>
      </w:pPr>
      <w:r>
        <w:t xml:space="preserve">Элементы комбинаторики: размещения, сочетания, перестановки. </w:t>
      </w:r>
    </w:p>
    <w:p w14:paraId="543840E0" w14:textId="59480B86" w:rsidR="00E96725" w:rsidRPr="00E96725" w:rsidRDefault="005C326B" w:rsidP="005C326B">
      <w:pPr>
        <w:rPr>
          <w:sz w:val="28"/>
          <w:szCs w:val="28"/>
        </w:rPr>
      </w:pPr>
      <w:r w:rsidRPr="00E96725">
        <w:rPr>
          <w:b/>
          <w:bCs/>
          <w:sz w:val="28"/>
          <w:szCs w:val="28"/>
        </w:rPr>
        <w:t>Комбинаторика</w:t>
      </w:r>
      <w:r w:rsidRPr="00E96725">
        <w:rPr>
          <w:sz w:val="28"/>
          <w:szCs w:val="28"/>
        </w:rPr>
        <w:t xml:space="preserve"> – это раздел математики, в котором изучаются методы подсчета числа различных комбинаций (сколькими различными способами можно составить множества (комбинации), удовлетворяющие определенным условиям, из элементов заданного множества). Многие комбинаторные задачи могут быть решены с помощью следующих двух простых правил. </w:t>
      </w:r>
    </w:p>
    <w:p w14:paraId="4BBA480D" w14:textId="131054E6" w:rsidR="00E96725" w:rsidRPr="00E96725" w:rsidRDefault="005C326B" w:rsidP="005C326B">
      <w:pPr>
        <w:rPr>
          <w:sz w:val="28"/>
          <w:szCs w:val="28"/>
        </w:rPr>
      </w:pPr>
      <w:r w:rsidRPr="00E96725">
        <w:rPr>
          <w:b/>
          <w:bCs/>
          <w:sz w:val="28"/>
          <w:szCs w:val="28"/>
        </w:rPr>
        <w:t>Правило произведения</w:t>
      </w:r>
      <w:r w:rsidRPr="00E96725">
        <w:rPr>
          <w:sz w:val="28"/>
          <w:szCs w:val="28"/>
        </w:rPr>
        <w:t xml:space="preserve">: если объект типа X можно выбрать n способами и при каждом таком выборе объект типа Y можно выбрать m способами, то выбор пары (X, Y) в указанном порядке можно осуществить nm способами. </w:t>
      </w:r>
    </w:p>
    <w:p w14:paraId="67CA0CB1" w14:textId="6A941EFE" w:rsidR="005C326B" w:rsidRDefault="005C326B" w:rsidP="005C326B">
      <w:pPr>
        <w:rPr>
          <w:sz w:val="28"/>
          <w:szCs w:val="28"/>
        </w:rPr>
      </w:pPr>
      <w:r w:rsidRPr="00E96725">
        <w:rPr>
          <w:b/>
          <w:bCs/>
          <w:sz w:val="28"/>
          <w:szCs w:val="28"/>
        </w:rPr>
        <w:t>Правило суммы</w:t>
      </w:r>
      <w:r w:rsidRPr="00E96725">
        <w:rPr>
          <w:sz w:val="28"/>
          <w:szCs w:val="28"/>
        </w:rPr>
        <w:t>: если объект типа X можно выбрать n способами, а объект типа Y – m способами, то выбор объекта типа X или Y можно осуществить n + m способами</w:t>
      </w:r>
    </w:p>
    <w:p w14:paraId="4F75D9ED" w14:textId="11F6BFFA" w:rsidR="003B5FC9" w:rsidRDefault="003B5FC9" w:rsidP="005C326B">
      <w:pPr>
        <w:rPr>
          <w:sz w:val="28"/>
          <w:szCs w:val="28"/>
        </w:rPr>
      </w:pPr>
      <w:r w:rsidRPr="003B5FC9">
        <w:rPr>
          <w:sz w:val="28"/>
          <w:szCs w:val="28"/>
        </w:rPr>
        <w:drawing>
          <wp:inline distT="0" distB="0" distL="0" distR="0" wp14:anchorId="686B89FB" wp14:editId="00993E46">
            <wp:extent cx="5382376" cy="3801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44E" w14:textId="3E80EB84" w:rsidR="003B5FC9" w:rsidRDefault="003B5FC9" w:rsidP="005C326B">
      <w:pPr>
        <w:rPr>
          <w:sz w:val="28"/>
          <w:szCs w:val="28"/>
        </w:rPr>
      </w:pPr>
      <w:r w:rsidRPr="003B5FC9">
        <w:rPr>
          <w:sz w:val="28"/>
          <w:szCs w:val="28"/>
        </w:rPr>
        <w:lastRenderedPageBreak/>
        <w:drawing>
          <wp:inline distT="0" distB="0" distL="0" distR="0" wp14:anchorId="50A64DAC" wp14:editId="16FE8D56">
            <wp:extent cx="5372850" cy="280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0788" w14:textId="0646FD31" w:rsidR="003B5FC9" w:rsidRDefault="003B5FC9" w:rsidP="005C326B">
      <w:pPr>
        <w:rPr>
          <w:sz w:val="28"/>
          <w:szCs w:val="28"/>
        </w:rPr>
      </w:pPr>
      <w:r w:rsidRPr="003B5FC9">
        <w:rPr>
          <w:sz w:val="28"/>
          <w:szCs w:val="28"/>
        </w:rPr>
        <w:drawing>
          <wp:inline distT="0" distB="0" distL="0" distR="0" wp14:anchorId="35C06852" wp14:editId="316EE4A9">
            <wp:extent cx="5391902" cy="3124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373" w14:textId="327728DA" w:rsidR="003B5FC9" w:rsidRPr="00E96725" w:rsidRDefault="003B5FC9" w:rsidP="005C326B">
      <w:pPr>
        <w:rPr>
          <w:sz w:val="28"/>
          <w:szCs w:val="28"/>
        </w:rPr>
      </w:pPr>
      <w:r w:rsidRPr="003B5FC9">
        <w:rPr>
          <w:sz w:val="28"/>
          <w:szCs w:val="28"/>
        </w:rPr>
        <w:t>https://www.matburo.ru/tv_komb.php</w:t>
      </w:r>
    </w:p>
    <w:p w14:paraId="45F7DD33" w14:textId="50EDB801" w:rsidR="00D03CD9" w:rsidRDefault="00D03CD9" w:rsidP="009D4DE6">
      <w:pPr>
        <w:pStyle w:val="1"/>
      </w:pPr>
      <w:r>
        <w:lastRenderedPageBreak/>
        <w:t xml:space="preserve">2. Пространство элементарных исходов. Классическое определение вероятности. Методы задания вероятностей. </w:t>
      </w:r>
    </w:p>
    <w:p w14:paraId="78B9DA22" w14:textId="0CF2496F" w:rsidR="00D03CD9" w:rsidRDefault="00D03CD9" w:rsidP="009D4DE6">
      <w:pPr>
        <w:pStyle w:val="1"/>
      </w:pPr>
      <w:r>
        <w:t xml:space="preserve">3. Вероятностное пространство. Аксиомы теории вероятностей. Основные теоремы о вероятности. </w:t>
      </w:r>
    </w:p>
    <w:p w14:paraId="25DAA554" w14:textId="50055C7C" w:rsidR="00D03CD9" w:rsidRDefault="00D03CD9" w:rsidP="009D4DE6">
      <w:pPr>
        <w:pStyle w:val="1"/>
      </w:pPr>
      <w:r>
        <w:t xml:space="preserve">4. Сумма событий. Совместные и несовместные события. Теорема сложения вероятностей для совместных и несовместных событий. </w:t>
      </w:r>
    </w:p>
    <w:p w14:paraId="2C343A65" w14:textId="6AB110B3" w:rsidR="00D03CD9" w:rsidRDefault="00D03CD9" w:rsidP="009D4DE6">
      <w:pPr>
        <w:pStyle w:val="1"/>
      </w:pPr>
      <w:r>
        <w:t xml:space="preserve">5. Произведение событий. Понятие условной вероятности. Теорема умножения вероятностей для зависимых и независимых событий. </w:t>
      </w:r>
    </w:p>
    <w:p w14:paraId="113F4CD9" w14:textId="4473DEB9" w:rsidR="00D03CD9" w:rsidRDefault="00D03CD9" w:rsidP="009D4DE6">
      <w:pPr>
        <w:pStyle w:val="1"/>
      </w:pPr>
      <w:r>
        <w:t xml:space="preserve">6. Формула полной вероятности. Формула Байеса. </w:t>
      </w:r>
    </w:p>
    <w:p w14:paraId="47F1D201" w14:textId="23125478" w:rsidR="00D03CD9" w:rsidRDefault="00D03CD9" w:rsidP="009D4DE6">
      <w:pPr>
        <w:pStyle w:val="1"/>
      </w:pPr>
      <w:r>
        <w:t>7. Схема Бернулли. Формула Бернулли. Предельные теоремы Пуассона и Муавра</w:t>
      </w:r>
      <w:r>
        <w:t xml:space="preserve">Лапласа в схеме Бернулли. </w:t>
      </w:r>
    </w:p>
    <w:p w14:paraId="69777375" w14:textId="269547D7" w:rsidR="00D03CD9" w:rsidRDefault="00D03CD9" w:rsidP="009D4DE6">
      <w:pPr>
        <w:pStyle w:val="1"/>
      </w:pPr>
      <w:r>
        <w:t xml:space="preserve">8. Схема Бернулли. Наивероятнейшее число успехов в схеме Бернулли. </w:t>
      </w:r>
    </w:p>
    <w:p w14:paraId="76EB041F" w14:textId="310A0BE7" w:rsidR="00D03CD9" w:rsidRDefault="00D03CD9" w:rsidP="009D4DE6">
      <w:pPr>
        <w:pStyle w:val="1"/>
      </w:pPr>
      <w:r>
        <w:t xml:space="preserve">9. Понятие случайной величины. Способы задания случайных величин. Функция распределения и ее свойства. </w:t>
      </w:r>
    </w:p>
    <w:p w14:paraId="759D1D5F" w14:textId="277CB9A7" w:rsidR="00D03CD9" w:rsidRDefault="00D03CD9" w:rsidP="009D4DE6">
      <w:pPr>
        <w:pStyle w:val="1"/>
      </w:pPr>
      <w:r>
        <w:t xml:space="preserve">10. Дискретные случайные величины, способы их задания. Примеры дискретных распределений. </w:t>
      </w:r>
    </w:p>
    <w:p w14:paraId="05ACFBBB" w14:textId="5841F692" w:rsidR="00D03CD9" w:rsidRDefault="00D03CD9" w:rsidP="009D4DE6">
      <w:pPr>
        <w:pStyle w:val="1"/>
      </w:pPr>
      <w:r>
        <w:t xml:space="preserve">11. Непрерывные случайные величины, способы их задания. Плотность распределения непрерывной случайной величины и ее свойства. </w:t>
      </w:r>
    </w:p>
    <w:p w14:paraId="216773EC" w14:textId="18D6DB6F" w:rsidR="00D03CD9" w:rsidRDefault="00D03CD9" w:rsidP="009D4DE6">
      <w:pPr>
        <w:pStyle w:val="1"/>
      </w:pPr>
      <w:r>
        <w:t xml:space="preserve">12. Числовые характеристики случайных величин. Свойства математического ожидания и дисперсии. </w:t>
      </w:r>
    </w:p>
    <w:p w14:paraId="068AC1A7" w14:textId="1433C70A" w:rsidR="00D03CD9" w:rsidRDefault="00D03CD9" w:rsidP="009D4DE6">
      <w:pPr>
        <w:pStyle w:val="1"/>
      </w:pPr>
      <w:r>
        <w:t xml:space="preserve">13. Биномиальное распределение, его числовые характеристики. </w:t>
      </w:r>
    </w:p>
    <w:p w14:paraId="0D8C51E0" w14:textId="5B2DC927" w:rsidR="00D03CD9" w:rsidRDefault="00D03CD9" w:rsidP="009D4DE6">
      <w:pPr>
        <w:pStyle w:val="1"/>
      </w:pPr>
      <w:r>
        <w:t xml:space="preserve">14. Распределение Пуассона, его числовые характеристики. </w:t>
      </w:r>
    </w:p>
    <w:p w14:paraId="06901903" w14:textId="66740FBA" w:rsidR="00D03CD9" w:rsidRDefault="00D03CD9" w:rsidP="009D4DE6">
      <w:pPr>
        <w:pStyle w:val="1"/>
      </w:pPr>
      <w:r>
        <w:t xml:space="preserve">15. Геометрическое распределение, его числовые характеристики. </w:t>
      </w:r>
    </w:p>
    <w:p w14:paraId="390E7434" w14:textId="7A8CCC8C" w:rsidR="00D03CD9" w:rsidRDefault="00D03CD9" w:rsidP="009D4DE6">
      <w:pPr>
        <w:pStyle w:val="1"/>
      </w:pPr>
      <w:r>
        <w:lastRenderedPageBreak/>
        <w:t xml:space="preserve">16. Непрерывное равномерное распределение, его числовые характеристики. </w:t>
      </w:r>
    </w:p>
    <w:p w14:paraId="6BEFB9FA" w14:textId="66BE995D" w:rsidR="00D03CD9" w:rsidRDefault="00D03CD9" w:rsidP="009D4DE6">
      <w:pPr>
        <w:pStyle w:val="1"/>
      </w:pPr>
      <w:r>
        <w:t xml:space="preserve">17. Показательное распределение, его числовые характеристики. </w:t>
      </w:r>
    </w:p>
    <w:p w14:paraId="1D9D4459" w14:textId="3553D3C3" w:rsidR="00D03CD9" w:rsidRDefault="00D03CD9" w:rsidP="009D4DE6">
      <w:pPr>
        <w:pStyle w:val="1"/>
      </w:pPr>
      <w:r>
        <w:t xml:space="preserve">18. Нормальное распределение, его числовые характеристики. </w:t>
      </w:r>
    </w:p>
    <w:p w14:paraId="0F68E6A3" w14:textId="4664A1BA" w:rsidR="00D03CD9" w:rsidRDefault="00D03CD9" w:rsidP="009D4DE6">
      <w:pPr>
        <w:pStyle w:val="1"/>
      </w:pPr>
      <w:r>
        <w:t xml:space="preserve">19. Нормальное распределение, корректность определения. Функция распределения. Правило трех сигм. </w:t>
      </w:r>
    </w:p>
    <w:p w14:paraId="2E915262" w14:textId="18124189" w:rsidR="00D03CD9" w:rsidRDefault="00D03CD9" w:rsidP="009D4DE6">
      <w:pPr>
        <w:pStyle w:val="1"/>
      </w:pPr>
      <w:r>
        <w:t xml:space="preserve">20. Простейший поток событий. </w:t>
      </w:r>
    </w:p>
    <w:p w14:paraId="70ACD6B6" w14:textId="31B602AC" w:rsidR="00D03CD9" w:rsidRDefault="00D03CD9" w:rsidP="009D4DE6">
      <w:pPr>
        <w:pStyle w:val="1"/>
      </w:pPr>
      <w:r>
        <w:t xml:space="preserve">21. Неравенство Чебышева. </w:t>
      </w:r>
    </w:p>
    <w:p w14:paraId="60DB990C" w14:textId="638B4397" w:rsidR="00D03CD9" w:rsidRDefault="00D03CD9" w:rsidP="009D4DE6">
      <w:pPr>
        <w:pStyle w:val="1"/>
      </w:pPr>
      <w:r>
        <w:t xml:space="preserve">22. Закон больших чисел в форме Чебышева. </w:t>
      </w:r>
    </w:p>
    <w:p w14:paraId="15D9DB1E" w14:textId="61B7BD07" w:rsidR="00D03CD9" w:rsidRDefault="00D03CD9" w:rsidP="009D4DE6">
      <w:pPr>
        <w:pStyle w:val="1"/>
      </w:pPr>
      <w:r>
        <w:t xml:space="preserve">23. Закон больших чисел в форме Бернулли. </w:t>
      </w:r>
    </w:p>
    <w:p w14:paraId="418CD0A2" w14:textId="522CA59A" w:rsidR="00D03CD9" w:rsidRDefault="00D03CD9" w:rsidP="009D4DE6">
      <w:pPr>
        <w:pStyle w:val="1"/>
      </w:pPr>
      <w:r>
        <w:t xml:space="preserve">24. Закон больших чисел и центральная предельная теорема теории вероятностей. </w:t>
      </w:r>
    </w:p>
    <w:p w14:paraId="22FBBCEE" w14:textId="2E8BBADF" w:rsidR="00D03CD9" w:rsidRDefault="00D03CD9" w:rsidP="009D4DE6">
      <w:pPr>
        <w:pStyle w:val="1"/>
      </w:pPr>
      <w:r>
        <w:t xml:space="preserve">25. Двумерные случайные величины, способы их задания. Свойства функции распределения двумерной случайной величины. Свойства плотности распределения непрерывной двумерной случайной величины. </w:t>
      </w:r>
    </w:p>
    <w:p w14:paraId="604D3B1C" w14:textId="0DE19AC9" w:rsidR="00D03CD9" w:rsidRDefault="00D03CD9" w:rsidP="009D4DE6">
      <w:pPr>
        <w:pStyle w:val="1"/>
      </w:pPr>
      <w:r>
        <w:t xml:space="preserve">26. Критерии независимости двух случайных величин. </w:t>
      </w:r>
    </w:p>
    <w:p w14:paraId="32EA9CC7" w14:textId="6D8D4998" w:rsidR="00D03CD9" w:rsidRDefault="00D03CD9" w:rsidP="009D4DE6">
      <w:pPr>
        <w:pStyle w:val="1"/>
      </w:pPr>
      <w:r>
        <w:t xml:space="preserve">27. Независимые и некоррелированные случайные величины, связь между этими понятиями. </w:t>
      </w:r>
    </w:p>
    <w:p w14:paraId="4D61EB2B" w14:textId="4087C057" w:rsidR="00D03CD9" w:rsidRDefault="00D03CD9" w:rsidP="009D4DE6">
      <w:pPr>
        <w:pStyle w:val="1"/>
      </w:pPr>
      <w:r>
        <w:t xml:space="preserve">28. Числовые характеристики двумерной случайной величины. Коэффициент корреляции, его свойства. 2 </w:t>
      </w:r>
    </w:p>
    <w:p w14:paraId="4B30B6E6" w14:textId="26E57FBB" w:rsidR="00D03CD9" w:rsidRDefault="00D03CD9" w:rsidP="009D4DE6">
      <w:pPr>
        <w:pStyle w:val="1"/>
      </w:pPr>
      <w:r>
        <w:t xml:space="preserve">29. Равномерное распределение и нормальное распределение двумерной случайной величины. </w:t>
      </w:r>
    </w:p>
    <w:p w14:paraId="4E92F4A6" w14:textId="76C052AD" w:rsidR="00D03CD9" w:rsidRDefault="00D03CD9" w:rsidP="009D4DE6">
      <w:pPr>
        <w:pStyle w:val="1"/>
      </w:pPr>
      <w:r>
        <w:t xml:space="preserve">30. Задачи математической статистики. Генеральная и выборочная совокупности. Вариационный ряд. Статистический ряд. Полигон и гистограмма. Эмпирическая функция распределения и ее свойства. </w:t>
      </w:r>
    </w:p>
    <w:p w14:paraId="3E8CAF82" w14:textId="3635F208" w:rsidR="00D03CD9" w:rsidRDefault="00D03CD9" w:rsidP="009D4DE6">
      <w:pPr>
        <w:pStyle w:val="1"/>
      </w:pPr>
      <w:r>
        <w:lastRenderedPageBreak/>
        <w:t xml:space="preserve">31. Точечное оценивание параметров распределения. Свойства точечных оценок. Несмещенные оценки математического ожидания и дисперсии. </w:t>
      </w:r>
    </w:p>
    <w:p w14:paraId="7E3EEAA6" w14:textId="4EBCDD90" w:rsidR="00D03CD9" w:rsidRDefault="00D03CD9" w:rsidP="009D4DE6">
      <w:pPr>
        <w:pStyle w:val="1"/>
      </w:pPr>
      <w:r>
        <w:t xml:space="preserve">32. Интервальные оценки параметров генеральной совокупности. Доверительная вероятность. </w:t>
      </w:r>
    </w:p>
    <w:p w14:paraId="02C5C2EA" w14:textId="77D33FAE" w:rsidR="00D03CD9" w:rsidRDefault="00D03CD9" w:rsidP="009D4DE6">
      <w:pPr>
        <w:pStyle w:val="1"/>
      </w:pPr>
      <w:r>
        <w:t xml:space="preserve">33. Построение доверительного интервала для математического ожидания нормально распределенной генеральной совокупности. </w:t>
      </w:r>
    </w:p>
    <w:p w14:paraId="28031E65" w14:textId="79245B0C" w:rsidR="00D03CD9" w:rsidRDefault="00D03CD9" w:rsidP="009D4DE6">
      <w:pPr>
        <w:pStyle w:val="1"/>
      </w:pPr>
      <w:r>
        <w:t xml:space="preserve">34. Построение доверительного интервала для дисперсии нормально распределенной генеральной совокупности. </w:t>
      </w:r>
    </w:p>
    <w:p w14:paraId="3175394F" w14:textId="77777777" w:rsidR="00D03CD9" w:rsidRDefault="00D03CD9" w:rsidP="009D4DE6">
      <w:pPr>
        <w:pStyle w:val="1"/>
      </w:pPr>
      <w:r>
        <w:t xml:space="preserve">35. Основные понятия теории проверки гипотез. Простая и сложная гипотезы. Нулевая и альтернативная гипотезы. Статистический критерий. Область принятия гипотезы и критическая область. Ошибки первого и второго родов. Уровень значимости и мощность критерия. Двусторонняя и односторонняя критические области. </w:t>
      </w:r>
    </w:p>
    <w:p w14:paraId="1FF30E7F" w14:textId="1AB1C8E8" w:rsidR="00D03CD9" w:rsidRDefault="00D03CD9" w:rsidP="009D4DE6">
      <w:pPr>
        <w:pStyle w:val="1"/>
      </w:pPr>
      <w:r>
        <w:t xml:space="preserve">36. Проверка гипотезы о виде закона распределения. Критерий согласия 2 </w:t>
      </w:r>
      <w:r>
        <w:sym w:font="Symbol" w:char="F063"/>
      </w:r>
      <w:r>
        <w:t xml:space="preserve"> Пирсона. </w:t>
      </w:r>
    </w:p>
    <w:p w14:paraId="46100136" w14:textId="6F0B4F6D" w:rsidR="00D03CD9" w:rsidRDefault="00D03CD9" w:rsidP="009D4DE6">
      <w:pPr>
        <w:pStyle w:val="1"/>
      </w:pPr>
      <w:r>
        <w:t xml:space="preserve">37. Критерии значимости. Проверка гипотез о математических ожиданиях одной и двух независимых нормальных выборок. </w:t>
      </w:r>
    </w:p>
    <w:p w14:paraId="076A1A3E" w14:textId="0C7D82CF" w:rsidR="00D03CD9" w:rsidRDefault="00D03CD9" w:rsidP="009D4DE6">
      <w:pPr>
        <w:pStyle w:val="1"/>
      </w:pPr>
      <w:r>
        <w:t xml:space="preserve">38. Критерии значимости. Проверка гипотез о дисперсиях одной и двух независимых нормальных выборок. </w:t>
      </w:r>
    </w:p>
    <w:p w14:paraId="7F2BF589" w14:textId="54777FAE" w:rsidR="00D03CD9" w:rsidRDefault="00D03CD9" w:rsidP="009D4DE6">
      <w:pPr>
        <w:pStyle w:val="1"/>
      </w:pPr>
      <w:r>
        <w:t xml:space="preserve">39. Критерии значимости. Проверка гипотез о математических ожиданиях двух зависимых и независимых нормальных выборок. </w:t>
      </w:r>
    </w:p>
    <w:p w14:paraId="5A1F51AB" w14:textId="7E8CEB4D" w:rsidR="00D03CD9" w:rsidRDefault="00D03CD9" w:rsidP="009D4DE6">
      <w:pPr>
        <w:pStyle w:val="1"/>
      </w:pPr>
      <w:r>
        <w:t xml:space="preserve">40. Использование распределения Стьюдента при построении доверительных интервалов и проверке статистических гипотез. </w:t>
      </w:r>
    </w:p>
    <w:p w14:paraId="0934DB54" w14:textId="4BCEDDC9" w:rsidR="00D03CD9" w:rsidRDefault="00D03CD9" w:rsidP="009D4DE6">
      <w:pPr>
        <w:pStyle w:val="1"/>
      </w:pPr>
      <w:r>
        <w:t xml:space="preserve">41. Использование нормального распределения при построении доверительных интервалов и проверке статистических гипотез. </w:t>
      </w:r>
    </w:p>
    <w:p w14:paraId="19E80195" w14:textId="7491674D" w:rsidR="00D03CD9" w:rsidRDefault="00D03CD9" w:rsidP="009D4DE6">
      <w:pPr>
        <w:pStyle w:val="1"/>
      </w:pPr>
      <w:r>
        <w:t xml:space="preserve">42. Использование 2 </w:t>
      </w:r>
      <w:r>
        <w:sym w:font="Symbol" w:char="F063"/>
      </w:r>
      <w:r>
        <w:t xml:space="preserve"> -распределения при построении доверительных интервалов и проверке статистических гипотез. </w:t>
      </w:r>
    </w:p>
    <w:p w14:paraId="1556A44C" w14:textId="37E9A83D" w:rsidR="00D03CD9" w:rsidRDefault="00D03CD9" w:rsidP="009D4DE6">
      <w:pPr>
        <w:pStyle w:val="1"/>
      </w:pPr>
      <w:r>
        <w:lastRenderedPageBreak/>
        <w:t xml:space="preserve">43. Виды зависимостей между случайными величинами. Основные задачи корреляционного и регрессионного анализа. </w:t>
      </w:r>
    </w:p>
    <w:p w14:paraId="25715C9D" w14:textId="08FAB74C" w:rsidR="00D03CD9" w:rsidRDefault="00D03CD9" w:rsidP="009D4DE6">
      <w:pPr>
        <w:pStyle w:val="1"/>
      </w:pPr>
      <w:r>
        <w:t xml:space="preserve">44. Выборочный коэффициент корреляции и его свойства. </w:t>
      </w:r>
    </w:p>
    <w:p w14:paraId="50047BCE" w14:textId="7C74BC86" w:rsidR="006B2752" w:rsidRDefault="00D03CD9" w:rsidP="009D4DE6">
      <w:pPr>
        <w:pStyle w:val="1"/>
      </w:pPr>
      <w:r>
        <w:t>45. Эмпирическое линейное уравнение регрессии. Метод наименьших квадратов</w:t>
      </w:r>
    </w:p>
    <w:sectPr w:rsidR="006B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70A46"/>
    <w:multiLevelType w:val="hybridMultilevel"/>
    <w:tmpl w:val="D96471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9"/>
    <w:rsid w:val="001040B0"/>
    <w:rsid w:val="003162B7"/>
    <w:rsid w:val="003B5FC9"/>
    <w:rsid w:val="005C326B"/>
    <w:rsid w:val="006B2752"/>
    <w:rsid w:val="009D4DE6"/>
    <w:rsid w:val="00D03CD9"/>
    <w:rsid w:val="00E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11D"/>
  <w15:chartTrackingRefBased/>
  <w15:docId w15:val="{F0721E41-F69D-47FF-9EA2-A3D00B6B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7A37-5329-43CB-8686-F7FDD1F6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6</cp:revision>
  <dcterms:created xsi:type="dcterms:W3CDTF">2023-01-13T16:23:00Z</dcterms:created>
  <dcterms:modified xsi:type="dcterms:W3CDTF">2023-01-14T11:24:00Z</dcterms:modified>
</cp:coreProperties>
</file>