
<file path=[Content_Types].xml><?xml version="1.0" encoding="utf-8"?>
<Types xmlns="http://schemas.openxmlformats.org/package/2006/content-types">
  <Default ContentType="image/gif" Extension="gif"/>
  <Default ContentType="application/xml" Extension="xml"/>
  <Default ContentType="application/x-font-ttf" Extension="ttf"/>
  <Default ContentType="image/png" Extension="png"/>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Override ContentType="application/vnd.openxmlformats-officedocument.wordprocessingml.header+xml" PartName="/word/header5.xml"/>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sz w:val="22"/>
          <w:szCs w:val="22"/>
          <w:rtl w:val="0"/>
        </w:rPr>
        <w:tab/>
      </w:r>
      <w:r w:rsidDel="00000000" w:rsidR="00000000" w:rsidRPr="00000000">
        <w:rPr>
          <w:rtl w:val="0"/>
        </w:rPr>
      </w:r>
    </w:p>
    <w:tbl>
      <w:tblPr>
        <w:tblStyle w:val="Table1"/>
        <w:tblW w:w="9640.0" w:type="dxa"/>
        <w:jc w:val="center"/>
        <w:tblLayout w:type="fixed"/>
        <w:tblLook w:val="0000"/>
      </w:tblPr>
      <w:tblGrid>
        <w:gridCol w:w="1133"/>
        <w:gridCol w:w="567"/>
        <w:gridCol w:w="3262"/>
        <w:gridCol w:w="1091"/>
        <w:gridCol w:w="3587"/>
        <w:tblGridChange w:id="0">
          <w:tblGrid>
            <w:gridCol w:w="1133"/>
            <w:gridCol w:w="567"/>
            <w:gridCol w:w="3262"/>
            <w:gridCol w:w="1091"/>
            <w:gridCol w:w="3587"/>
          </w:tblGrid>
        </w:tblGridChange>
      </w:tblGrid>
      <w:tr>
        <w:trPr>
          <w:cantSplit w:val="1"/>
          <w:tblHeader w:val="0"/>
        </w:trPr>
        <w:tc>
          <w:tcPr>
            <w:vMerge w:val="restart"/>
            <w:vAlign w:val="center"/>
          </w:tcPr>
          <w:bookmarkStart w:colFirst="0" w:colLast="0" w:name="bookmark=id.30j0zll" w:id="0"/>
          <w:bookmarkEnd w:id="0"/>
          <w:bookmarkStart w:colFirst="0" w:colLast="0" w:name="bookmark=id.1fob9te" w:id="1"/>
          <w:bookmarkEnd w:id="1"/>
          <w:bookmarkStart w:colFirst="0" w:colLast="0" w:name="bookmark=id.gjdgxs" w:id="2"/>
          <w:bookmarkEnd w:id="2"/>
          <w:p w:rsidR="00000000" w:rsidDel="00000000" w:rsidP="00000000" w:rsidRDefault="00000000" w:rsidRPr="00000000" w14:paraId="00000002">
            <w:pPr>
              <w:jc w:val="both"/>
              <w:rPr>
                <w:sz w:val="20"/>
                <w:szCs w:val="20"/>
              </w:rPr>
            </w:pPr>
            <w:r w:rsidDel="00000000" w:rsidR="00000000" w:rsidRPr="00000000">
              <w:rPr>
                <w:sz w:val="20"/>
                <w:szCs w:val="20"/>
              </w:rPr>
              <w:drawing>
                <wp:inline distB="0" distT="0" distL="0" distR="0">
                  <wp:extent cx="682625" cy="825500"/>
                  <wp:effectExtent b="0" l="0" r="0" t="0"/>
                  <wp:docPr descr="ITU Logo" id="401" name="image1.gif"/>
                  <a:graphic>
                    <a:graphicData uri="http://schemas.openxmlformats.org/drawingml/2006/picture">
                      <pic:pic>
                        <pic:nvPicPr>
                          <pic:cNvPr descr="ITU Logo" id="0" name="image1.gif"/>
                          <pic:cNvPicPr preferRelativeResize="0"/>
                        </pic:nvPicPr>
                        <pic:blipFill>
                          <a:blip r:embed="rId9"/>
                          <a:srcRect b="-12986" l="-2972" r="-2972" t="0"/>
                          <a:stretch>
                            <a:fillRect/>
                          </a:stretch>
                        </pic:blipFill>
                        <pic:spPr>
                          <a:xfrm>
                            <a:off x="0" y="0"/>
                            <a:ext cx="682625" cy="825500"/>
                          </a:xfrm>
                          <a:prstGeom prst="rect"/>
                          <a:ln/>
                        </pic:spPr>
                      </pic:pic>
                    </a:graphicData>
                  </a:graphic>
                </wp:inline>
              </w:drawing>
            </w:r>
            <w:r w:rsidDel="00000000" w:rsidR="00000000" w:rsidRPr="00000000">
              <w:rPr>
                <w:rtl w:val="0"/>
              </w:rPr>
            </w:r>
          </w:p>
        </w:tc>
        <w:tc>
          <w:tcPr>
            <w:gridSpan w:val="2"/>
            <w:vMerge w:val="restart"/>
          </w:tcPr>
          <w:p w:rsidR="00000000" w:rsidDel="00000000" w:rsidP="00000000" w:rsidRDefault="00000000" w:rsidRPr="00000000" w14:paraId="00000003">
            <w:pPr>
              <w:jc w:val="both"/>
              <w:rPr>
                <w:sz w:val="16"/>
                <w:szCs w:val="16"/>
              </w:rPr>
            </w:pPr>
            <w:r w:rsidDel="00000000" w:rsidR="00000000" w:rsidRPr="00000000">
              <w:rPr>
                <w:sz w:val="16"/>
                <w:szCs w:val="16"/>
                <w:rtl w:val="0"/>
              </w:rPr>
              <w:t xml:space="preserve">INTERNATIONAL TELECOMMUNICATION UNION</w:t>
            </w:r>
          </w:p>
          <w:p w:rsidR="00000000" w:rsidDel="00000000" w:rsidP="00000000" w:rsidRDefault="00000000" w:rsidRPr="00000000" w14:paraId="00000004">
            <w:pPr>
              <w:jc w:val="both"/>
              <w:rPr>
                <w:b w:val="1"/>
                <w:sz w:val="26"/>
                <w:szCs w:val="26"/>
              </w:rPr>
            </w:pPr>
            <w:r w:rsidDel="00000000" w:rsidR="00000000" w:rsidRPr="00000000">
              <w:rPr>
                <w:b w:val="1"/>
                <w:sz w:val="26"/>
                <w:szCs w:val="26"/>
                <w:rtl w:val="0"/>
              </w:rPr>
              <w:t xml:space="preserve">TELECOMMUNICATION</w:t>
              <w:br w:type="textWrapping"/>
              <w:t xml:space="preserve">STANDARDIZATION SECTOR</w:t>
            </w:r>
          </w:p>
          <w:p w:rsidR="00000000" w:rsidDel="00000000" w:rsidP="00000000" w:rsidRDefault="00000000" w:rsidRPr="00000000" w14:paraId="00000005">
            <w:pPr>
              <w:jc w:val="both"/>
              <w:rPr>
                <w:sz w:val="20"/>
                <w:szCs w:val="20"/>
              </w:rPr>
            </w:pPr>
            <w:r w:rsidDel="00000000" w:rsidR="00000000" w:rsidRPr="00000000">
              <w:rPr>
                <w:sz w:val="20"/>
                <w:szCs w:val="20"/>
                <w:rtl w:val="0"/>
              </w:rPr>
              <w:t xml:space="preserve">STUDY PERIOD 2017-2020</w:t>
            </w:r>
          </w:p>
        </w:tc>
        <w:tc>
          <w:tcPr>
            <w:gridSpan w:val="2"/>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94"/>
                <w:tab w:val="left" w:leader="none" w:pos="1191"/>
                <w:tab w:val="left" w:leader="none" w:pos="1588"/>
                <w:tab w:val="left" w:leader="none" w:pos="1985"/>
              </w:tabs>
              <w:spacing w:after="0" w:before="120" w:line="240" w:lineRule="auto"/>
              <w:ind w:left="0" w:right="0" w:firstLine="0"/>
              <w:jc w:val="both"/>
              <w:rPr>
                <w:rFonts w:ascii="Times New Roman" w:cs="Times New Roman" w:eastAsia="Times New Roman" w:hAnsi="Times New Roman"/>
                <w:b w:val="1"/>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2"/>
                <w:szCs w:val="32"/>
                <w:u w:val="none"/>
                <w:shd w:fill="auto" w:val="clear"/>
                <w:vertAlign w:val="baseline"/>
                <w:rtl w:val="0"/>
              </w:rPr>
              <w:t xml:space="preserve">FG-AI4H-DEL5.3</w:t>
            </w:r>
          </w:p>
        </w:tc>
      </w:tr>
      <w:tr>
        <w:trPr>
          <w:cantSplit w:val="1"/>
          <w:tblHeader w:val="0"/>
        </w:trPr>
        <w:tc>
          <w:tcPr>
            <w:vMerge w:val="continue"/>
            <w:vAlign w:val="center"/>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32"/>
                <w:szCs w:val="32"/>
                <w:u w:val="none"/>
                <w:shd w:fill="auto" w:val="clear"/>
                <w:vertAlign w:val="baseline"/>
              </w:rPr>
            </w:pPr>
            <w:r w:rsidDel="00000000" w:rsidR="00000000" w:rsidRPr="00000000">
              <w:rPr>
                <w:rtl w:val="0"/>
              </w:rPr>
            </w:r>
          </w:p>
        </w:tc>
        <w:tc>
          <w:tcPr>
            <w:gridSpan w:val="2"/>
            <w:vMerge w:val="continue"/>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32"/>
                <w:szCs w:val="32"/>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00C">
            <w:pPr>
              <w:jc w:val="both"/>
              <w:rPr>
                <w:b w:val="1"/>
                <w:sz w:val="28"/>
                <w:szCs w:val="28"/>
              </w:rPr>
            </w:pPr>
            <w:r w:rsidDel="00000000" w:rsidR="00000000" w:rsidRPr="00000000">
              <w:rPr>
                <w:b w:val="1"/>
                <w:sz w:val="28"/>
                <w:szCs w:val="28"/>
                <w:rtl w:val="0"/>
              </w:rPr>
              <w:t xml:space="preserve">ITU-T Focus Group on AI for Health</w:t>
            </w:r>
          </w:p>
        </w:tc>
      </w:tr>
      <w:tr>
        <w:trPr>
          <w:cantSplit w:val="1"/>
          <w:tblHeader w:val="0"/>
        </w:trPr>
        <w:tc>
          <w:tcPr>
            <w:vMerge w:val="continue"/>
            <w:vAlign w:val="center"/>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sz w:val="28"/>
                <w:szCs w:val="28"/>
              </w:rPr>
            </w:pPr>
            <w:r w:rsidDel="00000000" w:rsidR="00000000" w:rsidRPr="00000000">
              <w:rPr>
                <w:rtl w:val="0"/>
              </w:rPr>
            </w:r>
          </w:p>
        </w:tc>
        <w:tc>
          <w:tcPr>
            <w:gridSpan w:val="2"/>
            <w:vMerge w:val="continue"/>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sz w:val="28"/>
                <w:szCs w:val="28"/>
              </w:rPr>
            </w:pPr>
            <w:r w:rsidDel="00000000" w:rsidR="00000000" w:rsidRPr="00000000">
              <w:rPr>
                <w:rtl w:val="0"/>
              </w:rPr>
            </w:r>
          </w:p>
        </w:tc>
        <w:tc>
          <w:tcPr>
            <w:gridSpan w:val="2"/>
            <w:tcBorders>
              <w:bottom w:color="000000" w:space="0" w:sz="12" w:val="single"/>
            </w:tcBorders>
          </w:tcPr>
          <w:p w:rsidR="00000000" w:rsidDel="00000000" w:rsidP="00000000" w:rsidRDefault="00000000" w:rsidRPr="00000000" w14:paraId="00000011">
            <w:pPr>
              <w:jc w:val="both"/>
              <w:rPr>
                <w:b w:val="1"/>
                <w:sz w:val="28"/>
                <w:szCs w:val="28"/>
              </w:rPr>
            </w:pPr>
            <w:r w:rsidDel="00000000" w:rsidR="00000000" w:rsidRPr="00000000">
              <w:rPr>
                <w:b w:val="1"/>
                <w:sz w:val="28"/>
                <w:szCs w:val="28"/>
                <w:rtl w:val="0"/>
              </w:rPr>
              <w:t xml:space="preserve">Original: English</w:t>
            </w:r>
          </w:p>
        </w:tc>
      </w:tr>
      <w:tr>
        <w:trPr>
          <w:cantSplit w:val="1"/>
          <w:tblHeader w:val="0"/>
        </w:trPr>
        <w:tc>
          <w:tcPr>
            <w:gridSpan w:val="2"/>
          </w:tcPr>
          <w:bookmarkStart w:colFirst="0" w:colLast="0" w:name="bookmark=id.2et92p0" w:id="3"/>
          <w:bookmarkEnd w:id="3"/>
          <w:bookmarkStart w:colFirst="0" w:colLast="0" w:name="bookmark=id.3znysh7" w:id="4"/>
          <w:bookmarkEnd w:id="4"/>
          <w:p w:rsidR="00000000" w:rsidDel="00000000" w:rsidP="00000000" w:rsidRDefault="00000000" w:rsidRPr="00000000" w14:paraId="00000013">
            <w:pPr>
              <w:jc w:val="both"/>
              <w:rPr>
                <w:b w:val="1"/>
              </w:rPr>
            </w:pPr>
            <w:r w:rsidDel="00000000" w:rsidR="00000000" w:rsidRPr="00000000">
              <w:rPr>
                <w:b w:val="1"/>
                <w:rtl w:val="0"/>
              </w:rPr>
              <w:t xml:space="preserve">WG(s):</w:t>
            </w:r>
          </w:p>
        </w:tc>
        <w:tc>
          <w:tcPr/>
          <w:p w:rsidR="00000000" w:rsidDel="00000000" w:rsidP="00000000" w:rsidRDefault="00000000" w:rsidRPr="00000000" w14:paraId="00000015">
            <w:pPr>
              <w:jc w:val="both"/>
              <w:rPr/>
            </w:pPr>
            <w:r w:rsidDel="00000000" w:rsidR="00000000" w:rsidRPr="00000000">
              <w:rPr>
                <w:rtl w:val="0"/>
              </w:rPr>
              <w:t xml:space="preserve">Plenary</w:t>
            </w:r>
          </w:p>
        </w:tc>
        <w:tc>
          <w:tcPr>
            <w:gridSpan w:val="2"/>
          </w:tcPr>
          <w:p w:rsidR="00000000" w:rsidDel="00000000" w:rsidP="00000000" w:rsidRDefault="00000000" w:rsidRPr="00000000" w14:paraId="00000016">
            <w:pPr>
              <w:jc w:val="both"/>
              <w:rPr/>
            </w:pPr>
            <w:r w:rsidDel="00000000" w:rsidR="00000000" w:rsidRPr="00000000">
              <w:rPr>
                <w:rtl w:val="0"/>
              </w:rPr>
              <w:t xml:space="preserve">E-meeting, 30 September – 2 October 2020</w:t>
            </w:r>
          </w:p>
        </w:tc>
      </w:tr>
      <w:tr>
        <w:trPr>
          <w:cantSplit w:val="1"/>
          <w:tblHeader w:val="0"/>
        </w:trPr>
        <w:tc>
          <w:tcPr>
            <w:gridSpan w:val="5"/>
          </w:tcPr>
          <w:bookmarkStart w:colFirst="0" w:colLast="0" w:name="bookmark=id.tyjcwt" w:id="5"/>
          <w:bookmarkEnd w:id="5"/>
          <w:p w:rsidR="00000000" w:rsidDel="00000000" w:rsidP="00000000" w:rsidRDefault="00000000" w:rsidRPr="00000000" w14:paraId="00000018">
            <w:pPr>
              <w:jc w:val="both"/>
              <w:rPr>
                <w:b w:val="1"/>
              </w:rPr>
            </w:pPr>
            <w:r w:rsidDel="00000000" w:rsidR="00000000" w:rsidRPr="00000000">
              <w:rPr>
                <w:b w:val="1"/>
                <w:rtl w:val="0"/>
              </w:rPr>
              <w:t xml:space="preserve">DOCUMENT</w:t>
            </w:r>
          </w:p>
        </w:tc>
      </w:tr>
      <w:tr>
        <w:trPr>
          <w:cantSplit w:val="1"/>
          <w:tblHeader w:val="0"/>
        </w:trPr>
        <w:tc>
          <w:tcPr>
            <w:gridSpan w:val="2"/>
          </w:tcPr>
          <w:bookmarkStart w:colFirst="0" w:colLast="0" w:name="bookmark=id.3dy6vkm" w:id="6"/>
          <w:bookmarkEnd w:id="6"/>
          <w:p w:rsidR="00000000" w:rsidDel="00000000" w:rsidP="00000000" w:rsidRDefault="00000000" w:rsidRPr="00000000" w14:paraId="0000001D">
            <w:pPr>
              <w:jc w:val="both"/>
              <w:rPr>
                <w:b w:val="1"/>
              </w:rPr>
            </w:pPr>
            <w:r w:rsidDel="00000000" w:rsidR="00000000" w:rsidRPr="00000000">
              <w:rPr>
                <w:b w:val="1"/>
                <w:rtl w:val="0"/>
              </w:rPr>
              <w:t xml:space="preserve">Source:</w:t>
            </w:r>
          </w:p>
        </w:tc>
        <w:tc>
          <w:tcPr>
            <w:gridSpan w:val="3"/>
          </w:tcPr>
          <w:p w:rsidR="00000000" w:rsidDel="00000000" w:rsidP="00000000" w:rsidRDefault="00000000" w:rsidRPr="00000000" w14:paraId="0000001F">
            <w:pPr>
              <w:jc w:val="both"/>
              <w:rPr/>
            </w:pPr>
            <w:r w:rsidDel="00000000" w:rsidR="00000000" w:rsidRPr="00000000">
              <w:rPr>
                <w:rtl w:val="0"/>
              </w:rPr>
              <w:t xml:space="preserve">Editors DEL5.3</w:t>
            </w:r>
          </w:p>
        </w:tc>
      </w:tr>
      <w:tr>
        <w:trPr>
          <w:cantSplit w:val="1"/>
          <w:tblHeader w:val="0"/>
        </w:trPr>
        <w:tc>
          <w:tcPr>
            <w:gridSpan w:val="2"/>
          </w:tcPr>
          <w:bookmarkStart w:colFirst="0" w:colLast="0" w:name="bookmark=id.1t3h5sf" w:id="7"/>
          <w:bookmarkEnd w:id="7"/>
          <w:p w:rsidR="00000000" w:rsidDel="00000000" w:rsidP="00000000" w:rsidRDefault="00000000" w:rsidRPr="00000000" w14:paraId="00000022">
            <w:pPr>
              <w:jc w:val="both"/>
              <w:rPr/>
            </w:pPr>
            <w:r w:rsidDel="00000000" w:rsidR="00000000" w:rsidRPr="00000000">
              <w:rPr>
                <w:b w:val="1"/>
                <w:rtl w:val="0"/>
              </w:rPr>
              <w:t xml:space="preserve">Title:</w:t>
            </w:r>
            <w:r w:rsidDel="00000000" w:rsidR="00000000" w:rsidRPr="00000000">
              <w:rPr>
                <w:rtl w:val="0"/>
              </w:rPr>
            </w:r>
          </w:p>
        </w:tc>
        <w:tc>
          <w:tcPr>
            <w:gridSpan w:val="3"/>
          </w:tcPr>
          <w:p w:rsidR="00000000" w:rsidDel="00000000" w:rsidP="00000000" w:rsidRDefault="00000000" w:rsidRPr="00000000" w14:paraId="00000024">
            <w:pPr>
              <w:jc w:val="both"/>
              <w:rPr/>
            </w:pPr>
            <w:r w:rsidDel="00000000" w:rsidR="00000000" w:rsidRPr="00000000">
              <w:rPr>
                <w:rtl w:val="0"/>
              </w:rPr>
              <w:t xml:space="preserve">Data annotation specification</w:t>
            </w:r>
          </w:p>
        </w:tc>
      </w:tr>
      <w:tr>
        <w:trPr>
          <w:cantSplit w:val="1"/>
          <w:tblHeader w:val="0"/>
        </w:trPr>
        <w:tc>
          <w:tcPr>
            <w:gridSpan w:val="2"/>
            <w:tcBorders>
              <w:bottom w:color="000000" w:space="0" w:sz="6" w:val="single"/>
            </w:tcBorders>
          </w:tcPr>
          <w:bookmarkStart w:colFirst="0" w:colLast="0" w:name="bookmark=id.4d34og8" w:id="8"/>
          <w:bookmarkEnd w:id="8"/>
          <w:p w:rsidR="00000000" w:rsidDel="00000000" w:rsidP="00000000" w:rsidRDefault="00000000" w:rsidRPr="00000000" w14:paraId="00000027">
            <w:pPr>
              <w:jc w:val="both"/>
              <w:rPr>
                <w:b w:val="1"/>
              </w:rPr>
            </w:pPr>
            <w:r w:rsidDel="00000000" w:rsidR="00000000" w:rsidRPr="00000000">
              <w:rPr>
                <w:b w:val="1"/>
                <w:rtl w:val="0"/>
              </w:rPr>
              <w:t xml:space="preserve">Purpose:</w:t>
            </w:r>
          </w:p>
        </w:tc>
        <w:tc>
          <w:tcPr>
            <w:gridSpan w:val="3"/>
            <w:tcBorders>
              <w:bottom w:color="000000" w:space="0" w:sz="6" w:val="single"/>
            </w:tcBorders>
          </w:tcPr>
          <w:p w:rsidR="00000000" w:rsidDel="00000000" w:rsidP="00000000" w:rsidRDefault="00000000" w:rsidRPr="00000000" w14:paraId="00000029">
            <w:pPr>
              <w:jc w:val="both"/>
              <w:rPr>
                <w:highlight w:val="yellow"/>
              </w:rPr>
            </w:pPr>
            <w:r w:rsidDel="00000000" w:rsidR="00000000" w:rsidRPr="00000000">
              <w:rPr>
                <w:rtl w:val="0"/>
              </w:rPr>
              <w:t xml:space="preserve">Discussion</w:t>
            </w:r>
            <w:r w:rsidDel="00000000" w:rsidR="00000000" w:rsidRPr="00000000">
              <w:rPr>
                <w:rtl w:val="0"/>
              </w:rPr>
            </w:r>
          </w:p>
        </w:tc>
      </w:tr>
      <w:tr>
        <w:trPr>
          <w:cantSplit w:val="1"/>
          <w:tblHeader w:val="0"/>
        </w:trPr>
        <w:tc>
          <w:tcPr>
            <w:gridSpan w:val="2"/>
            <w:tcBorders>
              <w:top w:color="000000" w:space="0" w:sz="6" w:val="single"/>
              <w:bottom w:color="000000" w:space="0" w:sz="6" w:val="single"/>
            </w:tcBorders>
          </w:tcPr>
          <w:p w:rsidR="00000000" w:rsidDel="00000000" w:rsidP="00000000" w:rsidRDefault="00000000" w:rsidRPr="00000000" w14:paraId="0000002C">
            <w:pPr>
              <w:jc w:val="both"/>
              <w:rPr>
                <w:b w:val="1"/>
              </w:rPr>
            </w:pPr>
            <w:r w:rsidDel="00000000" w:rsidR="00000000" w:rsidRPr="00000000">
              <w:rPr>
                <w:b w:val="1"/>
                <w:rtl w:val="0"/>
              </w:rPr>
              <w:t xml:space="preserve">Contact:</w:t>
            </w:r>
          </w:p>
        </w:tc>
        <w:tc>
          <w:tcPr>
            <w:gridSpan w:val="2"/>
            <w:tcBorders>
              <w:top w:color="000000" w:space="0" w:sz="6" w:val="single"/>
              <w:bottom w:color="000000" w:space="0" w:sz="6" w:val="single"/>
            </w:tcBorders>
          </w:tcPr>
          <w:p w:rsidR="00000000" w:rsidDel="00000000" w:rsidP="00000000" w:rsidRDefault="00000000" w:rsidRPr="00000000" w14:paraId="0000002E">
            <w:pPr>
              <w:jc w:val="both"/>
              <w:rPr>
                <w:highlight w:val="yellow"/>
              </w:rPr>
            </w:pPr>
            <w:r w:rsidDel="00000000" w:rsidR="00000000" w:rsidRPr="00000000">
              <w:rPr>
                <w:rtl w:val="0"/>
              </w:rPr>
              <w:t xml:space="preserve">Shan Xu, CAICT, China</w:t>
            </w:r>
            <w:r w:rsidDel="00000000" w:rsidR="00000000" w:rsidRPr="00000000">
              <w:rPr>
                <w:rtl w:val="0"/>
              </w:rPr>
            </w:r>
          </w:p>
        </w:tc>
        <w:tc>
          <w:tcPr>
            <w:tcBorders>
              <w:top w:color="000000" w:space="0" w:sz="6" w:val="single"/>
              <w:bottom w:color="000000" w:space="0" w:sz="6" w:val="single"/>
            </w:tcBorders>
          </w:tcPr>
          <w:p w:rsidR="00000000" w:rsidDel="00000000" w:rsidP="00000000" w:rsidRDefault="00000000" w:rsidRPr="00000000" w14:paraId="00000030">
            <w:pPr>
              <w:jc w:val="both"/>
              <w:rPr>
                <w:highlight w:val="yellow"/>
              </w:rPr>
            </w:pPr>
            <w:r w:rsidDel="00000000" w:rsidR="00000000" w:rsidRPr="00000000">
              <w:rPr>
                <w:rtl w:val="0"/>
              </w:rPr>
              <w:t xml:space="preserve">Email: </w:t>
            </w:r>
            <w:hyperlink r:id="rId10">
              <w:r w:rsidDel="00000000" w:rsidR="00000000" w:rsidRPr="00000000">
                <w:rPr>
                  <w:color w:val="0000ff"/>
                  <w:u w:val="single"/>
                  <w:rtl w:val="0"/>
                </w:rPr>
                <w:t xml:space="preserve">xushan@caict.ac.cn</w:t>
              </w:r>
            </w:hyperlink>
            <w:r w:rsidDel="00000000" w:rsidR="00000000" w:rsidRPr="00000000">
              <w:rPr>
                <w:rtl w:val="0"/>
              </w:rPr>
              <w:t xml:space="preserve"> </w:t>
            </w:r>
            <w:r w:rsidDel="00000000" w:rsidR="00000000" w:rsidRPr="00000000">
              <w:rPr>
                <w:rtl w:val="0"/>
              </w:rPr>
            </w:r>
          </w:p>
        </w:tc>
      </w:tr>
      <w:tr>
        <w:trPr>
          <w:cantSplit w:val="1"/>
          <w:tblHeader w:val="0"/>
        </w:trPr>
        <w:tc>
          <w:tcPr>
            <w:gridSpan w:val="2"/>
            <w:tcBorders>
              <w:top w:color="000000" w:space="0" w:sz="6" w:val="single"/>
              <w:bottom w:color="000000" w:space="0" w:sz="6" w:val="single"/>
            </w:tcBorders>
          </w:tcPr>
          <w:p w:rsidR="00000000" w:rsidDel="00000000" w:rsidP="00000000" w:rsidRDefault="00000000" w:rsidRPr="00000000" w14:paraId="00000031">
            <w:pPr>
              <w:jc w:val="both"/>
              <w:rPr>
                <w:b w:val="1"/>
              </w:rPr>
            </w:pPr>
            <w:r w:rsidDel="00000000" w:rsidR="00000000" w:rsidRPr="00000000">
              <w:rPr>
                <w:b w:val="1"/>
                <w:rtl w:val="0"/>
              </w:rPr>
              <w:t xml:space="preserve">Contact:</w:t>
            </w:r>
          </w:p>
        </w:tc>
        <w:tc>
          <w:tcPr>
            <w:gridSpan w:val="2"/>
            <w:tcBorders>
              <w:top w:color="000000" w:space="0" w:sz="6" w:val="single"/>
              <w:bottom w:color="000000" w:space="0" w:sz="6" w:val="single"/>
            </w:tcBorders>
          </w:tcPr>
          <w:p w:rsidR="00000000" w:rsidDel="00000000" w:rsidP="00000000" w:rsidRDefault="00000000" w:rsidRPr="00000000" w14:paraId="00000033">
            <w:pPr>
              <w:jc w:val="both"/>
              <w:rPr>
                <w:highlight w:val="yellow"/>
              </w:rPr>
            </w:pPr>
            <w:r w:rsidDel="00000000" w:rsidR="00000000" w:rsidRPr="00000000">
              <w:rPr>
                <w:rtl w:val="0"/>
              </w:rPr>
              <w:t xml:space="preserve">Sebastian Bosse, Fraunhofer HHI, Germany</w:t>
            </w:r>
            <w:r w:rsidDel="00000000" w:rsidR="00000000" w:rsidRPr="00000000">
              <w:rPr>
                <w:rtl w:val="0"/>
              </w:rPr>
            </w:r>
          </w:p>
        </w:tc>
        <w:tc>
          <w:tcPr>
            <w:tcBorders>
              <w:top w:color="000000" w:space="0" w:sz="6" w:val="single"/>
              <w:bottom w:color="000000" w:space="0" w:sz="6" w:val="single"/>
            </w:tcBorders>
          </w:tcPr>
          <w:p w:rsidR="00000000" w:rsidDel="00000000" w:rsidP="00000000" w:rsidRDefault="00000000" w:rsidRPr="00000000" w14:paraId="00000035">
            <w:pPr>
              <w:jc w:val="both"/>
              <w:rPr>
                <w:highlight w:val="yellow"/>
              </w:rPr>
            </w:pPr>
            <w:r w:rsidDel="00000000" w:rsidR="00000000" w:rsidRPr="00000000">
              <w:rPr>
                <w:rtl w:val="0"/>
              </w:rPr>
              <w:t xml:space="preserve">Email: </w:t>
            </w:r>
            <w:hyperlink r:id="rId11">
              <w:r w:rsidDel="00000000" w:rsidR="00000000" w:rsidRPr="00000000">
                <w:rPr>
                  <w:color w:val="0000ff"/>
                  <w:u w:val="single"/>
                  <w:rtl w:val="0"/>
                </w:rPr>
                <w:t xml:space="preserve">sebastian.bosse@hhi.fraunhofer.de</w:t>
              </w:r>
            </w:hyperlink>
            <w:r w:rsidDel="00000000" w:rsidR="00000000" w:rsidRPr="00000000">
              <w:rPr>
                <w:rtl w:val="0"/>
              </w:rPr>
            </w:r>
          </w:p>
        </w:tc>
      </w:tr>
      <w:tr>
        <w:trPr>
          <w:cantSplit w:val="1"/>
          <w:tblHeader w:val="0"/>
        </w:trPr>
        <w:tc>
          <w:tcPr>
            <w:gridSpan w:val="2"/>
            <w:tcBorders>
              <w:top w:color="000000" w:space="0" w:sz="6" w:val="single"/>
              <w:bottom w:color="000000" w:space="0" w:sz="6" w:val="single"/>
            </w:tcBorders>
          </w:tcPr>
          <w:p w:rsidR="00000000" w:rsidDel="00000000" w:rsidP="00000000" w:rsidRDefault="00000000" w:rsidRPr="00000000" w14:paraId="00000036">
            <w:pPr>
              <w:jc w:val="both"/>
              <w:rPr>
                <w:b w:val="1"/>
              </w:rPr>
            </w:pPr>
            <w:r w:rsidDel="00000000" w:rsidR="00000000" w:rsidRPr="00000000">
              <w:rPr>
                <w:b w:val="1"/>
                <w:rtl w:val="0"/>
              </w:rPr>
              <w:t xml:space="preserve">Contact:</w:t>
            </w:r>
          </w:p>
        </w:tc>
        <w:tc>
          <w:tcPr>
            <w:gridSpan w:val="2"/>
            <w:tcBorders>
              <w:top w:color="000000" w:space="0" w:sz="6" w:val="single"/>
              <w:bottom w:color="000000" w:space="0" w:sz="6" w:val="single"/>
            </w:tcBorders>
          </w:tcPr>
          <w:p w:rsidR="00000000" w:rsidDel="00000000" w:rsidP="00000000" w:rsidRDefault="00000000" w:rsidRPr="00000000" w14:paraId="00000038">
            <w:pPr>
              <w:jc w:val="both"/>
              <w:rPr/>
            </w:pPr>
            <w:r w:rsidDel="00000000" w:rsidR="00000000" w:rsidRPr="00000000">
              <w:rPr>
                <w:rtl w:val="0"/>
              </w:rPr>
              <w:t xml:space="preserve">Jianrong Wu</w:t>
              <w:br w:type="textWrapping"/>
              <w:t xml:space="preserve">Tencent Healthcare (Shenzhen), China</w:t>
            </w:r>
          </w:p>
        </w:tc>
        <w:tc>
          <w:tcPr>
            <w:tcBorders>
              <w:top w:color="000000" w:space="0" w:sz="6" w:val="single"/>
              <w:bottom w:color="000000" w:space="0" w:sz="6" w:val="single"/>
            </w:tcBorders>
          </w:tcPr>
          <w:p w:rsidR="00000000" w:rsidDel="00000000" w:rsidP="00000000" w:rsidRDefault="00000000" w:rsidRPr="00000000" w14:paraId="0000003A">
            <w:pPr>
              <w:jc w:val="both"/>
              <w:rPr/>
            </w:pPr>
            <w:r w:rsidDel="00000000" w:rsidR="00000000" w:rsidRPr="00000000">
              <w:rPr>
                <w:rtl w:val="0"/>
              </w:rPr>
              <w:t xml:space="preserve">Email: </w:t>
            </w:r>
            <w:hyperlink r:id="rId12">
              <w:r w:rsidDel="00000000" w:rsidR="00000000" w:rsidRPr="00000000">
                <w:rPr>
                  <w:color w:val="0000ff"/>
                  <w:u w:val="single"/>
                  <w:rtl w:val="0"/>
                </w:rPr>
                <w:t xml:space="preserve">edwinjrwu@tencent.com</w:t>
              </w:r>
            </w:hyperlink>
            <w:r w:rsidDel="00000000" w:rsidR="00000000" w:rsidRPr="00000000">
              <w:rPr>
                <w:rtl w:val="0"/>
              </w:rPr>
              <w:br w:type="textWrapping"/>
            </w:r>
          </w:p>
        </w:tc>
      </w:tr>
    </w:tbl>
    <w:p w:rsidR="00000000" w:rsidDel="00000000" w:rsidP="00000000" w:rsidRDefault="00000000" w:rsidRPr="00000000" w14:paraId="0000003B">
      <w:pPr>
        <w:jc w:val="both"/>
        <w:rPr/>
      </w:pPr>
      <w:r w:rsidDel="00000000" w:rsidR="00000000" w:rsidRPr="00000000">
        <w:rPr>
          <w:rtl w:val="0"/>
        </w:rPr>
      </w:r>
    </w:p>
    <w:tbl>
      <w:tblPr>
        <w:tblStyle w:val="Table2"/>
        <w:tblW w:w="9640.0" w:type="dxa"/>
        <w:jc w:val="center"/>
        <w:tblLayout w:type="fixed"/>
        <w:tblLook w:val="0000"/>
      </w:tblPr>
      <w:tblGrid>
        <w:gridCol w:w="1701"/>
        <w:gridCol w:w="7939"/>
        <w:tblGridChange w:id="0">
          <w:tblGrid>
            <w:gridCol w:w="1701"/>
            <w:gridCol w:w="7939"/>
          </w:tblGrid>
        </w:tblGridChange>
      </w:tblGrid>
      <w:tr>
        <w:trPr>
          <w:cantSplit w:val="1"/>
          <w:tblHeader w:val="0"/>
        </w:trPr>
        <w:tc>
          <w:tcPr/>
          <w:p w:rsidR="00000000" w:rsidDel="00000000" w:rsidP="00000000" w:rsidRDefault="00000000" w:rsidRPr="00000000" w14:paraId="0000003C">
            <w:pPr>
              <w:jc w:val="both"/>
              <w:rPr>
                <w:b w:val="1"/>
              </w:rPr>
            </w:pPr>
            <w:r w:rsidDel="00000000" w:rsidR="00000000" w:rsidRPr="00000000">
              <w:rPr>
                <w:b w:val="1"/>
                <w:rtl w:val="0"/>
              </w:rPr>
              <w:t xml:space="preserve">Abstract:</w:t>
            </w:r>
          </w:p>
        </w:tc>
        <w:tc>
          <w:tcPr/>
          <w:p w:rsidR="00000000" w:rsidDel="00000000" w:rsidP="00000000" w:rsidRDefault="00000000" w:rsidRPr="00000000" w14:paraId="0000003D">
            <w:pPr>
              <w:jc w:val="both"/>
              <w:rPr>
                <w:highlight w:val="yellow"/>
              </w:rPr>
            </w:pPr>
            <w:r w:rsidDel="00000000" w:rsidR="00000000" w:rsidRPr="00000000">
              <w:rPr>
                <w:rtl w:val="0"/>
              </w:rPr>
              <w:t xml:space="preserve">This document describes the topics to be addressed in the forthcoming Deliverable 5.3 "Data Annotation Specification".</w:t>
            </w:r>
            <w:r w:rsidDel="00000000" w:rsidR="00000000" w:rsidRPr="00000000">
              <w:rPr>
                <w:sz w:val="23"/>
                <w:szCs w:val="23"/>
                <w:rtl w:val="0"/>
              </w:rPr>
              <w:t xml:space="preserve"> Data annotation would be one of the </w:t>
            </w:r>
            <w:r w:rsidDel="00000000" w:rsidR="00000000" w:rsidRPr="00000000">
              <w:rPr>
                <w:rtl w:val="0"/>
              </w:rPr>
              <w:t xml:space="preserve">most dependable factors on model performance, it serves as one important aspect of data quality control on Artificial Intelligence for health. This document is addressed to give a general guideline of data annotation specification, including definition, background and goals, framework, standard operating procedure, scenario classifications and corresponding criteria, as well as recommended metadata, etc. A questionnaire is attached to seek input and collaboration with topic groups in FG-AI4H regarding data annotation. This version is based on the update on FG-AI4H meeting K, 27-29 Jan 2021. This document was submitted as M-045 at the FG-AI4H meeting M (e-meeting), 28 to 30 Sept 2021. A revision marked version is found in document FGAI4H-M-045-A02. </w:t>
            </w:r>
            <w:r w:rsidDel="00000000" w:rsidR="00000000" w:rsidRPr="00000000">
              <w:rPr>
                <w:rtl w:val="0"/>
              </w:rPr>
            </w:r>
          </w:p>
        </w:tc>
      </w:tr>
    </w:tbl>
    <w:p w:rsidR="00000000" w:rsidDel="00000000" w:rsidP="00000000" w:rsidRDefault="00000000" w:rsidRPr="00000000" w14:paraId="0000003E">
      <w:pPr>
        <w:jc w:val="both"/>
        <w:rPr/>
        <w:sectPr>
          <w:headerReference r:id="rId13" w:type="default"/>
          <w:pgSz w:h="16840" w:w="11907" w:orient="portrait"/>
          <w:pgMar w:bottom="1134" w:top="1134" w:left="1134" w:right="1134" w:header="426" w:footer="709"/>
          <w:pgNumType w:start="1"/>
          <w:titlePg w:val="1"/>
        </w:sectPr>
      </w:pP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3"/>
        <w:tblW w:w="9948.0" w:type="dxa"/>
        <w:jc w:val="left"/>
        <w:tblLayout w:type="fixed"/>
        <w:tblLook w:val="0000"/>
      </w:tblPr>
      <w:tblGrid>
        <w:gridCol w:w="1418"/>
        <w:gridCol w:w="10"/>
        <w:gridCol w:w="2520"/>
        <w:gridCol w:w="2029"/>
        <w:gridCol w:w="3971"/>
        <w:tblGridChange w:id="0">
          <w:tblGrid>
            <w:gridCol w:w="1418"/>
            <w:gridCol w:w="10"/>
            <w:gridCol w:w="2520"/>
            <w:gridCol w:w="2029"/>
            <w:gridCol w:w="3971"/>
          </w:tblGrid>
        </w:tblGridChange>
      </w:tblGrid>
      <w:tr>
        <w:trPr>
          <w:cantSplit w:val="0"/>
          <w:trHeight w:val="1418" w:hRule="atLeast"/>
          <w:tblHeader w:val="0"/>
        </w:trPr>
        <w:tc>
          <w:tcPr>
            <w:gridSpan w:val="2"/>
          </w:tcPr>
          <w:p w:rsidR="00000000" w:rsidDel="00000000" w:rsidP="00000000" w:rsidRDefault="00000000" w:rsidRPr="00000000" w14:paraId="00000040">
            <w:pPr>
              <w:jc w:val="both"/>
              <w:rPr/>
            </w:pPr>
            <w:bookmarkStart w:colFirst="0" w:colLast="0" w:name="_heading=h.2s8eyo1" w:id="9"/>
            <w:bookmarkEnd w:id="9"/>
            <w:r w:rsidDel="00000000" w:rsidR="00000000" w:rsidRPr="00000000">
              <w:rPr>
                <w:rtl w:val="0"/>
              </w:rPr>
            </w:r>
          </w:p>
          <w:p w:rsidR="00000000" w:rsidDel="00000000" w:rsidP="00000000" w:rsidRDefault="00000000" w:rsidRPr="00000000" w14:paraId="00000041">
            <w:pPr>
              <w:spacing w:before="0" w:lineRule="auto"/>
              <w:jc w:val="both"/>
              <w:rPr>
                <w:b w:val="1"/>
                <w:sz w:val="16"/>
                <w:szCs w:val="16"/>
              </w:rPr>
            </w:pPr>
            <w:r w:rsidDel="00000000" w:rsidR="00000000" w:rsidRPr="00000000">
              <w:rPr>
                <w:rtl w:val="0"/>
              </w:rPr>
            </w:r>
          </w:p>
        </w:tc>
        <w:tc>
          <w:tcPr>
            <w:gridSpan w:val="3"/>
          </w:tcPr>
          <w:p w:rsidR="00000000" w:rsidDel="00000000" w:rsidP="00000000" w:rsidRDefault="00000000" w:rsidRPr="00000000" w14:paraId="00000043">
            <w:pPr>
              <w:spacing w:before="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44">
            <w:pPr>
              <w:spacing w:before="284" w:lineRule="auto"/>
              <w:jc w:val="both"/>
              <w:rPr>
                <w:rFonts w:ascii="Arial" w:cs="Arial" w:eastAsia="Arial" w:hAnsi="Arial"/>
                <w:b w:val="1"/>
                <w:sz w:val="18"/>
                <w:szCs w:val="18"/>
              </w:rPr>
            </w:pPr>
            <w:r w:rsidDel="00000000" w:rsidR="00000000" w:rsidRPr="00000000">
              <w:rPr>
                <w:rFonts w:ascii="Arial" w:cs="Arial" w:eastAsia="Arial" w:hAnsi="Arial"/>
                <w:b w:val="1"/>
                <w:color w:val="808080"/>
                <w:rtl w:val="0"/>
              </w:rPr>
              <w:t xml:space="preserve">International Telecommunication Union</w:t>
            </w:r>
            <w:r w:rsidDel="00000000" w:rsidR="00000000" w:rsidRPr="00000000">
              <w:rPr>
                <w:rtl w:val="0"/>
              </w:rPr>
            </w:r>
          </w:p>
        </w:tc>
      </w:tr>
      <w:tr>
        <w:trPr>
          <w:cantSplit w:val="0"/>
          <w:trHeight w:val="992" w:hRule="atLeast"/>
          <w:tblHeader w:val="0"/>
        </w:trPr>
        <w:tc>
          <w:tcPr>
            <w:gridSpan w:val="2"/>
          </w:tcPr>
          <w:p w:rsidR="00000000" w:rsidDel="00000000" w:rsidP="00000000" w:rsidRDefault="00000000" w:rsidRPr="00000000" w14:paraId="00000047">
            <w:pPr>
              <w:spacing w:before="0" w:lineRule="auto"/>
              <w:jc w:val="both"/>
              <w:rPr/>
            </w:pPr>
            <w:r w:rsidDel="00000000" w:rsidR="00000000" w:rsidRPr="00000000">
              <w:rPr>
                <w:rtl w:val="0"/>
              </w:rPr>
            </w:r>
          </w:p>
        </w:tc>
        <w:tc>
          <w:tcPr>
            <w:gridSpan w:val="3"/>
          </w:tcPr>
          <w:p w:rsidR="00000000" w:rsidDel="00000000" w:rsidP="00000000" w:rsidRDefault="00000000" w:rsidRPr="00000000" w14:paraId="00000049">
            <w:pPr>
              <w:jc w:val="both"/>
              <w:rPr/>
            </w:pPr>
            <w:r w:rsidDel="00000000" w:rsidR="00000000" w:rsidRPr="00000000">
              <w:rPr>
                <w:rtl w:val="0"/>
              </w:rPr>
            </w:r>
          </w:p>
        </w:tc>
      </w:tr>
      <w:tr>
        <w:trPr>
          <w:cantSplit w:val="0"/>
          <w:tblHeader w:val="0"/>
        </w:trPr>
        <w:tc>
          <w:tcPr>
            <w:gridSpan w:val="2"/>
            <w:tcMar>
              <w:left w:w="85.0" w:type="dxa"/>
              <w:right w:w="85.0" w:type="dxa"/>
            </w:tcMar>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Mar>
              <w:left w:w="85.0" w:type="dxa"/>
              <w:right w:w="85.0" w:type="dxa"/>
            </w:tcMar>
          </w:tcPr>
          <w:bookmarkStart w:colFirst="0" w:colLast="0" w:name="bookmark=id.17dp8vu" w:id="10"/>
          <w:bookmarkEnd w:id="10"/>
          <w:p w:rsidR="00000000" w:rsidDel="00000000" w:rsidP="00000000" w:rsidRDefault="00000000" w:rsidRPr="00000000" w14:paraId="0000004E">
            <w:pPr>
              <w:jc w:val="both"/>
              <w:rPr>
                <w:b w:val="1"/>
                <w:sz w:val="18"/>
                <w:szCs w:val="18"/>
              </w:rPr>
            </w:pPr>
            <w:r w:rsidDel="00000000" w:rsidR="00000000" w:rsidRPr="00000000">
              <w:rPr>
                <w:rFonts w:ascii="Arial" w:cs="Arial" w:eastAsia="Arial" w:hAnsi="Arial"/>
                <w:b w:val="1"/>
                <w:sz w:val="72"/>
                <w:szCs w:val="72"/>
                <w:rtl w:val="0"/>
              </w:rPr>
              <w:t xml:space="preserve">ITU-T</w:t>
            </w:r>
            <w:r w:rsidDel="00000000" w:rsidR="00000000" w:rsidRPr="00000000">
              <w:rPr>
                <w:rtl w:val="0"/>
              </w:rPr>
            </w:r>
          </w:p>
        </w:tc>
        <w:tc>
          <w:tcPr>
            <w:gridSpan w:val="2"/>
            <w:tcMar>
              <w:left w:w="85.0" w:type="dxa"/>
              <w:right w:w="85.0" w:type="dxa"/>
            </w:tcMar>
          </w:tcPr>
          <w:p w:rsidR="00000000" w:rsidDel="00000000" w:rsidP="00000000" w:rsidRDefault="00000000" w:rsidRPr="00000000" w14:paraId="0000004F">
            <w:pPr>
              <w:spacing w:before="240" w:lineRule="auto"/>
              <w:jc w:val="both"/>
              <w:rPr>
                <w:rFonts w:ascii="Arial" w:cs="Arial" w:eastAsia="Arial" w:hAnsi="Arial"/>
                <w:b w:val="1"/>
                <w:sz w:val="60"/>
                <w:szCs w:val="60"/>
              </w:rPr>
            </w:pPr>
            <w:r w:rsidDel="00000000" w:rsidR="00000000" w:rsidRPr="00000000">
              <w:rPr>
                <w:rFonts w:ascii="Arial" w:cs="Arial" w:eastAsia="Arial" w:hAnsi="Arial"/>
                <w:b w:val="1"/>
                <w:sz w:val="60"/>
                <w:szCs w:val="60"/>
                <w:rtl w:val="0"/>
              </w:rPr>
              <w:t xml:space="preserve">FG-AI4H Deliverable</w:t>
            </w:r>
          </w:p>
        </w:tc>
      </w:tr>
      <w:tr>
        <w:trPr>
          <w:cantSplit w:val="0"/>
          <w:trHeight w:val="974" w:hRule="atLeast"/>
          <w:tblHeader w:val="0"/>
        </w:trPr>
        <w:tc>
          <w:tcPr>
            <w:gridSpan w:val="2"/>
            <w:tcMar>
              <w:left w:w="85.0" w:type="dxa"/>
              <w:right w:w="85.0" w:type="dxa"/>
            </w:tcMar>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sz w:val="60"/>
                <w:szCs w:val="60"/>
              </w:rPr>
            </w:pPr>
            <w:r w:rsidDel="00000000" w:rsidR="00000000" w:rsidRPr="00000000">
              <w:rPr>
                <w:rtl w:val="0"/>
              </w:rPr>
            </w:r>
          </w:p>
        </w:tc>
        <w:tc>
          <w:tcPr>
            <w:gridSpan w:val="2"/>
            <w:tcMar>
              <w:left w:w="85.0" w:type="dxa"/>
              <w:right w:w="85.0" w:type="dxa"/>
            </w:tcMar>
          </w:tcPr>
          <w:bookmarkStart w:colFirst="0" w:colLast="0" w:name="bookmark=id.3rdcrjn" w:id="11"/>
          <w:bookmarkEnd w:id="11"/>
          <w:p w:rsidR="00000000" w:rsidDel="00000000" w:rsidP="00000000" w:rsidRDefault="00000000" w:rsidRPr="00000000" w14:paraId="00000053">
            <w:pPr>
              <w:jc w:val="both"/>
              <w:rPr>
                <w:b w:val="1"/>
              </w:rPr>
            </w:pPr>
            <w:r w:rsidDel="00000000" w:rsidR="00000000" w:rsidRPr="00000000">
              <w:rPr>
                <w:rFonts w:ascii="Arial" w:cs="Arial" w:eastAsia="Arial" w:hAnsi="Arial"/>
                <w:rtl w:val="0"/>
              </w:rPr>
              <w:t xml:space="preserve">TELECOMMUNICATION</w:t>
              <w:br w:type="textWrapping"/>
              <w:t xml:space="preserve">STANDARDIZATIONSECTOR</w:t>
              <w:br w:type="textWrapping"/>
              <w:t xml:space="preserve">OFITU</w:t>
            </w:r>
            <w:r w:rsidDel="00000000" w:rsidR="00000000" w:rsidRPr="00000000">
              <w:rPr>
                <w:rtl w:val="0"/>
              </w:rPr>
            </w:r>
          </w:p>
        </w:tc>
        <w:tc>
          <w:tcPr>
            <w:tcMar>
              <w:left w:w="85.0" w:type="dxa"/>
              <w:right w:w="85.0" w:type="dxa"/>
            </w:tcMar>
          </w:tcPr>
          <w:p w:rsidR="00000000" w:rsidDel="00000000" w:rsidP="00000000" w:rsidRDefault="00000000" w:rsidRPr="00000000" w14:paraId="00000055">
            <w:pPr>
              <w:spacing w:before="284" w:lineRule="auto"/>
              <w:jc w:val="both"/>
              <w:rPr/>
            </w:pPr>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84" w:line="240" w:lineRule="auto"/>
              <w:ind w:left="0" w:right="0" w:firstLine="0"/>
              <w:jc w:val="both"/>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(draft 2023-01-28)</w:t>
            </w:r>
          </w:p>
        </w:tc>
      </w:tr>
      <w:tr>
        <w:trPr>
          <w:cantSplit w:val="1"/>
          <w:trHeight w:val="3402" w:hRule="atLeast"/>
          <w:tblHeader w:val="0"/>
        </w:trPr>
        <w:tc>
          <w:tcPr/>
          <w:bookmarkStart w:colFirst="0" w:colLast="0" w:name="bookmark=id.26in1rg" w:id="12"/>
          <w:bookmarkEnd w:id="12"/>
          <w:p w:rsidR="00000000" w:rsidDel="00000000" w:rsidP="00000000" w:rsidRDefault="00000000" w:rsidRPr="00000000" w14:paraId="00000057">
            <w:pPr>
              <w:tabs>
                <w:tab w:val="right" w:leader="none" w:pos="9639"/>
              </w:tabs>
              <w:jc w:val="both"/>
              <w:rPr>
                <w:rFonts w:ascii="Arial" w:cs="Arial" w:eastAsia="Arial" w:hAnsi="Arial"/>
                <w:sz w:val="18"/>
                <w:szCs w:val="18"/>
              </w:rPr>
            </w:pPr>
            <w:r w:rsidDel="00000000" w:rsidR="00000000" w:rsidRPr="00000000">
              <w:rPr>
                <w:rtl w:val="0"/>
              </w:rPr>
            </w:r>
          </w:p>
        </w:tc>
        <w:tc>
          <w:tcPr>
            <w:gridSpan w:val="4"/>
            <w:tcBorders>
              <w:bottom w:color="000000" w:space="0" w:sz="12" w:val="single"/>
            </w:tcBorders>
            <w:vAlign w:val="bottom"/>
          </w:tcPr>
          <w:p w:rsidR="00000000" w:rsidDel="00000000" w:rsidP="00000000" w:rsidRDefault="00000000" w:rsidRPr="00000000" w14:paraId="00000058">
            <w:pPr>
              <w:tabs>
                <w:tab w:val="right" w:leader="none" w:pos="9639"/>
              </w:tabs>
              <w:jc w:val="both"/>
              <w:rPr>
                <w:rFonts w:ascii="Arial" w:cs="Arial" w:eastAsia="Arial" w:hAnsi="Arial"/>
                <w:sz w:val="32"/>
                <w:szCs w:val="32"/>
              </w:rPr>
            </w:pPr>
            <w:r w:rsidDel="00000000" w:rsidR="00000000" w:rsidRPr="00000000">
              <w:rPr>
                <w:rtl w:val="0"/>
              </w:rPr>
            </w:r>
          </w:p>
        </w:tc>
      </w:tr>
      <w:tr>
        <w:trPr>
          <w:cantSplit w:val="1"/>
          <w:trHeight w:val="4536" w:hRule="atLeast"/>
          <w:tblHeader w:val="0"/>
        </w:trPr>
        <w:tc>
          <w:tcPr/>
          <w:bookmarkStart w:colFirst="0" w:colLast="0" w:name="bookmark=id.lnxbz9" w:id="13"/>
          <w:bookmarkEnd w:id="13"/>
          <w:p w:rsidR="00000000" w:rsidDel="00000000" w:rsidP="00000000" w:rsidRDefault="00000000" w:rsidRPr="00000000" w14:paraId="0000005C">
            <w:pPr>
              <w:tabs>
                <w:tab w:val="right" w:leader="none" w:pos="9639"/>
              </w:tabs>
              <w:jc w:val="both"/>
              <w:rPr>
                <w:rFonts w:ascii="Arial" w:cs="Arial" w:eastAsia="Arial" w:hAnsi="Arial"/>
                <w:sz w:val="18"/>
                <w:szCs w:val="18"/>
              </w:rPr>
            </w:pPr>
            <w:r w:rsidDel="00000000" w:rsidR="00000000" w:rsidRPr="00000000">
              <w:rPr>
                <w:rtl w:val="0"/>
              </w:rPr>
            </w:r>
          </w:p>
        </w:tc>
        <w:tc>
          <w:tcPr>
            <w:gridSpan w:val="4"/>
          </w:tcPr>
          <w:bookmarkStart w:colFirst="0" w:colLast="0" w:name="bookmark=id.35nkun2" w:id="14"/>
          <w:bookmarkEnd w:id="14"/>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39"/>
              </w:tabs>
              <w:spacing w:after="0" w:before="120" w:line="240" w:lineRule="auto"/>
              <w:ind w:left="0" w:right="0" w:firstLine="0"/>
              <w:jc w:val="both"/>
              <w:rPr>
                <w:rFonts w:ascii="Arial" w:cs="Arial" w:eastAsia="Arial" w:hAnsi="Arial"/>
                <w:b w:val="1"/>
                <w:i w:val="0"/>
                <w:smallCaps w:val="0"/>
                <w:strike w:val="0"/>
                <w:color w:val="000000"/>
                <w:sz w:val="36"/>
                <w:szCs w:val="36"/>
                <w:u w:val="none"/>
                <w:shd w:fill="auto" w:val="clear"/>
                <w:vertAlign w:val="baseline"/>
              </w:rPr>
            </w:pPr>
            <w:r w:rsidDel="00000000" w:rsidR="00000000" w:rsidRPr="00000000">
              <w:rPr>
                <w:rFonts w:ascii="Arial" w:cs="Arial" w:eastAsia="Arial" w:hAnsi="Arial"/>
                <w:b w:val="1"/>
                <w:i w:val="0"/>
                <w:smallCaps w:val="0"/>
                <w:strike w:val="0"/>
                <w:color w:val="000000"/>
                <w:sz w:val="36"/>
                <w:szCs w:val="36"/>
                <w:u w:val="none"/>
                <w:shd w:fill="auto" w:val="clear"/>
                <w:vertAlign w:val="baseline"/>
                <w:rtl w:val="0"/>
              </w:rPr>
              <w:t xml:space="preserve">FG AI4H Deliverable</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39"/>
              </w:tabs>
              <w:spacing w:after="0" w:before="120" w:line="240" w:lineRule="auto"/>
              <w:ind w:left="0" w:right="0" w:firstLine="0"/>
              <w:jc w:val="both"/>
              <w:rPr>
                <w:rFonts w:ascii="Arial" w:cs="Arial" w:eastAsia="Arial" w:hAnsi="Arial"/>
                <w:b w:val="1"/>
                <w:i w:val="0"/>
                <w:smallCaps w:val="0"/>
                <w:strike w:val="0"/>
                <w:color w:val="000000"/>
                <w:sz w:val="36"/>
                <w:szCs w:val="36"/>
                <w:u w:val="none"/>
                <w:shd w:fill="auto" w:val="clear"/>
                <w:vertAlign w:val="baseline"/>
              </w:rPr>
            </w:pPr>
            <w:r w:rsidDel="00000000" w:rsidR="00000000" w:rsidRPr="00000000">
              <w:rPr>
                <w:rFonts w:ascii="Arial" w:cs="Arial" w:eastAsia="Arial" w:hAnsi="Arial"/>
                <w:b w:val="1"/>
                <w:i w:val="0"/>
                <w:smallCaps w:val="0"/>
                <w:strike w:val="0"/>
                <w:color w:val="000000"/>
                <w:sz w:val="36"/>
                <w:szCs w:val="36"/>
                <w:u w:val="none"/>
                <w:shd w:fill="auto" w:val="clear"/>
                <w:vertAlign w:val="baseline"/>
                <w:rtl w:val="0"/>
              </w:rPr>
              <w:t xml:space="preserve">Proposed Standard for Data Annotation in Health</w:t>
            </w:r>
          </w:p>
        </w:tc>
      </w:tr>
      <w:tr>
        <w:trPr>
          <w:cantSplit w:val="1"/>
          <w:trHeight w:val="1418" w:hRule="atLeast"/>
          <w:tblHeader w:val="0"/>
        </w:trPr>
        <w:tc>
          <w:tcPr/>
          <w:p w:rsidR="00000000" w:rsidDel="00000000" w:rsidP="00000000" w:rsidRDefault="00000000" w:rsidRPr="00000000" w14:paraId="00000062">
            <w:pPr>
              <w:tabs>
                <w:tab w:val="right" w:leader="none" w:pos="9639"/>
              </w:tabs>
              <w:jc w:val="both"/>
              <w:rPr>
                <w:rFonts w:ascii="Arial" w:cs="Arial" w:eastAsia="Arial" w:hAnsi="Arial"/>
                <w:sz w:val="18"/>
                <w:szCs w:val="18"/>
              </w:rPr>
            </w:pPr>
            <w:r w:rsidDel="00000000" w:rsidR="00000000" w:rsidRPr="00000000">
              <w:rPr>
                <w:rtl w:val="0"/>
              </w:rPr>
            </w:r>
          </w:p>
        </w:tc>
        <w:tc>
          <w:tcPr>
            <w:gridSpan w:val="4"/>
            <w:vAlign w:val="bottom"/>
          </w:tcPr>
          <w:bookmarkStart w:colFirst="0" w:colLast="0" w:name="bookmark=id.1ksv4uv" w:id="15"/>
          <w:bookmarkEnd w:id="15"/>
          <w:p w:rsidR="00000000" w:rsidDel="00000000" w:rsidP="00000000" w:rsidRDefault="00000000" w:rsidRPr="00000000" w14:paraId="00000063">
            <w:pPr>
              <w:tabs>
                <w:tab w:val="right" w:leader="none" w:pos="9639"/>
              </w:tabs>
              <w:spacing w:before="60" w:lineRule="auto"/>
              <w:jc w:val="both"/>
              <w:rPr>
                <w:rFonts w:ascii="Arial" w:cs="Arial" w:eastAsia="Arial" w:hAnsi="Arial"/>
                <w:sz w:val="32"/>
                <w:szCs w:val="32"/>
              </w:rPr>
            </w:pPr>
            <w:r w:rsidDel="00000000" w:rsidR="00000000" w:rsidRPr="00000000">
              <w:rPr>
                <w:rtl w:val="0"/>
              </w:rPr>
            </w:r>
          </w:p>
        </w:tc>
      </w:tr>
    </w:tbl>
    <w:p w:rsidR="00000000" w:rsidDel="00000000" w:rsidP="00000000" w:rsidRDefault="00000000" w:rsidRPr="00000000" w14:paraId="00000067">
      <w:pPr>
        <w:jc w:val="both"/>
        <w:rPr/>
        <w:sectPr>
          <w:headerReference r:id="rId14" w:type="first"/>
          <w:footerReference r:id="rId15" w:type="first"/>
          <w:type w:val="nextPage"/>
          <w:pgSz w:h="16840" w:w="11907" w:orient="portrait"/>
          <w:pgMar w:bottom="1134" w:top="1134" w:left="1134" w:right="1134" w:header="425" w:footer="709"/>
          <w:titlePg w:val="1"/>
        </w:sectPr>
      </w:pPr>
      <w:r w:rsidDel="00000000" w:rsidR="00000000" w:rsidRPr="00000000">
        <w:rPr>
          <w:rtl w:val="0"/>
        </w:rPr>
      </w:r>
    </w:p>
    <w:p w:rsidR="00000000" w:rsidDel="00000000" w:rsidP="00000000" w:rsidRDefault="00000000" w:rsidRPr="00000000" w14:paraId="00000068">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794"/>
          <w:tab w:val="left" w:leader="none" w:pos="1191"/>
          <w:tab w:val="left" w:leader="none" w:pos="1588"/>
          <w:tab w:val="left" w:leader="none" w:pos="1985"/>
        </w:tabs>
        <w:spacing w:after="0" w:before="160" w:line="240" w:lineRule="auto"/>
        <w:ind w:left="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bookmarkStart w:colFirst="0" w:colLast="0" w:name="_heading=h.44sinio" w:id="16"/>
      <w:bookmarkEnd w:id="16"/>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Summary</w:t>
      </w:r>
    </w:p>
    <w:p w:rsidR="00000000" w:rsidDel="00000000" w:rsidP="00000000" w:rsidRDefault="00000000" w:rsidRPr="00000000" w14:paraId="00000069">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794"/>
          <w:tab w:val="left" w:leader="none" w:pos="1191"/>
          <w:tab w:val="left" w:leader="none" w:pos="1588"/>
          <w:tab w:val="left" w:leader="none" w:pos="1985"/>
        </w:tabs>
        <w:spacing w:after="0" w:before="16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bookmarkStart w:colFirst="0" w:colLast="0" w:name="_heading=h.2jxsxqh" w:id="17"/>
      <w:bookmarkEnd w:id="17"/>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This document describes the topics to be addressed in the forthcoming deliverable "DEL05-A03: Data Annotation Specification". Data annotation is one of the most dependable factors on model performance, it serves as an important aspect of data quality control on Artificial Intelligence for health. This document is committed to give a general guideline of data annotation specification, including definition, background and goals, framework, standard operating procedure, scenario classifications and corresponding consistency criteria, as well as recommended metadata, etc. A questionnaire is attached to seek input and collaboration with topic groups in FG-AI4H regarding data annotation.</w:t>
      </w:r>
    </w:p>
    <w:p w:rsidR="00000000" w:rsidDel="00000000" w:rsidP="00000000" w:rsidRDefault="00000000" w:rsidRPr="00000000" w14:paraId="0000006A">
      <w:pPr>
        <w:jc w:val="both"/>
        <w:rPr/>
      </w:pPr>
      <w:r w:rsidDel="00000000" w:rsidR="00000000" w:rsidRPr="00000000">
        <w:rPr>
          <w:rtl w:val="0"/>
        </w:rPr>
      </w:r>
    </w:p>
    <w:p w:rsidR="00000000" w:rsidDel="00000000" w:rsidP="00000000" w:rsidRDefault="00000000" w:rsidRPr="00000000" w14:paraId="0000006B">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794"/>
          <w:tab w:val="left" w:leader="none" w:pos="1191"/>
          <w:tab w:val="left" w:leader="none" w:pos="1588"/>
          <w:tab w:val="left" w:leader="none" w:pos="1985"/>
        </w:tabs>
        <w:spacing w:after="0" w:before="160" w:line="240" w:lineRule="auto"/>
        <w:ind w:left="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Keywords</w:t>
      </w:r>
    </w:p>
    <w:p w:rsidR="00000000" w:rsidDel="00000000" w:rsidP="00000000" w:rsidRDefault="00000000" w:rsidRPr="00000000" w14:paraId="0000006C">
      <w:pPr>
        <w:jc w:val="both"/>
        <w:rPr/>
      </w:pPr>
      <w:r w:rsidDel="00000000" w:rsidR="00000000" w:rsidRPr="00000000">
        <w:rPr>
          <w:rtl w:val="0"/>
        </w:rPr>
        <w:t xml:space="preserve">Consistency criteria, Data Annotation, Metadata, Quality control, Standard operating procedure</w:t>
      </w:r>
    </w:p>
    <w:p w:rsidR="00000000" w:rsidDel="00000000" w:rsidP="00000000" w:rsidRDefault="00000000" w:rsidRPr="00000000" w14:paraId="0000006D">
      <w:pPr>
        <w:jc w:val="both"/>
        <w:rPr/>
      </w:pPr>
      <w:r w:rsidDel="00000000" w:rsidR="00000000" w:rsidRPr="00000000">
        <w:rPr>
          <w:rtl w:val="0"/>
        </w:rPr>
      </w:r>
    </w:p>
    <w:p w:rsidR="00000000" w:rsidDel="00000000" w:rsidP="00000000" w:rsidRDefault="00000000" w:rsidRPr="00000000" w14:paraId="0000006E">
      <w:pPr>
        <w:jc w:val="both"/>
        <w:rPr/>
      </w:pPr>
      <w:r w:rsidDel="00000000" w:rsidR="00000000" w:rsidRPr="00000000">
        <w:rPr>
          <w:rtl w:val="0"/>
        </w:rPr>
      </w:r>
    </w:p>
    <w:tbl>
      <w:tblPr>
        <w:tblStyle w:val="Table4"/>
        <w:tblW w:w="9923.0" w:type="dxa"/>
        <w:jc w:val="center"/>
        <w:tblLayout w:type="fixed"/>
        <w:tblLook w:val="0000"/>
      </w:tblPr>
      <w:tblGrid>
        <w:gridCol w:w="1617"/>
        <w:gridCol w:w="3770"/>
        <w:gridCol w:w="4536"/>
        <w:tblGridChange w:id="0">
          <w:tblGrid>
            <w:gridCol w:w="1617"/>
            <w:gridCol w:w="3770"/>
            <w:gridCol w:w="4536"/>
          </w:tblGrid>
        </w:tblGridChange>
      </w:tblGrid>
      <w:tr>
        <w:trPr>
          <w:cantSplit w:val="1"/>
          <w:trHeight w:val="204" w:hRule="atLeast"/>
          <w:tblHeader w:val="0"/>
        </w:trPr>
        <w:tc>
          <w:tcPr/>
          <w:p w:rsidR="00000000" w:rsidDel="00000000" w:rsidP="00000000" w:rsidRDefault="00000000" w:rsidRPr="00000000" w14:paraId="0000006F">
            <w:pPr>
              <w:jc w:val="both"/>
              <w:rPr>
                <w:b w:val="1"/>
              </w:rPr>
            </w:pPr>
            <w:r w:rsidDel="00000000" w:rsidR="00000000" w:rsidRPr="00000000">
              <w:rPr>
                <w:b w:val="1"/>
                <w:rtl w:val="0"/>
              </w:rPr>
              <w:t xml:space="preserve">Editors:</w:t>
            </w:r>
          </w:p>
        </w:tc>
        <w:tc>
          <w:tcPr>
            <w:tcBorders>
              <w:bottom w:color="000000" w:space="0" w:sz="4" w:val="single"/>
            </w:tcBorders>
          </w:tcPr>
          <w:p w:rsidR="00000000" w:rsidDel="00000000" w:rsidP="00000000" w:rsidRDefault="00000000" w:rsidRPr="00000000" w14:paraId="00000070">
            <w:pPr>
              <w:jc w:val="both"/>
              <w:rPr/>
            </w:pPr>
            <w:r w:rsidDel="00000000" w:rsidR="00000000" w:rsidRPr="00000000">
              <w:rPr>
                <w:rtl w:val="0"/>
              </w:rPr>
              <w:t xml:space="preserve">Marc Lecoultre</w:t>
            </w:r>
          </w:p>
          <w:p w:rsidR="00000000" w:rsidDel="00000000" w:rsidP="00000000" w:rsidRDefault="00000000" w:rsidRPr="00000000" w14:paraId="00000071">
            <w:pPr>
              <w:jc w:val="both"/>
              <w:rPr/>
            </w:pPr>
            <w:r w:rsidDel="00000000" w:rsidR="00000000" w:rsidRPr="00000000">
              <w:rPr>
                <w:rtl w:val="0"/>
              </w:rPr>
              <w:t xml:space="preserve">MLLab.ai</w:t>
            </w:r>
          </w:p>
        </w:tc>
        <w:tc>
          <w:tcPr>
            <w:tcBorders>
              <w:bottom w:color="000000" w:space="0" w:sz="4" w:val="single"/>
            </w:tcBorders>
          </w:tcPr>
          <w:p w:rsidR="00000000" w:rsidDel="00000000" w:rsidP="00000000" w:rsidRDefault="00000000" w:rsidRPr="00000000" w14:paraId="00000072">
            <w:pPr>
              <w:jc w:val="both"/>
              <w:rPr/>
            </w:pPr>
            <w:r w:rsidDel="00000000" w:rsidR="00000000" w:rsidRPr="00000000">
              <w:rPr>
                <w:rtl w:val="0"/>
              </w:rPr>
              <w:t xml:space="preserve">Email: ml@mllab.ai</w:t>
            </w:r>
          </w:p>
        </w:tc>
      </w:tr>
      <w:tr>
        <w:trPr>
          <w:cantSplit w:val="1"/>
          <w:trHeight w:val="204" w:hRule="atLeast"/>
          <w:tblHeader w:val="0"/>
        </w:trPr>
        <w:tc>
          <w:tcPr/>
          <w:p w:rsidR="00000000" w:rsidDel="00000000" w:rsidP="00000000" w:rsidRDefault="00000000" w:rsidRPr="00000000" w14:paraId="00000073">
            <w:pPr>
              <w:jc w:val="both"/>
              <w:rPr>
                <w:b w:val="1"/>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074">
            <w:pPr>
              <w:jc w:val="both"/>
              <w:rPr/>
            </w:pPr>
            <w:r w:rsidDel="00000000" w:rsidR="00000000" w:rsidRPr="00000000">
              <w:rPr>
                <w:rtl w:val="0"/>
              </w:rPr>
              <w:t xml:space="preserve">Shan Xu</w:t>
              <w:br w:type="textWrapping"/>
              <w:t xml:space="preserve">CAICT, China</w:t>
            </w:r>
          </w:p>
        </w:tc>
        <w:tc>
          <w:tcPr>
            <w:tcBorders>
              <w:bottom w:color="000000" w:space="0" w:sz="4" w:val="single"/>
            </w:tcBorders>
          </w:tcPr>
          <w:p w:rsidR="00000000" w:rsidDel="00000000" w:rsidP="00000000" w:rsidRDefault="00000000" w:rsidRPr="00000000" w14:paraId="00000075">
            <w:pPr>
              <w:jc w:val="both"/>
              <w:rPr/>
            </w:pPr>
            <w:r w:rsidDel="00000000" w:rsidR="00000000" w:rsidRPr="00000000">
              <w:rPr>
                <w:rtl w:val="0"/>
              </w:rPr>
              <w:t xml:space="preserve">Email: </w:t>
            </w:r>
            <w:hyperlink r:id="rId16">
              <w:r w:rsidDel="00000000" w:rsidR="00000000" w:rsidRPr="00000000">
                <w:rPr>
                  <w:color w:val="0000ff"/>
                  <w:u w:val="single"/>
                  <w:rtl w:val="0"/>
                </w:rPr>
                <w:t xml:space="preserve">xushan@caict.ac.cn</w:t>
              </w:r>
            </w:hyperlink>
            <w:r w:rsidDel="00000000" w:rsidR="00000000" w:rsidRPr="00000000">
              <w:rPr>
                <w:rtl w:val="0"/>
              </w:rPr>
              <w:t xml:space="preserve"> </w:t>
            </w:r>
          </w:p>
        </w:tc>
      </w:tr>
      <w:tr>
        <w:trPr>
          <w:cantSplit w:val="1"/>
          <w:trHeight w:val="204" w:hRule="atLeast"/>
          <w:tblHeader w:val="0"/>
        </w:trPr>
        <w:tc>
          <w:tcPr/>
          <w:p w:rsidR="00000000" w:rsidDel="00000000" w:rsidP="00000000" w:rsidRDefault="00000000" w:rsidRPr="00000000" w14:paraId="00000076">
            <w:pPr>
              <w:jc w:val="both"/>
              <w:rPr>
                <w:b w:val="1"/>
              </w:rPr>
            </w:pP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77">
            <w:pPr>
              <w:jc w:val="both"/>
              <w:rPr/>
            </w:pPr>
            <w:r w:rsidDel="00000000" w:rsidR="00000000" w:rsidRPr="00000000">
              <w:rPr>
                <w:rtl w:val="0"/>
              </w:rPr>
              <w:t xml:space="preserve">Sebastian Bosse</w:t>
              <w:br w:type="textWrapping"/>
              <w:t xml:space="preserve">Fraunhofer HHI, Germany</w:t>
            </w:r>
          </w:p>
        </w:tc>
        <w:tc>
          <w:tcPr>
            <w:tcBorders>
              <w:top w:color="000000" w:space="0" w:sz="4" w:val="single"/>
              <w:bottom w:color="000000" w:space="0" w:sz="4" w:val="single"/>
            </w:tcBorders>
          </w:tcPr>
          <w:p w:rsidR="00000000" w:rsidDel="00000000" w:rsidP="00000000" w:rsidRDefault="00000000" w:rsidRPr="00000000" w14:paraId="00000078">
            <w:pPr>
              <w:jc w:val="both"/>
              <w:rPr/>
            </w:pPr>
            <w:r w:rsidDel="00000000" w:rsidR="00000000" w:rsidRPr="00000000">
              <w:rPr>
                <w:rtl w:val="0"/>
              </w:rPr>
              <w:t xml:space="preserve">Email: </w:t>
            </w:r>
            <w:hyperlink r:id="rId17">
              <w:r w:rsidDel="00000000" w:rsidR="00000000" w:rsidRPr="00000000">
                <w:rPr>
                  <w:color w:val="0000ff"/>
                  <w:u w:val="single"/>
                  <w:rtl w:val="0"/>
                </w:rPr>
                <w:t xml:space="preserve">sebastian.bosse@hhi.fraunhofer.de</w:t>
              </w:r>
            </w:hyperlink>
            <w:r w:rsidDel="00000000" w:rsidR="00000000" w:rsidRPr="00000000">
              <w:rPr>
                <w:rtl w:val="0"/>
              </w:rPr>
            </w:r>
          </w:p>
        </w:tc>
      </w:tr>
      <w:tr>
        <w:trPr>
          <w:cantSplit w:val="1"/>
          <w:trHeight w:val="204" w:hRule="atLeast"/>
          <w:tblHeader w:val="0"/>
        </w:trPr>
        <w:tc>
          <w:tcPr/>
          <w:p w:rsidR="00000000" w:rsidDel="00000000" w:rsidP="00000000" w:rsidRDefault="00000000" w:rsidRPr="00000000" w14:paraId="00000079">
            <w:pPr>
              <w:jc w:val="both"/>
              <w:rPr>
                <w:b w:val="1"/>
              </w:rPr>
            </w:pP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7A">
            <w:pPr>
              <w:jc w:val="both"/>
              <w:rPr/>
            </w:pPr>
            <w:r w:rsidDel="00000000" w:rsidR="00000000" w:rsidRPr="00000000">
              <w:rPr>
                <w:rtl w:val="0"/>
              </w:rPr>
              <w:t xml:space="preserve">Jianrong Wu</w:t>
              <w:br w:type="textWrapping"/>
              <w:t xml:space="preserve">Tencent Healthcare (Shenzhen), China</w:t>
            </w:r>
          </w:p>
        </w:tc>
        <w:tc>
          <w:tcPr>
            <w:tcBorders>
              <w:top w:color="000000" w:space="0" w:sz="4" w:val="single"/>
              <w:bottom w:color="000000" w:space="0" w:sz="4" w:val="single"/>
            </w:tcBorders>
          </w:tcPr>
          <w:p w:rsidR="00000000" w:rsidDel="00000000" w:rsidP="00000000" w:rsidRDefault="00000000" w:rsidRPr="00000000" w14:paraId="0000007B">
            <w:pPr>
              <w:jc w:val="both"/>
              <w:rPr/>
            </w:pPr>
            <w:r w:rsidDel="00000000" w:rsidR="00000000" w:rsidRPr="00000000">
              <w:rPr>
                <w:rtl w:val="0"/>
              </w:rPr>
              <w:t xml:space="preserve">Email: </w:t>
            </w:r>
            <w:hyperlink r:id="rId18">
              <w:r w:rsidDel="00000000" w:rsidR="00000000" w:rsidRPr="00000000">
                <w:rPr>
                  <w:color w:val="0000ff"/>
                  <w:u w:val="single"/>
                  <w:rtl w:val="0"/>
                </w:rPr>
                <w:t xml:space="preserve">edwinjrwu@tencent.com</w:t>
              </w:r>
            </w:hyperlink>
            <w:r w:rsidDel="00000000" w:rsidR="00000000" w:rsidRPr="00000000">
              <w:rPr>
                <w:rtl w:val="0"/>
              </w:rPr>
              <w:br w:type="textWrapping"/>
            </w:r>
          </w:p>
        </w:tc>
      </w:tr>
    </w:tbl>
    <w:p w:rsidR="00000000" w:rsidDel="00000000" w:rsidP="00000000" w:rsidRDefault="00000000" w:rsidRPr="00000000" w14:paraId="0000007C">
      <w:pPr>
        <w:jc w:val="both"/>
        <w:rPr/>
      </w:pPr>
      <w:r w:rsidDel="00000000" w:rsidR="00000000" w:rsidRPr="00000000">
        <w:rPr>
          <w:rtl w:val="0"/>
        </w:rPr>
      </w:r>
    </w:p>
    <w:p w:rsidR="00000000" w:rsidDel="00000000" w:rsidP="00000000" w:rsidRDefault="00000000" w:rsidRPr="00000000" w14:paraId="0000007D">
      <w:pPr>
        <w:jc w:val="both"/>
        <w:rPr/>
      </w:pPr>
      <w:r w:rsidDel="00000000" w:rsidR="00000000" w:rsidRPr="00000000">
        <w:rPr>
          <w:rtl w:val="0"/>
        </w:rPr>
      </w:r>
    </w:p>
    <w:tbl>
      <w:tblPr>
        <w:tblStyle w:val="Table5"/>
        <w:tblW w:w="9923.0" w:type="dxa"/>
        <w:jc w:val="center"/>
        <w:tblLayout w:type="fixed"/>
        <w:tblLook w:val="0000"/>
      </w:tblPr>
      <w:tblGrid>
        <w:gridCol w:w="1617"/>
        <w:gridCol w:w="4394"/>
        <w:gridCol w:w="3912"/>
        <w:tblGridChange w:id="0">
          <w:tblGrid>
            <w:gridCol w:w="1617"/>
            <w:gridCol w:w="4394"/>
            <w:gridCol w:w="3912"/>
          </w:tblGrid>
        </w:tblGridChange>
      </w:tblGrid>
      <w:tr>
        <w:trPr>
          <w:cantSplit w:val="1"/>
          <w:trHeight w:val="204" w:hRule="atLeast"/>
          <w:tblHeader w:val="0"/>
        </w:trPr>
        <w:tc>
          <w:tcPr/>
          <w:p w:rsidR="00000000" w:rsidDel="00000000" w:rsidP="00000000" w:rsidRDefault="00000000" w:rsidRPr="00000000" w14:paraId="0000007E">
            <w:pPr>
              <w:jc w:val="both"/>
              <w:rPr>
                <w:b w:val="1"/>
              </w:rPr>
            </w:pPr>
            <w:r w:rsidDel="00000000" w:rsidR="00000000" w:rsidRPr="00000000">
              <w:rPr>
                <w:b w:val="1"/>
                <w:rtl w:val="0"/>
              </w:rPr>
              <w:t xml:space="preserve">Contributors:</w:t>
            </w:r>
          </w:p>
        </w:tc>
        <w:tc>
          <w:tcPr>
            <w:tcBorders>
              <w:bottom w:color="000000" w:space="0" w:sz="4" w:val="single"/>
            </w:tcBorders>
          </w:tcPr>
          <w:p w:rsidR="00000000" w:rsidDel="00000000" w:rsidP="00000000" w:rsidRDefault="00000000" w:rsidRPr="00000000" w14:paraId="0000007F">
            <w:pPr>
              <w:jc w:val="both"/>
              <w:rPr/>
            </w:pPr>
            <w:r w:rsidDel="00000000" w:rsidR="00000000" w:rsidRPr="00000000">
              <w:rPr>
                <w:rtl w:val="0"/>
              </w:rPr>
              <w:t xml:space="preserve">Yanwu Xu</w:t>
              <w:br w:type="textWrapping"/>
              <w:t xml:space="preserve">Intelligent Healthcare Unit, Baidu, China</w:t>
            </w:r>
          </w:p>
        </w:tc>
        <w:tc>
          <w:tcPr>
            <w:tcBorders>
              <w:bottom w:color="000000" w:space="0" w:sz="4" w:val="single"/>
            </w:tcBorders>
          </w:tcPr>
          <w:p w:rsidR="00000000" w:rsidDel="00000000" w:rsidP="00000000" w:rsidRDefault="00000000" w:rsidRPr="00000000" w14:paraId="00000080">
            <w:pPr>
              <w:jc w:val="both"/>
              <w:rPr/>
            </w:pPr>
            <w:r w:rsidDel="00000000" w:rsidR="00000000" w:rsidRPr="00000000">
              <w:rPr>
                <w:rtl w:val="0"/>
              </w:rPr>
              <w:t xml:space="preserve">Email: </w:t>
            </w:r>
            <w:hyperlink r:id="rId19">
              <w:r w:rsidDel="00000000" w:rsidR="00000000" w:rsidRPr="00000000">
                <w:rPr>
                  <w:color w:val="0000ff"/>
                  <w:u w:val="single"/>
                  <w:rtl w:val="0"/>
                </w:rPr>
                <w:t xml:space="preserve">xuyanwu@baidu.com</w:t>
              </w:r>
            </w:hyperlink>
            <w:r w:rsidDel="00000000" w:rsidR="00000000" w:rsidRPr="00000000">
              <w:rPr>
                <w:rtl w:val="0"/>
              </w:rPr>
            </w:r>
          </w:p>
        </w:tc>
      </w:tr>
      <w:tr>
        <w:trPr>
          <w:cantSplit w:val="1"/>
          <w:trHeight w:val="204" w:hRule="atLeast"/>
          <w:tblHeader w:val="0"/>
        </w:trPr>
        <w:tc>
          <w:tcPr/>
          <w:p w:rsidR="00000000" w:rsidDel="00000000" w:rsidP="00000000" w:rsidRDefault="00000000" w:rsidRPr="00000000" w14:paraId="00000081">
            <w:pPr>
              <w:jc w:val="both"/>
              <w:rPr>
                <w:b w:val="1"/>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082">
            <w:pPr>
              <w:jc w:val="both"/>
              <w:rPr/>
            </w:pPr>
            <w:r w:rsidDel="00000000" w:rsidR="00000000" w:rsidRPr="00000000">
              <w:rPr>
                <w:rtl w:val="0"/>
              </w:rPr>
              <w:t xml:space="preserve">Nathan Guo</w:t>
              <w:br w:type="textWrapping"/>
              <w:t xml:space="preserve">ShuKun Techonology, China</w:t>
            </w:r>
          </w:p>
        </w:tc>
        <w:tc>
          <w:tcPr>
            <w:tcBorders>
              <w:bottom w:color="000000" w:space="0" w:sz="4" w:val="single"/>
            </w:tcBorders>
          </w:tcPr>
          <w:p w:rsidR="00000000" w:rsidDel="00000000" w:rsidP="00000000" w:rsidRDefault="00000000" w:rsidRPr="00000000" w14:paraId="00000083">
            <w:pPr>
              <w:jc w:val="both"/>
              <w:rPr/>
            </w:pPr>
            <w:r w:rsidDel="00000000" w:rsidR="00000000" w:rsidRPr="00000000">
              <w:rPr>
                <w:rtl w:val="0"/>
              </w:rPr>
              <w:t xml:space="preserve">Email: </w:t>
            </w:r>
            <w:hyperlink r:id="rId20">
              <w:r w:rsidDel="00000000" w:rsidR="00000000" w:rsidRPr="00000000">
                <w:rPr>
                  <w:color w:val="0000ff"/>
                  <w:u w:val="single"/>
                  <w:rtl w:val="0"/>
                </w:rPr>
                <w:t xml:space="preserve">guoning@shukun.net</w:t>
              </w:r>
            </w:hyperlink>
            <w:r w:rsidDel="00000000" w:rsidR="00000000" w:rsidRPr="00000000">
              <w:rPr>
                <w:rtl w:val="0"/>
              </w:rPr>
            </w:r>
          </w:p>
        </w:tc>
      </w:tr>
      <w:tr>
        <w:trPr>
          <w:cantSplit w:val="1"/>
          <w:trHeight w:val="204" w:hRule="atLeast"/>
          <w:tblHeader w:val="0"/>
        </w:trPr>
        <w:tc>
          <w:tcPr/>
          <w:p w:rsidR="00000000" w:rsidDel="00000000" w:rsidP="00000000" w:rsidRDefault="00000000" w:rsidRPr="00000000" w14:paraId="00000084">
            <w:pPr>
              <w:jc w:val="both"/>
              <w:rPr>
                <w:b w:val="1"/>
              </w:rPr>
            </w:pP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85">
            <w:pPr>
              <w:jc w:val="both"/>
              <w:rPr/>
            </w:pPr>
            <w:r w:rsidDel="00000000" w:rsidR="00000000" w:rsidRPr="00000000">
              <w:rPr>
                <w:rtl w:val="0"/>
              </w:rPr>
              <w:t xml:space="preserve">Yajun Zhang</w:t>
              <w:br w:type="textWrapping"/>
              <w:t xml:space="preserve">Tencent Technology (Shenzhen), China</w:t>
            </w:r>
          </w:p>
        </w:tc>
        <w:tc>
          <w:tcPr>
            <w:tcBorders>
              <w:top w:color="000000" w:space="0" w:sz="4" w:val="single"/>
              <w:bottom w:color="000000" w:space="0" w:sz="4" w:val="single"/>
            </w:tcBorders>
          </w:tcPr>
          <w:p w:rsidR="00000000" w:rsidDel="00000000" w:rsidP="00000000" w:rsidRDefault="00000000" w:rsidRPr="00000000" w14:paraId="00000086">
            <w:pPr>
              <w:jc w:val="both"/>
              <w:rPr/>
            </w:pPr>
            <w:r w:rsidDel="00000000" w:rsidR="00000000" w:rsidRPr="00000000">
              <w:rPr>
                <w:rtl w:val="0"/>
              </w:rPr>
              <w:t xml:space="preserve">Email: </w:t>
            </w:r>
            <w:hyperlink r:id="rId21">
              <w:r w:rsidDel="00000000" w:rsidR="00000000" w:rsidRPr="00000000">
                <w:rPr>
                  <w:color w:val="0000ff"/>
                  <w:u w:val="single"/>
                  <w:rtl w:val="0"/>
                </w:rPr>
                <w:t xml:space="preserve">yajunzhang@tencent.com</w:t>
              </w:r>
            </w:hyperlink>
            <w:r w:rsidDel="00000000" w:rsidR="00000000" w:rsidRPr="00000000">
              <w:rPr>
                <w:rtl w:val="0"/>
              </w:rPr>
            </w:r>
          </w:p>
        </w:tc>
      </w:tr>
      <w:tr>
        <w:trPr>
          <w:cantSplit w:val="1"/>
          <w:trHeight w:val="204" w:hRule="atLeast"/>
          <w:tblHeader w:val="0"/>
        </w:trPr>
        <w:tc>
          <w:tcPr/>
          <w:p w:rsidR="00000000" w:rsidDel="00000000" w:rsidP="00000000" w:rsidRDefault="00000000" w:rsidRPr="00000000" w14:paraId="00000087">
            <w:pPr>
              <w:jc w:val="both"/>
              <w:rPr>
                <w:b w:val="1"/>
              </w:rPr>
            </w:pP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88">
            <w:pPr>
              <w:jc w:val="both"/>
              <w:rPr/>
            </w:pPr>
            <w:r w:rsidDel="00000000" w:rsidR="00000000" w:rsidRPr="00000000">
              <w:rPr>
                <w:rtl w:val="0"/>
              </w:rPr>
              <w:t xml:space="preserve">Chunyang Niu</w:t>
              <w:br w:type="textWrapping"/>
              <w:t xml:space="preserve">Zhejiang Lab, China</w:t>
            </w:r>
          </w:p>
        </w:tc>
        <w:tc>
          <w:tcPr>
            <w:tcBorders>
              <w:top w:color="000000" w:space="0" w:sz="4" w:val="single"/>
              <w:bottom w:color="000000" w:space="0" w:sz="4" w:val="single"/>
            </w:tcBorders>
          </w:tcPr>
          <w:p w:rsidR="00000000" w:rsidDel="00000000" w:rsidP="00000000" w:rsidRDefault="00000000" w:rsidRPr="00000000" w14:paraId="00000089">
            <w:pPr>
              <w:jc w:val="both"/>
              <w:rPr/>
            </w:pPr>
            <w:r w:rsidDel="00000000" w:rsidR="00000000" w:rsidRPr="00000000">
              <w:rPr>
                <w:rtl w:val="0"/>
              </w:rPr>
              <w:t xml:space="preserve">Email: niucy@zhejianglab.com</w:t>
            </w:r>
          </w:p>
        </w:tc>
      </w:tr>
      <w:tr>
        <w:trPr>
          <w:cantSplit w:val="1"/>
          <w:trHeight w:val="204" w:hRule="atLeast"/>
          <w:tblHeader w:val="0"/>
        </w:trPr>
        <w:tc>
          <w:tcPr/>
          <w:p w:rsidR="00000000" w:rsidDel="00000000" w:rsidP="00000000" w:rsidRDefault="00000000" w:rsidRPr="00000000" w14:paraId="0000008A">
            <w:pPr>
              <w:jc w:val="both"/>
              <w:rPr>
                <w:b w:val="1"/>
              </w:rPr>
            </w:pP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8B">
            <w:pPr>
              <w:jc w:val="both"/>
              <w:rPr/>
            </w:pPr>
            <w:r w:rsidDel="00000000" w:rsidR="00000000" w:rsidRPr="00000000">
              <w:rPr>
                <w:rtl w:val="0"/>
              </w:rPr>
              <w:t xml:space="preserve">Guoqiang Li</w:t>
              <w:br w:type="textWrapping"/>
              <w:t xml:space="preserve">Zhejiang Lab, China</w:t>
            </w:r>
          </w:p>
        </w:tc>
        <w:tc>
          <w:tcPr>
            <w:tcBorders>
              <w:top w:color="000000" w:space="0" w:sz="4" w:val="single"/>
              <w:bottom w:color="000000" w:space="0" w:sz="4" w:val="single"/>
            </w:tcBorders>
          </w:tcPr>
          <w:p w:rsidR="00000000" w:rsidDel="00000000" w:rsidP="00000000" w:rsidRDefault="00000000" w:rsidRPr="00000000" w14:paraId="0000008C">
            <w:pPr>
              <w:jc w:val="both"/>
              <w:rPr/>
            </w:pPr>
            <w:r w:rsidDel="00000000" w:rsidR="00000000" w:rsidRPr="00000000">
              <w:rPr>
                <w:rtl w:val="0"/>
              </w:rPr>
              <w:t xml:space="preserve">Email: gli@zhejianglab.com</w:t>
            </w:r>
          </w:p>
        </w:tc>
      </w:tr>
      <w:tr>
        <w:trPr>
          <w:cantSplit w:val="1"/>
          <w:trHeight w:val="204" w:hRule="atLeast"/>
          <w:tblHeader w:val="0"/>
        </w:trPr>
        <w:tc>
          <w:tcPr/>
          <w:p w:rsidR="00000000" w:rsidDel="00000000" w:rsidP="00000000" w:rsidRDefault="00000000" w:rsidRPr="00000000" w14:paraId="0000008D">
            <w:pPr>
              <w:jc w:val="both"/>
              <w:rPr>
                <w:b w:val="1"/>
              </w:rPr>
            </w:pP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8E">
            <w:pPr>
              <w:jc w:val="both"/>
              <w:rPr/>
            </w:pPr>
            <w:r w:rsidDel="00000000" w:rsidR="00000000" w:rsidRPr="00000000">
              <w:rPr>
                <w:rtl w:val="0"/>
              </w:rPr>
              <w:t xml:space="preserve">Huihui Fang</w:t>
              <w:br w:type="textWrapping"/>
              <w:t xml:space="preserve">Artificial Intelligence Innovation Business, Baidu, China</w:t>
            </w:r>
          </w:p>
        </w:tc>
        <w:tc>
          <w:tcPr>
            <w:tcBorders>
              <w:top w:color="000000" w:space="0" w:sz="4" w:val="single"/>
              <w:bottom w:color="000000" w:space="0" w:sz="4" w:val="single"/>
            </w:tcBorders>
          </w:tcPr>
          <w:p w:rsidR="00000000" w:rsidDel="00000000" w:rsidP="00000000" w:rsidRDefault="00000000" w:rsidRPr="00000000" w14:paraId="0000008F">
            <w:pPr>
              <w:jc w:val="both"/>
              <w:rPr/>
            </w:pPr>
            <w:r w:rsidDel="00000000" w:rsidR="00000000" w:rsidRPr="00000000">
              <w:rPr>
                <w:rtl w:val="0"/>
              </w:rPr>
              <w:t xml:space="preserve">Email: </w:t>
            </w:r>
            <w:hyperlink r:id="rId22">
              <w:r w:rsidDel="00000000" w:rsidR="00000000" w:rsidRPr="00000000">
                <w:rPr>
                  <w:color w:val="0000ff"/>
                  <w:u w:val="single"/>
                  <w:rtl w:val="0"/>
                </w:rPr>
                <w:t xml:space="preserve">fanghuihui@baidu.com</w:t>
              </w:r>
            </w:hyperlink>
            <w:r w:rsidDel="00000000" w:rsidR="00000000" w:rsidRPr="00000000">
              <w:rPr>
                <w:rtl w:val="0"/>
              </w:rPr>
            </w:r>
          </w:p>
        </w:tc>
      </w:tr>
      <w:tr>
        <w:trPr>
          <w:cantSplit w:val="1"/>
          <w:trHeight w:val="204" w:hRule="atLeast"/>
          <w:tblHeader w:val="0"/>
        </w:trPr>
        <w:tc>
          <w:tcPr/>
          <w:p w:rsidR="00000000" w:rsidDel="00000000" w:rsidP="00000000" w:rsidRDefault="00000000" w:rsidRPr="00000000" w14:paraId="00000090">
            <w:pPr>
              <w:jc w:val="both"/>
              <w:rPr>
                <w:b w:val="1"/>
              </w:rPr>
            </w:pP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91">
            <w:pPr>
              <w:jc w:val="both"/>
              <w:rPr/>
            </w:pPr>
            <w:r w:rsidDel="00000000" w:rsidR="00000000" w:rsidRPr="00000000">
              <w:rPr>
                <w:rtl w:val="0"/>
              </w:rPr>
              <w:t xml:space="preserve">Harpreet Singh</w:t>
              <w:br w:type="textWrapping"/>
              <w:t xml:space="preserve">ICMR, India</w:t>
            </w:r>
          </w:p>
        </w:tc>
        <w:tc>
          <w:tcPr>
            <w:tcBorders>
              <w:top w:color="000000" w:space="0" w:sz="4" w:val="single"/>
              <w:bottom w:color="000000" w:space="0" w:sz="4" w:val="single"/>
            </w:tcBorders>
          </w:tcPr>
          <w:p w:rsidR="00000000" w:rsidDel="00000000" w:rsidP="00000000" w:rsidRDefault="00000000" w:rsidRPr="00000000" w14:paraId="00000092">
            <w:pPr>
              <w:jc w:val="both"/>
              <w:rPr/>
            </w:pPr>
            <w:r w:rsidDel="00000000" w:rsidR="00000000" w:rsidRPr="00000000">
              <w:rPr>
                <w:rtl w:val="0"/>
              </w:rPr>
              <w:t xml:space="preserve">Email: </w:t>
            </w:r>
            <w:hyperlink r:id="rId23">
              <w:r w:rsidDel="00000000" w:rsidR="00000000" w:rsidRPr="00000000">
                <w:rPr>
                  <w:color w:val="0000ff"/>
                  <w:u w:val="single"/>
                  <w:rtl w:val="0"/>
                </w:rPr>
                <w:t xml:space="preserve">hsingh@bmi.icmr.org.in</w:t>
              </w:r>
            </w:hyperlink>
            <w:r w:rsidDel="00000000" w:rsidR="00000000" w:rsidRPr="00000000">
              <w:rPr>
                <w:rtl w:val="0"/>
              </w:rPr>
              <w:t xml:space="preserve"> </w:t>
            </w:r>
          </w:p>
        </w:tc>
      </w:tr>
    </w:tbl>
    <w:p w:rsidR="00000000" w:rsidDel="00000000" w:rsidP="00000000" w:rsidRDefault="00000000" w:rsidRPr="00000000" w14:paraId="00000093">
      <w:pPr>
        <w:jc w:val="both"/>
        <w:rPr/>
      </w:pPr>
      <w:r w:rsidDel="00000000" w:rsidR="00000000" w:rsidRPr="00000000">
        <w:rPr>
          <w:rtl w:val="0"/>
        </w:rPr>
      </w:r>
    </w:p>
    <w:p w:rsidR="00000000" w:rsidDel="00000000" w:rsidP="00000000" w:rsidRDefault="00000000" w:rsidRPr="00000000" w14:paraId="00000094">
      <w:pPr>
        <w:spacing w:before="0" w:lineRule="auto"/>
        <w:jc w:val="both"/>
        <w:rPr/>
      </w:pPr>
      <w:r w:rsidDel="00000000" w:rsidR="00000000" w:rsidRPr="00000000">
        <w:rPr>
          <w:rtl w:val="0"/>
        </w:rPr>
      </w:r>
    </w:p>
    <w:p w:rsidR="00000000" w:rsidDel="00000000" w:rsidP="00000000" w:rsidRDefault="00000000" w:rsidRPr="00000000" w14:paraId="00000095">
      <w:pPr>
        <w:keepNext w:val="1"/>
        <w:jc w:val="both"/>
        <w:rPr>
          <w:b w:val="1"/>
        </w:rPr>
      </w:pPr>
      <w:r w:rsidDel="00000000" w:rsidR="00000000" w:rsidRPr="00000000">
        <w:rPr>
          <w:b w:val="1"/>
          <w:rtl w:val="0"/>
        </w:rPr>
        <w:t xml:space="preserve">CONTENTS</w:t>
      </w:r>
    </w:p>
    <w:tbl>
      <w:tblPr>
        <w:tblStyle w:val="Table6"/>
        <w:tblW w:w="9889.0" w:type="dxa"/>
        <w:jc w:val="left"/>
        <w:tblLayout w:type="fixed"/>
        <w:tblLook w:val="0400"/>
      </w:tblPr>
      <w:tblGrid>
        <w:gridCol w:w="9889"/>
        <w:tblGridChange w:id="0">
          <w:tblGrid>
            <w:gridCol w:w="9889"/>
          </w:tblGrid>
        </w:tblGridChange>
      </w:tblGrid>
      <w:tr>
        <w:trPr>
          <w:cantSplit w:val="0"/>
          <w:tblHeader w:val="1"/>
        </w:trPr>
        <w:tc>
          <w:tcPr/>
          <w:p w:rsidR="00000000" w:rsidDel="00000000" w:rsidP="00000000" w:rsidRDefault="00000000" w:rsidRPr="00000000" w14:paraId="00000096">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9639"/>
              </w:tabs>
              <w:spacing w:after="0" w:before="120" w:line="240" w:lineRule="auto"/>
              <w:ind w:left="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ab/>
              <w:t xml:space="preserve">Page</w:t>
            </w:r>
          </w:p>
        </w:tc>
      </w:tr>
      <w:tr>
        <w:trPr>
          <w:cantSplit w:val="0"/>
          <w:tblHeader w:val="0"/>
        </w:trPr>
        <w:tc>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98">
                <w:pPr>
                  <w:keepNext w:val="0"/>
                  <w:keepLines w:val="1"/>
                  <w:pageBreakBefore w:val="0"/>
                  <w:widowControl w:val="1"/>
                  <w:pBdr>
                    <w:top w:space="0" w:sz="0" w:val="nil"/>
                    <w:left w:space="0" w:sz="0" w:val="nil"/>
                    <w:bottom w:space="0" w:sz="0" w:val="nil"/>
                    <w:right w:space="0" w:sz="0" w:val="nil"/>
                    <w:between w:space="0" w:sz="0" w:val="nil"/>
                  </w:pBdr>
                  <w:shd w:fill="auto" w:val="clear"/>
                  <w:tabs>
                    <w:tab w:val="left" w:leader="none" w:pos="964"/>
                    <w:tab w:val="right" w:leader="none" w:pos="9639"/>
                  </w:tabs>
                  <w:spacing w:after="0" w:before="240" w:line="240" w:lineRule="auto"/>
                  <w:ind w:left="680" w:right="851" w:hanging="68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z337ya">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hyperlink>
                <w:hyperlink w:anchor="_heading=h.z337ya">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_heading=h.z337ya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Scope</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99">
                <w:pPr>
                  <w:keepNext w:val="0"/>
                  <w:keepLines w:val="1"/>
                  <w:pageBreakBefore w:val="0"/>
                  <w:widowControl w:val="1"/>
                  <w:pBdr>
                    <w:top w:space="0" w:sz="0" w:val="nil"/>
                    <w:left w:space="0" w:sz="0" w:val="nil"/>
                    <w:bottom w:space="0" w:sz="0" w:val="nil"/>
                    <w:right w:space="0" w:sz="0" w:val="nil"/>
                    <w:between w:space="0" w:sz="0" w:val="nil"/>
                  </w:pBdr>
                  <w:shd w:fill="auto" w:val="clear"/>
                  <w:tabs>
                    <w:tab w:val="left" w:leader="none" w:pos="964"/>
                    <w:tab w:val="right" w:leader="none" w:pos="9639"/>
                  </w:tabs>
                  <w:spacing w:after="0" w:before="240" w:line="240" w:lineRule="auto"/>
                  <w:ind w:left="680" w:right="851" w:hanging="680"/>
                  <w:jc w:val="both"/>
                  <w:rPr>
                    <w:rFonts w:ascii="Calibri" w:cs="Calibri" w:eastAsia="Calibri" w:hAnsi="Calibri"/>
                    <w:b w:val="0"/>
                    <w:i w:val="0"/>
                    <w:smallCaps w:val="0"/>
                    <w:strike w:val="0"/>
                    <w:color w:val="000000"/>
                    <w:sz w:val="24"/>
                    <w:szCs w:val="24"/>
                    <w:u w:val="none"/>
                    <w:shd w:fill="auto" w:val="clear"/>
                    <w:vertAlign w:val="baseline"/>
                  </w:rPr>
                </w:pPr>
                <w:hyperlink w:anchor="_heading=h.3j2qqm3">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w:t>
                  </w:r>
                </w:hyperlink>
                <w:hyperlink w:anchor="_heading=h.3j2qqm3">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_heading=h.3j2qqm3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Normative Reference</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9A">
                <w:pPr>
                  <w:keepNext w:val="0"/>
                  <w:keepLines w:val="1"/>
                  <w:pageBreakBefore w:val="0"/>
                  <w:widowControl w:val="1"/>
                  <w:pBdr>
                    <w:top w:space="0" w:sz="0" w:val="nil"/>
                    <w:left w:space="0" w:sz="0" w:val="nil"/>
                    <w:bottom w:space="0" w:sz="0" w:val="nil"/>
                    <w:right w:space="0" w:sz="0" w:val="nil"/>
                    <w:between w:space="0" w:sz="0" w:val="nil"/>
                  </w:pBdr>
                  <w:shd w:fill="auto" w:val="clear"/>
                  <w:tabs>
                    <w:tab w:val="left" w:leader="none" w:pos="964"/>
                    <w:tab w:val="right" w:leader="none" w:pos="9639"/>
                  </w:tabs>
                  <w:spacing w:after="0" w:before="240" w:line="240" w:lineRule="auto"/>
                  <w:ind w:left="680" w:right="851" w:hanging="680"/>
                  <w:jc w:val="both"/>
                  <w:rPr>
                    <w:rFonts w:ascii="Calibri" w:cs="Calibri" w:eastAsia="Calibri" w:hAnsi="Calibri"/>
                    <w:b w:val="0"/>
                    <w:i w:val="0"/>
                    <w:smallCaps w:val="0"/>
                    <w:strike w:val="0"/>
                    <w:color w:val="000000"/>
                    <w:sz w:val="24"/>
                    <w:szCs w:val="24"/>
                    <w:u w:val="none"/>
                    <w:shd w:fill="auto" w:val="clear"/>
                    <w:vertAlign w:val="baseline"/>
                  </w:rPr>
                </w:pPr>
                <w:hyperlink w:anchor="_heading=h.1y810tw">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w:t>
                  </w:r>
                </w:hyperlink>
                <w:hyperlink w:anchor="_heading=h.1y810tw">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_heading=h.1y810tw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Terms and definitions</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9B">
                <w:pPr>
                  <w:keepNext w:val="0"/>
                  <w:keepLines w:val="1"/>
                  <w:pageBreakBefore w:val="0"/>
                  <w:widowControl w:val="1"/>
                  <w:pBdr>
                    <w:top w:space="0" w:sz="0" w:val="nil"/>
                    <w:left w:space="0" w:sz="0" w:val="nil"/>
                    <w:bottom w:space="0" w:sz="0" w:val="nil"/>
                    <w:right w:space="0" w:sz="0" w:val="nil"/>
                    <w:between w:space="0" w:sz="0" w:val="nil"/>
                  </w:pBdr>
                  <w:shd w:fill="auto" w:val="clear"/>
                  <w:tabs>
                    <w:tab w:val="left" w:leader="none" w:pos="964"/>
                    <w:tab w:val="right" w:leader="none" w:pos="9639"/>
                    <w:tab w:val="left" w:leader="none" w:pos="1531"/>
                  </w:tabs>
                  <w:spacing w:after="0" w:before="80" w:line="240" w:lineRule="auto"/>
                  <w:ind w:left="1531" w:right="851" w:hanging="851"/>
                  <w:jc w:val="both"/>
                  <w:rPr>
                    <w:rFonts w:ascii="Calibri" w:cs="Calibri" w:eastAsia="Calibri" w:hAnsi="Calibri"/>
                    <w:b w:val="0"/>
                    <w:i w:val="0"/>
                    <w:smallCaps w:val="0"/>
                    <w:strike w:val="0"/>
                    <w:color w:val="000000"/>
                    <w:sz w:val="24"/>
                    <w:szCs w:val="24"/>
                    <w:u w:val="none"/>
                    <w:shd w:fill="auto" w:val="clear"/>
                    <w:vertAlign w:val="baseline"/>
                  </w:rPr>
                </w:pPr>
                <w:hyperlink w:anchor="_heading=h.4i7ojhp">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3.1</w:t>
                  </w:r>
                </w:hyperlink>
                <w:hyperlink w:anchor="_heading=h.4i7ojhp">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_heading=h.4i7ojhp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Terms defined elsewhere</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9C">
                <w:pPr>
                  <w:keepNext w:val="0"/>
                  <w:keepLines w:val="1"/>
                  <w:pageBreakBefore w:val="0"/>
                  <w:widowControl w:val="1"/>
                  <w:pBdr>
                    <w:top w:space="0" w:sz="0" w:val="nil"/>
                    <w:left w:space="0" w:sz="0" w:val="nil"/>
                    <w:bottom w:space="0" w:sz="0" w:val="nil"/>
                    <w:right w:space="0" w:sz="0" w:val="nil"/>
                    <w:between w:space="0" w:sz="0" w:val="nil"/>
                  </w:pBdr>
                  <w:shd w:fill="auto" w:val="clear"/>
                  <w:tabs>
                    <w:tab w:val="left" w:leader="none" w:pos="964"/>
                    <w:tab w:val="right" w:leader="none" w:pos="9639"/>
                    <w:tab w:val="left" w:leader="none" w:pos="1531"/>
                  </w:tabs>
                  <w:spacing w:after="0" w:before="80" w:line="240" w:lineRule="auto"/>
                  <w:ind w:left="1531" w:right="851" w:hanging="851"/>
                  <w:jc w:val="both"/>
                  <w:rPr>
                    <w:rFonts w:ascii="Calibri" w:cs="Calibri" w:eastAsia="Calibri" w:hAnsi="Calibri"/>
                    <w:b w:val="0"/>
                    <w:i w:val="0"/>
                    <w:smallCaps w:val="0"/>
                    <w:strike w:val="0"/>
                    <w:color w:val="000000"/>
                    <w:sz w:val="24"/>
                    <w:szCs w:val="24"/>
                    <w:u w:val="none"/>
                    <w:shd w:fill="auto" w:val="clear"/>
                    <w:vertAlign w:val="baseline"/>
                  </w:rPr>
                </w:pPr>
                <w:hyperlink w:anchor="_heading=h.2xcytpi">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3.2</w:t>
                  </w:r>
                </w:hyperlink>
                <w:hyperlink w:anchor="_heading=h.2xcytpi">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_heading=h.2xcytpi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Terms defined in this document</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9D">
                <w:pPr>
                  <w:keepNext w:val="0"/>
                  <w:keepLines w:val="1"/>
                  <w:pageBreakBefore w:val="0"/>
                  <w:widowControl w:val="1"/>
                  <w:pBdr>
                    <w:top w:space="0" w:sz="0" w:val="nil"/>
                    <w:left w:space="0" w:sz="0" w:val="nil"/>
                    <w:bottom w:space="0" w:sz="0" w:val="nil"/>
                    <w:right w:space="0" w:sz="0" w:val="nil"/>
                    <w:between w:space="0" w:sz="0" w:val="nil"/>
                  </w:pBdr>
                  <w:shd w:fill="auto" w:val="clear"/>
                  <w:tabs>
                    <w:tab w:val="left" w:leader="none" w:pos="964"/>
                    <w:tab w:val="right" w:leader="none" w:pos="9639"/>
                    <w:tab w:val="left" w:leader="none" w:pos="2269"/>
                  </w:tabs>
                  <w:spacing w:after="0" w:before="80" w:line="240" w:lineRule="auto"/>
                  <w:ind w:left="2269" w:right="851" w:hanging="1589"/>
                  <w:jc w:val="both"/>
                  <w:rPr>
                    <w:rFonts w:ascii="Calibri" w:cs="Calibri" w:eastAsia="Calibri" w:hAnsi="Calibri"/>
                    <w:b w:val="0"/>
                    <w:i w:val="0"/>
                    <w:smallCaps w:val="0"/>
                    <w:strike w:val="0"/>
                    <w:color w:val="000000"/>
                    <w:sz w:val="24"/>
                    <w:szCs w:val="24"/>
                    <w:u w:val="none"/>
                    <w:shd w:fill="auto" w:val="clear"/>
                    <w:vertAlign w:val="baseline"/>
                  </w:rPr>
                </w:pPr>
                <w:hyperlink w:anchor="_heading=h.1ci93xb">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3.2.1</w:t>
                  </w:r>
                </w:hyperlink>
                <w:hyperlink w:anchor="_heading=h.1ci93xb">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_heading=h.1ci93xb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Annotation: The process of adding metadata, labels or other information to data.</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9E">
                <w:pPr>
                  <w:keepNext w:val="0"/>
                  <w:keepLines w:val="1"/>
                  <w:pageBreakBefore w:val="0"/>
                  <w:widowControl w:val="1"/>
                  <w:pBdr>
                    <w:top w:space="0" w:sz="0" w:val="nil"/>
                    <w:left w:space="0" w:sz="0" w:val="nil"/>
                    <w:bottom w:space="0" w:sz="0" w:val="nil"/>
                    <w:right w:space="0" w:sz="0" w:val="nil"/>
                    <w:between w:space="0" w:sz="0" w:val="nil"/>
                  </w:pBdr>
                  <w:shd w:fill="auto" w:val="clear"/>
                  <w:tabs>
                    <w:tab w:val="left" w:leader="none" w:pos="964"/>
                    <w:tab w:val="right" w:leader="none" w:pos="9639"/>
                    <w:tab w:val="left" w:leader="none" w:pos="2269"/>
                  </w:tabs>
                  <w:spacing w:after="0" w:before="80" w:line="240" w:lineRule="auto"/>
                  <w:ind w:left="2269" w:right="851" w:hanging="1589"/>
                  <w:jc w:val="both"/>
                  <w:rPr>
                    <w:rFonts w:ascii="Calibri" w:cs="Calibri" w:eastAsia="Calibri" w:hAnsi="Calibri"/>
                    <w:b w:val="0"/>
                    <w:i w:val="0"/>
                    <w:smallCaps w:val="0"/>
                    <w:strike w:val="0"/>
                    <w:color w:val="000000"/>
                    <w:sz w:val="24"/>
                    <w:szCs w:val="24"/>
                    <w:u w:val="none"/>
                    <w:shd w:fill="auto" w:val="clear"/>
                    <w:vertAlign w:val="baseline"/>
                  </w:rPr>
                </w:pPr>
                <w:hyperlink w:anchor="_heading=h.3whwml4">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3.2.2</w:t>
                  </w:r>
                </w:hyperlink>
                <w:hyperlink w:anchor="_heading=h.3whwml4">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_heading=h.3whwml4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Annotator: A person or system responsible for creating or modifying annotations.</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9F">
                <w:pPr>
                  <w:keepNext w:val="0"/>
                  <w:keepLines w:val="1"/>
                  <w:pageBreakBefore w:val="0"/>
                  <w:widowControl w:val="1"/>
                  <w:pBdr>
                    <w:top w:space="0" w:sz="0" w:val="nil"/>
                    <w:left w:space="0" w:sz="0" w:val="nil"/>
                    <w:bottom w:space="0" w:sz="0" w:val="nil"/>
                    <w:right w:space="0" w:sz="0" w:val="nil"/>
                    <w:between w:space="0" w:sz="0" w:val="nil"/>
                  </w:pBdr>
                  <w:shd w:fill="auto" w:val="clear"/>
                  <w:tabs>
                    <w:tab w:val="left" w:leader="none" w:pos="964"/>
                    <w:tab w:val="right" w:leader="none" w:pos="9639"/>
                    <w:tab w:val="left" w:leader="none" w:pos="2269"/>
                  </w:tabs>
                  <w:spacing w:after="0" w:before="80" w:line="240" w:lineRule="auto"/>
                  <w:ind w:left="2269" w:right="851" w:hanging="1589"/>
                  <w:jc w:val="both"/>
                  <w:rPr>
                    <w:rFonts w:ascii="Calibri" w:cs="Calibri" w:eastAsia="Calibri" w:hAnsi="Calibri"/>
                    <w:b w:val="0"/>
                    <w:i w:val="0"/>
                    <w:smallCaps w:val="0"/>
                    <w:strike w:val="0"/>
                    <w:color w:val="000000"/>
                    <w:sz w:val="24"/>
                    <w:szCs w:val="24"/>
                    <w:u w:val="none"/>
                    <w:shd w:fill="auto" w:val="clear"/>
                    <w:vertAlign w:val="baseline"/>
                  </w:rPr>
                </w:pPr>
                <w:hyperlink w:anchor="_heading=h.2bn6wsx">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3.2.3</w:t>
                  </w:r>
                </w:hyperlink>
                <w:hyperlink w:anchor="_heading=h.2bn6wsx">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_heading=h.2bn6wsx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Annotation guidelines: A set of rules and instructions for creating annotations.</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A0">
                <w:pPr>
                  <w:keepNext w:val="0"/>
                  <w:keepLines w:val="1"/>
                  <w:pageBreakBefore w:val="0"/>
                  <w:widowControl w:val="1"/>
                  <w:pBdr>
                    <w:top w:space="0" w:sz="0" w:val="nil"/>
                    <w:left w:space="0" w:sz="0" w:val="nil"/>
                    <w:bottom w:space="0" w:sz="0" w:val="nil"/>
                    <w:right w:space="0" w:sz="0" w:val="nil"/>
                    <w:between w:space="0" w:sz="0" w:val="nil"/>
                  </w:pBdr>
                  <w:shd w:fill="auto" w:val="clear"/>
                  <w:tabs>
                    <w:tab w:val="left" w:leader="none" w:pos="964"/>
                    <w:tab w:val="right" w:leader="none" w:pos="9639"/>
                    <w:tab w:val="left" w:leader="none" w:pos="2269"/>
                  </w:tabs>
                  <w:spacing w:after="0" w:before="80" w:line="240" w:lineRule="auto"/>
                  <w:ind w:left="2269" w:right="851" w:hanging="1589"/>
                  <w:jc w:val="both"/>
                  <w:rPr>
                    <w:rFonts w:ascii="Calibri" w:cs="Calibri" w:eastAsia="Calibri" w:hAnsi="Calibri"/>
                    <w:b w:val="0"/>
                    <w:i w:val="0"/>
                    <w:smallCaps w:val="0"/>
                    <w:strike w:val="0"/>
                    <w:color w:val="000000"/>
                    <w:sz w:val="24"/>
                    <w:szCs w:val="24"/>
                    <w:u w:val="none"/>
                    <w:shd w:fill="auto" w:val="clear"/>
                    <w:vertAlign w:val="baseline"/>
                  </w:rPr>
                </w:pPr>
                <w:hyperlink w:anchor="_heading=h.qsh70q">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3.2.4</w:t>
                  </w:r>
                </w:hyperlink>
                <w:hyperlink w:anchor="_heading=h.qsh70q">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_heading=h.qsh70q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Annotation quality: The level of accuracy, completeness and consistency of the annotations.</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A1">
                <w:pPr>
                  <w:keepNext w:val="0"/>
                  <w:keepLines w:val="1"/>
                  <w:pageBreakBefore w:val="0"/>
                  <w:widowControl w:val="1"/>
                  <w:pBdr>
                    <w:top w:space="0" w:sz="0" w:val="nil"/>
                    <w:left w:space="0" w:sz="0" w:val="nil"/>
                    <w:bottom w:space="0" w:sz="0" w:val="nil"/>
                    <w:right w:space="0" w:sz="0" w:val="nil"/>
                    <w:between w:space="0" w:sz="0" w:val="nil"/>
                  </w:pBdr>
                  <w:shd w:fill="auto" w:val="clear"/>
                  <w:tabs>
                    <w:tab w:val="left" w:leader="none" w:pos="964"/>
                    <w:tab w:val="right" w:leader="none" w:pos="9639"/>
                    <w:tab w:val="left" w:leader="none" w:pos="2269"/>
                  </w:tabs>
                  <w:spacing w:after="0" w:before="80" w:line="240" w:lineRule="auto"/>
                  <w:ind w:left="2269" w:right="851" w:hanging="1589"/>
                  <w:jc w:val="both"/>
                  <w:rPr>
                    <w:rFonts w:ascii="Calibri" w:cs="Calibri" w:eastAsia="Calibri" w:hAnsi="Calibri"/>
                    <w:b w:val="0"/>
                    <w:i w:val="0"/>
                    <w:smallCaps w:val="0"/>
                    <w:strike w:val="0"/>
                    <w:color w:val="000000"/>
                    <w:sz w:val="24"/>
                    <w:szCs w:val="24"/>
                    <w:u w:val="none"/>
                    <w:shd w:fill="auto" w:val="clear"/>
                    <w:vertAlign w:val="baseline"/>
                  </w:rPr>
                </w:pPr>
                <w:hyperlink w:anchor="_heading=h.3as4poj">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3.2.5</w:t>
                  </w:r>
                </w:hyperlink>
                <w:hyperlink w:anchor="_heading=h.3as4poj">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_heading=h.3as4poj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Data: A set of information that can be annotated.</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A2">
                <w:pPr>
                  <w:keepNext w:val="0"/>
                  <w:keepLines w:val="1"/>
                  <w:pageBreakBefore w:val="0"/>
                  <w:widowControl w:val="1"/>
                  <w:pBdr>
                    <w:top w:space="0" w:sz="0" w:val="nil"/>
                    <w:left w:space="0" w:sz="0" w:val="nil"/>
                    <w:bottom w:space="0" w:sz="0" w:val="nil"/>
                    <w:right w:space="0" w:sz="0" w:val="nil"/>
                    <w:between w:space="0" w:sz="0" w:val="nil"/>
                  </w:pBdr>
                  <w:shd w:fill="auto" w:val="clear"/>
                  <w:tabs>
                    <w:tab w:val="left" w:leader="none" w:pos="964"/>
                    <w:tab w:val="right" w:leader="none" w:pos="9639"/>
                    <w:tab w:val="left" w:leader="none" w:pos="2269"/>
                  </w:tabs>
                  <w:spacing w:after="0" w:before="80" w:line="240" w:lineRule="auto"/>
                  <w:ind w:left="2269" w:right="851" w:hanging="1589"/>
                  <w:jc w:val="both"/>
                  <w:rPr>
                    <w:rFonts w:ascii="Calibri" w:cs="Calibri" w:eastAsia="Calibri" w:hAnsi="Calibri"/>
                    <w:b w:val="0"/>
                    <w:i w:val="0"/>
                    <w:smallCaps w:val="0"/>
                    <w:strike w:val="0"/>
                    <w:color w:val="000000"/>
                    <w:sz w:val="24"/>
                    <w:szCs w:val="24"/>
                    <w:u w:val="none"/>
                    <w:shd w:fill="auto" w:val="clear"/>
                    <w:vertAlign w:val="baseline"/>
                  </w:rPr>
                </w:pPr>
                <w:hyperlink w:anchor="_heading=h.1pxezwc">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3.2.6</w:t>
                  </w:r>
                </w:hyperlink>
                <w:hyperlink w:anchor="_heading=h.1pxezwc">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_heading=h.1pxezwc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Metadata: Data that describes other data.</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A3">
                <w:pPr>
                  <w:keepNext w:val="0"/>
                  <w:keepLines w:val="1"/>
                  <w:pageBreakBefore w:val="0"/>
                  <w:widowControl w:val="1"/>
                  <w:pBdr>
                    <w:top w:space="0" w:sz="0" w:val="nil"/>
                    <w:left w:space="0" w:sz="0" w:val="nil"/>
                    <w:bottom w:space="0" w:sz="0" w:val="nil"/>
                    <w:right w:space="0" w:sz="0" w:val="nil"/>
                    <w:between w:space="0" w:sz="0" w:val="nil"/>
                  </w:pBdr>
                  <w:shd w:fill="auto" w:val="clear"/>
                  <w:tabs>
                    <w:tab w:val="left" w:leader="none" w:pos="964"/>
                    <w:tab w:val="right" w:leader="none" w:pos="9639"/>
                  </w:tabs>
                  <w:spacing w:after="0" w:before="240" w:line="240" w:lineRule="auto"/>
                  <w:ind w:left="680" w:right="851" w:hanging="680"/>
                  <w:jc w:val="both"/>
                  <w:rPr>
                    <w:rFonts w:ascii="Calibri" w:cs="Calibri" w:eastAsia="Calibri" w:hAnsi="Calibri"/>
                    <w:b w:val="0"/>
                    <w:i w:val="0"/>
                    <w:smallCaps w:val="0"/>
                    <w:strike w:val="0"/>
                    <w:color w:val="000000"/>
                    <w:sz w:val="24"/>
                    <w:szCs w:val="24"/>
                    <w:u w:val="none"/>
                    <w:shd w:fill="auto" w:val="clear"/>
                    <w:vertAlign w:val="baseline"/>
                  </w:rPr>
                </w:pPr>
                <w:hyperlink w:anchor="_heading=h.49x2ik5">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w:t>
                  </w:r>
                </w:hyperlink>
                <w:hyperlink w:anchor="_heading=h.49x2ik5">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_heading=h.49x2ik5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Abbreviations and acronyms</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A4">
                <w:pPr>
                  <w:keepNext w:val="0"/>
                  <w:keepLines w:val="1"/>
                  <w:pageBreakBefore w:val="0"/>
                  <w:widowControl w:val="1"/>
                  <w:pBdr>
                    <w:top w:space="0" w:sz="0" w:val="nil"/>
                    <w:left w:space="0" w:sz="0" w:val="nil"/>
                    <w:bottom w:space="0" w:sz="0" w:val="nil"/>
                    <w:right w:space="0" w:sz="0" w:val="nil"/>
                    <w:between w:space="0" w:sz="0" w:val="nil"/>
                  </w:pBdr>
                  <w:shd w:fill="auto" w:val="clear"/>
                  <w:tabs>
                    <w:tab w:val="left" w:leader="none" w:pos="964"/>
                    <w:tab w:val="right" w:leader="none" w:pos="9639"/>
                  </w:tabs>
                  <w:spacing w:after="0" w:before="240" w:line="240" w:lineRule="auto"/>
                  <w:ind w:left="680" w:right="851" w:hanging="680"/>
                  <w:jc w:val="both"/>
                  <w:rPr>
                    <w:rFonts w:ascii="Calibri" w:cs="Calibri" w:eastAsia="Calibri" w:hAnsi="Calibri"/>
                    <w:b w:val="0"/>
                    <w:i w:val="0"/>
                    <w:smallCaps w:val="0"/>
                    <w:strike w:val="0"/>
                    <w:color w:val="000000"/>
                    <w:sz w:val="24"/>
                    <w:szCs w:val="24"/>
                    <w:u w:val="none"/>
                    <w:shd w:fill="auto" w:val="clear"/>
                    <w:vertAlign w:val="baseline"/>
                  </w:rPr>
                </w:pPr>
                <w:hyperlink w:anchor="_heading=h.2p2csry">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w:t>
                  </w:r>
                </w:hyperlink>
                <w:hyperlink w:anchor="_heading=h.2p2csry">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_heading=h.2p2csry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General requirements</w:t>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A5">
                <w:pPr>
                  <w:keepNext w:val="0"/>
                  <w:keepLines w:val="1"/>
                  <w:pageBreakBefore w:val="0"/>
                  <w:widowControl w:val="1"/>
                  <w:pBdr>
                    <w:top w:space="0" w:sz="0" w:val="nil"/>
                    <w:left w:space="0" w:sz="0" w:val="nil"/>
                    <w:bottom w:space="0" w:sz="0" w:val="nil"/>
                    <w:right w:space="0" w:sz="0" w:val="nil"/>
                    <w:between w:space="0" w:sz="0" w:val="nil"/>
                  </w:pBdr>
                  <w:shd w:fill="auto" w:val="clear"/>
                  <w:tabs>
                    <w:tab w:val="left" w:leader="none" w:pos="964"/>
                    <w:tab w:val="right" w:leader="none" w:pos="9639"/>
                    <w:tab w:val="left" w:leader="none" w:pos="1531"/>
                  </w:tabs>
                  <w:spacing w:after="0" w:before="80" w:line="240" w:lineRule="auto"/>
                  <w:ind w:left="1531" w:right="851" w:hanging="851"/>
                  <w:jc w:val="both"/>
                  <w:rPr>
                    <w:rFonts w:ascii="Calibri" w:cs="Calibri" w:eastAsia="Calibri" w:hAnsi="Calibri"/>
                    <w:b w:val="0"/>
                    <w:i w:val="0"/>
                    <w:smallCaps w:val="0"/>
                    <w:strike w:val="0"/>
                    <w:color w:val="000000"/>
                    <w:sz w:val="24"/>
                    <w:szCs w:val="24"/>
                    <w:u w:val="none"/>
                    <w:shd w:fill="auto" w:val="clear"/>
                    <w:vertAlign w:val="baseline"/>
                  </w:rPr>
                </w:pPr>
                <w:hyperlink w:anchor="_heading=h.147n2z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5.1</w:t>
                  </w:r>
                </w:hyperlink>
                <w:hyperlink w:anchor="_heading=h.147n2z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_heading=h.147n2zr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Data types</w:t>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A6">
                <w:pPr>
                  <w:keepNext w:val="0"/>
                  <w:keepLines w:val="1"/>
                  <w:pageBreakBefore w:val="0"/>
                  <w:widowControl w:val="1"/>
                  <w:pBdr>
                    <w:top w:space="0" w:sz="0" w:val="nil"/>
                    <w:left w:space="0" w:sz="0" w:val="nil"/>
                    <w:bottom w:space="0" w:sz="0" w:val="nil"/>
                    <w:right w:space="0" w:sz="0" w:val="nil"/>
                    <w:between w:space="0" w:sz="0" w:val="nil"/>
                  </w:pBdr>
                  <w:shd w:fill="auto" w:val="clear"/>
                  <w:tabs>
                    <w:tab w:val="left" w:leader="none" w:pos="964"/>
                    <w:tab w:val="right" w:leader="none" w:pos="9639"/>
                    <w:tab w:val="left" w:leader="none" w:pos="1531"/>
                  </w:tabs>
                  <w:spacing w:after="0" w:before="80" w:line="240" w:lineRule="auto"/>
                  <w:ind w:left="1531" w:right="851" w:hanging="851"/>
                  <w:jc w:val="both"/>
                  <w:rPr>
                    <w:rFonts w:ascii="Calibri" w:cs="Calibri" w:eastAsia="Calibri" w:hAnsi="Calibri"/>
                    <w:b w:val="0"/>
                    <w:i w:val="0"/>
                    <w:smallCaps w:val="0"/>
                    <w:strike w:val="0"/>
                    <w:color w:val="000000"/>
                    <w:sz w:val="24"/>
                    <w:szCs w:val="24"/>
                    <w:u w:val="none"/>
                    <w:shd w:fill="auto" w:val="clear"/>
                    <w:vertAlign w:val="baseline"/>
                  </w:rPr>
                </w:pPr>
                <w:hyperlink w:anchor="_heading=h.3o7aln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5.2</w:t>
                  </w:r>
                </w:hyperlink>
                <w:hyperlink w:anchor="_heading=h.3o7alnk">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_heading=h.3o7alnk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Annotation methods</w:t>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A7">
                <w:pPr>
                  <w:keepNext w:val="0"/>
                  <w:keepLines w:val="1"/>
                  <w:pageBreakBefore w:val="0"/>
                  <w:widowControl w:val="1"/>
                  <w:pBdr>
                    <w:top w:space="0" w:sz="0" w:val="nil"/>
                    <w:left w:space="0" w:sz="0" w:val="nil"/>
                    <w:bottom w:space="0" w:sz="0" w:val="nil"/>
                    <w:right w:space="0" w:sz="0" w:val="nil"/>
                    <w:between w:space="0" w:sz="0" w:val="nil"/>
                  </w:pBdr>
                  <w:shd w:fill="auto" w:val="clear"/>
                  <w:tabs>
                    <w:tab w:val="left" w:leader="none" w:pos="964"/>
                    <w:tab w:val="right" w:leader="none" w:pos="9639"/>
                    <w:tab w:val="left" w:leader="none" w:pos="1531"/>
                  </w:tabs>
                  <w:spacing w:after="0" w:before="80" w:line="240" w:lineRule="auto"/>
                  <w:ind w:left="1531" w:right="851" w:hanging="851"/>
                  <w:jc w:val="both"/>
                  <w:rPr>
                    <w:rFonts w:ascii="Calibri" w:cs="Calibri" w:eastAsia="Calibri" w:hAnsi="Calibri"/>
                    <w:b w:val="0"/>
                    <w:i w:val="0"/>
                    <w:smallCaps w:val="0"/>
                    <w:strike w:val="0"/>
                    <w:color w:val="000000"/>
                    <w:sz w:val="24"/>
                    <w:szCs w:val="24"/>
                    <w:u w:val="none"/>
                    <w:shd w:fill="auto" w:val="clear"/>
                    <w:vertAlign w:val="baseline"/>
                  </w:rPr>
                </w:pPr>
                <w:hyperlink w:anchor="_heading=h.23ckvvd">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5.3</w:t>
                  </w:r>
                </w:hyperlink>
                <w:hyperlink w:anchor="_heading=h.23ckvvd">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_heading=h.23ckvvd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Annotation process</w:t>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A8">
                <w:pPr>
                  <w:keepNext w:val="0"/>
                  <w:keepLines w:val="1"/>
                  <w:pageBreakBefore w:val="0"/>
                  <w:widowControl w:val="1"/>
                  <w:pBdr>
                    <w:top w:space="0" w:sz="0" w:val="nil"/>
                    <w:left w:space="0" w:sz="0" w:val="nil"/>
                    <w:bottom w:space="0" w:sz="0" w:val="nil"/>
                    <w:right w:space="0" w:sz="0" w:val="nil"/>
                    <w:between w:space="0" w:sz="0" w:val="nil"/>
                  </w:pBdr>
                  <w:shd w:fill="auto" w:val="clear"/>
                  <w:tabs>
                    <w:tab w:val="left" w:leader="none" w:pos="964"/>
                    <w:tab w:val="right" w:leader="none" w:pos="9639"/>
                    <w:tab w:val="left" w:leader="none" w:pos="1531"/>
                  </w:tabs>
                  <w:spacing w:after="0" w:before="80" w:line="240" w:lineRule="auto"/>
                  <w:ind w:left="1531" w:right="851" w:hanging="851"/>
                  <w:jc w:val="both"/>
                  <w:rPr>
                    <w:rFonts w:ascii="Calibri" w:cs="Calibri" w:eastAsia="Calibri" w:hAnsi="Calibri"/>
                    <w:b w:val="0"/>
                    <w:i w:val="0"/>
                    <w:smallCaps w:val="0"/>
                    <w:strike w:val="0"/>
                    <w:color w:val="000000"/>
                    <w:sz w:val="24"/>
                    <w:szCs w:val="24"/>
                    <w:u w:val="none"/>
                    <w:shd w:fill="auto" w:val="clear"/>
                    <w:vertAlign w:val="baseline"/>
                  </w:rPr>
                </w:pPr>
                <w:hyperlink w:anchor="_heading=h.ihv636">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5.4</w:t>
                  </w:r>
                </w:hyperlink>
                <w:hyperlink w:anchor="_heading=h.ihv636">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_heading=h.ihv636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Annotation tasks and domains</w:t>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A9">
                <w:pPr>
                  <w:keepNext w:val="0"/>
                  <w:keepLines w:val="1"/>
                  <w:pageBreakBefore w:val="0"/>
                  <w:widowControl w:val="1"/>
                  <w:pBdr>
                    <w:top w:space="0" w:sz="0" w:val="nil"/>
                    <w:left w:space="0" w:sz="0" w:val="nil"/>
                    <w:bottom w:space="0" w:sz="0" w:val="nil"/>
                    <w:right w:space="0" w:sz="0" w:val="nil"/>
                    <w:between w:space="0" w:sz="0" w:val="nil"/>
                  </w:pBdr>
                  <w:shd w:fill="auto" w:val="clear"/>
                  <w:tabs>
                    <w:tab w:val="left" w:leader="none" w:pos="964"/>
                    <w:tab w:val="right" w:leader="none" w:pos="9639"/>
                    <w:tab w:val="left" w:leader="none" w:pos="1531"/>
                  </w:tabs>
                  <w:spacing w:after="0" w:before="80" w:line="240" w:lineRule="auto"/>
                  <w:ind w:left="1531" w:right="851" w:hanging="851"/>
                  <w:jc w:val="both"/>
                  <w:rPr>
                    <w:rFonts w:ascii="Calibri" w:cs="Calibri" w:eastAsia="Calibri" w:hAnsi="Calibri"/>
                    <w:b w:val="0"/>
                    <w:i w:val="0"/>
                    <w:smallCaps w:val="0"/>
                    <w:strike w:val="0"/>
                    <w:color w:val="000000"/>
                    <w:sz w:val="24"/>
                    <w:szCs w:val="24"/>
                    <w:u w:val="none"/>
                    <w:shd w:fill="auto" w:val="clear"/>
                    <w:vertAlign w:val="baseline"/>
                  </w:rPr>
                </w:pPr>
                <w:hyperlink w:anchor="_heading=h.32hioqz">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5.5</w:t>
                  </w:r>
                </w:hyperlink>
                <w:hyperlink w:anchor="_heading=h.32hioqz">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_heading=h.32hioqz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Annotation format</w:t>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AA">
                <w:pPr>
                  <w:keepNext w:val="0"/>
                  <w:keepLines w:val="1"/>
                  <w:pageBreakBefore w:val="0"/>
                  <w:widowControl w:val="1"/>
                  <w:pBdr>
                    <w:top w:space="0" w:sz="0" w:val="nil"/>
                    <w:left w:space="0" w:sz="0" w:val="nil"/>
                    <w:bottom w:space="0" w:sz="0" w:val="nil"/>
                    <w:right w:space="0" w:sz="0" w:val="nil"/>
                    <w:between w:space="0" w:sz="0" w:val="nil"/>
                  </w:pBdr>
                  <w:shd w:fill="auto" w:val="clear"/>
                  <w:tabs>
                    <w:tab w:val="left" w:leader="none" w:pos="964"/>
                    <w:tab w:val="right" w:leader="none" w:pos="9639"/>
                    <w:tab w:val="left" w:leader="none" w:pos="1531"/>
                  </w:tabs>
                  <w:spacing w:after="0" w:before="80" w:line="240" w:lineRule="auto"/>
                  <w:ind w:left="1531" w:right="851" w:hanging="851"/>
                  <w:jc w:val="both"/>
                  <w:rPr>
                    <w:rFonts w:ascii="Calibri" w:cs="Calibri" w:eastAsia="Calibri" w:hAnsi="Calibri"/>
                    <w:b w:val="0"/>
                    <w:i w:val="0"/>
                    <w:smallCaps w:val="0"/>
                    <w:strike w:val="0"/>
                    <w:color w:val="000000"/>
                    <w:sz w:val="24"/>
                    <w:szCs w:val="24"/>
                    <w:u w:val="none"/>
                    <w:shd w:fill="auto" w:val="clear"/>
                    <w:vertAlign w:val="baseline"/>
                  </w:rPr>
                </w:pPr>
                <w:hyperlink w:anchor="_heading=h.1hmsyys">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5.6</w:t>
                  </w:r>
                </w:hyperlink>
                <w:hyperlink w:anchor="_heading=h.1hmsyys">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_heading=h.1hmsyys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Annotation guidelines</w:t>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AB">
                <w:pPr>
                  <w:keepNext w:val="0"/>
                  <w:keepLines w:val="1"/>
                  <w:pageBreakBefore w:val="0"/>
                  <w:widowControl w:val="1"/>
                  <w:pBdr>
                    <w:top w:space="0" w:sz="0" w:val="nil"/>
                    <w:left w:space="0" w:sz="0" w:val="nil"/>
                    <w:bottom w:space="0" w:sz="0" w:val="nil"/>
                    <w:right w:space="0" w:sz="0" w:val="nil"/>
                    <w:between w:space="0" w:sz="0" w:val="nil"/>
                  </w:pBdr>
                  <w:shd w:fill="auto" w:val="clear"/>
                  <w:tabs>
                    <w:tab w:val="left" w:leader="none" w:pos="964"/>
                    <w:tab w:val="right" w:leader="none" w:pos="9639"/>
                  </w:tabs>
                  <w:spacing w:after="0" w:before="240" w:line="240" w:lineRule="auto"/>
                  <w:ind w:left="680" w:right="851" w:hanging="680"/>
                  <w:jc w:val="both"/>
                  <w:rPr>
                    <w:rFonts w:ascii="Calibri" w:cs="Calibri" w:eastAsia="Calibri" w:hAnsi="Calibri"/>
                    <w:b w:val="0"/>
                    <w:i w:val="0"/>
                    <w:smallCaps w:val="0"/>
                    <w:strike w:val="0"/>
                    <w:color w:val="000000"/>
                    <w:sz w:val="24"/>
                    <w:szCs w:val="24"/>
                    <w:u w:val="none"/>
                    <w:shd w:fill="auto" w:val="clear"/>
                    <w:vertAlign w:val="baseline"/>
                  </w:rPr>
                </w:pPr>
                <w:hyperlink w:anchor="_heading=h.41mghml">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6</w:t>
                  </w:r>
                </w:hyperlink>
                <w:hyperlink w:anchor="_heading=h.41mghml">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_heading=h.41mghml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Annotation requirements</w:t>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AC">
                <w:pPr>
                  <w:keepNext w:val="0"/>
                  <w:keepLines w:val="1"/>
                  <w:pageBreakBefore w:val="0"/>
                  <w:widowControl w:val="1"/>
                  <w:pBdr>
                    <w:top w:space="0" w:sz="0" w:val="nil"/>
                    <w:left w:space="0" w:sz="0" w:val="nil"/>
                    <w:bottom w:space="0" w:sz="0" w:val="nil"/>
                    <w:right w:space="0" w:sz="0" w:val="nil"/>
                    <w:between w:space="0" w:sz="0" w:val="nil"/>
                  </w:pBdr>
                  <w:shd w:fill="auto" w:val="clear"/>
                  <w:tabs>
                    <w:tab w:val="left" w:leader="none" w:pos="964"/>
                    <w:tab w:val="right" w:leader="none" w:pos="9639"/>
                    <w:tab w:val="left" w:leader="none" w:pos="1531"/>
                  </w:tabs>
                  <w:spacing w:after="0" w:before="80" w:line="240" w:lineRule="auto"/>
                  <w:ind w:left="1531" w:right="851" w:hanging="851"/>
                  <w:jc w:val="both"/>
                  <w:rPr>
                    <w:rFonts w:ascii="Calibri" w:cs="Calibri" w:eastAsia="Calibri" w:hAnsi="Calibri"/>
                    <w:b w:val="0"/>
                    <w:i w:val="0"/>
                    <w:smallCaps w:val="0"/>
                    <w:strike w:val="0"/>
                    <w:color w:val="000000"/>
                    <w:sz w:val="24"/>
                    <w:szCs w:val="24"/>
                    <w:u w:val="none"/>
                    <w:shd w:fill="auto" w:val="clear"/>
                    <w:vertAlign w:val="baseline"/>
                  </w:rPr>
                </w:pPr>
                <w:hyperlink w:anchor="_heading=h.2grqrue">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6.1</w:t>
                  </w:r>
                </w:hyperlink>
                <w:hyperlink w:anchor="_heading=h.2grqrue">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_heading=h.2grqrue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Annotation types</w:t>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AD">
                <w:pPr>
                  <w:keepNext w:val="0"/>
                  <w:keepLines w:val="1"/>
                  <w:pageBreakBefore w:val="0"/>
                  <w:widowControl w:val="1"/>
                  <w:pBdr>
                    <w:top w:space="0" w:sz="0" w:val="nil"/>
                    <w:left w:space="0" w:sz="0" w:val="nil"/>
                    <w:bottom w:space="0" w:sz="0" w:val="nil"/>
                    <w:right w:space="0" w:sz="0" w:val="nil"/>
                    <w:between w:space="0" w:sz="0" w:val="nil"/>
                  </w:pBdr>
                  <w:shd w:fill="auto" w:val="clear"/>
                  <w:tabs>
                    <w:tab w:val="left" w:leader="none" w:pos="964"/>
                    <w:tab w:val="right" w:leader="none" w:pos="9639"/>
                    <w:tab w:val="left" w:leader="none" w:pos="1531"/>
                  </w:tabs>
                  <w:spacing w:after="0" w:before="80" w:line="240" w:lineRule="auto"/>
                  <w:ind w:left="1531" w:right="851" w:hanging="851"/>
                  <w:jc w:val="both"/>
                  <w:rPr>
                    <w:rFonts w:ascii="Calibri" w:cs="Calibri" w:eastAsia="Calibri" w:hAnsi="Calibri"/>
                    <w:b w:val="0"/>
                    <w:i w:val="0"/>
                    <w:smallCaps w:val="0"/>
                    <w:strike w:val="0"/>
                    <w:color w:val="000000"/>
                    <w:sz w:val="24"/>
                    <w:szCs w:val="24"/>
                    <w:u w:val="none"/>
                    <w:shd w:fill="auto" w:val="clear"/>
                    <w:vertAlign w:val="baseline"/>
                  </w:rPr>
                </w:pPr>
                <w:hyperlink w:anchor="_heading=h.vx1227">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6.2</w:t>
                  </w:r>
                </w:hyperlink>
                <w:hyperlink w:anchor="_heading=h.vx1227">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_heading=h.vx1227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Annotation format</w:t>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AE">
                <w:pPr>
                  <w:keepNext w:val="0"/>
                  <w:keepLines w:val="1"/>
                  <w:pageBreakBefore w:val="0"/>
                  <w:widowControl w:val="1"/>
                  <w:pBdr>
                    <w:top w:space="0" w:sz="0" w:val="nil"/>
                    <w:left w:space="0" w:sz="0" w:val="nil"/>
                    <w:bottom w:space="0" w:sz="0" w:val="nil"/>
                    <w:right w:space="0" w:sz="0" w:val="nil"/>
                    <w:between w:space="0" w:sz="0" w:val="nil"/>
                  </w:pBdr>
                  <w:shd w:fill="auto" w:val="clear"/>
                  <w:tabs>
                    <w:tab w:val="left" w:leader="none" w:pos="964"/>
                    <w:tab w:val="right" w:leader="none" w:pos="9639"/>
                    <w:tab w:val="left" w:leader="none" w:pos="1531"/>
                  </w:tabs>
                  <w:spacing w:after="0" w:before="80" w:line="240" w:lineRule="auto"/>
                  <w:ind w:left="1531" w:right="851" w:hanging="851"/>
                  <w:jc w:val="both"/>
                  <w:rPr>
                    <w:rFonts w:ascii="Calibri" w:cs="Calibri" w:eastAsia="Calibri" w:hAnsi="Calibri"/>
                    <w:b w:val="0"/>
                    <w:i w:val="0"/>
                    <w:smallCaps w:val="0"/>
                    <w:strike w:val="0"/>
                    <w:color w:val="000000"/>
                    <w:sz w:val="24"/>
                    <w:szCs w:val="24"/>
                    <w:u w:val="none"/>
                    <w:shd w:fill="auto" w:val="clear"/>
                    <w:vertAlign w:val="baseline"/>
                  </w:rPr>
                </w:pPr>
                <w:hyperlink w:anchor="_heading=h.3fwokq0">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6.3</w:t>
                  </w:r>
                </w:hyperlink>
                <w:hyperlink w:anchor="_heading=h.3fwokq0">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_heading=h.3fwokq0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Annotation guidelines</w:t>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AF">
                <w:pPr>
                  <w:keepNext w:val="0"/>
                  <w:keepLines w:val="1"/>
                  <w:pageBreakBefore w:val="0"/>
                  <w:widowControl w:val="1"/>
                  <w:pBdr>
                    <w:top w:space="0" w:sz="0" w:val="nil"/>
                    <w:left w:space="0" w:sz="0" w:val="nil"/>
                    <w:bottom w:space="0" w:sz="0" w:val="nil"/>
                    <w:right w:space="0" w:sz="0" w:val="nil"/>
                    <w:between w:space="0" w:sz="0" w:val="nil"/>
                  </w:pBdr>
                  <w:shd w:fill="auto" w:val="clear"/>
                  <w:tabs>
                    <w:tab w:val="left" w:leader="none" w:pos="964"/>
                    <w:tab w:val="right" w:leader="none" w:pos="9639"/>
                    <w:tab w:val="left" w:leader="none" w:pos="1531"/>
                  </w:tabs>
                  <w:spacing w:after="0" w:before="80" w:line="240" w:lineRule="auto"/>
                  <w:ind w:left="1531" w:right="851" w:hanging="851"/>
                  <w:jc w:val="both"/>
                  <w:rPr>
                    <w:rFonts w:ascii="Calibri" w:cs="Calibri" w:eastAsia="Calibri" w:hAnsi="Calibri"/>
                    <w:b w:val="0"/>
                    <w:i w:val="0"/>
                    <w:smallCaps w:val="0"/>
                    <w:strike w:val="0"/>
                    <w:color w:val="000000"/>
                    <w:sz w:val="24"/>
                    <w:szCs w:val="24"/>
                    <w:u w:val="none"/>
                    <w:shd w:fill="auto" w:val="clear"/>
                    <w:vertAlign w:val="baseline"/>
                  </w:rPr>
                </w:pPr>
                <w:hyperlink w:anchor="_heading=h.1v1yuxt">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6.4</w:t>
                  </w:r>
                </w:hyperlink>
                <w:hyperlink w:anchor="_heading=h.1v1yuxt">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_heading=h.1v1yuxt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Quality assurance</w:t>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B0">
                <w:pPr>
                  <w:keepNext w:val="0"/>
                  <w:keepLines w:val="1"/>
                  <w:pageBreakBefore w:val="0"/>
                  <w:widowControl w:val="1"/>
                  <w:pBdr>
                    <w:top w:space="0" w:sz="0" w:val="nil"/>
                    <w:left w:space="0" w:sz="0" w:val="nil"/>
                    <w:bottom w:space="0" w:sz="0" w:val="nil"/>
                    <w:right w:space="0" w:sz="0" w:val="nil"/>
                    <w:between w:space="0" w:sz="0" w:val="nil"/>
                  </w:pBdr>
                  <w:shd w:fill="auto" w:val="clear"/>
                  <w:tabs>
                    <w:tab w:val="left" w:leader="none" w:pos="964"/>
                    <w:tab w:val="right" w:leader="none" w:pos="9639"/>
                    <w:tab w:val="left" w:leader="none" w:pos="1531"/>
                  </w:tabs>
                  <w:spacing w:after="0" w:before="80" w:line="240" w:lineRule="auto"/>
                  <w:ind w:left="1531" w:right="851" w:hanging="851"/>
                  <w:jc w:val="both"/>
                  <w:rPr>
                    <w:rFonts w:ascii="Calibri" w:cs="Calibri" w:eastAsia="Calibri" w:hAnsi="Calibri"/>
                    <w:b w:val="0"/>
                    <w:i w:val="0"/>
                    <w:smallCaps w:val="0"/>
                    <w:strike w:val="0"/>
                    <w:color w:val="000000"/>
                    <w:sz w:val="24"/>
                    <w:szCs w:val="24"/>
                    <w:u w:val="none"/>
                    <w:shd w:fill="auto" w:val="clear"/>
                    <w:vertAlign w:val="baseline"/>
                  </w:rPr>
                </w:pPr>
                <w:hyperlink w:anchor="_heading=h.4f1mdlm">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6.5</w:t>
                  </w:r>
                </w:hyperlink>
                <w:hyperlink w:anchor="_heading=h.4f1mdlm">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_heading=h.4f1mdlm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Validation</w:t>
                  <w:tab/>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B1">
                <w:pPr>
                  <w:keepNext w:val="0"/>
                  <w:keepLines w:val="1"/>
                  <w:pageBreakBefore w:val="0"/>
                  <w:widowControl w:val="1"/>
                  <w:pBdr>
                    <w:top w:space="0" w:sz="0" w:val="nil"/>
                    <w:left w:space="0" w:sz="0" w:val="nil"/>
                    <w:bottom w:space="0" w:sz="0" w:val="nil"/>
                    <w:right w:space="0" w:sz="0" w:val="nil"/>
                    <w:between w:space="0" w:sz="0" w:val="nil"/>
                  </w:pBdr>
                  <w:shd w:fill="auto" w:val="clear"/>
                  <w:tabs>
                    <w:tab w:val="left" w:leader="none" w:pos="964"/>
                    <w:tab w:val="right" w:leader="none" w:pos="9639"/>
                  </w:tabs>
                  <w:spacing w:after="0" w:before="240" w:line="240" w:lineRule="auto"/>
                  <w:ind w:left="680" w:right="851" w:hanging="680"/>
                  <w:jc w:val="both"/>
                  <w:rPr>
                    <w:rFonts w:ascii="Calibri" w:cs="Calibri" w:eastAsia="Calibri" w:hAnsi="Calibri"/>
                    <w:b w:val="0"/>
                    <w:i w:val="0"/>
                    <w:smallCaps w:val="0"/>
                    <w:strike w:val="0"/>
                    <w:color w:val="000000"/>
                    <w:sz w:val="24"/>
                    <w:szCs w:val="24"/>
                    <w:u w:val="none"/>
                    <w:shd w:fill="auto" w:val="clear"/>
                    <w:vertAlign w:val="baseline"/>
                  </w:rPr>
                </w:pPr>
                <w:hyperlink w:anchor="_heading=h.2u6wntf">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7</w:t>
                  </w:r>
                </w:hyperlink>
                <w:hyperlink w:anchor="_heading=h.2u6wntf">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_heading=h.2u6wntf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Evaluation and reporting</w:t>
                  <w:tab/>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B2">
                <w:pPr>
                  <w:keepNext w:val="0"/>
                  <w:keepLines w:val="1"/>
                  <w:pageBreakBefore w:val="0"/>
                  <w:widowControl w:val="1"/>
                  <w:pBdr>
                    <w:top w:space="0" w:sz="0" w:val="nil"/>
                    <w:left w:space="0" w:sz="0" w:val="nil"/>
                    <w:bottom w:space="0" w:sz="0" w:val="nil"/>
                    <w:right w:space="0" w:sz="0" w:val="nil"/>
                    <w:between w:space="0" w:sz="0" w:val="nil"/>
                  </w:pBdr>
                  <w:shd w:fill="auto" w:val="clear"/>
                  <w:tabs>
                    <w:tab w:val="left" w:leader="none" w:pos="964"/>
                    <w:tab w:val="right" w:leader="none" w:pos="9639"/>
                    <w:tab w:val="left" w:leader="none" w:pos="1531"/>
                  </w:tabs>
                  <w:spacing w:after="0" w:before="80" w:line="240" w:lineRule="auto"/>
                  <w:ind w:left="1531" w:right="851" w:hanging="851"/>
                  <w:jc w:val="both"/>
                  <w:rPr>
                    <w:rFonts w:ascii="Calibri" w:cs="Calibri" w:eastAsia="Calibri" w:hAnsi="Calibri"/>
                    <w:b w:val="0"/>
                    <w:i w:val="0"/>
                    <w:smallCaps w:val="0"/>
                    <w:strike w:val="0"/>
                    <w:color w:val="000000"/>
                    <w:sz w:val="24"/>
                    <w:szCs w:val="24"/>
                    <w:u w:val="none"/>
                    <w:shd w:fill="auto" w:val="clear"/>
                    <w:vertAlign w:val="baseline"/>
                  </w:rPr>
                </w:pPr>
                <w:hyperlink w:anchor="_heading=h.19c6y18">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7.1</w:t>
                  </w:r>
                </w:hyperlink>
                <w:hyperlink w:anchor="_heading=h.19c6y18">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_heading=h.19c6y18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Evaluation metrics</w:t>
                  <w:tab/>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B3">
                <w:pPr>
                  <w:keepNext w:val="0"/>
                  <w:keepLines w:val="1"/>
                  <w:pageBreakBefore w:val="0"/>
                  <w:widowControl w:val="1"/>
                  <w:pBdr>
                    <w:top w:space="0" w:sz="0" w:val="nil"/>
                    <w:left w:space="0" w:sz="0" w:val="nil"/>
                    <w:bottom w:space="0" w:sz="0" w:val="nil"/>
                    <w:right w:space="0" w:sz="0" w:val="nil"/>
                    <w:between w:space="0" w:sz="0" w:val="nil"/>
                  </w:pBdr>
                  <w:shd w:fill="auto" w:val="clear"/>
                  <w:tabs>
                    <w:tab w:val="left" w:leader="none" w:pos="964"/>
                    <w:tab w:val="right" w:leader="none" w:pos="9639"/>
                    <w:tab w:val="left" w:leader="none" w:pos="1531"/>
                  </w:tabs>
                  <w:spacing w:after="0" w:before="80" w:line="240" w:lineRule="auto"/>
                  <w:ind w:left="1531" w:right="851" w:hanging="851"/>
                  <w:jc w:val="both"/>
                  <w:rPr>
                    <w:rFonts w:ascii="Calibri" w:cs="Calibri" w:eastAsia="Calibri" w:hAnsi="Calibri"/>
                    <w:b w:val="0"/>
                    <w:i w:val="0"/>
                    <w:smallCaps w:val="0"/>
                    <w:strike w:val="0"/>
                    <w:color w:val="000000"/>
                    <w:sz w:val="24"/>
                    <w:szCs w:val="24"/>
                    <w:u w:val="none"/>
                    <w:shd w:fill="auto" w:val="clear"/>
                    <w:vertAlign w:val="baseline"/>
                  </w:rPr>
                </w:pPr>
                <w:hyperlink w:anchor="_heading=h.3tbugp1">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7.2</w:t>
                  </w:r>
                </w:hyperlink>
                <w:hyperlink w:anchor="_heading=h.3tbugp1">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_heading=h.3tbugp1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Procedures</w:t>
                  <w:tab/>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B4">
                <w:pPr>
                  <w:keepNext w:val="0"/>
                  <w:keepLines w:val="1"/>
                  <w:pageBreakBefore w:val="0"/>
                  <w:widowControl w:val="1"/>
                  <w:pBdr>
                    <w:top w:space="0" w:sz="0" w:val="nil"/>
                    <w:left w:space="0" w:sz="0" w:val="nil"/>
                    <w:bottom w:space="0" w:sz="0" w:val="nil"/>
                    <w:right w:space="0" w:sz="0" w:val="nil"/>
                    <w:between w:space="0" w:sz="0" w:val="nil"/>
                  </w:pBdr>
                  <w:shd w:fill="auto" w:val="clear"/>
                  <w:tabs>
                    <w:tab w:val="left" w:leader="none" w:pos="964"/>
                    <w:tab w:val="right" w:leader="none" w:pos="9639"/>
                    <w:tab w:val="left" w:leader="none" w:pos="1531"/>
                  </w:tabs>
                  <w:spacing w:after="0" w:before="80" w:line="240" w:lineRule="auto"/>
                  <w:ind w:left="1531" w:right="851" w:hanging="851"/>
                  <w:jc w:val="both"/>
                  <w:rPr>
                    <w:rFonts w:ascii="Calibri" w:cs="Calibri" w:eastAsia="Calibri" w:hAnsi="Calibri"/>
                    <w:b w:val="0"/>
                    <w:i w:val="0"/>
                    <w:smallCaps w:val="0"/>
                    <w:strike w:val="0"/>
                    <w:color w:val="000000"/>
                    <w:sz w:val="24"/>
                    <w:szCs w:val="24"/>
                    <w:u w:val="none"/>
                    <w:shd w:fill="auto" w:val="clear"/>
                    <w:vertAlign w:val="baseline"/>
                  </w:rPr>
                </w:pPr>
                <w:hyperlink w:anchor="_heading=h.28h4qwu">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7.3</w:t>
                  </w:r>
                </w:hyperlink>
                <w:hyperlink w:anchor="_heading=h.28h4qwu">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_heading=h.28h4qwu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Reporting</w:t>
                  <w:tab/>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B5">
                <w:pPr>
                  <w:keepNext w:val="0"/>
                  <w:keepLines w:val="1"/>
                  <w:pageBreakBefore w:val="0"/>
                  <w:widowControl w:val="1"/>
                  <w:pBdr>
                    <w:top w:space="0" w:sz="0" w:val="nil"/>
                    <w:left w:space="0" w:sz="0" w:val="nil"/>
                    <w:bottom w:space="0" w:sz="0" w:val="nil"/>
                    <w:right w:space="0" w:sz="0" w:val="nil"/>
                    <w:between w:space="0" w:sz="0" w:val="nil"/>
                  </w:pBdr>
                  <w:shd w:fill="auto" w:val="clear"/>
                  <w:tabs>
                    <w:tab w:val="left" w:leader="none" w:pos="964"/>
                    <w:tab w:val="right" w:leader="none" w:pos="9639"/>
                  </w:tabs>
                  <w:spacing w:after="0" w:before="240" w:line="240" w:lineRule="auto"/>
                  <w:ind w:left="680" w:right="851" w:hanging="680"/>
                  <w:jc w:val="both"/>
                  <w:rPr>
                    <w:rFonts w:ascii="Calibri" w:cs="Calibri" w:eastAsia="Calibri" w:hAnsi="Calibri"/>
                    <w:b w:val="0"/>
                    <w:i w:val="0"/>
                    <w:smallCaps w:val="0"/>
                    <w:strike w:val="0"/>
                    <w:color w:val="000000"/>
                    <w:sz w:val="24"/>
                    <w:szCs w:val="24"/>
                    <w:u w:val="none"/>
                    <w:shd w:fill="auto" w:val="clear"/>
                    <w:vertAlign w:val="baseline"/>
                  </w:rPr>
                </w:pPr>
                <w:hyperlink w:anchor="_heading=h.nmf14n">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8</w:t>
                  </w:r>
                </w:hyperlink>
                <w:hyperlink w:anchor="_heading=h.nmf14n">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_heading=h.nmf14n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Background and goals</w:t>
                  <w:tab/>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B6">
                <w:pPr>
                  <w:keepNext w:val="0"/>
                  <w:keepLines w:val="1"/>
                  <w:pageBreakBefore w:val="0"/>
                  <w:widowControl w:val="1"/>
                  <w:pBdr>
                    <w:top w:space="0" w:sz="0" w:val="nil"/>
                    <w:left w:space="0" w:sz="0" w:val="nil"/>
                    <w:bottom w:space="0" w:sz="0" w:val="nil"/>
                    <w:right w:space="0" w:sz="0" w:val="nil"/>
                    <w:between w:space="0" w:sz="0" w:val="nil"/>
                  </w:pBdr>
                  <w:shd w:fill="auto" w:val="clear"/>
                  <w:tabs>
                    <w:tab w:val="left" w:leader="none" w:pos="964"/>
                    <w:tab w:val="right" w:leader="none" w:pos="9639"/>
                  </w:tabs>
                  <w:spacing w:after="0" w:before="240" w:line="240" w:lineRule="auto"/>
                  <w:ind w:left="680" w:right="851" w:hanging="680"/>
                  <w:jc w:val="both"/>
                  <w:rPr>
                    <w:rFonts w:ascii="Calibri" w:cs="Calibri" w:eastAsia="Calibri" w:hAnsi="Calibri"/>
                    <w:b w:val="0"/>
                    <w:i w:val="0"/>
                    <w:smallCaps w:val="0"/>
                    <w:strike w:val="0"/>
                    <w:color w:val="000000"/>
                    <w:sz w:val="24"/>
                    <w:szCs w:val="24"/>
                    <w:u w:val="none"/>
                    <w:shd w:fill="auto" w:val="clear"/>
                    <w:vertAlign w:val="baseline"/>
                  </w:rPr>
                </w:pPr>
                <w:hyperlink w:anchor="_heading=h.37m2jsg">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9</w:t>
                  </w:r>
                </w:hyperlink>
                <w:hyperlink w:anchor="_heading=h.37m2jsg">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_heading=h.37m2jsg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Framework</w:t>
                  <w:tab/>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B7">
                <w:pPr>
                  <w:keepNext w:val="0"/>
                  <w:keepLines w:val="1"/>
                  <w:pageBreakBefore w:val="0"/>
                  <w:widowControl w:val="1"/>
                  <w:pBdr>
                    <w:top w:space="0" w:sz="0" w:val="nil"/>
                    <w:left w:space="0" w:sz="0" w:val="nil"/>
                    <w:bottom w:space="0" w:sz="0" w:val="nil"/>
                    <w:right w:space="0" w:sz="0" w:val="nil"/>
                    <w:between w:space="0" w:sz="0" w:val="nil"/>
                  </w:pBdr>
                  <w:shd w:fill="auto" w:val="clear"/>
                  <w:tabs>
                    <w:tab w:val="left" w:leader="none" w:pos="964"/>
                    <w:tab w:val="right" w:leader="none" w:pos="9639"/>
                  </w:tabs>
                  <w:spacing w:after="0" w:before="240" w:line="240" w:lineRule="auto"/>
                  <w:ind w:left="680" w:right="851" w:hanging="680"/>
                  <w:jc w:val="both"/>
                  <w:rPr>
                    <w:rFonts w:ascii="Calibri" w:cs="Calibri" w:eastAsia="Calibri" w:hAnsi="Calibri"/>
                    <w:b w:val="0"/>
                    <w:i w:val="0"/>
                    <w:smallCaps w:val="0"/>
                    <w:strike w:val="0"/>
                    <w:color w:val="000000"/>
                    <w:sz w:val="24"/>
                    <w:szCs w:val="24"/>
                    <w:u w:val="none"/>
                    <w:shd w:fill="auto" w:val="clear"/>
                    <w:vertAlign w:val="baseline"/>
                  </w:rPr>
                </w:pPr>
                <w:hyperlink w:anchor="_heading=h.46r0co2">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10</w:t>
                  </w:r>
                </w:hyperlink>
                <w:hyperlink w:anchor="_heading=h.46r0co2">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_heading=h.46r0co2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Standard operating procedure</w:t>
                  <w:tab/>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B8">
                <w:pPr>
                  <w:keepNext w:val="0"/>
                  <w:keepLines w:val="1"/>
                  <w:pageBreakBefore w:val="0"/>
                  <w:widowControl w:val="1"/>
                  <w:pBdr>
                    <w:top w:space="0" w:sz="0" w:val="nil"/>
                    <w:left w:space="0" w:sz="0" w:val="nil"/>
                    <w:bottom w:space="0" w:sz="0" w:val="nil"/>
                    <w:right w:space="0" w:sz="0" w:val="nil"/>
                    <w:between w:space="0" w:sz="0" w:val="nil"/>
                  </w:pBdr>
                  <w:shd w:fill="auto" w:val="clear"/>
                  <w:tabs>
                    <w:tab w:val="left" w:leader="none" w:pos="964"/>
                    <w:tab w:val="right" w:leader="none" w:pos="9639"/>
                    <w:tab w:val="left" w:leader="none" w:pos="1531"/>
                  </w:tabs>
                  <w:spacing w:after="0" w:before="80" w:line="240" w:lineRule="auto"/>
                  <w:ind w:left="1531" w:right="851" w:hanging="851"/>
                  <w:jc w:val="both"/>
                  <w:rPr>
                    <w:rFonts w:ascii="Calibri" w:cs="Calibri" w:eastAsia="Calibri" w:hAnsi="Calibri"/>
                    <w:b w:val="0"/>
                    <w:i w:val="0"/>
                    <w:smallCaps w:val="0"/>
                    <w:strike w:val="0"/>
                    <w:color w:val="000000"/>
                    <w:sz w:val="24"/>
                    <w:szCs w:val="24"/>
                    <w:u w:val="none"/>
                    <w:shd w:fill="auto" w:val="clear"/>
                    <w:vertAlign w:val="baseline"/>
                  </w:rPr>
                </w:pPr>
                <w:hyperlink w:anchor="_heading=h.111kx3o">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10.1</w:t>
                  </w:r>
                </w:hyperlink>
                <w:hyperlink w:anchor="_heading=h.111kx3o">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_heading=h.111kx3o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Independent annotation</w:t>
                  <w:tab/>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B9">
                <w:pPr>
                  <w:keepNext w:val="0"/>
                  <w:keepLines w:val="1"/>
                  <w:pageBreakBefore w:val="0"/>
                  <w:widowControl w:val="1"/>
                  <w:pBdr>
                    <w:top w:space="0" w:sz="0" w:val="nil"/>
                    <w:left w:space="0" w:sz="0" w:val="nil"/>
                    <w:bottom w:space="0" w:sz="0" w:val="nil"/>
                    <w:right w:space="0" w:sz="0" w:val="nil"/>
                    <w:between w:space="0" w:sz="0" w:val="nil"/>
                  </w:pBdr>
                  <w:shd w:fill="auto" w:val="clear"/>
                  <w:tabs>
                    <w:tab w:val="left" w:leader="none" w:pos="964"/>
                    <w:tab w:val="right" w:leader="none" w:pos="9639"/>
                    <w:tab w:val="left" w:leader="none" w:pos="1531"/>
                  </w:tabs>
                  <w:spacing w:after="0" w:before="80" w:line="240" w:lineRule="auto"/>
                  <w:ind w:left="1531" w:right="851" w:hanging="851"/>
                  <w:jc w:val="both"/>
                  <w:rPr>
                    <w:rFonts w:ascii="Calibri" w:cs="Calibri" w:eastAsia="Calibri" w:hAnsi="Calibri"/>
                    <w:b w:val="0"/>
                    <w:i w:val="0"/>
                    <w:smallCaps w:val="0"/>
                    <w:strike w:val="0"/>
                    <w:color w:val="000000"/>
                    <w:sz w:val="24"/>
                    <w:szCs w:val="24"/>
                    <w:u w:val="none"/>
                    <w:shd w:fill="auto" w:val="clear"/>
                    <w:vertAlign w:val="baseline"/>
                  </w:rPr>
                </w:pPr>
                <w:hyperlink w:anchor="_heading=h.3l18frh">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10.2</w:t>
                  </w:r>
                </w:hyperlink>
                <w:hyperlink w:anchor="_heading=h.3l18frh">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_heading=h.3l18frh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Label fusion</w:t>
                  <w:tab/>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BA">
                <w:pPr>
                  <w:keepNext w:val="0"/>
                  <w:keepLines w:val="1"/>
                  <w:pageBreakBefore w:val="0"/>
                  <w:widowControl w:val="1"/>
                  <w:pBdr>
                    <w:top w:space="0" w:sz="0" w:val="nil"/>
                    <w:left w:space="0" w:sz="0" w:val="nil"/>
                    <w:bottom w:space="0" w:sz="0" w:val="nil"/>
                    <w:right w:space="0" w:sz="0" w:val="nil"/>
                    <w:between w:space="0" w:sz="0" w:val="nil"/>
                  </w:pBdr>
                  <w:shd w:fill="auto" w:val="clear"/>
                  <w:tabs>
                    <w:tab w:val="left" w:leader="none" w:pos="964"/>
                    <w:tab w:val="right" w:leader="none" w:pos="9639"/>
                    <w:tab w:val="left" w:leader="none" w:pos="1531"/>
                  </w:tabs>
                  <w:spacing w:after="0" w:before="80" w:line="240" w:lineRule="auto"/>
                  <w:ind w:left="1531" w:right="851" w:hanging="851"/>
                  <w:jc w:val="both"/>
                  <w:rPr>
                    <w:rFonts w:ascii="Calibri" w:cs="Calibri" w:eastAsia="Calibri" w:hAnsi="Calibri"/>
                    <w:b w:val="0"/>
                    <w:i w:val="0"/>
                    <w:smallCaps w:val="0"/>
                    <w:strike w:val="0"/>
                    <w:color w:val="000000"/>
                    <w:sz w:val="24"/>
                    <w:szCs w:val="24"/>
                    <w:u w:val="none"/>
                    <w:shd w:fill="auto" w:val="clear"/>
                    <w:vertAlign w:val="baseline"/>
                  </w:rPr>
                </w:pPr>
                <w:hyperlink w:anchor="_heading=h.206ipza">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10.3</w:t>
                  </w:r>
                </w:hyperlink>
                <w:hyperlink w:anchor="_heading=h.206ipza">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_heading=h.206ipza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Arbitration</w:t>
                  <w:tab/>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BB">
                <w:pPr>
                  <w:keepNext w:val="0"/>
                  <w:keepLines w:val="1"/>
                  <w:pageBreakBefore w:val="0"/>
                  <w:widowControl w:val="1"/>
                  <w:pBdr>
                    <w:top w:space="0" w:sz="0" w:val="nil"/>
                    <w:left w:space="0" w:sz="0" w:val="nil"/>
                    <w:bottom w:space="0" w:sz="0" w:val="nil"/>
                    <w:right w:space="0" w:sz="0" w:val="nil"/>
                    <w:between w:space="0" w:sz="0" w:val="nil"/>
                  </w:pBdr>
                  <w:shd w:fill="auto" w:val="clear"/>
                  <w:tabs>
                    <w:tab w:val="left" w:leader="none" w:pos="964"/>
                    <w:tab w:val="right" w:leader="none" w:pos="9639"/>
                    <w:tab w:val="left" w:leader="none" w:pos="1531"/>
                  </w:tabs>
                  <w:spacing w:after="0" w:before="80" w:line="240" w:lineRule="auto"/>
                  <w:ind w:left="1531" w:right="851" w:hanging="851"/>
                  <w:jc w:val="both"/>
                  <w:rPr>
                    <w:rFonts w:ascii="Calibri" w:cs="Calibri" w:eastAsia="Calibri" w:hAnsi="Calibri"/>
                    <w:b w:val="0"/>
                    <w:i w:val="0"/>
                    <w:smallCaps w:val="0"/>
                    <w:strike w:val="0"/>
                    <w:color w:val="000000"/>
                    <w:sz w:val="24"/>
                    <w:szCs w:val="24"/>
                    <w:u w:val="none"/>
                    <w:shd w:fill="auto" w:val="clear"/>
                    <w:vertAlign w:val="baseline"/>
                  </w:rPr>
                </w:pPr>
                <w:hyperlink w:anchor="_heading=h.4k668n3">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10.4</w:t>
                  </w:r>
                </w:hyperlink>
                <w:hyperlink w:anchor="_heading=h.4k668n3">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_heading=h.4k668n3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Expert reviewing</w:t>
                  <w:tab/>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BC">
                <w:pPr>
                  <w:keepNext w:val="0"/>
                  <w:keepLines w:val="1"/>
                  <w:pageBreakBefore w:val="0"/>
                  <w:widowControl w:val="1"/>
                  <w:pBdr>
                    <w:top w:space="0" w:sz="0" w:val="nil"/>
                    <w:left w:space="0" w:sz="0" w:val="nil"/>
                    <w:bottom w:space="0" w:sz="0" w:val="nil"/>
                    <w:right w:space="0" w:sz="0" w:val="nil"/>
                    <w:between w:space="0" w:sz="0" w:val="nil"/>
                  </w:pBdr>
                  <w:shd w:fill="auto" w:val="clear"/>
                  <w:tabs>
                    <w:tab w:val="left" w:leader="none" w:pos="964"/>
                    <w:tab w:val="right" w:leader="none" w:pos="9639"/>
                    <w:tab w:val="left" w:leader="none" w:pos="1531"/>
                  </w:tabs>
                  <w:spacing w:after="0" w:before="80" w:line="240" w:lineRule="auto"/>
                  <w:ind w:left="1531" w:right="851" w:hanging="851"/>
                  <w:jc w:val="both"/>
                  <w:rPr>
                    <w:rFonts w:ascii="Calibri" w:cs="Calibri" w:eastAsia="Calibri" w:hAnsi="Calibri"/>
                    <w:b w:val="0"/>
                    <w:i w:val="0"/>
                    <w:smallCaps w:val="0"/>
                    <w:strike w:val="0"/>
                    <w:color w:val="000000"/>
                    <w:sz w:val="24"/>
                    <w:szCs w:val="24"/>
                    <w:u w:val="none"/>
                    <w:shd w:fill="auto" w:val="clear"/>
                    <w:vertAlign w:val="baseline"/>
                  </w:rPr>
                </w:pPr>
                <w:hyperlink w:anchor="_heading=h.2zbgiuw">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10.5</w:t>
                  </w:r>
                </w:hyperlink>
                <w:hyperlink w:anchor="_heading=h.2zbgiuw">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_heading=h.2zbgiuw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Decision making box</w:t>
                  <w:tab/>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BD">
                <w:pPr>
                  <w:keepNext w:val="0"/>
                  <w:keepLines w:val="1"/>
                  <w:pageBreakBefore w:val="0"/>
                  <w:widowControl w:val="1"/>
                  <w:pBdr>
                    <w:top w:space="0" w:sz="0" w:val="nil"/>
                    <w:left w:space="0" w:sz="0" w:val="nil"/>
                    <w:bottom w:space="0" w:sz="0" w:val="nil"/>
                    <w:right w:space="0" w:sz="0" w:val="nil"/>
                    <w:between w:space="0" w:sz="0" w:val="nil"/>
                  </w:pBdr>
                  <w:shd w:fill="auto" w:val="clear"/>
                  <w:tabs>
                    <w:tab w:val="left" w:leader="none" w:pos="964"/>
                    <w:tab w:val="right" w:leader="none" w:pos="9639"/>
                    <w:tab w:val="left" w:leader="none" w:pos="1531"/>
                  </w:tabs>
                  <w:spacing w:after="0" w:before="80" w:line="240" w:lineRule="auto"/>
                  <w:ind w:left="1531" w:right="851" w:hanging="851"/>
                  <w:jc w:val="both"/>
                  <w:rPr>
                    <w:rFonts w:ascii="Calibri" w:cs="Calibri" w:eastAsia="Calibri" w:hAnsi="Calibri"/>
                    <w:b w:val="0"/>
                    <w:i w:val="0"/>
                    <w:smallCaps w:val="0"/>
                    <w:strike w:val="0"/>
                    <w:color w:val="000000"/>
                    <w:sz w:val="24"/>
                    <w:szCs w:val="24"/>
                    <w:u w:val="none"/>
                    <w:shd w:fill="auto" w:val="clear"/>
                    <w:vertAlign w:val="baseline"/>
                  </w:rPr>
                </w:pPr>
                <w:hyperlink w:anchor="_heading=h.1egqt2p">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10.6</w:t>
                  </w:r>
                </w:hyperlink>
                <w:hyperlink w:anchor="_heading=h.1egqt2p">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_heading=h.1egqt2p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Annotators training and assessment</w:t>
                  <w:tab/>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BE">
                <w:pPr>
                  <w:keepNext w:val="0"/>
                  <w:keepLines w:val="1"/>
                  <w:pageBreakBefore w:val="0"/>
                  <w:widowControl w:val="1"/>
                  <w:pBdr>
                    <w:top w:space="0" w:sz="0" w:val="nil"/>
                    <w:left w:space="0" w:sz="0" w:val="nil"/>
                    <w:bottom w:space="0" w:sz="0" w:val="nil"/>
                    <w:right w:space="0" w:sz="0" w:val="nil"/>
                    <w:between w:space="0" w:sz="0" w:val="nil"/>
                  </w:pBdr>
                  <w:shd w:fill="auto" w:val="clear"/>
                  <w:tabs>
                    <w:tab w:val="left" w:leader="none" w:pos="964"/>
                    <w:tab w:val="right" w:leader="none" w:pos="9639"/>
                    <w:tab w:val="left" w:leader="none" w:pos="1531"/>
                  </w:tabs>
                  <w:spacing w:after="0" w:before="80" w:line="240" w:lineRule="auto"/>
                  <w:ind w:left="1531" w:right="851" w:hanging="851"/>
                  <w:jc w:val="both"/>
                  <w:rPr>
                    <w:rFonts w:ascii="Calibri" w:cs="Calibri" w:eastAsia="Calibri" w:hAnsi="Calibri"/>
                    <w:b w:val="0"/>
                    <w:i w:val="0"/>
                    <w:smallCaps w:val="0"/>
                    <w:strike w:val="0"/>
                    <w:color w:val="000000"/>
                    <w:sz w:val="24"/>
                    <w:szCs w:val="24"/>
                    <w:u w:val="none"/>
                    <w:shd w:fill="auto" w:val="clear"/>
                    <w:vertAlign w:val="baseline"/>
                  </w:rPr>
                </w:pPr>
                <w:hyperlink w:anchor="_heading=h.3ygebqi">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10.7</w:t>
                  </w:r>
                </w:hyperlink>
                <w:hyperlink w:anchor="_heading=h.3ygebqi">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_heading=h.3ygebqi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Variable description</w:t>
                  <w:tab/>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BF">
                <w:pPr>
                  <w:keepNext w:val="0"/>
                  <w:keepLines w:val="1"/>
                  <w:pageBreakBefore w:val="0"/>
                  <w:widowControl w:val="1"/>
                  <w:pBdr>
                    <w:top w:space="0" w:sz="0" w:val="nil"/>
                    <w:left w:space="0" w:sz="0" w:val="nil"/>
                    <w:bottom w:space="0" w:sz="0" w:val="nil"/>
                    <w:right w:space="0" w:sz="0" w:val="nil"/>
                    <w:between w:space="0" w:sz="0" w:val="nil"/>
                  </w:pBdr>
                  <w:shd w:fill="auto" w:val="clear"/>
                  <w:tabs>
                    <w:tab w:val="left" w:leader="none" w:pos="964"/>
                    <w:tab w:val="right" w:leader="none" w:pos="9639"/>
                  </w:tabs>
                  <w:spacing w:after="0" w:before="240" w:line="240" w:lineRule="auto"/>
                  <w:ind w:left="680" w:right="851" w:hanging="680"/>
                  <w:jc w:val="both"/>
                  <w:rPr>
                    <w:rFonts w:ascii="Calibri" w:cs="Calibri" w:eastAsia="Calibri" w:hAnsi="Calibri"/>
                    <w:b w:val="0"/>
                    <w:i w:val="0"/>
                    <w:smallCaps w:val="0"/>
                    <w:strike w:val="0"/>
                    <w:color w:val="000000"/>
                    <w:sz w:val="24"/>
                    <w:szCs w:val="24"/>
                    <w:u w:val="none"/>
                    <w:shd w:fill="auto" w:val="clear"/>
                    <w:vertAlign w:val="baseline"/>
                  </w:rPr>
                </w:pPr>
                <w:hyperlink w:anchor="_heading=h.2dlolyb">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11</w:t>
                  </w:r>
                </w:hyperlink>
                <w:hyperlink w:anchor="_heading=h.2dlolyb">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_heading=h.2dlolyb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Consistency judgement</w:t>
                  <w:tab/>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C0">
                <w:pPr>
                  <w:keepNext w:val="0"/>
                  <w:keepLines w:val="1"/>
                  <w:pageBreakBefore w:val="0"/>
                  <w:widowControl w:val="1"/>
                  <w:pBdr>
                    <w:top w:space="0" w:sz="0" w:val="nil"/>
                    <w:left w:space="0" w:sz="0" w:val="nil"/>
                    <w:bottom w:space="0" w:sz="0" w:val="nil"/>
                    <w:right w:space="0" w:sz="0" w:val="nil"/>
                    <w:between w:space="0" w:sz="0" w:val="nil"/>
                  </w:pBdr>
                  <w:shd w:fill="auto" w:val="clear"/>
                  <w:tabs>
                    <w:tab w:val="left" w:leader="none" w:pos="964"/>
                    <w:tab w:val="right" w:leader="none" w:pos="9639"/>
                    <w:tab w:val="left" w:leader="none" w:pos="1531"/>
                  </w:tabs>
                  <w:spacing w:after="0" w:before="80" w:line="240" w:lineRule="auto"/>
                  <w:ind w:left="1531" w:right="851" w:hanging="851"/>
                  <w:jc w:val="both"/>
                  <w:rPr>
                    <w:rFonts w:ascii="Calibri" w:cs="Calibri" w:eastAsia="Calibri" w:hAnsi="Calibri"/>
                    <w:b w:val="0"/>
                    <w:i w:val="0"/>
                    <w:smallCaps w:val="0"/>
                    <w:strike w:val="0"/>
                    <w:color w:val="000000"/>
                    <w:sz w:val="24"/>
                    <w:szCs w:val="24"/>
                    <w:u w:val="none"/>
                    <w:shd w:fill="auto" w:val="clear"/>
                    <w:vertAlign w:val="baseline"/>
                  </w:rPr>
                </w:pPr>
                <w:hyperlink w:anchor="_heading=h.sqyw64">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11.1</w:t>
                  </w:r>
                </w:hyperlink>
                <w:hyperlink w:anchor="_heading=h.sqyw64">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_heading=h.sqyw64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Input data type classification</w:t>
                  <w:tab/>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C1">
                <w:pPr>
                  <w:keepNext w:val="0"/>
                  <w:keepLines w:val="1"/>
                  <w:pageBreakBefore w:val="0"/>
                  <w:widowControl w:val="1"/>
                  <w:pBdr>
                    <w:top w:space="0" w:sz="0" w:val="nil"/>
                    <w:left w:space="0" w:sz="0" w:val="nil"/>
                    <w:bottom w:space="0" w:sz="0" w:val="nil"/>
                    <w:right w:space="0" w:sz="0" w:val="nil"/>
                    <w:between w:space="0" w:sz="0" w:val="nil"/>
                  </w:pBdr>
                  <w:shd w:fill="auto" w:val="clear"/>
                  <w:tabs>
                    <w:tab w:val="left" w:leader="none" w:pos="964"/>
                    <w:tab w:val="right" w:leader="none" w:pos="9639"/>
                    <w:tab w:val="left" w:leader="none" w:pos="1531"/>
                  </w:tabs>
                  <w:spacing w:after="0" w:before="80" w:line="240" w:lineRule="auto"/>
                  <w:ind w:left="1531" w:right="851" w:hanging="851"/>
                  <w:jc w:val="both"/>
                  <w:rPr>
                    <w:rFonts w:ascii="Calibri" w:cs="Calibri" w:eastAsia="Calibri" w:hAnsi="Calibri"/>
                    <w:b w:val="0"/>
                    <w:i w:val="0"/>
                    <w:smallCaps w:val="0"/>
                    <w:strike w:val="0"/>
                    <w:color w:val="000000"/>
                    <w:sz w:val="24"/>
                    <w:szCs w:val="24"/>
                    <w:u w:val="none"/>
                    <w:shd w:fill="auto" w:val="clear"/>
                    <w:vertAlign w:val="baseline"/>
                  </w:rPr>
                </w:pPr>
                <w:hyperlink w:anchor="_heading=h.4bvk7pj">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11.2</w:t>
                  </w:r>
                </w:hyperlink>
                <w:hyperlink w:anchor="_heading=h.4bvk7pj">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_heading=h.4bvk7pj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Output requirement classification</w:t>
                  <w:tab/>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C2">
                <w:pPr>
                  <w:keepNext w:val="0"/>
                  <w:keepLines w:val="1"/>
                  <w:pageBreakBefore w:val="0"/>
                  <w:widowControl w:val="1"/>
                  <w:pBdr>
                    <w:top w:space="0" w:sz="0" w:val="nil"/>
                    <w:left w:space="0" w:sz="0" w:val="nil"/>
                    <w:bottom w:space="0" w:sz="0" w:val="nil"/>
                    <w:right w:space="0" w:sz="0" w:val="nil"/>
                    <w:between w:space="0" w:sz="0" w:val="nil"/>
                  </w:pBdr>
                  <w:shd w:fill="auto" w:val="clear"/>
                  <w:tabs>
                    <w:tab w:val="left" w:leader="none" w:pos="964"/>
                    <w:tab w:val="right" w:leader="none" w:pos="9639"/>
                    <w:tab w:val="left" w:leader="none" w:pos="1531"/>
                  </w:tabs>
                  <w:spacing w:after="0" w:before="80" w:line="240" w:lineRule="auto"/>
                  <w:ind w:left="1531" w:right="851" w:hanging="851"/>
                  <w:jc w:val="both"/>
                  <w:rPr>
                    <w:rFonts w:ascii="Calibri" w:cs="Calibri" w:eastAsia="Calibri" w:hAnsi="Calibri"/>
                    <w:b w:val="0"/>
                    <w:i w:val="0"/>
                    <w:smallCaps w:val="0"/>
                    <w:strike w:val="0"/>
                    <w:color w:val="000000"/>
                    <w:sz w:val="24"/>
                    <w:szCs w:val="24"/>
                    <w:u w:val="none"/>
                    <w:shd w:fill="auto" w:val="clear"/>
                    <w:vertAlign w:val="baseline"/>
                  </w:rPr>
                </w:pPr>
                <w:hyperlink w:anchor="_heading=h.1664s55">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11.3</w:t>
                  </w:r>
                </w:hyperlink>
                <w:hyperlink w:anchor="_heading=h.1664s55">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_heading=h.1664s55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Criteria option matrix</w:t>
                  <w:tab/>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C3">
                <w:pPr>
                  <w:keepNext w:val="0"/>
                  <w:keepLines w:val="1"/>
                  <w:pageBreakBefore w:val="0"/>
                  <w:widowControl w:val="1"/>
                  <w:pBdr>
                    <w:top w:space="0" w:sz="0" w:val="nil"/>
                    <w:left w:space="0" w:sz="0" w:val="nil"/>
                    <w:bottom w:space="0" w:sz="0" w:val="nil"/>
                    <w:right w:space="0" w:sz="0" w:val="nil"/>
                    <w:between w:space="0" w:sz="0" w:val="nil"/>
                  </w:pBdr>
                  <w:shd w:fill="auto" w:val="clear"/>
                  <w:tabs>
                    <w:tab w:val="left" w:leader="none" w:pos="964"/>
                    <w:tab w:val="right" w:leader="none" w:pos="9639"/>
                    <w:tab w:val="left" w:leader="none" w:pos="1531"/>
                  </w:tabs>
                  <w:spacing w:after="0" w:before="80" w:line="240" w:lineRule="auto"/>
                  <w:ind w:left="1531" w:right="851" w:hanging="851"/>
                  <w:jc w:val="both"/>
                  <w:rPr>
                    <w:rFonts w:ascii="Calibri" w:cs="Calibri" w:eastAsia="Calibri" w:hAnsi="Calibri"/>
                    <w:b w:val="0"/>
                    <w:i w:val="0"/>
                    <w:smallCaps w:val="0"/>
                    <w:strike w:val="0"/>
                    <w:color w:val="000000"/>
                    <w:sz w:val="24"/>
                    <w:szCs w:val="24"/>
                    <w:u w:val="none"/>
                    <w:shd w:fill="auto" w:val="clear"/>
                    <w:vertAlign w:val="baseline"/>
                  </w:rPr>
                </w:pPr>
                <w:hyperlink w:anchor="_heading=h.34g0dwd">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11.4</w:t>
                  </w:r>
                </w:hyperlink>
                <w:hyperlink w:anchor="_heading=h.34g0dwd">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_heading=h.34g0dwd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Post-processing of the annotations</w:t>
                  <w:tab/>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C4">
                <w:pPr>
                  <w:keepNext w:val="0"/>
                  <w:keepLines w:val="1"/>
                  <w:pageBreakBefore w:val="0"/>
                  <w:widowControl w:val="1"/>
                  <w:pBdr>
                    <w:top w:space="0" w:sz="0" w:val="nil"/>
                    <w:left w:space="0" w:sz="0" w:val="nil"/>
                    <w:bottom w:space="0" w:sz="0" w:val="nil"/>
                    <w:right w:space="0" w:sz="0" w:val="nil"/>
                    <w:between w:space="0" w:sz="0" w:val="nil"/>
                  </w:pBdr>
                  <w:shd w:fill="auto" w:val="clear"/>
                  <w:tabs>
                    <w:tab w:val="left" w:leader="none" w:pos="964"/>
                    <w:tab w:val="right" w:leader="none" w:pos="9639"/>
                  </w:tabs>
                  <w:spacing w:after="0" w:before="240" w:line="240" w:lineRule="auto"/>
                  <w:ind w:left="680" w:right="851" w:hanging="680"/>
                  <w:jc w:val="both"/>
                  <w:rPr>
                    <w:rFonts w:ascii="Calibri" w:cs="Calibri" w:eastAsia="Calibri" w:hAnsi="Calibri"/>
                    <w:b w:val="0"/>
                    <w:i w:val="0"/>
                    <w:smallCaps w:val="0"/>
                    <w:strike w:val="0"/>
                    <w:color w:val="000000"/>
                    <w:sz w:val="24"/>
                    <w:szCs w:val="24"/>
                    <w:u w:val="none"/>
                    <w:shd w:fill="auto" w:val="clear"/>
                    <w:vertAlign w:val="baseline"/>
                  </w:rPr>
                </w:pPr>
                <w:hyperlink w:anchor="_heading=h.1jlao46">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12</w:t>
                  </w:r>
                </w:hyperlink>
                <w:hyperlink w:anchor="_heading=h.1jlao46">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_heading=h.1jlao46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Recommended metadata</w:t>
                  <w:tab/>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C5">
                <w:pPr>
                  <w:keepNext w:val="0"/>
                  <w:keepLines w:val="1"/>
                  <w:pageBreakBefore w:val="0"/>
                  <w:widowControl w:val="1"/>
                  <w:pBdr>
                    <w:top w:space="0" w:sz="0" w:val="nil"/>
                    <w:left w:space="0" w:sz="0" w:val="nil"/>
                    <w:bottom w:space="0" w:sz="0" w:val="nil"/>
                    <w:right w:space="0" w:sz="0" w:val="nil"/>
                    <w:between w:space="0" w:sz="0" w:val="nil"/>
                  </w:pBdr>
                  <w:shd w:fill="auto" w:val="clear"/>
                  <w:tabs>
                    <w:tab w:val="left" w:leader="none" w:pos="964"/>
                    <w:tab w:val="right" w:leader="none" w:pos="9639"/>
                  </w:tabs>
                  <w:spacing w:after="0" w:before="240" w:line="240" w:lineRule="auto"/>
                  <w:ind w:left="680" w:right="851" w:hanging="680"/>
                  <w:jc w:val="both"/>
                  <w:rPr>
                    <w:rFonts w:ascii="Calibri" w:cs="Calibri" w:eastAsia="Calibri" w:hAnsi="Calibri"/>
                    <w:b w:val="0"/>
                    <w:i w:val="0"/>
                    <w:smallCaps w:val="0"/>
                    <w:strike w:val="0"/>
                    <w:color w:val="000000"/>
                    <w:sz w:val="24"/>
                    <w:szCs w:val="24"/>
                    <w:u w:val="none"/>
                    <w:shd w:fill="auto" w:val="clear"/>
                    <w:vertAlign w:val="baseline"/>
                  </w:rPr>
                </w:pPr>
                <w:hyperlink w:anchor="_heading=h.43ky6rz">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13</w:t>
                  </w:r>
                </w:hyperlink>
                <w:hyperlink w:anchor="_heading=h.43ky6rz">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_heading=h.43ky6rz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Output file</w:t>
                  <w:tab/>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C6">
                <w:pPr>
                  <w:keepNext w:val="0"/>
                  <w:keepLines w:val="1"/>
                  <w:pageBreakBefore w:val="0"/>
                  <w:widowControl w:val="1"/>
                  <w:pBdr>
                    <w:top w:space="0" w:sz="0" w:val="nil"/>
                    <w:left w:space="0" w:sz="0" w:val="nil"/>
                    <w:bottom w:space="0" w:sz="0" w:val="nil"/>
                    <w:right w:space="0" w:sz="0" w:val="nil"/>
                    <w:between w:space="0" w:sz="0" w:val="nil"/>
                  </w:pBdr>
                  <w:shd w:fill="auto" w:val="clear"/>
                  <w:tabs>
                    <w:tab w:val="left" w:leader="none" w:pos="964"/>
                    <w:tab w:val="right" w:leader="none" w:pos="9639"/>
                  </w:tabs>
                  <w:spacing w:after="0" w:before="240" w:line="240" w:lineRule="auto"/>
                  <w:ind w:left="680" w:right="851" w:hanging="680"/>
                  <w:jc w:val="both"/>
                  <w:rPr>
                    <w:rFonts w:ascii="Calibri" w:cs="Calibri" w:eastAsia="Calibri" w:hAnsi="Calibri"/>
                    <w:b w:val="0"/>
                    <w:i w:val="0"/>
                    <w:smallCaps w:val="0"/>
                    <w:strike w:val="0"/>
                    <w:color w:val="000000"/>
                    <w:sz w:val="24"/>
                    <w:szCs w:val="24"/>
                    <w:u w:val="none"/>
                    <w:shd w:fill="auto" w:val="clear"/>
                    <w:vertAlign w:val="baseline"/>
                  </w:rPr>
                </w:pPr>
                <w:hyperlink w:anchor="_heading=h.2iq8gzs">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14</w:t>
                  </w:r>
                </w:hyperlink>
                <w:hyperlink w:anchor="_heading=h.2iq8gzs">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_heading=h.2iq8gzs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File saving</w:t>
                  <w:tab/>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C7">
                <w:pPr>
                  <w:keepNext w:val="0"/>
                  <w:keepLines w:val="1"/>
                  <w:pageBreakBefore w:val="0"/>
                  <w:widowControl w:val="1"/>
                  <w:pBdr>
                    <w:top w:space="0" w:sz="0" w:val="nil"/>
                    <w:left w:space="0" w:sz="0" w:val="nil"/>
                    <w:bottom w:space="0" w:sz="0" w:val="nil"/>
                    <w:right w:space="0" w:sz="0" w:val="nil"/>
                    <w:between w:space="0" w:sz="0" w:val="nil"/>
                  </w:pBdr>
                  <w:shd w:fill="auto" w:val="clear"/>
                  <w:tabs>
                    <w:tab w:val="left" w:leader="none" w:pos="964"/>
                    <w:tab w:val="right" w:leader="none" w:pos="9639"/>
                  </w:tabs>
                  <w:spacing w:after="0" w:before="240" w:line="240" w:lineRule="auto"/>
                  <w:ind w:left="680" w:right="851" w:hanging="680"/>
                  <w:jc w:val="both"/>
                  <w:rPr>
                    <w:rFonts w:ascii="Calibri" w:cs="Calibri" w:eastAsia="Calibri" w:hAnsi="Calibri"/>
                    <w:b w:val="0"/>
                    <w:i w:val="0"/>
                    <w:smallCaps w:val="0"/>
                    <w:strike w:val="0"/>
                    <w:color w:val="000000"/>
                    <w:sz w:val="24"/>
                    <w:szCs w:val="24"/>
                    <w:u w:val="none"/>
                    <w:shd w:fill="auto" w:val="clear"/>
                    <w:vertAlign w:val="baseline"/>
                  </w:rPr>
                </w:pPr>
                <w:hyperlink w:anchor="_heading=h.3hv69ve">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Annex A Questionnaire on data annotation</w:t>
                    <w:tab/>
                    <w:t xml:space="preserve">22</w:t>
                  </w:r>
                </w:hyperlink>
                <w:r w:rsidDel="00000000" w:rsidR="00000000" w:rsidRPr="00000000">
                  <w:rPr>
                    <w:rtl w:val="0"/>
                  </w:rPr>
                </w:r>
              </w:p>
              <w:p w:rsidR="00000000" w:rsidDel="00000000" w:rsidP="00000000" w:rsidRDefault="00000000" w:rsidRPr="00000000" w14:paraId="000000C8">
                <w:pPr>
                  <w:keepNext w:val="0"/>
                  <w:keepLines w:val="1"/>
                  <w:pageBreakBefore w:val="0"/>
                  <w:widowControl w:val="1"/>
                  <w:pBdr>
                    <w:top w:space="0" w:sz="0" w:val="nil"/>
                    <w:left w:space="0" w:sz="0" w:val="nil"/>
                    <w:bottom w:space="0" w:sz="0" w:val="nil"/>
                    <w:right w:space="0" w:sz="0" w:val="nil"/>
                    <w:between w:space="0" w:sz="0" w:val="nil"/>
                  </w:pBdr>
                  <w:shd w:fill="auto" w:val="clear"/>
                  <w:tabs>
                    <w:tab w:val="left" w:leader="none" w:pos="964"/>
                    <w:tab w:val="right" w:leader="none" w:pos="9639"/>
                  </w:tabs>
                  <w:spacing w:after="0" w:before="240" w:line="240" w:lineRule="auto"/>
                  <w:ind w:left="680" w:right="851" w:hanging="680"/>
                  <w:jc w:val="both"/>
                  <w:rPr>
                    <w:rFonts w:ascii="Calibri" w:cs="Calibri" w:eastAsia="Calibri" w:hAnsi="Calibri"/>
                    <w:b w:val="0"/>
                    <w:i w:val="0"/>
                    <w:smallCaps w:val="0"/>
                    <w:strike w:val="0"/>
                    <w:color w:val="000000"/>
                    <w:sz w:val="24"/>
                    <w:szCs w:val="24"/>
                    <w:u w:val="none"/>
                    <w:shd w:fill="auto" w:val="clear"/>
                    <w:vertAlign w:val="baseline"/>
                  </w:rPr>
                </w:pPr>
                <w:hyperlink w:anchor="_heading=h.4h042r0">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Annex B Examples of endoscopic image metadata</w:t>
                    <w:tab/>
                    <w:t xml:space="preserve">26</w:t>
                  </w:r>
                </w:hyperlink>
                <w:r w:rsidDel="00000000" w:rsidR="00000000" w:rsidRPr="00000000">
                  <w:rPr>
                    <w:rtl w:val="0"/>
                  </w:rPr>
                </w:r>
              </w:p>
              <w:p w:rsidR="00000000" w:rsidDel="00000000" w:rsidP="00000000" w:rsidRDefault="00000000" w:rsidRPr="00000000" w14:paraId="000000C9">
                <w:pPr>
                  <w:keepNext w:val="0"/>
                  <w:keepLines w:val="1"/>
                  <w:pageBreakBefore w:val="0"/>
                  <w:widowControl w:val="1"/>
                  <w:pBdr>
                    <w:top w:space="0" w:sz="0" w:val="nil"/>
                    <w:left w:space="0" w:sz="0" w:val="nil"/>
                    <w:bottom w:space="0" w:sz="0" w:val="nil"/>
                    <w:right w:space="0" w:sz="0" w:val="nil"/>
                    <w:between w:space="0" w:sz="0" w:val="nil"/>
                  </w:pBdr>
                  <w:shd w:fill="auto" w:val="clear"/>
                  <w:tabs>
                    <w:tab w:val="left" w:leader="none" w:pos="964"/>
                    <w:tab w:val="right" w:leader="none" w:pos="9639"/>
                  </w:tabs>
                  <w:spacing w:after="0" w:before="240" w:line="240" w:lineRule="auto"/>
                  <w:ind w:left="680" w:right="851" w:hanging="680"/>
                  <w:jc w:val="both"/>
                  <w:rPr>
                    <w:rFonts w:ascii="Calibri" w:cs="Calibri" w:eastAsia="Calibri" w:hAnsi="Calibri"/>
                    <w:b w:val="0"/>
                    <w:i w:val="0"/>
                    <w:smallCaps w:val="0"/>
                    <w:strike w:val="0"/>
                    <w:color w:val="000000"/>
                    <w:sz w:val="24"/>
                    <w:szCs w:val="24"/>
                    <w:u w:val="none"/>
                    <w:shd w:fill="auto" w:val="clear"/>
                    <w:vertAlign w:val="baseline"/>
                  </w:rPr>
                </w:pPr>
                <w:hyperlink w:anchor="_heading=h.2w5ecyt">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Annex C  Bibliography</w:t>
                    <w:tab/>
                    <w:t xml:space="preserve">28</w:t>
                  </w:r>
                </w:hyperlink>
                <w:r w:rsidDel="00000000" w:rsidR="00000000" w:rsidRPr="00000000">
                  <w:rPr>
                    <w:rtl w:val="0"/>
                  </w:rPr>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39"/>
                  </w:tabs>
                  <w:spacing w:after="0" w:before="12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0CC">
      <w:pPr>
        <w:jc w:val="both"/>
        <w:rPr/>
      </w:pPr>
      <w:r w:rsidDel="00000000" w:rsidR="00000000" w:rsidRPr="00000000">
        <w:rPr>
          <w:rtl w:val="0"/>
        </w:rPr>
      </w:r>
    </w:p>
    <w:p w:rsidR="00000000" w:rsidDel="00000000" w:rsidP="00000000" w:rsidRDefault="00000000" w:rsidRPr="00000000" w14:paraId="000000CD">
      <w:pPr>
        <w:jc w:val="both"/>
        <w:rPr/>
      </w:pPr>
      <w:r w:rsidDel="00000000" w:rsidR="00000000" w:rsidRPr="00000000">
        <w:rPr>
          <w:rtl w:val="0"/>
        </w:rPr>
      </w:r>
    </w:p>
    <w:p w:rsidR="00000000" w:rsidDel="00000000" w:rsidP="00000000" w:rsidRDefault="00000000" w:rsidRPr="00000000" w14:paraId="000000CE">
      <w:pPr>
        <w:keepNext w:val="1"/>
        <w:jc w:val="both"/>
        <w:rPr>
          <w:b w:val="1"/>
        </w:rPr>
      </w:pPr>
      <w:r w:rsidDel="00000000" w:rsidR="00000000" w:rsidRPr="00000000">
        <w:rPr>
          <w:b w:val="1"/>
          <w:rtl w:val="0"/>
        </w:rPr>
        <w:t xml:space="preserve">List of Tables</w:t>
      </w:r>
    </w:p>
    <w:tbl>
      <w:tblPr>
        <w:tblStyle w:val="Table7"/>
        <w:tblW w:w="9889.0" w:type="dxa"/>
        <w:jc w:val="left"/>
        <w:tblLayout w:type="fixed"/>
        <w:tblLook w:val="0400"/>
      </w:tblPr>
      <w:tblGrid>
        <w:gridCol w:w="9889"/>
        <w:tblGridChange w:id="0">
          <w:tblGrid>
            <w:gridCol w:w="9889"/>
          </w:tblGrid>
        </w:tblGridChange>
      </w:tblGrid>
      <w:tr>
        <w:trPr>
          <w:cantSplit w:val="0"/>
          <w:tblHeader w:val="1"/>
        </w:trPr>
        <w:tc>
          <w:tcPr/>
          <w:p w:rsidR="00000000" w:rsidDel="00000000" w:rsidP="00000000" w:rsidRDefault="00000000" w:rsidRPr="00000000" w14:paraId="000000CF">
            <w:pPr>
              <w:keepNext w:val="1"/>
              <w:keepLines w:val="1"/>
              <w:pageBreakBefore w:val="0"/>
              <w:widowControl w:val="1"/>
              <w:pBdr>
                <w:top w:space="0" w:sz="0" w:val="nil"/>
                <w:left w:space="0" w:sz="0" w:val="nil"/>
                <w:bottom w:space="0" w:sz="0" w:val="nil"/>
                <w:right w:space="0" w:sz="0" w:val="nil"/>
                <w:between w:space="0" w:sz="0" w:val="nil"/>
              </w:pBdr>
              <w:shd w:fill="auto" w:val="clear"/>
              <w:tabs>
                <w:tab w:val="right" w:leader="none" w:pos="9639"/>
              </w:tabs>
              <w:spacing w:after="0" w:before="120" w:line="240" w:lineRule="auto"/>
              <w:ind w:left="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ab/>
              <w:t xml:space="preserve">Page</w:t>
            </w:r>
          </w:p>
        </w:tc>
      </w:tr>
      <w:tr>
        <w:trPr>
          <w:cantSplit w:val="0"/>
          <w:tblHeader w:val="0"/>
        </w:trPr>
        <w:tc>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39"/>
                  </w:tabs>
                  <w:spacing w:after="0" w:before="12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3cqmetx">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Table 1: Summary of common medical measurement modalities</w:t>
                    <w:tab/>
                    <w:t xml:space="preserve">11</w:t>
                  </w:r>
                </w:hyperlink>
                <w:r w:rsidDel="00000000" w:rsidR="00000000" w:rsidRPr="00000000">
                  <w:rPr>
                    <w:rtl w:val="0"/>
                  </w:rPr>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39"/>
                  </w:tabs>
                  <w:spacing w:after="0" w:before="12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hyperlink w:anchor="_heading=h.1rvwp1q">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Table 2: Summary of input data modalities for AI4H tasks</w:t>
                    <w:tab/>
                    <w:t xml:space="preserve">11</w:t>
                  </w:r>
                </w:hyperlink>
                <w:r w:rsidDel="00000000" w:rsidR="00000000" w:rsidRPr="00000000">
                  <w:rPr>
                    <w:rtl w:val="0"/>
                  </w:rPr>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39"/>
                  </w:tabs>
                  <w:spacing w:after="0" w:before="12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hyperlink w:anchor="_heading=h.2r0uhxc">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Table 3: Output requirements</w:t>
                    <w:tab/>
                    <w:t xml:space="preserve">12</w:t>
                  </w:r>
                </w:hyperlink>
                <w:r w:rsidDel="00000000" w:rsidR="00000000" w:rsidRPr="00000000">
                  <w:rPr>
                    <w:rtl w:val="0"/>
                  </w:rPr>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39"/>
                  </w:tabs>
                  <w:spacing w:after="0" w:before="12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hyperlink w:anchor="_heading=h.3q5sasy">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Table 4 Criteria options in different scenarios</w:t>
                    <w:tab/>
                    <w:t xml:space="preserve">12</w:t>
                  </w:r>
                </w:hyperlink>
                <w:r w:rsidDel="00000000" w:rsidR="00000000" w:rsidRPr="00000000">
                  <w:rPr>
                    <w:rtl w:val="0"/>
                  </w:rPr>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39"/>
                  </w:tabs>
                  <w:spacing w:after="0" w:before="12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hyperlink w:anchor="_heading=h.25b2l0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Table 5: Criteria calculation for classification</w:t>
                    <w:tab/>
                    <w:t xml:space="preserve">14</w:t>
                  </w:r>
                </w:hyperlink>
                <w:r w:rsidDel="00000000" w:rsidR="00000000" w:rsidRPr="00000000">
                  <w:rPr>
                    <w:rtl w:val="0"/>
                  </w:rPr>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39"/>
                  </w:tabs>
                  <w:spacing w:after="0" w:before="12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hyperlink w:anchor="_heading=h.kgcv8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Table 6: Criteria calculation for Image detection and segmentation</w:t>
                    <w:tab/>
                    <w:t xml:space="preserve">15</w:t>
                  </w:r>
                </w:hyperlink>
                <w:r w:rsidDel="00000000" w:rsidR="00000000" w:rsidRPr="00000000">
                  <w:rPr>
                    <w:rtl w:val="0"/>
                  </w:rPr>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39"/>
                  </w:tabs>
                  <w:spacing w:after="0" w:before="12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hyperlink w:anchor="_heading=h.xvir7l">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Table 7 Recommended metadata</w:t>
                    <w:tab/>
                    <w:t xml:space="preserve">17</w:t>
                  </w:r>
                </w:hyperlink>
                <w:r w:rsidDel="00000000" w:rsidR="00000000" w:rsidRPr="00000000">
                  <w:rPr>
                    <w:rtl w:val="0"/>
                  </w:rPr>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39"/>
                  </w:tabs>
                  <w:spacing w:after="0" w:before="12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0DA">
      <w:pPr>
        <w:jc w:val="both"/>
        <w:rPr/>
      </w:pPr>
      <w:r w:rsidDel="00000000" w:rsidR="00000000" w:rsidRPr="00000000">
        <w:rPr>
          <w:rtl w:val="0"/>
        </w:rPr>
      </w:r>
    </w:p>
    <w:p w:rsidR="00000000" w:rsidDel="00000000" w:rsidP="00000000" w:rsidRDefault="00000000" w:rsidRPr="00000000" w14:paraId="000000DB">
      <w:pPr>
        <w:keepNext w:val="1"/>
        <w:jc w:val="both"/>
        <w:rPr>
          <w:b w:val="1"/>
        </w:rPr>
      </w:pPr>
      <w:r w:rsidDel="00000000" w:rsidR="00000000" w:rsidRPr="00000000">
        <w:rPr>
          <w:b w:val="1"/>
          <w:rtl w:val="0"/>
        </w:rPr>
        <w:t xml:space="preserve">List of Figures</w:t>
      </w:r>
    </w:p>
    <w:tbl>
      <w:tblPr>
        <w:tblStyle w:val="Table8"/>
        <w:tblW w:w="9889.0" w:type="dxa"/>
        <w:jc w:val="left"/>
        <w:tblLayout w:type="fixed"/>
        <w:tblLook w:val="0400"/>
      </w:tblPr>
      <w:tblGrid>
        <w:gridCol w:w="9889"/>
        <w:tblGridChange w:id="0">
          <w:tblGrid>
            <w:gridCol w:w="9889"/>
          </w:tblGrid>
        </w:tblGridChange>
      </w:tblGrid>
      <w:tr>
        <w:trPr>
          <w:cantSplit w:val="0"/>
          <w:tblHeader w:val="1"/>
        </w:trPr>
        <w:tc>
          <w:tcPr/>
          <w:p w:rsidR="00000000" w:rsidDel="00000000" w:rsidP="00000000" w:rsidRDefault="00000000" w:rsidRPr="00000000" w14:paraId="000000DC">
            <w:pPr>
              <w:keepNext w:val="1"/>
              <w:keepLines w:val="1"/>
              <w:pageBreakBefore w:val="0"/>
              <w:widowControl w:val="1"/>
              <w:pBdr>
                <w:top w:space="0" w:sz="0" w:val="nil"/>
                <w:left w:space="0" w:sz="0" w:val="nil"/>
                <w:bottom w:space="0" w:sz="0" w:val="nil"/>
                <w:right w:space="0" w:sz="0" w:val="nil"/>
                <w:between w:space="0" w:sz="0" w:val="nil"/>
              </w:pBdr>
              <w:shd w:fill="auto" w:val="clear"/>
              <w:tabs>
                <w:tab w:val="right" w:leader="none" w:pos="9639"/>
              </w:tabs>
              <w:spacing w:after="0" w:before="120" w:line="240" w:lineRule="auto"/>
              <w:ind w:left="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ab/>
              <w:t xml:space="preserve">Page</w:t>
            </w:r>
          </w:p>
        </w:tc>
      </w:tr>
      <w:tr>
        <w:trPr>
          <w:cantSplit w:val="0"/>
          <w:tblHeader w:val="0"/>
        </w:trPr>
        <w:tc>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39"/>
                  </w:tabs>
                  <w:spacing w:after="0" w:before="12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1mrcu09">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Figure 1: Framework of data annotation and its external relations</w:t>
                    <w:tab/>
                    <w:t xml:space="preserve">8</w:t>
                  </w:r>
                </w:hyperlink>
                <w:r w:rsidDel="00000000" w:rsidR="00000000" w:rsidRPr="00000000">
                  <w:rPr>
                    <w:rtl w:val="0"/>
                  </w:rPr>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39"/>
                  </w:tabs>
                  <w:spacing w:after="0" w:before="12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hyperlink w:anchor="_heading=h.2lwamvv">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Figure 2: Data annotation procedure</w:t>
                    <w:tab/>
                    <w:t xml:space="preserve">9</w:t>
                  </w:r>
                </w:hyperlink>
                <w:r w:rsidDel="00000000" w:rsidR="00000000" w:rsidRPr="00000000">
                  <w:rPr>
                    <w:rtl w:val="0"/>
                  </w:rPr>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39"/>
                  </w:tabs>
                  <w:spacing w:after="0" w:before="12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0E2">
      <w:pPr>
        <w:jc w:val="both"/>
        <w:rPr/>
      </w:pPr>
      <w:r w:rsidDel="00000000" w:rsidR="00000000" w:rsidRPr="00000000">
        <w:rPr>
          <w:rtl w:val="0"/>
        </w:rPr>
      </w:r>
    </w:p>
    <w:p w:rsidR="00000000" w:rsidDel="00000000" w:rsidP="00000000" w:rsidRDefault="00000000" w:rsidRPr="00000000" w14:paraId="000000E3">
      <w:pPr>
        <w:jc w:val="both"/>
        <w:rPr/>
      </w:pPr>
      <w:r w:rsidDel="00000000" w:rsidR="00000000" w:rsidRPr="00000000">
        <w:rPr>
          <w:rtl w:val="0"/>
        </w:rPr>
      </w:r>
    </w:p>
    <w:p w:rsidR="00000000" w:rsidDel="00000000" w:rsidP="00000000" w:rsidRDefault="00000000" w:rsidRPr="00000000" w14:paraId="000000E4">
      <w:pPr>
        <w:jc w:val="both"/>
        <w:rPr/>
      </w:pPr>
      <w:r w:rsidDel="00000000" w:rsidR="00000000" w:rsidRPr="00000000">
        <w:br w:type="page"/>
      </w:r>
      <w:r w:rsidDel="00000000" w:rsidR="00000000" w:rsidRPr="00000000">
        <w:rPr>
          <w:rtl w:val="0"/>
        </w:rPr>
      </w:r>
    </w:p>
    <w:p w:rsidR="00000000" w:rsidDel="00000000" w:rsidP="00000000" w:rsidRDefault="00000000" w:rsidRPr="00000000" w14:paraId="000000E5">
      <w:pPr>
        <w:keepNext w:val="1"/>
        <w:keepLines w:val="1"/>
        <w:pageBreakBefore w:val="0"/>
        <w:widowControl w:val="1"/>
        <w:pBdr>
          <w:top w:space="0" w:sz="0" w:val="nil"/>
          <w:left w:space="0" w:sz="0" w:val="nil"/>
          <w:bottom w:space="0" w:sz="0" w:val="nil"/>
          <w:right w:space="0" w:sz="0" w:val="nil"/>
          <w:between w:space="0" w:sz="0" w:val="nil"/>
        </w:pBdr>
        <w:shd w:fill="auto" w:val="clear"/>
        <w:tabs>
          <w:tab w:val="left" w:leader="none" w:pos="794"/>
          <w:tab w:val="left" w:leader="none" w:pos="1191"/>
          <w:tab w:val="left" w:leader="none" w:pos="1588"/>
          <w:tab w:val="left" w:leader="none" w:pos="1985"/>
        </w:tabs>
        <w:spacing w:after="0" w:before="0" w:line="240" w:lineRule="auto"/>
        <w:ind w:left="0" w:right="0" w:firstLine="0"/>
        <w:jc w:val="both"/>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Proposed Standard for Data Annotation in Health - Part 1 : General Requirements and Guidelines</w:t>
      </w:r>
    </w:p>
    <w:p w:rsidR="00000000" w:rsidDel="00000000" w:rsidP="00000000" w:rsidRDefault="00000000" w:rsidRPr="00000000" w14:paraId="000000E6">
      <w:pPr>
        <w:pStyle w:val="Heading1"/>
        <w:numPr>
          <w:ilvl w:val="0"/>
          <w:numId w:val="9"/>
        </w:numPr>
        <w:ind w:left="680" w:hanging="680"/>
        <w:jc w:val="both"/>
        <w:rPr/>
      </w:pPr>
      <w:bookmarkStart w:colFirst="0" w:colLast="0" w:name="_heading=h.z337ya" w:id="18"/>
      <w:bookmarkEnd w:id="18"/>
      <w:r w:rsidDel="00000000" w:rsidR="00000000" w:rsidRPr="00000000">
        <w:rPr>
          <w:rtl w:val="0"/>
        </w:rPr>
        <w:t xml:space="preserve">Scope</w:t>
      </w:r>
    </w:p>
    <w:p w:rsidR="00000000" w:rsidDel="00000000" w:rsidP="00000000" w:rsidRDefault="00000000" w:rsidRPr="00000000" w14:paraId="000000E7">
      <w:pPr>
        <w:jc w:val="both"/>
        <w:rPr/>
      </w:pPr>
      <w:r w:rsidDel="00000000" w:rsidR="00000000" w:rsidRPr="00000000">
        <w:rPr>
          <w:rtl w:val="0"/>
        </w:rPr>
        <w:t xml:space="preserve">This part of the proposed standard specifies general requirements and guidelines for data annotation to ensure consistency and quality of the annotations. It applies to various types of data including, but not limited to, images, text, audio, and video. The standard covers both manual and automated methods of annotation and applies to all stages of the annotation process, including design, creation, quality assurance, and maintenance. The standard does not address specific annotation tasks or health domains.</w:t>
      </w:r>
    </w:p>
    <w:p w:rsidR="00000000" w:rsidDel="00000000" w:rsidP="00000000" w:rsidRDefault="00000000" w:rsidRPr="00000000" w14:paraId="000000E8">
      <w:pPr>
        <w:jc w:val="both"/>
        <w:rPr/>
      </w:pPr>
      <w:r w:rsidDel="00000000" w:rsidR="00000000" w:rsidRPr="00000000">
        <w:rPr>
          <w:rtl w:val="0"/>
        </w:rPr>
      </w:r>
    </w:p>
    <w:p w:rsidR="00000000" w:rsidDel="00000000" w:rsidP="00000000" w:rsidRDefault="00000000" w:rsidRPr="00000000" w14:paraId="000000E9">
      <w:pPr>
        <w:pStyle w:val="Heading1"/>
        <w:numPr>
          <w:ilvl w:val="0"/>
          <w:numId w:val="9"/>
        </w:numPr>
        <w:ind w:left="680" w:hanging="680"/>
        <w:jc w:val="both"/>
        <w:rPr/>
      </w:pPr>
      <w:bookmarkStart w:colFirst="0" w:colLast="0" w:name="_heading=h.3j2qqm3" w:id="19"/>
      <w:bookmarkEnd w:id="19"/>
      <w:r w:rsidDel="00000000" w:rsidR="00000000" w:rsidRPr="00000000">
        <w:rPr>
          <w:rtl w:val="0"/>
        </w:rPr>
        <w:t xml:space="preserve">Normative Reference</w:t>
      </w:r>
    </w:p>
    <w:p w:rsidR="00000000" w:rsidDel="00000000" w:rsidP="00000000" w:rsidRDefault="00000000" w:rsidRPr="00000000" w14:paraId="000000EA">
      <w:pPr>
        <w:jc w:val="both"/>
        <w:rPr/>
      </w:pPr>
      <w:r w:rsidDel="00000000" w:rsidR="00000000" w:rsidRPr="00000000">
        <w:rPr>
          <w:rtl w:val="0"/>
        </w:rPr>
        <w:t xml:space="preserve">The following documents are referred to in this text.</w:t>
      </w:r>
    </w:p>
    <w:p w:rsidR="00000000" w:rsidDel="00000000" w:rsidP="00000000" w:rsidRDefault="00000000" w:rsidRPr="00000000" w14:paraId="000000EB">
      <w:pPr>
        <w:jc w:val="both"/>
        <w:rPr/>
      </w:pPr>
      <w:r w:rsidDel="00000000" w:rsidR="00000000" w:rsidRPr="00000000">
        <w:rPr>
          <w:rtl w:val="0"/>
        </w:rPr>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2268" w:right="0" w:hanging="226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[ISO/IEC 2382:2015]</w:t>
        <w:tab/>
        <w:t xml:space="preserve">ISO/IEC 2382-1:2015, Information technology - Vocabulary - Part 1: Fundamentals</w:t>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2268" w:right="0" w:hanging="226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[ISO/IEC 25012:2008]</w:t>
        <w:tab/>
        <w:t xml:space="preserve">ISO/IEC 25012:2008, Software engineering - Quality metrics - Data annotation</w:t>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2268" w:right="0" w:hanging="226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2268" w:right="0" w:hanging="226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2268" w:right="0" w:hanging="226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[IEC 62304]</w:t>
        <w:tab/>
        <w:t xml:space="preserve">IEC 62304:2006 + A1:2015, "Medical device software – Software life cycle processes"</w:t>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2268" w:right="0" w:hanging="226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[IEC 82304]</w:t>
        <w:tab/>
        <w:t xml:space="preserve">IEC 82304-1 Health software – Part 1: General requirements for product safety</w:t>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2268" w:right="0" w:hanging="226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[FDA]</w:t>
        <w:tab/>
        <w:t xml:space="preserve">FDA's "Proposed Regulatory Framework for Modifications to Artificial Intelligence / </w:t>
        <w:tab/>
        <w:t xml:space="preserve">Machine Learning (AI/ML) Based Software as Medical Device</w:t>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2268" w:right="0" w:hanging="226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[NMPA]</w:t>
        <w:tab/>
        <w:t xml:space="preserve">Key Points for the Review and Evaluation of Deep Learning Based Software as Medical Device</w:t>
      </w:r>
    </w:p>
    <w:p w:rsidR="00000000" w:rsidDel="00000000" w:rsidP="00000000" w:rsidRDefault="00000000" w:rsidRPr="00000000" w14:paraId="000000F4">
      <w:pPr>
        <w:jc w:val="both"/>
        <w:rPr/>
      </w:pPr>
      <w:r w:rsidDel="00000000" w:rsidR="00000000" w:rsidRPr="00000000">
        <w:rPr>
          <w:rtl w:val="0"/>
        </w:rPr>
      </w:r>
    </w:p>
    <w:p w:rsidR="00000000" w:rsidDel="00000000" w:rsidP="00000000" w:rsidRDefault="00000000" w:rsidRPr="00000000" w14:paraId="000000F5">
      <w:pPr>
        <w:pStyle w:val="Heading1"/>
        <w:numPr>
          <w:ilvl w:val="0"/>
          <w:numId w:val="9"/>
        </w:numPr>
        <w:ind w:left="680" w:hanging="680"/>
        <w:jc w:val="both"/>
        <w:rPr/>
      </w:pPr>
      <w:bookmarkStart w:colFirst="0" w:colLast="0" w:name="_heading=h.1y810tw" w:id="20"/>
      <w:bookmarkEnd w:id="20"/>
      <w:r w:rsidDel="00000000" w:rsidR="00000000" w:rsidRPr="00000000">
        <w:rPr>
          <w:rtl w:val="0"/>
        </w:rPr>
        <w:t xml:space="preserve">Terms and definitions</w:t>
      </w:r>
    </w:p>
    <w:p w:rsidR="00000000" w:rsidDel="00000000" w:rsidP="00000000" w:rsidRDefault="00000000" w:rsidRPr="00000000" w14:paraId="000000F6">
      <w:pPr>
        <w:jc w:val="both"/>
        <w:rPr/>
      </w:pPr>
      <w:r w:rsidDel="00000000" w:rsidR="00000000" w:rsidRPr="00000000">
        <w:rPr>
          <w:rtl w:val="0"/>
        </w:rPr>
        <w:t xml:space="preserve">For the purposes of this document, the following terms and definitions apply:</w:t>
      </w:r>
    </w:p>
    <w:p w:rsidR="00000000" w:rsidDel="00000000" w:rsidP="00000000" w:rsidRDefault="00000000" w:rsidRPr="00000000" w14:paraId="000000F7">
      <w:pPr>
        <w:pStyle w:val="Heading2"/>
        <w:numPr>
          <w:ilvl w:val="1"/>
          <w:numId w:val="9"/>
        </w:numPr>
        <w:ind w:left="576" w:hanging="576"/>
        <w:jc w:val="both"/>
        <w:rPr/>
      </w:pPr>
      <w:bookmarkStart w:colFirst="0" w:colLast="0" w:name="_heading=h.4i7ojhp" w:id="21"/>
      <w:bookmarkEnd w:id="21"/>
      <w:r w:rsidDel="00000000" w:rsidR="00000000" w:rsidRPr="00000000">
        <w:rPr>
          <w:rtl w:val="0"/>
        </w:rPr>
        <w:t xml:space="preserve">Terms defined elsewhere</w:t>
      </w:r>
    </w:p>
    <w:p w:rsidR="00000000" w:rsidDel="00000000" w:rsidP="00000000" w:rsidRDefault="00000000" w:rsidRPr="00000000" w14:paraId="000000F8">
      <w:pPr>
        <w:jc w:val="both"/>
        <w:rPr/>
      </w:pPr>
      <w:r w:rsidDel="00000000" w:rsidR="00000000" w:rsidRPr="00000000">
        <w:rPr>
          <w:rtl w:val="0"/>
        </w:rPr>
        <w:t xml:space="preserve">This document uses the following terms defined elsewhere:</w:t>
      </w:r>
    </w:p>
    <w:p w:rsidR="00000000" w:rsidDel="00000000" w:rsidP="00000000" w:rsidRDefault="00000000" w:rsidRPr="00000000" w14:paraId="000000F9">
      <w:pPr>
        <w:tabs>
          <w:tab w:val="left" w:leader="none" w:pos="851"/>
        </w:tabs>
        <w:jc w:val="both"/>
        <w:rPr>
          <w:color w:val="000000"/>
        </w:rPr>
      </w:pPr>
      <w:r w:rsidDel="00000000" w:rsidR="00000000" w:rsidRPr="00000000">
        <w:rPr>
          <w:b w:val="1"/>
          <w:color w:val="000000"/>
          <w:rtl w:val="0"/>
        </w:rPr>
        <w:t xml:space="preserve">3.1.1</w:t>
        <w:tab/>
        <w:t xml:space="preserve">Artificial intelligence </w:t>
      </w:r>
      <w:sdt>
        <w:sdtPr>
          <w:tag w:val="goog_rdk_0"/>
        </w:sdtPr>
        <w:sdtContent>
          <w:commentRangeStart w:id="0"/>
        </w:sdtContent>
      </w:sdt>
      <w:r w:rsidDel="00000000" w:rsidR="00000000" w:rsidRPr="00000000">
        <w:rPr>
          <w:rtl w:val="0"/>
        </w:rPr>
        <w:t xml:space="preserve">[ISO/IEC 2382:2015]</w:t>
      </w:r>
      <w:commentRangeEnd w:id="0"/>
      <w:r w:rsidDel="00000000" w:rsidR="00000000" w:rsidRPr="00000000">
        <w:commentReference w:id="0"/>
      </w:r>
      <w:r w:rsidDel="00000000" w:rsidR="00000000" w:rsidRPr="00000000">
        <w:rPr>
          <w:rtl w:val="0"/>
        </w:rPr>
        <w:t xml:space="preserve">: Branch </w:t>
      </w:r>
      <w:r w:rsidDel="00000000" w:rsidR="00000000" w:rsidRPr="00000000">
        <w:rPr>
          <w:color w:val="000000"/>
          <w:rtl w:val="0"/>
        </w:rPr>
        <w:t xml:space="preserve">of computer science devoted to developing data processing systems that perform functions normally associated with human intelligence, such as reasoning, learning, and self-improvement.</w:t>
      </w:r>
    </w:p>
    <w:p w:rsidR="00000000" w:rsidDel="00000000" w:rsidP="00000000" w:rsidRDefault="00000000" w:rsidRPr="00000000" w14:paraId="000000FA">
      <w:pPr>
        <w:tabs>
          <w:tab w:val="left" w:leader="none" w:pos="851"/>
        </w:tabs>
        <w:jc w:val="both"/>
        <w:rPr>
          <w:color w:val="000000"/>
        </w:rPr>
      </w:pPr>
      <w:r w:rsidDel="00000000" w:rsidR="00000000" w:rsidRPr="00000000">
        <w:rPr>
          <w:b w:val="1"/>
          <w:color w:val="000000"/>
          <w:rtl w:val="0"/>
        </w:rPr>
        <w:t xml:space="preserve">3.1.2</w:t>
        <w:tab/>
        <w:t xml:space="preserve">Machine learning </w:t>
      </w:r>
      <w:r w:rsidDel="00000000" w:rsidR="00000000" w:rsidRPr="00000000">
        <w:rPr>
          <w:color w:val="000000"/>
          <w:rtl w:val="0"/>
        </w:rPr>
        <w:t xml:space="preserve">[</w:t>
      </w:r>
      <w:r w:rsidDel="00000000" w:rsidR="00000000" w:rsidRPr="00000000">
        <w:rPr>
          <w:rtl w:val="0"/>
        </w:rPr>
        <w:t xml:space="preserve">ISO/IEC 2382:2015</w:t>
      </w:r>
      <w:r w:rsidDel="00000000" w:rsidR="00000000" w:rsidRPr="00000000">
        <w:rPr>
          <w:color w:val="000000"/>
          <w:rtl w:val="0"/>
        </w:rPr>
        <w:t xml:space="preserve">]:</w:t>
      </w:r>
      <w:r w:rsidDel="00000000" w:rsidR="00000000" w:rsidRPr="00000000">
        <w:rPr>
          <w:rtl w:val="0"/>
        </w:rPr>
        <w:t xml:space="preserve"> </w:t>
      </w:r>
      <w:r w:rsidDel="00000000" w:rsidR="00000000" w:rsidRPr="00000000">
        <w:rPr>
          <w:color w:val="000000"/>
          <w:rtl w:val="0"/>
        </w:rPr>
        <w:t xml:space="preserve">Automatic learning, process by which a functional unit improves its performance by acquiring new knowledge or skills, or by reorganizing existing knowledge or skills.</w:t>
      </w:r>
    </w:p>
    <w:p w:rsidR="00000000" w:rsidDel="00000000" w:rsidP="00000000" w:rsidRDefault="00000000" w:rsidRPr="00000000" w14:paraId="000000FB">
      <w:pPr>
        <w:tabs>
          <w:tab w:val="left" w:leader="none" w:pos="851"/>
        </w:tabs>
        <w:jc w:val="both"/>
        <w:rPr/>
      </w:pPr>
      <w:r w:rsidDel="00000000" w:rsidR="00000000" w:rsidRPr="00000000">
        <w:rPr>
          <w:b w:val="1"/>
          <w:rtl w:val="0"/>
        </w:rPr>
        <w:t xml:space="preserve">3.1.1</w:t>
        <w:tab/>
        <w:t xml:space="preserve">Medical device </w:t>
      </w:r>
      <w:r w:rsidDel="00000000" w:rsidR="00000000" w:rsidRPr="00000000">
        <w:rPr>
          <w:rtl w:val="0"/>
        </w:rPr>
        <w:t xml:space="preserve">[GHTF/SG1/N71:2012]: Any instrument, apparatus, implement, machine, appliance, implant, reagent for in vitro use, software, material or other similar or related article, intended by the manufacturer to be used, alone or in combination, for human beings, for one or more of the specific medical purpose(s) of: a) diagnosis, prevention, monitoring, treatment or alleviation of disease; b) diagnosis, monitoring, treatment, alleviation of or compensation for an injury; c) investigation, replacement, modification, or support of the anatomy or of a physiological process; d) supporting or sustaining life; e) control of conception, f) disinfection of medical devices; g) providing information by means of in vitro examination of specimens derived from the human body; and does not achieve its primary intended action by pharmacological, immunological or metabolic means, in or on the human body, but which may be assisted in its intended function by such means.</w:t>
      </w:r>
    </w:p>
    <w:p w:rsidR="00000000" w:rsidDel="00000000" w:rsidP="00000000" w:rsidRDefault="00000000" w:rsidRPr="00000000" w14:paraId="000000FC">
      <w:pPr>
        <w:tabs>
          <w:tab w:val="left" w:leader="none" w:pos="851"/>
        </w:tabs>
        <w:jc w:val="both"/>
        <w:rPr/>
      </w:pPr>
      <w:r w:rsidDel="00000000" w:rsidR="00000000" w:rsidRPr="00000000">
        <w:rPr>
          <w:b w:val="1"/>
          <w:rtl w:val="0"/>
        </w:rPr>
        <w:t xml:space="preserve">3.1.4</w:t>
        <w:tab/>
        <w:t xml:space="preserve">Software as a medical device</w:t>
      </w:r>
      <w:r w:rsidDel="00000000" w:rsidR="00000000" w:rsidRPr="00000000">
        <w:rPr>
          <w:rtl w:val="0"/>
        </w:rPr>
        <w:t xml:space="preserve"> [IMDRF/SaMD WG/N12FINAL:2014]: Software intended to be used for one or more medical purposes that perform these purposes without being part of a hardware medical device.</w:t>
      </w:r>
    </w:p>
    <w:p w:rsidR="00000000" w:rsidDel="00000000" w:rsidP="00000000" w:rsidRDefault="00000000" w:rsidRPr="00000000" w14:paraId="000000FD">
      <w:pPr>
        <w:jc w:val="both"/>
        <w:rPr>
          <w:color w:val="000000"/>
        </w:rPr>
      </w:pPr>
      <w:r w:rsidDel="00000000" w:rsidR="00000000" w:rsidRPr="00000000">
        <w:rPr>
          <w:rtl w:val="0"/>
        </w:rPr>
      </w:r>
    </w:p>
    <w:p w:rsidR="00000000" w:rsidDel="00000000" w:rsidP="00000000" w:rsidRDefault="00000000" w:rsidRPr="00000000" w14:paraId="000000FE">
      <w:pPr>
        <w:pStyle w:val="Heading2"/>
        <w:numPr>
          <w:ilvl w:val="1"/>
          <w:numId w:val="9"/>
        </w:numPr>
        <w:ind w:left="576" w:hanging="576"/>
        <w:jc w:val="both"/>
        <w:rPr/>
      </w:pPr>
      <w:bookmarkStart w:colFirst="0" w:colLast="0" w:name="_heading=h.2xcytpi" w:id="22"/>
      <w:bookmarkEnd w:id="22"/>
      <w:r w:rsidDel="00000000" w:rsidR="00000000" w:rsidRPr="00000000">
        <w:rPr>
          <w:rtl w:val="0"/>
        </w:rPr>
        <w:t xml:space="preserve">Terms defined in this document</w:t>
      </w:r>
    </w:p>
    <w:p w:rsidR="00000000" w:rsidDel="00000000" w:rsidP="00000000" w:rsidRDefault="00000000" w:rsidRPr="00000000" w14:paraId="000000FF">
      <w:pPr>
        <w:jc w:val="both"/>
        <w:rPr/>
      </w:pPr>
      <w:r w:rsidDel="00000000" w:rsidR="00000000" w:rsidRPr="00000000">
        <w:rPr>
          <w:rtl w:val="0"/>
        </w:rPr>
        <w:t xml:space="preserve">This document defines the following terms:</w:t>
      </w:r>
    </w:p>
    <w:p w:rsidR="00000000" w:rsidDel="00000000" w:rsidP="00000000" w:rsidRDefault="00000000" w:rsidRPr="00000000" w14:paraId="00000100">
      <w:pPr>
        <w:pStyle w:val="Heading3"/>
        <w:numPr>
          <w:ilvl w:val="2"/>
          <w:numId w:val="5"/>
        </w:numPr>
        <w:ind w:left="720" w:hanging="720"/>
        <w:jc w:val="both"/>
        <w:rPr/>
      </w:pPr>
      <w:bookmarkStart w:colFirst="0" w:colLast="0" w:name="_heading=h.1ci93xb" w:id="23"/>
      <w:bookmarkEnd w:id="23"/>
      <w:r w:rsidDel="00000000" w:rsidR="00000000" w:rsidRPr="00000000">
        <w:rPr>
          <w:rtl w:val="0"/>
        </w:rPr>
        <w:t xml:space="preserve">Annotation: </w:t>
      </w:r>
      <w:r w:rsidDel="00000000" w:rsidR="00000000" w:rsidRPr="00000000">
        <w:rPr>
          <w:b w:val="0"/>
          <w:rtl w:val="0"/>
        </w:rPr>
        <w:t xml:space="preserve">The process of adding metadata, labels or other information to data.</w:t>
      </w:r>
      <w:r w:rsidDel="00000000" w:rsidR="00000000" w:rsidRPr="00000000">
        <w:rPr>
          <w:rtl w:val="0"/>
        </w:rPr>
      </w:r>
    </w:p>
    <w:p w:rsidR="00000000" w:rsidDel="00000000" w:rsidP="00000000" w:rsidRDefault="00000000" w:rsidRPr="00000000" w14:paraId="00000101">
      <w:pPr>
        <w:pStyle w:val="Heading3"/>
        <w:numPr>
          <w:ilvl w:val="2"/>
          <w:numId w:val="5"/>
        </w:numPr>
        <w:ind w:left="720" w:hanging="720"/>
        <w:jc w:val="both"/>
        <w:rPr>
          <w:b w:val="0"/>
        </w:rPr>
      </w:pPr>
      <w:bookmarkStart w:colFirst="0" w:colLast="0" w:name="_heading=h.3whwml4" w:id="24"/>
      <w:bookmarkEnd w:id="24"/>
      <w:r w:rsidDel="00000000" w:rsidR="00000000" w:rsidRPr="00000000">
        <w:rPr>
          <w:rtl w:val="0"/>
        </w:rPr>
        <w:t xml:space="preserve">Annotator: </w:t>
      </w:r>
      <w:r w:rsidDel="00000000" w:rsidR="00000000" w:rsidRPr="00000000">
        <w:rPr>
          <w:b w:val="0"/>
          <w:rtl w:val="0"/>
        </w:rPr>
        <w:t xml:space="preserve">A person or system responsible for creating or modifying annotations.</w:t>
      </w:r>
    </w:p>
    <w:p w:rsidR="00000000" w:rsidDel="00000000" w:rsidP="00000000" w:rsidRDefault="00000000" w:rsidRPr="00000000" w14:paraId="00000102">
      <w:pPr>
        <w:pStyle w:val="Heading3"/>
        <w:numPr>
          <w:ilvl w:val="2"/>
          <w:numId w:val="5"/>
        </w:numPr>
        <w:ind w:left="720" w:hanging="720"/>
        <w:jc w:val="both"/>
        <w:rPr>
          <w:b w:val="0"/>
        </w:rPr>
      </w:pPr>
      <w:r w:rsidDel="00000000" w:rsidR="00000000" w:rsidRPr="00000000">
        <w:rPr>
          <w:rtl w:val="0"/>
        </w:rPr>
        <w:t xml:space="preserve">Annotation campaign:</w:t>
      </w:r>
      <w:r w:rsidDel="00000000" w:rsidR="00000000" w:rsidRPr="00000000">
        <w:rPr>
          <w:b w:val="0"/>
          <w:rtl w:val="0"/>
        </w:rPr>
        <w:t xml:space="preserve">.</w:t>
      </w:r>
    </w:p>
    <w:p w:rsidR="00000000" w:rsidDel="00000000" w:rsidP="00000000" w:rsidRDefault="00000000" w:rsidRPr="00000000" w14:paraId="00000103">
      <w:pPr>
        <w:pStyle w:val="Heading3"/>
        <w:numPr>
          <w:ilvl w:val="2"/>
          <w:numId w:val="5"/>
        </w:numPr>
        <w:ind w:left="720" w:hanging="720"/>
        <w:jc w:val="both"/>
        <w:rPr/>
      </w:pPr>
      <w:bookmarkStart w:colFirst="0" w:colLast="0" w:name="_heading=h.2bn6wsx" w:id="25"/>
      <w:bookmarkEnd w:id="25"/>
      <w:r w:rsidDel="00000000" w:rsidR="00000000" w:rsidRPr="00000000">
        <w:rPr>
          <w:rtl w:val="0"/>
        </w:rPr>
        <w:t xml:space="preserve">Annotation guidelines: </w:t>
      </w:r>
      <w:r w:rsidDel="00000000" w:rsidR="00000000" w:rsidRPr="00000000">
        <w:rPr>
          <w:b w:val="0"/>
          <w:rtl w:val="0"/>
        </w:rPr>
        <w:t xml:space="preserve">A set of rules and instructions for creating annotations.</w:t>
      </w:r>
      <w:r w:rsidDel="00000000" w:rsidR="00000000" w:rsidRPr="00000000">
        <w:rPr>
          <w:rtl w:val="0"/>
        </w:rPr>
      </w:r>
    </w:p>
    <w:p w:rsidR="00000000" w:rsidDel="00000000" w:rsidP="00000000" w:rsidRDefault="00000000" w:rsidRPr="00000000" w14:paraId="00000104">
      <w:pPr>
        <w:pStyle w:val="Heading3"/>
        <w:numPr>
          <w:ilvl w:val="2"/>
          <w:numId w:val="5"/>
        </w:numPr>
        <w:ind w:left="720" w:hanging="720"/>
        <w:jc w:val="both"/>
        <w:rPr>
          <w:b w:val="0"/>
        </w:rPr>
      </w:pPr>
      <w:bookmarkStart w:colFirst="0" w:colLast="0" w:name="_heading=h.qsh70q" w:id="26"/>
      <w:bookmarkEnd w:id="26"/>
      <w:r w:rsidDel="00000000" w:rsidR="00000000" w:rsidRPr="00000000">
        <w:rPr>
          <w:rtl w:val="0"/>
        </w:rPr>
        <w:t xml:space="preserve">Annotation quality: </w:t>
      </w:r>
      <w:r w:rsidDel="00000000" w:rsidR="00000000" w:rsidRPr="00000000">
        <w:rPr>
          <w:b w:val="0"/>
          <w:rtl w:val="0"/>
        </w:rPr>
        <w:t xml:space="preserve">The level of accuracy, completeness and consistency of the annotations.</w:t>
      </w:r>
    </w:p>
    <w:p w:rsidR="00000000" w:rsidDel="00000000" w:rsidP="00000000" w:rsidRDefault="00000000" w:rsidRPr="00000000" w14:paraId="00000105">
      <w:pPr>
        <w:pStyle w:val="Heading3"/>
        <w:numPr>
          <w:ilvl w:val="2"/>
          <w:numId w:val="5"/>
        </w:numPr>
        <w:ind w:left="720" w:hanging="720"/>
        <w:jc w:val="both"/>
        <w:rPr>
          <w:b w:val="0"/>
        </w:rPr>
      </w:pPr>
      <w:bookmarkStart w:colFirst="0" w:colLast="0" w:name="_heading=h.3as4poj" w:id="27"/>
      <w:bookmarkEnd w:id="27"/>
      <w:r w:rsidDel="00000000" w:rsidR="00000000" w:rsidRPr="00000000">
        <w:rPr>
          <w:rtl w:val="0"/>
        </w:rPr>
        <w:t xml:space="preserve">Data: </w:t>
      </w:r>
      <w:r w:rsidDel="00000000" w:rsidR="00000000" w:rsidRPr="00000000">
        <w:rPr>
          <w:b w:val="0"/>
          <w:rtl w:val="0"/>
        </w:rPr>
        <w:t xml:space="preserve">A set of information that can be annotated.</w:t>
      </w:r>
    </w:p>
    <w:p w:rsidR="00000000" w:rsidDel="00000000" w:rsidP="00000000" w:rsidRDefault="00000000" w:rsidRPr="00000000" w14:paraId="00000106">
      <w:pPr>
        <w:pStyle w:val="Heading3"/>
        <w:numPr>
          <w:ilvl w:val="2"/>
          <w:numId w:val="5"/>
        </w:numPr>
        <w:ind w:left="720" w:hanging="720"/>
        <w:jc w:val="both"/>
        <w:rPr>
          <w:b w:val="0"/>
        </w:rPr>
      </w:pPr>
      <w:bookmarkStart w:colFirst="0" w:colLast="0" w:name="_heading=h.1pxezwc" w:id="28"/>
      <w:bookmarkEnd w:id="28"/>
      <w:r w:rsidDel="00000000" w:rsidR="00000000" w:rsidRPr="00000000">
        <w:rPr>
          <w:rtl w:val="0"/>
        </w:rPr>
        <w:t xml:space="preserve">Metadata: </w:t>
      </w:r>
      <w:r w:rsidDel="00000000" w:rsidR="00000000" w:rsidRPr="00000000">
        <w:rPr>
          <w:b w:val="0"/>
          <w:rtl w:val="0"/>
        </w:rPr>
        <w:t xml:space="preserve">Data that describes other data.</w:t>
      </w:r>
    </w:p>
    <w:p w:rsidR="00000000" w:rsidDel="00000000" w:rsidP="00000000" w:rsidRDefault="00000000" w:rsidRPr="00000000" w14:paraId="00000107">
      <w:pPr>
        <w:pStyle w:val="Heading3"/>
        <w:numPr>
          <w:ilvl w:val="2"/>
          <w:numId w:val="5"/>
        </w:numPr>
        <w:ind w:left="720" w:hanging="720"/>
        <w:jc w:val="both"/>
        <w:rPr>
          <w:b w:val="0"/>
        </w:rPr>
      </w:pPr>
      <w:r w:rsidDel="00000000" w:rsidR="00000000" w:rsidRPr="00000000">
        <w:rPr>
          <w:rtl w:val="0"/>
        </w:rPr>
        <w:t xml:space="preserve">Reviewer: </w:t>
      </w:r>
      <w:r w:rsidDel="00000000" w:rsidR="00000000" w:rsidRPr="00000000">
        <w:rPr>
          <w:b w:val="0"/>
          <w:rtl w:val="0"/>
        </w:rPr>
        <w:t xml:space="preserve">A person or system responsible for reviewing annotations.</w:t>
      </w:r>
    </w:p>
    <w:p w:rsidR="00000000" w:rsidDel="00000000" w:rsidP="00000000" w:rsidRDefault="00000000" w:rsidRPr="00000000" w14:paraId="00000108">
      <w:pPr>
        <w:jc w:val="both"/>
        <w:rPr/>
      </w:pPr>
      <w:r w:rsidDel="00000000" w:rsidR="00000000" w:rsidRPr="00000000">
        <w:rPr>
          <w:rtl w:val="0"/>
        </w:rPr>
      </w:r>
    </w:p>
    <w:p w:rsidR="00000000" w:rsidDel="00000000" w:rsidP="00000000" w:rsidRDefault="00000000" w:rsidRPr="00000000" w14:paraId="00000109">
      <w:pPr>
        <w:jc w:val="both"/>
        <w:rPr/>
      </w:pPr>
      <w:r w:rsidDel="00000000" w:rsidR="00000000" w:rsidRPr="00000000">
        <w:rPr>
          <w:rtl w:val="0"/>
        </w:rPr>
        <w:t xml:space="preserve">-----</w:t>
      </w:r>
    </w:p>
    <w:p w:rsidR="00000000" w:rsidDel="00000000" w:rsidP="00000000" w:rsidRDefault="00000000" w:rsidRPr="00000000" w14:paraId="0000010A">
      <w:pPr>
        <w:jc w:val="both"/>
        <w:rPr/>
      </w:pPr>
      <w:r w:rsidDel="00000000" w:rsidR="00000000" w:rsidRPr="00000000">
        <w:rPr>
          <w:rtl w:val="0"/>
        </w:rPr>
      </w:r>
    </w:p>
    <w:p w:rsidR="00000000" w:rsidDel="00000000" w:rsidP="00000000" w:rsidRDefault="00000000" w:rsidRPr="00000000" w14:paraId="0000010B">
      <w:pPr>
        <w:tabs>
          <w:tab w:val="left" w:leader="none" w:pos="851"/>
        </w:tabs>
        <w:jc w:val="both"/>
        <w:rPr/>
      </w:pPr>
      <w:r w:rsidDel="00000000" w:rsidR="00000000" w:rsidRPr="00000000">
        <w:rPr>
          <w:b w:val="1"/>
          <w:color w:val="000000"/>
          <w:rtl w:val="0"/>
        </w:rPr>
        <w:t xml:space="preserve">3.2.1</w:t>
        <w:tab/>
        <w:t xml:space="preserve">Controlled vocabulary: </w:t>
      </w:r>
      <w:r w:rsidDel="00000000" w:rsidR="00000000" w:rsidRPr="00000000">
        <w:rPr>
          <w:rtl w:val="0"/>
        </w:rPr>
        <w:t xml:space="preserve">An organized arrangement of words and phrases used to index content and to retrieve content through browsing or searching.</w:t>
      </w:r>
    </w:p>
    <w:p w:rsidR="00000000" w:rsidDel="00000000" w:rsidP="00000000" w:rsidRDefault="00000000" w:rsidRPr="00000000" w14:paraId="0000010C">
      <w:pPr>
        <w:tabs>
          <w:tab w:val="left" w:leader="none" w:pos="851"/>
        </w:tabs>
        <w:jc w:val="both"/>
        <w:rPr/>
      </w:pPr>
      <w:r w:rsidDel="00000000" w:rsidR="00000000" w:rsidRPr="00000000">
        <w:rPr>
          <w:b w:val="1"/>
          <w:color w:val="000000"/>
          <w:rtl w:val="0"/>
        </w:rPr>
        <w:t xml:space="preserve">3.2.2</w:t>
        <w:tab/>
        <w:t xml:space="preserve">Data annotation: </w:t>
      </w:r>
      <w:r w:rsidDel="00000000" w:rsidR="00000000" w:rsidRPr="00000000">
        <w:rPr>
          <w:rtl w:val="0"/>
        </w:rPr>
        <w:t xml:space="preserve">Perform operations such as categorizing, sorting, editing, marking, and annotating on the data to be labelled such as images, and add tags to the data to generate machine-readable data codes that meet the requirements of machine learning training. </w:t>
      </w:r>
    </w:p>
    <w:p w:rsidR="00000000" w:rsidDel="00000000" w:rsidP="00000000" w:rsidRDefault="00000000" w:rsidRPr="00000000" w14:paraId="0000010D">
      <w:pPr>
        <w:tabs>
          <w:tab w:val="left" w:leader="none" w:pos="851"/>
        </w:tabs>
        <w:jc w:val="both"/>
        <w:rPr/>
      </w:pPr>
      <w:r w:rsidDel="00000000" w:rsidR="00000000" w:rsidRPr="00000000">
        <w:rPr>
          <w:b w:val="1"/>
          <w:color w:val="000000"/>
          <w:rtl w:val="0"/>
        </w:rPr>
        <w:t xml:space="preserve">3.2.3</w:t>
        <w:tab/>
        <w:t xml:space="preserve">Metadata:</w:t>
      </w:r>
      <w:r w:rsidDel="00000000" w:rsidR="00000000" w:rsidRPr="00000000">
        <w:rPr>
          <w:rtl w:val="0"/>
        </w:rPr>
        <w:t xml:space="preserve"> Data that provides information about other data.</w:t>
      </w:r>
    </w:p>
    <w:p w:rsidR="00000000" w:rsidDel="00000000" w:rsidP="00000000" w:rsidRDefault="00000000" w:rsidRPr="00000000" w14:paraId="0000010E">
      <w:pPr>
        <w:tabs>
          <w:tab w:val="left" w:leader="none" w:pos="851"/>
        </w:tabs>
        <w:jc w:val="both"/>
        <w:rPr/>
      </w:pPr>
      <w:r w:rsidDel="00000000" w:rsidR="00000000" w:rsidRPr="00000000">
        <w:rPr>
          <w:b w:val="1"/>
          <w:color w:val="000000"/>
          <w:rtl w:val="0"/>
        </w:rPr>
        <w:t xml:space="preserve">3.2.4</w:t>
        <w:tab/>
        <w:t xml:space="preserve">Supervised learning: </w:t>
      </w:r>
      <w:r w:rsidDel="00000000" w:rsidR="00000000" w:rsidRPr="00000000">
        <w:rPr>
          <w:rtl w:val="0"/>
        </w:rPr>
        <w:t xml:space="preserve">The </w:t>
      </w:r>
      <w:hyperlink r:id="rId24">
        <w:r w:rsidDel="00000000" w:rsidR="00000000" w:rsidRPr="00000000">
          <w:rPr>
            <w:rtl w:val="0"/>
          </w:rPr>
          <w:t xml:space="preserve">machine learning</w:t>
        </w:r>
      </w:hyperlink>
      <w:r w:rsidDel="00000000" w:rsidR="00000000" w:rsidRPr="00000000">
        <w:rPr>
          <w:rtl w:val="0"/>
        </w:rPr>
        <w:t xml:space="preserve"> task of learning a function that maps an input to an output based on example input-output pairs.</w:t>
      </w:r>
    </w:p>
    <w:p w:rsidR="00000000" w:rsidDel="00000000" w:rsidP="00000000" w:rsidRDefault="00000000" w:rsidRPr="00000000" w14:paraId="0000010F">
      <w:pPr>
        <w:tabs>
          <w:tab w:val="left" w:leader="none" w:pos="851"/>
        </w:tabs>
        <w:jc w:val="both"/>
        <w:rPr/>
      </w:pPr>
      <w:r w:rsidDel="00000000" w:rsidR="00000000" w:rsidRPr="00000000">
        <w:rPr>
          <w:b w:val="1"/>
          <w:color w:val="000000"/>
          <w:rtl w:val="0"/>
        </w:rPr>
        <w:t xml:space="preserve">3.2.5</w:t>
        <w:tab/>
        <w:t xml:space="preserve">Unsupervised learning:</w:t>
      </w:r>
      <w:r w:rsidDel="00000000" w:rsidR="00000000" w:rsidRPr="00000000">
        <w:rPr>
          <w:rtl w:val="0"/>
        </w:rPr>
        <w:t xml:space="preserve"> A type of machine learning that looks for previously undetected patterns in a data set with no pre-existing labels and with a minimum of human supervision.</w:t>
      </w:r>
    </w:p>
    <w:p w:rsidR="00000000" w:rsidDel="00000000" w:rsidP="00000000" w:rsidRDefault="00000000" w:rsidRPr="00000000" w14:paraId="00000110">
      <w:pPr>
        <w:pStyle w:val="Heading1"/>
        <w:numPr>
          <w:ilvl w:val="0"/>
          <w:numId w:val="9"/>
        </w:numPr>
        <w:ind w:left="680" w:hanging="680"/>
        <w:jc w:val="both"/>
        <w:rPr/>
      </w:pPr>
      <w:bookmarkStart w:colFirst="0" w:colLast="0" w:name="_heading=h.49x2ik5" w:id="29"/>
      <w:bookmarkEnd w:id="29"/>
      <w:r w:rsidDel="00000000" w:rsidR="00000000" w:rsidRPr="00000000">
        <w:rPr>
          <w:rtl w:val="0"/>
        </w:rPr>
        <w:t xml:space="preserve">Abbreviations and acronyms</w:t>
      </w:r>
    </w:p>
    <w:p w:rsidR="00000000" w:rsidDel="00000000" w:rsidP="00000000" w:rsidRDefault="00000000" w:rsidRPr="00000000" w14:paraId="00000111">
      <w:pPr>
        <w:jc w:val="both"/>
        <w:rPr/>
      </w:pPr>
      <w:r w:rsidDel="00000000" w:rsidR="00000000" w:rsidRPr="00000000">
        <w:rPr>
          <w:rtl w:val="0"/>
        </w:rPr>
        <w:t xml:space="preserve">This document uses the following abbreviations and acronyms:</w:t>
      </w:r>
    </w:p>
    <w:tbl>
      <w:tblPr>
        <w:tblStyle w:val="Table9"/>
        <w:tblW w:w="9694.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417"/>
        <w:gridCol w:w="8277"/>
        <w:tblGridChange w:id="0">
          <w:tblGrid>
            <w:gridCol w:w="1417"/>
            <w:gridCol w:w="8277"/>
          </w:tblGrid>
        </w:tblGridChange>
      </w:tblGrid>
      <w:tr>
        <w:trPr>
          <w:cantSplit w:val="0"/>
          <w:tblHeader w:val="0"/>
        </w:trPr>
        <w:tc>
          <w:tcPr>
            <w:shd w:fill="auto" w:val="clear"/>
          </w:tcPr>
          <w:p w:rsidR="00000000" w:rsidDel="00000000" w:rsidP="00000000" w:rsidRDefault="00000000" w:rsidRPr="00000000" w14:paraId="00000112">
            <w:pPr>
              <w:jc w:val="both"/>
              <w:rPr/>
            </w:pPr>
            <w:r w:rsidDel="00000000" w:rsidR="00000000" w:rsidRPr="00000000">
              <w:rPr>
                <w:rtl w:val="0"/>
              </w:rPr>
              <w:t xml:space="preserve">AI</w:t>
            </w:r>
          </w:p>
        </w:tc>
        <w:tc>
          <w:tcPr>
            <w:shd w:fill="auto" w:val="clear"/>
          </w:tcPr>
          <w:p w:rsidR="00000000" w:rsidDel="00000000" w:rsidP="00000000" w:rsidRDefault="00000000" w:rsidRPr="00000000" w14:paraId="00000113">
            <w:pPr>
              <w:jc w:val="both"/>
              <w:rPr/>
            </w:pPr>
            <w:r w:rsidDel="00000000" w:rsidR="00000000" w:rsidRPr="00000000">
              <w:rPr>
                <w:rtl w:val="0"/>
              </w:rPr>
              <w:t xml:space="preserve">Artificial Intelligence</w:t>
            </w:r>
          </w:p>
        </w:tc>
      </w:tr>
      <w:tr>
        <w:trPr>
          <w:cantSplit w:val="0"/>
          <w:tblHeader w:val="0"/>
        </w:trPr>
        <w:tc>
          <w:tcPr>
            <w:shd w:fill="auto" w:val="clear"/>
          </w:tcPr>
          <w:p w:rsidR="00000000" w:rsidDel="00000000" w:rsidP="00000000" w:rsidRDefault="00000000" w:rsidRPr="00000000" w14:paraId="00000114">
            <w:pPr>
              <w:jc w:val="both"/>
              <w:rPr/>
            </w:pPr>
            <w:r w:rsidDel="00000000" w:rsidR="00000000" w:rsidRPr="00000000">
              <w:rPr>
                <w:rtl w:val="0"/>
              </w:rPr>
              <w:t xml:space="preserve">AI4H</w:t>
            </w:r>
          </w:p>
        </w:tc>
        <w:tc>
          <w:tcPr>
            <w:shd w:fill="auto" w:val="clear"/>
          </w:tcPr>
          <w:p w:rsidR="00000000" w:rsidDel="00000000" w:rsidP="00000000" w:rsidRDefault="00000000" w:rsidRPr="00000000" w14:paraId="00000115">
            <w:pPr>
              <w:jc w:val="both"/>
              <w:rPr/>
            </w:pPr>
            <w:r w:rsidDel="00000000" w:rsidR="00000000" w:rsidRPr="00000000">
              <w:rPr>
                <w:rtl w:val="0"/>
              </w:rPr>
              <w:t xml:space="preserve">Artificial Intelligence for health</w:t>
            </w:r>
          </w:p>
        </w:tc>
      </w:tr>
      <w:tr>
        <w:trPr>
          <w:cantSplit w:val="0"/>
          <w:tblHeader w:val="0"/>
        </w:trPr>
        <w:tc>
          <w:tcPr>
            <w:shd w:fill="auto" w:val="clear"/>
          </w:tcPr>
          <w:p w:rsidR="00000000" w:rsidDel="00000000" w:rsidP="00000000" w:rsidRDefault="00000000" w:rsidRPr="00000000" w14:paraId="00000116">
            <w:pPr>
              <w:jc w:val="both"/>
              <w:rPr/>
            </w:pPr>
            <w:r w:rsidDel="00000000" w:rsidR="00000000" w:rsidRPr="00000000">
              <w:rPr>
                <w:rtl w:val="0"/>
              </w:rPr>
              <w:t xml:space="preserve">FG-AI4H</w:t>
            </w:r>
          </w:p>
        </w:tc>
        <w:tc>
          <w:tcPr>
            <w:shd w:fill="auto" w:val="clear"/>
          </w:tcPr>
          <w:p w:rsidR="00000000" w:rsidDel="00000000" w:rsidP="00000000" w:rsidRDefault="00000000" w:rsidRPr="00000000" w14:paraId="00000117">
            <w:pPr>
              <w:jc w:val="both"/>
              <w:rPr/>
            </w:pPr>
            <w:r w:rsidDel="00000000" w:rsidR="00000000" w:rsidRPr="00000000">
              <w:rPr>
                <w:rtl w:val="0"/>
              </w:rPr>
              <w:t xml:space="preserve">Focus Group on Artificial Intelligence for health </w:t>
            </w:r>
          </w:p>
        </w:tc>
      </w:tr>
      <w:tr>
        <w:trPr>
          <w:cantSplit w:val="0"/>
          <w:tblHeader w:val="0"/>
        </w:trPr>
        <w:tc>
          <w:tcPr>
            <w:shd w:fill="auto" w:val="clear"/>
          </w:tcPr>
          <w:p w:rsidR="00000000" w:rsidDel="00000000" w:rsidP="00000000" w:rsidRDefault="00000000" w:rsidRPr="00000000" w14:paraId="00000118">
            <w:pPr>
              <w:jc w:val="both"/>
              <w:rPr/>
            </w:pPr>
            <w:r w:rsidDel="00000000" w:rsidR="00000000" w:rsidRPr="00000000">
              <w:rPr>
                <w:rtl w:val="0"/>
              </w:rPr>
              <w:t xml:space="preserve">ML</w:t>
            </w:r>
          </w:p>
        </w:tc>
        <w:tc>
          <w:tcPr>
            <w:shd w:fill="auto" w:val="clear"/>
          </w:tcPr>
          <w:p w:rsidR="00000000" w:rsidDel="00000000" w:rsidP="00000000" w:rsidRDefault="00000000" w:rsidRPr="00000000" w14:paraId="00000119">
            <w:pPr>
              <w:jc w:val="both"/>
              <w:rPr/>
            </w:pPr>
            <w:r w:rsidDel="00000000" w:rsidR="00000000" w:rsidRPr="00000000">
              <w:rPr>
                <w:rtl w:val="0"/>
              </w:rPr>
              <w:t xml:space="preserve">Machine Learning</w:t>
            </w:r>
          </w:p>
        </w:tc>
      </w:tr>
      <w:tr>
        <w:trPr>
          <w:cantSplit w:val="0"/>
          <w:tblHeader w:val="0"/>
        </w:trPr>
        <w:tc>
          <w:tcPr>
            <w:shd w:fill="auto" w:val="clear"/>
          </w:tcPr>
          <w:p w:rsidR="00000000" w:rsidDel="00000000" w:rsidP="00000000" w:rsidRDefault="00000000" w:rsidRPr="00000000" w14:paraId="0000011A">
            <w:pPr>
              <w:jc w:val="both"/>
              <w:rPr/>
            </w:pPr>
            <w:r w:rsidDel="00000000" w:rsidR="00000000" w:rsidRPr="00000000">
              <w:rPr>
                <w:rtl w:val="0"/>
              </w:rPr>
              <w:t xml:space="preserve">SOP</w:t>
            </w:r>
          </w:p>
        </w:tc>
        <w:tc>
          <w:tcPr>
            <w:shd w:fill="auto" w:val="clear"/>
          </w:tcPr>
          <w:p w:rsidR="00000000" w:rsidDel="00000000" w:rsidP="00000000" w:rsidRDefault="00000000" w:rsidRPr="00000000" w14:paraId="0000011B">
            <w:pPr>
              <w:jc w:val="both"/>
              <w:rPr/>
            </w:pPr>
            <w:r w:rsidDel="00000000" w:rsidR="00000000" w:rsidRPr="00000000">
              <w:rPr>
                <w:rtl w:val="0"/>
              </w:rPr>
              <w:t xml:space="preserve">Standard Operating Procedure</w:t>
            </w:r>
          </w:p>
        </w:tc>
      </w:tr>
    </w:tbl>
    <w:p w:rsidR="00000000" w:rsidDel="00000000" w:rsidP="00000000" w:rsidRDefault="00000000" w:rsidRPr="00000000" w14:paraId="0000011C">
      <w:pPr>
        <w:jc w:val="both"/>
        <w:rPr/>
      </w:pPr>
      <w:r w:rsidDel="00000000" w:rsidR="00000000" w:rsidRPr="00000000">
        <w:rPr>
          <w:rtl w:val="0"/>
        </w:rPr>
      </w:r>
    </w:p>
    <w:p w:rsidR="00000000" w:rsidDel="00000000" w:rsidP="00000000" w:rsidRDefault="00000000" w:rsidRPr="00000000" w14:paraId="0000011D">
      <w:pPr>
        <w:pStyle w:val="Heading1"/>
        <w:numPr>
          <w:ilvl w:val="0"/>
          <w:numId w:val="9"/>
        </w:numPr>
        <w:ind w:left="680" w:hanging="680"/>
        <w:jc w:val="both"/>
        <w:rPr/>
      </w:pPr>
      <w:bookmarkStart w:colFirst="0" w:colLast="0" w:name="_heading=h.2p2csry" w:id="30"/>
      <w:bookmarkEnd w:id="30"/>
      <w:r w:rsidDel="00000000" w:rsidR="00000000" w:rsidRPr="00000000">
        <w:rPr>
          <w:rtl w:val="0"/>
        </w:rPr>
        <w:t xml:space="preserve">General requirements</w:t>
      </w:r>
    </w:p>
    <w:p w:rsidR="00000000" w:rsidDel="00000000" w:rsidP="00000000" w:rsidRDefault="00000000" w:rsidRPr="00000000" w14:paraId="0000011E">
      <w:pPr>
        <w:jc w:val="both"/>
        <w:rPr/>
      </w:pPr>
      <w:r w:rsidDel="00000000" w:rsidR="00000000" w:rsidRPr="00000000">
        <w:rPr>
          <w:rtl w:val="0"/>
        </w:rPr>
        <w:t xml:space="preserve">The general requirements chapter includes the general requirements for data annotation. This chapter provides an overview of the types of data that the standard applies to, the methods of annotation that are covered by the standard, and the stages of the annotation process that are covered by the standard. It also specifies any limitations or exclusions of the standard. This chapter also includes the format that the annotations should be in, and the guidelines that should be used in the annotation process.</w:t>
      </w:r>
    </w:p>
    <w:p w:rsidR="00000000" w:rsidDel="00000000" w:rsidP="00000000" w:rsidRDefault="00000000" w:rsidRPr="00000000" w14:paraId="0000011F">
      <w:pPr>
        <w:pStyle w:val="Heading2"/>
        <w:numPr>
          <w:ilvl w:val="1"/>
          <w:numId w:val="5"/>
        </w:numPr>
        <w:ind w:left="576" w:hanging="576"/>
        <w:jc w:val="both"/>
        <w:rPr/>
      </w:pPr>
      <w:bookmarkStart w:colFirst="0" w:colLast="0" w:name="_heading=h.147n2zr" w:id="31"/>
      <w:bookmarkEnd w:id="31"/>
      <w:r w:rsidDel="00000000" w:rsidR="00000000" w:rsidRPr="00000000">
        <w:rPr>
          <w:rtl w:val="0"/>
        </w:rPr>
        <w:t xml:space="preserve">Data types</w:t>
      </w:r>
    </w:p>
    <w:p w:rsidR="00000000" w:rsidDel="00000000" w:rsidP="00000000" w:rsidRDefault="00000000" w:rsidRPr="00000000" w14:paraId="00000120">
      <w:pPr>
        <w:jc w:val="both"/>
        <w:rPr/>
      </w:pPr>
      <w:r w:rsidDel="00000000" w:rsidR="00000000" w:rsidRPr="00000000">
        <w:rPr>
          <w:rtl w:val="0"/>
        </w:rPr>
        <w:t xml:space="preserve">The standard applies to various types of data included in the following table.</w:t>
      </w:r>
    </w:p>
    <w:p w:rsidR="00000000" w:rsidDel="00000000" w:rsidP="00000000" w:rsidRDefault="00000000" w:rsidRPr="00000000" w14:paraId="00000121">
      <w:pPr>
        <w:keepNext w:val="1"/>
        <w:keepLines w:val="1"/>
        <w:pageBreakBefore w:val="0"/>
        <w:widowControl w:val="1"/>
        <w:pBdr>
          <w:top w:space="0" w:sz="0" w:val="nil"/>
          <w:left w:space="0" w:sz="0" w:val="nil"/>
          <w:bottom w:space="0" w:sz="0" w:val="nil"/>
          <w:right w:space="0" w:sz="0" w:val="nil"/>
          <w:between w:space="0" w:sz="0" w:val="nil"/>
        </w:pBdr>
        <w:shd w:fill="auto" w:val="clear"/>
        <w:tabs>
          <w:tab w:val="left" w:leader="none" w:pos="794"/>
          <w:tab w:val="left" w:leader="none" w:pos="1191"/>
          <w:tab w:val="left" w:leader="none" w:pos="1588"/>
          <w:tab w:val="left" w:leader="none" w:pos="1985"/>
        </w:tabs>
        <w:spacing w:after="120" w:before="360" w:line="240" w:lineRule="auto"/>
        <w:ind w:left="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Table 1: Data types and formats covered by the standard</w:t>
      </w:r>
    </w:p>
    <w:tbl>
      <w:tblPr>
        <w:tblStyle w:val="Table10"/>
        <w:tblW w:w="9609.0" w:type="dxa"/>
        <w:jc w:val="center"/>
        <w:tblBorders>
          <w:top w:color="000000" w:space="0" w:sz="12" w:val="single"/>
          <w:left w:color="000000" w:space="0" w:sz="12" w:val="single"/>
          <w:bottom w:color="000000" w:space="0" w:sz="12" w:val="single"/>
          <w:right w:color="000000" w:space="0" w:sz="12" w:val="single"/>
          <w:insideH w:color="000000" w:space="0" w:sz="4" w:val="single"/>
          <w:insideV w:color="000000" w:space="0" w:sz="4" w:val="single"/>
        </w:tblBorders>
        <w:tblLayout w:type="fixed"/>
        <w:tblLook w:val="0400"/>
      </w:tblPr>
      <w:tblGrid>
        <w:gridCol w:w="892"/>
        <w:gridCol w:w="1787"/>
        <w:gridCol w:w="6930"/>
        <w:tblGridChange w:id="0">
          <w:tblGrid>
            <w:gridCol w:w="892"/>
            <w:gridCol w:w="1787"/>
            <w:gridCol w:w="6930"/>
          </w:tblGrid>
        </w:tblGridChange>
      </w:tblGrid>
      <w:tr>
        <w:trPr>
          <w:cantSplit w:val="0"/>
          <w:tblHeader w:val="1"/>
        </w:trPr>
        <w:tc>
          <w:tcPr>
            <w:tcBorders>
              <w:top w:color="000000" w:space="0" w:sz="12" w:val="single"/>
              <w:bottom w:color="000000" w:space="0" w:sz="12" w:val="single"/>
            </w:tcBorders>
            <w:shd w:fill="auto" w:val="clear"/>
          </w:tcPr>
          <w:p w:rsidR="00000000" w:rsidDel="00000000" w:rsidP="00000000" w:rsidRDefault="00000000" w:rsidRPr="00000000" w14:paraId="00000122">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 w:val="left" w:leader="none" w:pos="567"/>
                <w:tab w:val="left" w:leader="none" w:pos="851"/>
                <w:tab w:val="left" w:leader="none" w:pos="1134"/>
                <w:tab w:val="left" w:leader="none" w:pos="1418"/>
                <w:tab w:val="left" w:leader="none" w:pos="1701"/>
                <w:tab w:val="left" w:leader="none" w:pos="1985"/>
                <w:tab w:val="left" w:leader="none" w:pos="2268"/>
                <w:tab w:val="left" w:leader="none" w:pos="2552"/>
                <w:tab w:val="left" w:leader="none" w:pos="2835"/>
                <w:tab w:val="left" w:leader="none" w:pos="3119"/>
                <w:tab w:val="left" w:leader="none" w:pos="3402"/>
                <w:tab w:val="left" w:leader="none" w:pos="3686"/>
                <w:tab w:val="left" w:leader="none" w:pos="3969"/>
              </w:tabs>
              <w:spacing w:after="80" w:before="80" w:line="240" w:lineRule="auto"/>
              <w:ind w:left="0" w:right="0" w:firstLine="0"/>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Data type</w:t>
            </w:r>
          </w:p>
        </w:tc>
        <w:tc>
          <w:tcPr>
            <w:tcBorders>
              <w:top w:color="000000" w:space="0" w:sz="12" w:val="single"/>
              <w:bottom w:color="000000" w:space="0" w:sz="12" w:val="single"/>
            </w:tcBorders>
          </w:tcPr>
          <w:p w:rsidR="00000000" w:rsidDel="00000000" w:rsidP="00000000" w:rsidRDefault="00000000" w:rsidRPr="00000000" w14:paraId="00000123">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 w:val="left" w:leader="none" w:pos="567"/>
                <w:tab w:val="left" w:leader="none" w:pos="851"/>
                <w:tab w:val="left" w:leader="none" w:pos="1134"/>
                <w:tab w:val="left" w:leader="none" w:pos="1418"/>
                <w:tab w:val="left" w:leader="none" w:pos="1701"/>
                <w:tab w:val="left" w:leader="none" w:pos="1985"/>
                <w:tab w:val="left" w:leader="none" w:pos="2268"/>
                <w:tab w:val="left" w:leader="none" w:pos="2552"/>
                <w:tab w:val="left" w:leader="none" w:pos="2835"/>
                <w:tab w:val="left" w:leader="none" w:pos="3119"/>
                <w:tab w:val="left" w:leader="none" w:pos="3402"/>
                <w:tab w:val="left" w:leader="none" w:pos="3686"/>
                <w:tab w:val="left" w:leader="none" w:pos="3969"/>
              </w:tabs>
              <w:spacing w:after="80" w:before="80" w:line="240" w:lineRule="auto"/>
              <w:ind w:left="0" w:right="0" w:firstLine="0"/>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Formats</w:t>
            </w:r>
          </w:p>
        </w:tc>
        <w:tc>
          <w:tcPr>
            <w:tcBorders>
              <w:top w:color="000000" w:space="0" w:sz="12" w:val="single"/>
              <w:bottom w:color="000000" w:space="0" w:sz="12" w:val="single"/>
            </w:tcBorders>
            <w:shd w:fill="auto" w:val="clear"/>
          </w:tcPr>
          <w:p w:rsidR="00000000" w:rsidDel="00000000" w:rsidP="00000000" w:rsidRDefault="00000000" w:rsidRPr="00000000" w14:paraId="00000124">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 w:val="left" w:leader="none" w:pos="567"/>
                <w:tab w:val="left" w:leader="none" w:pos="851"/>
                <w:tab w:val="left" w:leader="none" w:pos="1134"/>
                <w:tab w:val="left" w:leader="none" w:pos="1418"/>
                <w:tab w:val="left" w:leader="none" w:pos="1701"/>
                <w:tab w:val="left" w:leader="none" w:pos="1985"/>
                <w:tab w:val="left" w:leader="none" w:pos="2268"/>
                <w:tab w:val="left" w:leader="none" w:pos="2552"/>
                <w:tab w:val="left" w:leader="none" w:pos="2835"/>
                <w:tab w:val="left" w:leader="none" w:pos="3119"/>
                <w:tab w:val="left" w:leader="none" w:pos="3402"/>
                <w:tab w:val="left" w:leader="none" w:pos="3686"/>
                <w:tab w:val="left" w:leader="none" w:pos="3969"/>
              </w:tabs>
              <w:spacing w:after="80" w:before="80" w:line="240" w:lineRule="auto"/>
              <w:ind w:left="0" w:right="0" w:firstLine="0"/>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Description</w:t>
            </w:r>
          </w:p>
        </w:tc>
      </w:tr>
      <w:tr>
        <w:trPr>
          <w:cantSplit w:val="0"/>
          <w:tblHeader w:val="0"/>
        </w:trPr>
        <w:tc>
          <w:tcPr>
            <w:tcBorders>
              <w:top w:color="000000" w:space="0" w:sz="12" w:val="single"/>
              <w:bottom w:color="000000" w:space="0" w:sz="4" w:val="single"/>
            </w:tcBorders>
            <w:shd w:fill="auto" w:val="clear"/>
          </w:tcPr>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 w:val="left" w:leader="none" w:pos="567"/>
                <w:tab w:val="left" w:leader="none" w:pos="851"/>
                <w:tab w:val="left" w:leader="none" w:pos="1134"/>
                <w:tab w:val="left" w:leader="none" w:pos="1418"/>
                <w:tab w:val="left" w:leader="none" w:pos="1701"/>
                <w:tab w:val="left" w:leader="none" w:pos="1985"/>
                <w:tab w:val="left" w:leader="none" w:pos="2268"/>
                <w:tab w:val="left" w:leader="none" w:pos="2552"/>
                <w:tab w:val="left" w:leader="none" w:pos="2835"/>
                <w:tab w:val="left" w:leader="none" w:pos="3119"/>
                <w:tab w:val="left" w:leader="none" w:pos="3402"/>
                <w:tab w:val="left" w:leader="none" w:pos="3686"/>
                <w:tab w:val="left" w:leader="none" w:pos="3969"/>
              </w:tabs>
              <w:spacing w:after="40" w:before="40" w:line="240"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Image</w:t>
            </w:r>
          </w:p>
        </w:tc>
        <w:tc>
          <w:tcPr>
            <w:tcBorders>
              <w:top w:color="000000" w:space="0" w:sz="12" w:val="single"/>
              <w:bottom w:color="000000" w:space="0" w:sz="4" w:val="single"/>
            </w:tcBorders>
          </w:tcPr>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 w:val="left" w:leader="none" w:pos="567"/>
                <w:tab w:val="left" w:leader="none" w:pos="851"/>
                <w:tab w:val="left" w:leader="none" w:pos="1134"/>
                <w:tab w:val="left" w:leader="none" w:pos="1418"/>
                <w:tab w:val="left" w:leader="none" w:pos="1701"/>
                <w:tab w:val="left" w:leader="none" w:pos="1985"/>
                <w:tab w:val="left" w:leader="none" w:pos="2268"/>
                <w:tab w:val="left" w:leader="none" w:pos="2552"/>
                <w:tab w:val="left" w:leader="none" w:pos="2835"/>
                <w:tab w:val="left" w:leader="none" w:pos="3119"/>
                <w:tab w:val="left" w:leader="none" w:pos="3402"/>
                <w:tab w:val="left" w:leader="none" w:pos="3686"/>
                <w:tab w:val="left" w:leader="none" w:pos="3969"/>
              </w:tabs>
              <w:spacing w:after="40" w:before="40" w:line="240"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ANALYZE 7.5</w:t>
            </w:r>
          </w:p>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 w:val="left" w:leader="none" w:pos="567"/>
                <w:tab w:val="left" w:leader="none" w:pos="851"/>
                <w:tab w:val="left" w:leader="none" w:pos="1134"/>
                <w:tab w:val="left" w:leader="none" w:pos="1418"/>
                <w:tab w:val="left" w:leader="none" w:pos="1701"/>
                <w:tab w:val="left" w:leader="none" w:pos="1985"/>
                <w:tab w:val="left" w:leader="none" w:pos="2268"/>
                <w:tab w:val="left" w:leader="none" w:pos="2552"/>
                <w:tab w:val="left" w:leader="none" w:pos="2835"/>
                <w:tab w:val="left" w:leader="none" w:pos="3119"/>
                <w:tab w:val="left" w:leader="none" w:pos="3402"/>
                <w:tab w:val="left" w:leader="none" w:pos="3686"/>
                <w:tab w:val="left" w:leader="none" w:pos="3969"/>
              </w:tabs>
              <w:spacing w:after="40" w:before="40" w:line="240"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NIFTI</w:t>
            </w:r>
          </w:p>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 w:val="left" w:leader="none" w:pos="567"/>
                <w:tab w:val="left" w:leader="none" w:pos="851"/>
                <w:tab w:val="left" w:leader="none" w:pos="1134"/>
                <w:tab w:val="left" w:leader="none" w:pos="1418"/>
                <w:tab w:val="left" w:leader="none" w:pos="1701"/>
                <w:tab w:val="left" w:leader="none" w:pos="1985"/>
                <w:tab w:val="left" w:leader="none" w:pos="2268"/>
                <w:tab w:val="left" w:leader="none" w:pos="2552"/>
                <w:tab w:val="left" w:leader="none" w:pos="2835"/>
                <w:tab w:val="left" w:leader="none" w:pos="3119"/>
                <w:tab w:val="left" w:leader="none" w:pos="3402"/>
                <w:tab w:val="left" w:leader="none" w:pos="3686"/>
                <w:tab w:val="left" w:leader="none" w:pos="3969"/>
              </w:tabs>
              <w:spacing w:after="40" w:before="40" w:line="240"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MINC</w:t>
            </w:r>
          </w:p>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 w:val="left" w:leader="none" w:pos="567"/>
                <w:tab w:val="left" w:leader="none" w:pos="851"/>
                <w:tab w:val="left" w:leader="none" w:pos="1134"/>
                <w:tab w:val="left" w:leader="none" w:pos="1418"/>
                <w:tab w:val="left" w:leader="none" w:pos="1701"/>
                <w:tab w:val="left" w:leader="none" w:pos="1985"/>
                <w:tab w:val="left" w:leader="none" w:pos="2268"/>
                <w:tab w:val="left" w:leader="none" w:pos="2552"/>
                <w:tab w:val="left" w:leader="none" w:pos="2835"/>
                <w:tab w:val="left" w:leader="none" w:pos="3119"/>
                <w:tab w:val="left" w:leader="none" w:pos="3402"/>
                <w:tab w:val="left" w:leader="none" w:pos="3686"/>
                <w:tab w:val="left" w:leader="none" w:pos="3969"/>
              </w:tabs>
              <w:spacing w:after="40" w:before="40" w:line="240"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DICOM</w:t>
            </w:r>
          </w:p>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 w:val="left" w:leader="none" w:pos="567"/>
                <w:tab w:val="left" w:leader="none" w:pos="851"/>
                <w:tab w:val="left" w:leader="none" w:pos="1134"/>
                <w:tab w:val="left" w:leader="none" w:pos="1418"/>
                <w:tab w:val="left" w:leader="none" w:pos="1701"/>
                <w:tab w:val="left" w:leader="none" w:pos="1985"/>
                <w:tab w:val="left" w:leader="none" w:pos="2268"/>
                <w:tab w:val="left" w:leader="none" w:pos="2552"/>
                <w:tab w:val="left" w:leader="none" w:pos="2835"/>
                <w:tab w:val="left" w:leader="none" w:pos="3119"/>
                <w:tab w:val="left" w:leader="none" w:pos="3402"/>
                <w:tab w:val="left" w:leader="none" w:pos="3686"/>
                <w:tab w:val="left" w:leader="none" w:pos="3969"/>
              </w:tabs>
              <w:spacing w:after="40" w:before="40" w:line="240"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TIFF</w:t>
            </w:r>
          </w:p>
        </w:tc>
        <w:tc>
          <w:tcPr>
            <w:tcBorders>
              <w:top w:color="000000" w:space="0" w:sz="12" w:val="single"/>
              <w:bottom w:color="000000" w:space="0" w:sz="4" w:val="single"/>
            </w:tcBorders>
            <w:shd w:fill="auto" w:val="clear"/>
          </w:tcPr>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 w:val="left" w:leader="none" w:pos="567"/>
                <w:tab w:val="left" w:leader="none" w:pos="851"/>
                <w:tab w:val="left" w:leader="none" w:pos="1134"/>
                <w:tab w:val="left" w:leader="none" w:pos="1418"/>
                <w:tab w:val="left" w:leader="none" w:pos="1701"/>
                <w:tab w:val="left" w:leader="none" w:pos="1985"/>
                <w:tab w:val="left" w:leader="none" w:pos="2268"/>
                <w:tab w:val="left" w:leader="none" w:pos="2552"/>
                <w:tab w:val="left" w:leader="none" w:pos="2835"/>
                <w:tab w:val="left" w:leader="none" w:pos="3119"/>
                <w:tab w:val="left" w:leader="none" w:pos="3402"/>
                <w:tab w:val="left" w:leader="none" w:pos="3686"/>
                <w:tab w:val="left" w:leader="none" w:pos="3969"/>
              </w:tabs>
              <w:spacing w:after="40" w:before="40" w:line="240"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Medical image is a visual representation of a body part or internal organs. Medical image file formats contain more information about the patient’s details and equipment setting. Medical image data was aligned in the form of an array of picture element called as the pixel in two dimensional and voxel in three dimensional.</w:t>
            </w:r>
          </w:p>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 w:val="left" w:leader="none" w:pos="567"/>
                <w:tab w:val="left" w:leader="none" w:pos="851"/>
                <w:tab w:val="left" w:leader="none" w:pos="1134"/>
                <w:tab w:val="left" w:leader="none" w:pos="1418"/>
                <w:tab w:val="left" w:leader="none" w:pos="1701"/>
                <w:tab w:val="left" w:leader="none" w:pos="1985"/>
                <w:tab w:val="left" w:leader="none" w:pos="2268"/>
                <w:tab w:val="left" w:leader="none" w:pos="2552"/>
                <w:tab w:val="left" w:leader="none" w:pos="2835"/>
                <w:tab w:val="left" w:leader="none" w:pos="3119"/>
                <w:tab w:val="left" w:leader="none" w:pos="3402"/>
                <w:tab w:val="left" w:leader="none" w:pos="3686"/>
                <w:tab w:val="left" w:leader="none" w:pos="3969"/>
              </w:tabs>
              <w:spacing w:after="40" w:before="40" w:line="240"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Image format describes the standardized procedure to store the data inside an image. Medical image dataset contains more images to represent the three-dimensional view.</w:t>
            </w:r>
          </w:p>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 w:val="left" w:leader="none" w:pos="567"/>
                <w:tab w:val="left" w:leader="none" w:pos="851"/>
                <w:tab w:val="left" w:leader="none" w:pos="1134"/>
                <w:tab w:val="left" w:leader="none" w:pos="1418"/>
                <w:tab w:val="left" w:leader="none" w:pos="1701"/>
                <w:tab w:val="left" w:leader="none" w:pos="1985"/>
                <w:tab w:val="left" w:leader="none" w:pos="2268"/>
                <w:tab w:val="left" w:leader="none" w:pos="2552"/>
                <w:tab w:val="left" w:leader="none" w:pos="2835"/>
                <w:tab w:val="left" w:leader="none" w:pos="3119"/>
                <w:tab w:val="left" w:leader="none" w:pos="3402"/>
                <w:tab w:val="left" w:leader="none" w:pos="3686"/>
                <w:tab w:val="left" w:leader="none" w:pos="3969"/>
              </w:tabs>
              <w:spacing w:after="40" w:before="40" w:line="240"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Medical image intimates the information about the number of pixels in the horizontal and vertical direction, number of bits per pixel (X-ray, CT, MRI are produced grey scale images with 8 bits or 16 bits, PET and SPECT scanner has given colour images with 24 bits per pixel) and number of images per subject. In addition, medical format must be converted to digital format to process and view images. Medical image format conversion is a critical task done before annotation can start.</w:t>
            </w:r>
          </w:p>
        </w:tc>
      </w:tr>
      <w:tr>
        <w:trPr>
          <w:cantSplit w:val="0"/>
          <w:tblHeader w:val="0"/>
        </w:trPr>
        <w:tc>
          <w:tcPr>
            <w:tcBorders>
              <w:top w:color="000000" w:space="0" w:sz="4" w:val="single"/>
              <w:bottom w:color="000000" w:space="0" w:sz="4" w:val="single"/>
            </w:tcBorders>
            <w:shd w:fill="auto" w:val="clear"/>
          </w:tcPr>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 w:val="left" w:leader="none" w:pos="567"/>
                <w:tab w:val="left" w:leader="none" w:pos="851"/>
                <w:tab w:val="left" w:leader="none" w:pos="1134"/>
                <w:tab w:val="left" w:leader="none" w:pos="1418"/>
                <w:tab w:val="left" w:leader="none" w:pos="1701"/>
                <w:tab w:val="left" w:leader="none" w:pos="1985"/>
                <w:tab w:val="left" w:leader="none" w:pos="2268"/>
                <w:tab w:val="left" w:leader="none" w:pos="2552"/>
                <w:tab w:val="left" w:leader="none" w:pos="2835"/>
                <w:tab w:val="left" w:leader="none" w:pos="3119"/>
                <w:tab w:val="left" w:leader="none" w:pos="3402"/>
                <w:tab w:val="left" w:leader="none" w:pos="3686"/>
                <w:tab w:val="left" w:leader="none" w:pos="3969"/>
              </w:tabs>
              <w:spacing w:after="40" w:before="40" w:line="240"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Text</w:t>
            </w:r>
          </w:p>
        </w:tc>
        <w:tc>
          <w:tcPr>
            <w:tcBorders>
              <w:top w:color="000000" w:space="0" w:sz="4" w:val="single"/>
              <w:bottom w:color="000000" w:space="0" w:sz="4" w:val="single"/>
            </w:tcBorders>
          </w:tcPr>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 w:val="left" w:leader="none" w:pos="567"/>
                <w:tab w:val="left" w:leader="none" w:pos="851"/>
                <w:tab w:val="left" w:leader="none" w:pos="1134"/>
                <w:tab w:val="left" w:leader="none" w:pos="1418"/>
                <w:tab w:val="left" w:leader="none" w:pos="1701"/>
                <w:tab w:val="left" w:leader="none" w:pos="1985"/>
                <w:tab w:val="left" w:leader="none" w:pos="2268"/>
                <w:tab w:val="left" w:leader="none" w:pos="2552"/>
                <w:tab w:val="left" w:leader="none" w:pos="2835"/>
                <w:tab w:val="left" w:leader="none" w:pos="3119"/>
                <w:tab w:val="left" w:leader="none" w:pos="3402"/>
                <w:tab w:val="left" w:leader="none" w:pos="3686"/>
                <w:tab w:val="left" w:leader="none" w:pos="3969"/>
              </w:tabs>
              <w:spacing w:after="40" w:before="40" w:line="240"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bottom w:color="000000" w:space="0" w:sz="4" w:val="single"/>
            </w:tcBorders>
            <w:shd w:fill="auto" w:val="clear"/>
          </w:tcPr>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 w:val="left" w:leader="none" w:pos="567"/>
                <w:tab w:val="left" w:leader="none" w:pos="851"/>
                <w:tab w:val="left" w:leader="none" w:pos="1134"/>
                <w:tab w:val="left" w:leader="none" w:pos="1418"/>
                <w:tab w:val="left" w:leader="none" w:pos="1701"/>
                <w:tab w:val="left" w:leader="none" w:pos="1985"/>
                <w:tab w:val="left" w:leader="none" w:pos="2268"/>
                <w:tab w:val="left" w:leader="none" w:pos="2552"/>
                <w:tab w:val="left" w:leader="none" w:pos="2835"/>
                <w:tab w:val="left" w:leader="none" w:pos="3119"/>
                <w:tab w:val="left" w:leader="none" w:pos="3402"/>
                <w:tab w:val="left" w:leader="none" w:pos="3686"/>
                <w:tab w:val="left" w:leader="none" w:pos="3969"/>
              </w:tabs>
              <w:spacing w:after="40" w:before="40" w:line="240"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tcBorders>
              <w:top w:color="000000" w:space="0" w:sz="4" w:val="single"/>
            </w:tcBorders>
            <w:shd w:fill="auto" w:val="clear"/>
          </w:tcPr>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 w:val="left" w:leader="none" w:pos="567"/>
                <w:tab w:val="left" w:leader="none" w:pos="851"/>
                <w:tab w:val="left" w:leader="none" w:pos="1134"/>
                <w:tab w:val="left" w:leader="none" w:pos="1418"/>
                <w:tab w:val="left" w:leader="none" w:pos="1701"/>
                <w:tab w:val="left" w:leader="none" w:pos="1985"/>
                <w:tab w:val="left" w:leader="none" w:pos="2268"/>
                <w:tab w:val="left" w:leader="none" w:pos="2552"/>
                <w:tab w:val="left" w:leader="none" w:pos="2835"/>
                <w:tab w:val="left" w:leader="none" w:pos="3119"/>
                <w:tab w:val="left" w:leader="none" w:pos="3402"/>
                <w:tab w:val="left" w:leader="none" w:pos="3686"/>
                <w:tab w:val="left" w:leader="none" w:pos="3969"/>
              </w:tabs>
              <w:spacing w:after="40" w:before="40" w:line="240"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Audio</w:t>
            </w:r>
          </w:p>
        </w:tc>
        <w:tc>
          <w:tcPr>
            <w:tcBorders>
              <w:top w:color="000000" w:space="0" w:sz="4" w:val="single"/>
            </w:tcBorders>
          </w:tcPr>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 w:val="left" w:leader="none" w:pos="567"/>
                <w:tab w:val="left" w:leader="none" w:pos="851"/>
                <w:tab w:val="left" w:leader="none" w:pos="1134"/>
                <w:tab w:val="left" w:leader="none" w:pos="1418"/>
                <w:tab w:val="left" w:leader="none" w:pos="1701"/>
                <w:tab w:val="left" w:leader="none" w:pos="1985"/>
                <w:tab w:val="left" w:leader="none" w:pos="2268"/>
                <w:tab w:val="left" w:leader="none" w:pos="2552"/>
                <w:tab w:val="left" w:leader="none" w:pos="2835"/>
                <w:tab w:val="left" w:leader="none" w:pos="3119"/>
                <w:tab w:val="left" w:leader="none" w:pos="3402"/>
                <w:tab w:val="left" w:leader="none" w:pos="3686"/>
                <w:tab w:val="left" w:leader="none" w:pos="3969"/>
              </w:tabs>
              <w:spacing w:after="40" w:before="40" w:line="240"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tcBorders>
            <w:shd w:fill="auto" w:val="clear"/>
          </w:tcPr>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 w:val="left" w:leader="none" w:pos="567"/>
                <w:tab w:val="left" w:leader="none" w:pos="851"/>
                <w:tab w:val="left" w:leader="none" w:pos="1134"/>
                <w:tab w:val="left" w:leader="none" w:pos="1418"/>
                <w:tab w:val="left" w:leader="none" w:pos="1701"/>
                <w:tab w:val="left" w:leader="none" w:pos="1985"/>
                <w:tab w:val="left" w:leader="none" w:pos="2268"/>
                <w:tab w:val="left" w:leader="none" w:pos="2552"/>
                <w:tab w:val="left" w:leader="none" w:pos="2835"/>
                <w:tab w:val="left" w:leader="none" w:pos="3119"/>
                <w:tab w:val="left" w:leader="none" w:pos="3402"/>
                <w:tab w:val="left" w:leader="none" w:pos="3686"/>
                <w:tab w:val="left" w:leader="none" w:pos="3969"/>
              </w:tabs>
              <w:spacing w:after="40" w:before="40" w:line="240"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superscript"/>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 w:val="left" w:leader="none" w:pos="567"/>
                <w:tab w:val="left" w:leader="none" w:pos="851"/>
                <w:tab w:val="left" w:leader="none" w:pos="1134"/>
                <w:tab w:val="left" w:leader="none" w:pos="1418"/>
                <w:tab w:val="left" w:leader="none" w:pos="1701"/>
                <w:tab w:val="left" w:leader="none" w:pos="1985"/>
                <w:tab w:val="left" w:leader="none" w:pos="2268"/>
                <w:tab w:val="left" w:leader="none" w:pos="2552"/>
                <w:tab w:val="left" w:leader="none" w:pos="2835"/>
                <w:tab w:val="left" w:leader="none" w:pos="3119"/>
                <w:tab w:val="left" w:leader="none" w:pos="3402"/>
                <w:tab w:val="left" w:leader="none" w:pos="3686"/>
                <w:tab w:val="left" w:leader="none" w:pos="3969"/>
              </w:tabs>
              <w:spacing w:after="40" w:before="40" w:line="240"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Video</w:t>
            </w:r>
          </w:p>
        </w:tc>
        <w:tc>
          <w:tcPr/>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 w:val="left" w:leader="none" w:pos="567"/>
                <w:tab w:val="left" w:leader="none" w:pos="851"/>
                <w:tab w:val="left" w:leader="none" w:pos="1134"/>
                <w:tab w:val="left" w:leader="none" w:pos="1418"/>
                <w:tab w:val="left" w:leader="none" w:pos="1701"/>
                <w:tab w:val="left" w:leader="none" w:pos="1985"/>
                <w:tab w:val="left" w:leader="none" w:pos="2268"/>
                <w:tab w:val="left" w:leader="none" w:pos="2552"/>
                <w:tab w:val="left" w:leader="none" w:pos="2835"/>
                <w:tab w:val="left" w:leader="none" w:pos="3119"/>
                <w:tab w:val="left" w:leader="none" w:pos="3402"/>
                <w:tab w:val="left" w:leader="none" w:pos="3686"/>
                <w:tab w:val="left" w:leader="none" w:pos="3969"/>
              </w:tabs>
              <w:spacing w:after="40" w:before="40" w:line="240"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 w:val="left" w:leader="none" w:pos="567"/>
                <w:tab w:val="left" w:leader="none" w:pos="851"/>
                <w:tab w:val="left" w:leader="none" w:pos="1134"/>
                <w:tab w:val="left" w:leader="none" w:pos="1418"/>
                <w:tab w:val="left" w:leader="none" w:pos="1701"/>
                <w:tab w:val="left" w:leader="none" w:pos="1985"/>
                <w:tab w:val="left" w:leader="none" w:pos="2268"/>
                <w:tab w:val="left" w:leader="none" w:pos="2552"/>
                <w:tab w:val="left" w:leader="none" w:pos="2835"/>
                <w:tab w:val="left" w:leader="none" w:pos="3119"/>
                <w:tab w:val="left" w:leader="none" w:pos="3402"/>
                <w:tab w:val="left" w:leader="none" w:pos="3686"/>
                <w:tab w:val="left" w:leader="none" w:pos="3969"/>
              </w:tabs>
              <w:spacing w:after="40" w:before="40" w:line="240"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137">
      <w:pPr>
        <w:jc w:val="both"/>
        <w:rPr/>
      </w:pPr>
      <w:r w:rsidDel="00000000" w:rsidR="00000000" w:rsidRPr="00000000">
        <w:rPr>
          <w:rtl w:val="0"/>
        </w:rPr>
      </w:r>
    </w:p>
    <w:p w:rsidR="00000000" w:rsidDel="00000000" w:rsidP="00000000" w:rsidRDefault="00000000" w:rsidRPr="00000000" w14:paraId="00000138">
      <w:pPr>
        <w:pStyle w:val="Heading2"/>
        <w:numPr>
          <w:ilvl w:val="1"/>
          <w:numId w:val="5"/>
        </w:numPr>
        <w:ind w:left="576" w:hanging="576"/>
        <w:jc w:val="both"/>
        <w:rPr/>
      </w:pPr>
      <w:bookmarkStart w:colFirst="0" w:colLast="0" w:name="_heading=h.3o7alnk" w:id="32"/>
      <w:bookmarkEnd w:id="32"/>
      <w:r w:rsidDel="00000000" w:rsidR="00000000" w:rsidRPr="00000000">
        <w:rPr>
          <w:rtl w:val="0"/>
        </w:rPr>
        <w:t xml:space="preserve">Annotation methods</w:t>
      </w:r>
    </w:p>
    <w:p w:rsidR="00000000" w:rsidDel="00000000" w:rsidP="00000000" w:rsidRDefault="00000000" w:rsidRPr="00000000" w14:paraId="00000139">
      <w:pPr>
        <w:jc w:val="both"/>
        <w:rPr/>
      </w:pPr>
      <w:r w:rsidDel="00000000" w:rsidR="00000000" w:rsidRPr="00000000">
        <w:rPr>
          <w:rtl w:val="0"/>
        </w:rPr>
        <w:t xml:space="preserve">The standard covers both manual and automated methods of annotation. Annotation methods refer to the techniques and processes used to annotate data. </w:t>
      </w:r>
    </w:p>
    <w:p w:rsidR="00000000" w:rsidDel="00000000" w:rsidP="00000000" w:rsidRDefault="00000000" w:rsidRPr="00000000" w14:paraId="0000013A">
      <w:pPr>
        <w:jc w:val="both"/>
        <w:rPr/>
      </w:pPr>
      <w:r w:rsidDel="00000000" w:rsidR="00000000" w:rsidRPr="00000000">
        <w:rPr>
          <w:rtl w:val="0"/>
        </w:rPr>
        <w:t xml:space="preserve">Annotation methods include manual annotation, automatic annotation, and hybrid annotation methods that combine manual and automatic methods. For example, manual annotation can involve having annotators manually label images, text, or audio data with tags or categories, while automatic annotation can involve using machine learning algorithms to automatically label data. The selection of the appropriate annotation method depends on the specific requirements and goals of the application.</w:t>
      </w:r>
    </w:p>
    <w:p w:rsidR="00000000" w:rsidDel="00000000" w:rsidP="00000000" w:rsidRDefault="00000000" w:rsidRPr="00000000" w14:paraId="0000013B">
      <w:pPr>
        <w:pStyle w:val="Heading2"/>
        <w:numPr>
          <w:ilvl w:val="1"/>
          <w:numId w:val="5"/>
        </w:numPr>
        <w:ind w:left="576" w:hanging="576"/>
        <w:jc w:val="both"/>
        <w:rPr/>
      </w:pPr>
      <w:r w:rsidDel="00000000" w:rsidR="00000000" w:rsidRPr="00000000">
        <w:rPr>
          <w:rtl w:val="0"/>
        </w:rPr>
        <w:t xml:space="preserve">Image annotation methods</w:t>
      </w:r>
    </w:p>
    <w:p w:rsidR="00000000" w:rsidDel="00000000" w:rsidP="00000000" w:rsidRDefault="00000000" w:rsidRPr="00000000" w14:paraId="0000013C">
      <w:pPr>
        <w:pStyle w:val="Heading3"/>
        <w:numPr>
          <w:ilvl w:val="2"/>
          <w:numId w:val="5"/>
        </w:numPr>
        <w:ind w:left="720" w:hanging="720"/>
        <w:jc w:val="both"/>
        <w:rPr/>
      </w:pPr>
      <w:r w:rsidDel="00000000" w:rsidR="00000000" w:rsidRPr="00000000">
        <w:rPr>
          <w:rtl w:val="0"/>
        </w:rPr>
        <w:t xml:space="preserve">Manual annotation</w:t>
      </w:r>
    </w:p>
    <w:p w:rsidR="00000000" w:rsidDel="00000000" w:rsidP="00000000" w:rsidRDefault="00000000" w:rsidRPr="00000000" w14:paraId="0000013D">
      <w:pPr>
        <w:jc w:val="both"/>
        <w:rPr/>
      </w:pPr>
      <w:r w:rsidDel="00000000" w:rsidR="00000000" w:rsidRPr="00000000">
        <w:rPr>
          <w:rtl w:val="0"/>
        </w:rPr>
        <w:t xml:space="preserve">This technique involves annotators manually drawing bounding boxes, polygonal regions, or scribbles around objects, attributes, or regions of interest in images. This technique is widely used because it is the most reliable and accurate way to annotate images. It can be time-consuming, however, and requires a significant amount of human effort. To ensure the accuracy of annotations in the medical domain, it is important to use qualified annotators who have experience in the medical field and knowledge of anatomy and physiology.</w:t>
      </w:r>
    </w:p>
    <w:p w:rsidR="00000000" w:rsidDel="00000000" w:rsidP="00000000" w:rsidRDefault="00000000" w:rsidRPr="00000000" w14:paraId="0000013E">
      <w:pPr>
        <w:pStyle w:val="Heading4"/>
        <w:numPr>
          <w:ilvl w:val="3"/>
          <w:numId w:val="5"/>
        </w:numPr>
        <w:ind w:left="864" w:hanging="864"/>
        <w:jc w:val="both"/>
        <w:rPr/>
      </w:pPr>
      <w:r w:rsidDel="00000000" w:rsidR="00000000" w:rsidRPr="00000000">
        <w:rPr>
          <w:rtl w:val="0"/>
        </w:rPr>
        <w:t xml:space="preserve">Full image</w:t>
      </w:r>
    </w:p>
    <w:p w:rsidR="00000000" w:rsidDel="00000000" w:rsidP="00000000" w:rsidRDefault="00000000" w:rsidRPr="00000000" w14:paraId="0000013F">
      <w:pPr>
        <w:pStyle w:val="Heading4"/>
        <w:numPr>
          <w:ilvl w:val="3"/>
          <w:numId w:val="5"/>
        </w:numPr>
        <w:ind w:left="864" w:hanging="864"/>
        <w:jc w:val="both"/>
        <w:rPr/>
      </w:pPr>
      <w:r w:rsidDel="00000000" w:rsidR="00000000" w:rsidRPr="00000000">
        <w:rPr>
          <w:rtl w:val="0"/>
        </w:rPr>
        <w:t xml:space="preserve">Bounding boxes</w:t>
      </w:r>
    </w:p>
    <w:p w:rsidR="00000000" w:rsidDel="00000000" w:rsidP="00000000" w:rsidRDefault="00000000" w:rsidRPr="00000000" w14:paraId="00000140">
      <w:pPr>
        <w:jc w:val="both"/>
        <w:rPr/>
      </w:pPr>
      <w:r w:rsidDel="00000000" w:rsidR="00000000" w:rsidRPr="00000000">
        <w:rPr>
          <w:rtl w:val="0"/>
        </w:rPr>
        <w:t xml:space="preserve">Bounding box is a popular image annotation technique used to label and localize objects in medical images, such as X-rays, CT scans, or MRI images, to identify and outline regions of interest. The technique involves creating a rectangular box around the target region, such as a bone, organ, or tissue, and assigning labels to describe the contents of the box. The process involves:</w:t>
      </w:r>
    </w:p>
    <w:p w:rsidR="00000000" w:rsidDel="00000000" w:rsidP="00000000" w:rsidRDefault="00000000" w:rsidRPr="00000000" w14:paraId="00000141">
      <w:pPr>
        <w:pStyle w:val="Heading1"/>
        <w:numPr>
          <w:ilvl w:val="0"/>
          <w:numId w:val="6"/>
        </w:numPr>
        <w:ind w:left="720" w:hanging="360"/>
        <w:jc w:val="both"/>
        <w:rPr>
          <w:b w:val="0"/>
        </w:rPr>
      </w:pPr>
      <w:r w:rsidDel="00000000" w:rsidR="00000000" w:rsidRPr="00000000">
        <w:rPr>
          <w:b w:val="0"/>
          <w:rtl w:val="0"/>
        </w:rPr>
        <w:t xml:space="preserve">Identifying the objects in an image that need to be annotated.</w:t>
      </w:r>
    </w:p>
    <w:p w:rsidR="00000000" w:rsidDel="00000000" w:rsidP="00000000" w:rsidRDefault="00000000" w:rsidRPr="00000000" w14:paraId="00000142">
      <w:pPr>
        <w:pStyle w:val="Heading1"/>
        <w:numPr>
          <w:ilvl w:val="0"/>
          <w:numId w:val="6"/>
        </w:numPr>
        <w:ind w:left="720" w:hanging="360"/>
        <w:jc w:val="both"/>
        <w:rPr>
          <w:b w:val="0"/>
        </w:rPr>
      </w:pPr>
      <w:r w:rsidDel="00000000" w:rsidR="00000000" w:rsidRPr="00000000">
        <w:rPr>
          <w:b w:val="0"/>
          <w:rtl w:val="0"/>
        </w:rPr>
        <w:t xml:space="preserve">Defining a rectangular box or a boundary around each object. This box is known as a bounding box.</w:t>
      </w:r>
    </w:p>
    <w:p w:rsidR="00000000" w:rsidDel="00000000" w:rsidP="00000000" w:rsidRDefault="00000000" w:rsidRPr="00000000" w14:paraId="00000143">
      <w:pPr>
        <w:pStyle w:val="Heading1"/>
        <w:numPr>
          <w:ilvl w:val="0"/>
          <w:numId w:val="6"/>
        </w:numPr>
        <w:ind w:left="720" w:hanging="360"/>
        <w:jc w:val="both"/>
        <w:rPr>
          <w:b w:val="0"/>
        </w:rPr>
      </w:pPr>
      <w:r w:rsidDel="00000000" w:rsidR="00000000" w:rsidRPr="00000000">
        <w:rPr>
          <w:b w:val="0"/>
          <w:rtl w:val="0"/>
        </w:rPr>
        <w:t xml:space="preserve">Specifying the coordinates of the bounding box corners. The coordinates are represented in the format (xmin, ymin, xmax, ymax), where xmin and ymin are the coordinates of the top-left corner, and xmax and ymax are the coordinates of the bottom-right corner.</w:t>
      </w:r>
    </w:p>
    <w:p w:rsidR="00000000" w:rsidDel="00000000" w:rsidP="00000000" w:rsidRDefault="00000000" w:rsidRPr="00000000" w14:paraId="00000144">
      <w:pPr>
        <w:pStyle w:val="Heading1"/>
        <w:numPr>
          <w:ilvl w:val="0"/>
          <w:numId w:val="6"/>
        </w:numPr>
        <w:ind w:left="720" w:hanging="360"/>
        <w:jc w:val="both"/>
        <w:rPr>
          <w:b w:val="0"/>
        </w:rPr>
      </w:pPr>
      <w:r w:rsidDel="00000000" w:rsidR="00000000" w:rsidRPr="00000000">
        <w:rPr>
          <w:b w:val="0"/>
          <w:rtl w:val="0"/>
        </w:rPr>
        <w:t xml:space="preserve">Assigning a class label to each object, which is used to specify the type of object contained within the bounding box.</w:t>
      </w:r>
    </w:p>
    <w:p w:rsidR="00000000" w:rsidDel="00000000" w:rsidP="00000000" w:rsidRDefault="00000000" w:rsidRPr="00000000" w14:paraId="00000145">
      <w:pPr>
        <w:pStyle w:val="Heading1"/>
        <w:numPr>
          <w:ilvl w:val="0"/>
          <w:numId w:val="6"/>
        </w:numPr>
        <w:ind w:left="720" w:hanging="360"/>
        <w:jc w:val="both"/>
        <w:rPr>
          <w:b w:val="0"/>
        </w:rPr>
      </w:pPr>
      <w:r w:rsidDel="00000000" w:rsidR="00000000" w:rsidRPr="00000000">
        <w:rPr>
          <w:b w:val="0"/>
          <w:rtl w:val="0"/>
        </w:rPr>
        <w:t xml:space="preserve">Repeating the above steps for each object in the image.</w:t>
      </w:r>
    </w:p>
    <w:p w:rsidR="00000000" w:rsidDel="00000000" w:rsidP="00000000" w:rsidRDefault="00000000" w:rsidRPr="00000000" w14:paraId="00000146">
      <w:pPr>
        <w:jc w:val="both"/>
        <w:rPr/>
      </w:pPr>
      <w:r w:rsidDel="00000000" w:rsidR="00000000" w:rsidRPr="00000000">
        <w:rPr>
          <w:rtl w:val="0"/>
        </w:rPr>
        <w:t xml:space="preserve">The resulting annotation information, which includes the bounding box coordinates and class labels. In health, the accuracy and precision of the bounding boxes is critical, as it can have a significant impact on the diagnosis and treatment of patients. Therefore, it is important to have well-defined standards and guidelines for creating and using bounding boxes in medical imaging.</w:t>
      </w:r>
    </w:p>
    <w:p w:rsidR="00000000" w:rsidDel="00000000" w:rsidP="00000000" w:rsidRDefault="00000000" w:rsidRPr="00000000" w14:paraId="00000147">
      <w:pPr>
        <w:pStyle w:val="Heading4"/>
        <w:numPr>
          <w:ilvl w:val="3"/>
          <w:numId w:val="5"/>
        </w:numPr>
        <w:ind w:left="864" w:hanging="864"/>
        <w:jc w:val="both"/>
        <w:rPr/>
      </w:pPr>
      <w:r w:rsidDel="00000000" w:rsidR="00000000" w:rsidRPr="00000000">
        <w:rPr>
          <w:rtl w:val="0"/>
        </w:rPr>
        <w:t xml:space="preserve">Polygonal Segmentation</w:t>
      </w:r>
    </w:p>
    <w:p w:rsidR="00000000" w:rsidDel="00000000" w:rsidP="00000000" w:rsidRDefault="00000000" w:rsidRPr="00000000" w14:paraId="00000148">
      <w:pPr>
        <w:jc w:val="both"/>
        <w:rPr/>
      </w:pPr>
      <w:r w:rsidDel="00000000" w:rsidR="00000000" w:rsidRPr="00000000">
        <w:rPr>
          <w:rtl w:val="0"/>
        </w:rPr>
        <w:t xml:space="preserve">Polygonal segmentation is an image annotation technique used to label and localize objects in images that have complex shapes. Unlike bounding boxes, which use rectangular boxes to define object boundaries, polygonal segmentation uses a series of points connected by straight lines to define the boundaries of objects. This technique is particularly useful in the field of health, where it can be used to segment medical images such as X-rays, CT scans, or MRI images into separate regions, such as bones, organs, or tissue. The process typically involves the following steps:</w:t>
      </w:r>
    </w:p>
    <w:p w:rsidR="00000000" w:rsidDel="00000000" w:rsidP="00000000" w:rsidRDefault="00000000" w:rsidRPr="00000000" w14:paraId="00000149">
      <w:pPr>
        <w:pStyle w:val="Heading1"/>
        <w:numPr>
          <w:ilvl w:val="0"/>
          <w:numId w:val="7"/>
        </w:numPr>
        <w:ind w:left="720" w:hanging="360"/>
        <w:rPr>
          <w:b w:val="0"/>
        </w:rPr>
      </w:pPr>
      <w:r w:rsidDel="00000000" w:rsidR="00000000" w:rsidRPr="00000000">
        <w:rPr>
          <w:b w:val="0"/>
          <w:rtl w:val="0"/>
        </w:rPr>
        <w:t xml:space="preserve">Identifying the objects in an image that need to be annotated.</w:t>
      </w:r>
    </w:p>
    <w:p w:rsidR="00000000" w:rsidDel="00000000" w:rsidP="00000000" w:rsidRDefault="00000000" w:rsidRPr="00000000" w14:paraId="0000014A">
      <w:pPr>
        <w:pStyle w:val="Heading1"/>
        <w:numPr>
          <w:ilvl w:val="0"/>
          <w:numId w:val="7"/>
        </w:numPr>
        <w:ind w:left="720" w:hanging="360"/>
        <w:rPr>
          <w:b w:val="0"/>
        </w:rPr>
      </w:pPr>
      <w:r w:rsidDel="00000000" w:rsidR="00000000" w:rsidRPr="00000000">
        <w:rPr>
          <w:b w:val="0"/>
          <w:rtl w:val="0"/>
        </w:rPr>
        <w:t xml:space="preserve">Defining the boundary of each object by connecting a series of points that outline the object's shape. These points can be created using an annotation tool or by manually clicking on the image.</w:t>
      </w:r>
    </w:p>
    <w:p w:rsidR="00000000" w:rsidDel="00000000" w:rsidP="00000000" w:rsidRDefault="00000000" w:rsidRPr="00000000" w14:paraId="0000014B">
      <w:pPr>
        <w:pStyle w:val="Heading1"/>
        <w:numPr>
          <w:ilvl w:val="0"/>
          <w:numId w:val="7"/>
        </w:numPr>
        <w:ind w:left="720" w:hanging="360"/>
        <w:rPr>
          <w:b w:val="0"/>
        </w:rPr>
      </w:pPr>
      <w:r w:rsidDel="00000000" w:rsidR="00000000" w:rsidRPr="00000000">
        <w:rPr>
          <w:b w:val="0"/>
          <w:rtl w:val="0"/>
        </w:rPr>
        <w:t xml:space="preserve">Assigning a class label to each object, which is used to specify the type of object contained within the polygonal boundary.</w:t>
      </w:r>
    </w:p>
    <w:p w:rsidR="00000000" w:rsidDel="00000000" w:rsidP="00000000" w:rsidRDefault="00000000" w:rsidRPr="00000000" w14:paraId="0000014C">
      <w:pPr>
        <w:pStyle w:val="Heading1"/>
        <w:numPr>
          <w:ilvl w:val="0"/>
          <w:numId w:val="7"/>
        </w:numPr>
        <w:ind w:left="720" w:hanging="360"/>
        <w:rPr>
          <w:b w:val="0"/>
        </w:rPr>
      </w:pPr>
      <w:r w:rsidDel="00000000" w:rsidR="00000000" w:rsidRPr="00000000">
        <w:rPr>
          <w:b w:val="0"/>
          <w:rtl w:val="0"/>
        </w:rPr>
        <w:t xml:space="preserve">Repeating the above steps for each object in the image.</w:t>
      </w:r>
    </w:p>
    <w:p w:rsidR="00000000" w:rsidDel="00000000" w:rsidP="00000000" w:rsidRDefault="00000000" w:rsidRPr="00000000" w14:paraId="0000014D">
      <w:pPr>
        <w:rPr/>
      </w:pPr>
      <w:r w:rsidDel="00000000" w:rsidR="00000000" w:rsidRPr="00000000">
        <w:rPr>
          <w:rtl w:val="0"/>
        </w:rPr>
        <w:t xml:space="preserve">The resulting annotation information, which includes the polygonal boundary coordinates and class labels, is used to train machine learning algorithms to detect and classify objects in new images. The accuracy of the polygonal segmentation annotations is an important factor in determining the accuracy of the trained models. To ensure high-quality annotations, the process should be done by human annotators and reviewed by annotators to minimize errors.</w:t>
      </w:r>
    </w:p>
    <w:p w:rsidR="00000000" w:rsidDel="00000000" w:rsidP="00000000" w:rsidRDefault="00000000" w:rsidRPr="00000000" w14:paraId="0000014E">
      <w:pPr>
        <w:rPr/>
      </w:pPr>
      <w:r w:rsidDel="00000000" w:rsidR="00000000" w:rsidRPr="00000000">
        <w:rPr>
          <w:rtl w:val="0"/>
        </w:rPr>
        <w:t xml:space="preserve">Polygonal segmentation is more time-consuming than bounding box annotation, but it provides a more accurate representation of object boundaries, especially for objects with complex shapes.</w:t>
      </w:r>
    </w:p>
    <w:p w:rsidR="00000000" w:rsidDel="00000000" w:rsidP="00000000" w:rsidRDefault="00000000" w:rsidRPr="00000000" w14:paraId="0000014F">
      <w:pPr>
        <w:pStyle w:val="Heading4"/>
        <w:numPr>
          <w:ilvl w:val="3"/>
          <w:numId w:val="5"/>
        </w:numPr>
        <w:ind w:left="864" w:hanging="864"/>
        <w:jc w:val="both"/>
        <w:rPr/>
      </w:pPr>
      <w:r w:rsidDel="00000000" w:rsidR="00000000" w:rsidRPr="00000000">
        <w:rPr>
          <w:rtl w:val="0"/>
        </w:rPr>
        <w:t xml:space="preserve">Keypoint</w:t>
      </w:r>
    </w:p>
    <w:p w:rsidR="00000000" w:rsidDel="00000000" w:rsidP="00000000" w:rsidRDefault="00000000" w:rsidRPr="00000000" w14:paraId="00000150">
      <w:pPr>
        <w:jc w:val="both"/>
        <w:rPr/>
      </w:pPr>
      <w:r w:rsidDel="00000000" w:rsidR="00000000" w:rsidRPr="00000000">
        <w:rPr>
          <w:rtl w:val="0"/>
        </w:rPr>
        <w:t xml:space="preserve">Keypoint annotation is an image annotation technique used to identify and localize specific points of interest in an image. In the field of health, keypoint annotation is used to annotate medical images such as X-rays, CT scans, and MRI images. For example, keypoint annotation may be used to annotate specific points on the human body, such as joints, bones, or organs. The process typically involves the following steps:</w:t>
      </w:r>
    </w:p>
    <w:p w:rsidR="00000000" w:rsidDel="00000000" w:rsidP="00000000" w:rsidRDefault="00000000" w:rsidRPr="00000000" w14:paraId="00000151">
      <w:pPr>
        <w:pStyle w:val="Heading1"/>
        <w:numPr>
          <w:ilvl w:val="0"/>
          <w:numId w:val="10"/>
        </w:numPr>
        <w:ind w:left="720" w:hanging="360"/>
        <w:rPr>
          <w:b w:val="0"/>
        </w:rPr>
      </w:pPr>
      <w:r w:rsidDel="00000000" w:rsidR="00000000" w:rsidRPr="00000000">
        <w:rPr>
          <w:b w:val="0"/>
          <w:rtl w:val="0"/>
        </w:rPr>
        <w:t xml:space="preserve">Identifying the objects or parts of objects in an image that need to be annotated.</w:t>
      </w:r>
    </w:p>
    <w:p w:rsidR="00000000" w:rsidDel="00000000" w:rsidP="00000000" w:rsidRDefault="00000000" w:rsidRPr="00000000" w14:paraId="00000152">
      <w:pPr>
        <w:pStyle w:val="Heading1"/>
        <w:numPr>
          <w:ilvl w:val="0"/>
          <w:numId w:val="10"/>
        </w:numPr>
        <w:ind w:left="720" w:hanging="360"/>
        <w:rPr>
          <w:b w:val="0"/>
        </w:rPr>
      </w:pPr>
      <w:r w:rsidDel="00000000" w:rsidR="00000000" w:rsidRPr="00000000">
        <w:rPr>
          <w:b w:val="0"/>
          <w:rtl w:val="0"/>
        </w:rPr>
        <w:t xml:space="preserve">Placing a marker or a dot on the image to indicate the location of each keypoint. This is done by clicking on the image or using an annotation tool.</w:t>
      </w:r>
    </w:p>
    <w:p w:rsidR="00000000" w:rsidDel="00000000" w:rsidP="00000000" w:rsidRDefault="00000000" w:rsidRPr="00000000" w14:paraId="00000153">
      <w:pPr>
        <w:pStyle w:val="Heading1"/>
        <w:numPr>
          <w:ilvl w:val="0"/>
          <w:numId w:val="10"/>
        </w:numPr>
        <w:ind w:left="720" w:hanging="360"/>
        <w:rPr>
          <w:b w:val="0"/>
        </w:rPr>
      </w:pPr>
      <w:r w:rsidDel="00000000" w:rsidR="00000000" w:rsidRPr="00000000">
        <w:rPr>
          <w:b w:val="0"/>
          <w:rtl w:val="0"/>
        </w:rPr>
        <w:t xml:space="preserve">Assigning a class label to each keypoint to indicate its type or significance. For example, keypoints may be used to annotate the joints of a human body, the corners of a building, or the tip of a nose.</w:t>
      </w:r>
    </w:p>
    <w:p w:rsidR="00000000" w:rsidDel="00000000" w:rsidP="00000000" w:rsidRDefault="00000000" w:rsidRPr="00000000" w14:paraId="00000154">
      <w:pPr>
        <w:pStyle w:val="Heading1"/>
        <w:numPr>
          <w:ilvl w:val="0"/>
          <w:numId w:val="10"/>
        </w:numPr>
        <w:ind w:left="720" w:hanging="360"/>
        <w:rPr>
          <w:b w:val="0"/>
        </w:rPr>
      </w:pPr>
      <w:r w:rsidDel="00000000" w:rsidR="00000000" w:rsidRPr="00000000">
        <w:rPr>
          <w:b w:val="0"/>
          <w:rtl w:val="0"/>
        </w:rPr>
        <w:t xml:space="preserve">Repeating the above steps for each keypoint in the image.</w:t>
      </w:r>
    </w:p>
    <w:p w:rsidR="00000000" w:rsidDel="00000000" w:rsidP="00000000" w:rsidRDefault="00000000" w:rsidRPr="00000000" w14:paraId="00000155">
      <w:pPr>
        <w:rPr/>
      </w:pPr>
      <w:r w:rsidDel="00000000" w:rsidR="00000000" w:rsidRPr="00000000">
        <w:rPr>
          <w:rtl w:val="0"/>
        </w:rPr>
        <w:t xml:space="preserve">The resulting annotation information, which includes the x and y coordinates of each keypoint and the associated class label, is used to train machine learning algorithms to detect and track objects in new images. </w:t>
      </w:r>
    </w:p>
    <w:p w:rsidR="00000000" w:rsidDel="00000000" w:rsidP="00000000" w:rsidRDefault="00000000" w:rsidRPr="00000000" w14:paraId="00000156">
      <w:pPr>
        <w:pStyle w:val="Heading4"/>
        <w:numPr>
          <w:ilvl w:val="3"/>
          <w:numId w:val="5"/>
        </w:numPr>
        <w:ind w:left="864" w:hanging="864"/>
        <w:jc w:val="both"/>
        <w:rPr/>
      </w:pPr>
      <w:r w:rsidDel="00000000" w:rsidR="00000000" w:rsidRPr="00000000">
        <w:rPr>
          <w:rtl w:val="0"/>
        </w:rPr>
        <w:t xml:space="preserve">Polylines</w:t>
      </w:r>
    </w:p>
    <w:p w:rsidR="00000000" w:rsidDel="00000000" w:rsidP="00000000" w:rsidRDefault="00000000" w:rsidRPr="00000000" w14:paraId="00000157">
      <w:pPr>
        <w:jc w:val="both"/>
        <w:rPr/>
      </w:pPr>
      <w:r w:rsidDel="00000000" w:rsidR="00000000" w:rsidRPr="00000000">
        <w:rPr>
          <w:rtl w:val="0"/>
        </w:rPr>
        <w:t xml:space="preserve">Polyline annotation is a method of image annotation that involves drawing a series of connected line segments along the edges or contours of an object in an image. This method is commonly used for annotating medical images to identify the shape and position of structures in the images. In healthcare, polyline annotation can be used to label various structures such as blood vessels, nerves, tumors, organs, and lesions. The labels can include specific types of vessels or nerves, such as arteries or veins, or indicate the presence of a pathology, such as a malignant tumor or an aneurysm. Additionally, labels can be used to describe the location or extent of the structure being annotated, such as a distal or proximal segment of a vessel, or the size of a lesion.</w:t>
      </w:r>
    </w:p>
    <w:p w:rsidR="00000000" w:rsidDel="00000000" w:rsidP="00000000" w:rsidRDefault="00000000" w:rsidRPr="00000000" w14:paraId="00000158">
      <w:pPr>
        <w:jc w:val="both"/>
        <w:rPr/>
      </w:pPr>
      <w:r w:rsidDel="00000000" w:rsidR="00000000" w:rsidRPr="00000000">
        <w:rPr>
          <w:rtl w:val="0"/>
        </w:rPr>
        <w:t xml:space="preserve">The process typically involves the following steps:</w:t>
      </w:r>
    </w:p>
    <w:p w:rsidR="00000000" w:rsidDel="00000000" w:rsidP="00000000" w:rsidRDefault="00000000" w:rsidRPr="00000000" w14:paraId="00000159">
      <w:pPr>
        <w:pStyle w:val="Heading1"/>
        <w:numPr>
          <w:ilvl w:val="0"/>
          <w:numId w:val="1"/>
        </w:numPr>
        <w:ind w:left="720" w:hanging="360"/>
        <w:rPr>
          <w:b w:val="0"/>
        </w:rPr>
      </w:pPr>
      <w:r w:rsidDel="00000000" w:rsidR="00000000" w:rsidRPr="00000000">
        <w:rPr>
          <w:b w:val="0"/>
          <w:rtl w:val="0"/>
        </w:rPr>
        <w:t xml:space="preserve">Identifying the objects or parts of objects in an image that need to be annotated.</w:t>
      </w:r>
    </w:p>
    <w:p w:rsidR="00000000" w:rsidDel="00000000" w:rsidP="00000000" w:rsidRDefault="00000000" w:rsidRPr="00000000" w14:paraId="0000015A">
      <w:pPr>
        <w:pStyle w:val="Heading1"/>
        <w:numPr>
          <w:ilvl w:val="0"/>
          <w:numId w:val="1"/>
        </w:numPr>
        <w:ind w:left="720" w:hanging="360"/>
        <w:rPr>
          <w:b w:val="0"/>
        </w:rPr>
      </w:pPr>
      <w:r w:rsidDel="00000000" w:rsidR="00000000" w:rsidRPr="00000000">
        <w:rPr>
          <w:b w:val="0"/>
          <w:rtl w:val="0"/>
        </w:rPr>
        <w:t xml:space="preserve">Tracing manually the contours of the object of interest using a series of line segments. The segments should be connected to form a closed loop that outlines the entire object</w:t>
      </w:r>
    </w:p>
    <w:p w:rsidR="00000000" w:rsidDel="00000000" w:rsidP="00000000" w:rsidRDefault="00000000" w:rsidRPr="00000000" w14:paraId="0000015B">
      <w:pPr>
        <w:pStyle w:val="Heading1"/>
        <w:numPr>
          <w:ilvl w:val="0"/>
          <w:numId w:val="1"/>
        </w:numPr>
        <w:ind w:left="720" w:hanging="360"/>
        <w:rPr>
          <w:b w:val="0"/>
        </w:rPr>
      </w:pPr>
      <w:r w:rsidDel="00000000" w:rsidR="00000000" w:rsidRPr="00000000">
        <w:rPr>
          <w:b w:val="0"/>
          <w:rtl w:val="0"/>
        </w:rPr>
        <w:t xml:space="preserve">Labelling it with any additional information that may be relevant, such as the type of object or its location within the image</w:t>
      </w:r>
    </w:p>
    <w:p w:rsidR="00000000" w:rsidDel="00000000" w:rsidP="00000000" w:rsidRDefault="00000000" w:rsidRPr="00000000" w14:paraId="0000015C">
      <w:pPr>
        <w:pStyle w:val="Heading1"/>
        <w:numPr>
          <w:ilvl w:val="0"/>
          <w:numId w:val="1"/>
        </w:numPr>
        <w:ind w:left="720" w:hanging="360"/>
        <w:rPr>
          <w:b w:val="0"/>
        </w:rPr>
      </w:pPr>
      <w:r w:rsidDel="00000000" w:rsidR="00000000" w:rsidRPr="00000000">
        <w:rPr>
          <w:b w:val="0"/>
          <w:rtl w:val="0"/>
        </w:rPr>
        <w:t xml:space="preserve">Repeating the above steps for each object in the image.</w:t>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pStyle w:val="Heading4"/>
        <w:numPr>
          <w:ilvl w:val="3"/>
          <w:numId w:val="5"/>
        </w:numPr>
        <w:ind w:left="864" w:hanging="864"/>
        <w:jc w:val="both"/>
        <w:rPr/>
      </w:pPr>
      <w:r w:rsidDel="00000000" w:rsidR="00000000" w:rsidRPr="00000000">
        <w:rPr>
          <w:rtl w:val="0"/>
        </w:rPr>
        <w:t xml:space="preserve">Elipse and circle</w:t>
      </w:r>
    </w:p>
    <w:p w:rsidR="00000000" w:rsidDel="00000000" w:rsidP="00000000" w:rsidRDefault="00000000" w:rsidRPr="00000000" w14:paraId="0000015F">
      <w:pPr>
        <w:pStyle w:val="Heading4"/>
        <w:numPr>
          <w:ilvl w:val="3"/>
          <w:numId w:val="5"/>
        </w:numPr>
        <w:ind w:left="864" w:hanging="864"/>
        <w:jc w:val="both"/>
        <w:rPr/>
      </w:pPr>
      <w:r w:rsidDel="00000000" w:rsidR="00000000" w:rsidRPr="00000000">
        <w:rPr>
          <w:rtl w:val="0"/>
        </w:rPr>
        <w:t xml:space="preserve">Cuboid</w:t>
      </w:r>
    </w:p>
    <w:p w:rsidR="00000000" w:rsidDel="00000000" w:rsidP="00000000" w:rsidRDefault="00000000" w:rsidRPr="00000000" w14:paraId="00000160">
      <w:pPr>
        <w:pStyle w:val="Heading4"/>
        <w:numPr>
          <w:ilvl w:val="3"/>
          <w:numId w:val="5"/>
        </w:numPr>
        <w:ind w:left="864" w:hanging="864"/>
        <w:jc w:val="both"/>
        <w:rPr/>
      </w:pPr>
      <w:r w:rsidDel="00000000" w:rsidR="00000000" w:rsidRPr="00000000">
        <w:rPr>
          <w:rtl w:val="0"/>
        </w:rPr>
        <w:t xml:space="preserve">Straight line</w:t>
      </w:r>
    </w:p>
    <w:p w:rsidR="00000000" w:rsidDel="00000000" w:rsidP="00000000" w:rsidRDefault="00000000" w:rsidRPr="00000000" w14:paraId="00000161">
      <w:pPr>
        <w:pStyle w:val="Heading4"/>
        <w:numPr>
          <w:ilvl w:val="3"/>
          <w:numId w:val="5"/>
        </w:numPr>
        <w:ind w:left="864" w:hanging="864"/>
        <w:jc w:val="both"/>
        <w:rPr/>
      </w:pPr>
      <w:r w:rsidDel="00000000" w:rsidR="00000000" w:rsidRPr="00000000">
        <w:rPr>
          <w:rtl w:val="0"/>
        </w:rPr>
        <w:t xml:space="preserve">Quadratic curves</w:t>
      </w:r>
    </w:p>
    <w:p w:rsidR="00000000" w:rsidDel="00000000" w:rsidP="00000000" w:rsidRDefault="00000000" w:rsidRPr="00000000" w14:paraId="00000162">
      <w:pPr>
        <w:jc w:val="both"/>
        <w:rPr/>
      </w:pPr>
      <w:r w:rsidDel="00000000" w:rsidR="00000000" w:rsidRPr="00000000">
        <w:rPr>
          <w:rtl w:val="0"/>
        </w:rPr>
      </w:r>
    </w:p>
    <w:p w:rsidR="00000000" w:rsidDel="00000000" w:rsidP="00000000" w:rsidRDefault="00000000" w:rsidRPr="00000000" w14:paraId="00000163">
      <w:pPr>
        <w:pStyle w:val="Heading2"/>
        <w:numPr>
          <w:ilvl w:val="1"/>
          <w:numId w:val="5"/>
        </w:numPr>
        <w:ind w:left="576" w:hanging="576"/>
        <w:jc w:val="both"/>
        <w:rPr/>
      </w:pPr>
      <w:r w:rsidDel="00000000" w:rsidR="00000000" w:rsidRPr="00000000">
        <w:rPr>
          <w:rtl w:val="0"/>
        </w:rPr>
        <w:t xml:space="preserve">Video annotation methods</w:t>
      </w:r>
    </w:p>
    <w:p w:rsidR="00000000" w:rsidDel="00000000" w:rsidP="00000000" w:rsidRDefault="00000000" w:rsidRPr="00000000" w14:paraId="00000164">
      <w:pPr>
        <w:pStyle w:val="Heading3"/>
        <w:numPr>
          <w:ilvl w:val="2"/>
          <w:numId w:val="5"/>
        </w:numPr>
        <w:ind w:left="720" w:hanging="720"/>
        <w:jc w:val="both"/>
        <w:rPr/>
      </w:pPr>
      <w:r w:rsidDel="00000000" w:rsidR="00000000" w:rsidRPr="00000000">
        <w:rPr>
          <w:rtl w:val="0"/>
        </w:rPr>
        <w:t xml:space="preserve">Tracking</w:t>
      </w:r>
    </w:p>
    <w:p w:rsidR="00000000" w:rsidDel="00000000" w:rsidP="00000000" w:rsidRDefault="00000000" w:rsidRPr="00000000" w14:paraId="00000165">
      <w:pPr>
        <w:jc w:val="both"/>
        <w:rPr/>
      </w:pPr>
      <w:r w:rsidDel="00000000" w:rsidR="00000000" w:rsidRPr="00000000">
        <w:rPr>
          <w:rtl w:val="0"/>
        </w:rPr>
      </w:r>
    </w:p>
    <w:p w:rsidR="00000000" w:rsidDel="00000000" w:rsidP="00000000" w:rsidRDefault="00000000" w:rsidRPr="00000000" w14:paraId="00000166">
      <w:pPr>
        <w:pStyle w:val="Heading2"/>
        <w:numPr>
          <w:ilvl w:val="1"/>
          <w:numId w:val="5"/>
        </w:numPr>
        <w:ind w:left="576" w:hanging="576"/>
        <w:jc w:val="both"/>
        <w:rPr/>
      </w:pPr>
      <w:bookmarkStart w:colFirst="0" w:colLast="0" w:name="_heading=h.23ckvvd" w:id="33"/>
      <w:bookmarkEnd w:id="33"/>
      <w:r w:rsidDel="00000000" w:rsidR="00000000" w:rsidRPr="00000000">
        <w:rPr>
          <w:rtl w:val="0"/>
        </w:rPr>
        <w:t xml:space="preserve">Annotation process</w:t>
      </w:r>
    </w:p>
    <w:p w:rsidR="00000000" w:rsidDel="00000000" w:rsidP="00000000" w:rsidRDefault="00000000" w:rsidRPr="00000000" w14:paraId="00000167">
      <w:pPr>
        <w:jc w:val="both"/>
        <w:rPr/>
      </w:pPr>
      <w:r w:rsidDel="00000000" w:rsidR="00000000" w:rsidRPr="00000000">
        <w:rPr>
          <w:rtl w:val="0"/>
        </w:rPr>
        <w:t xml:space="preserve">The standard applies to all stages of the annotation process, including design, creation, quality assurance, and maintenance.</w:t>
      </w:r>
    </w:p>
    <w:p w:rsidR="00000000" w:rsidDel="00000000" w:rsidP="00000000" w:rsidRDefault="00000000" w:rsidRPr="00000000" w14:paraId="00000168">
      <w:pPr>
        <w:pStyle w:val="Heading3"/>
        <w:numPr>
          <w:ilvl w:val="2"/>
          <w:numId w:val="5"/>
        </w:numPr>
        <w:ind w:left="720" w:hanging="720"/>
        <w:jc w:val="both"/>
        <w:rPr/>
      </w:pPr>
      <w:r w:rsidDel="00000000" w:rsidR="00000000" w:rsidRPr="00000000">
        <w:rPr>
          <w:rtl w:val="0"/>
        </w:rPr>
        <w:t xml:space="preserve">Role definitions</w:t>
      </w:r>
    </w:p>
    <w:p w:rsidR="00000000" w:rsidDel="00000000" w:rsidP="00000000" w:rsidRDefault="00000000" w:rsidRPr="00000000" w14:paraId="00000169">
      <w:pPr>
        <w:pStyle w:val="Heading4"/>
        <w:numPr>
          <w:ilvl w:val="3"/>
          <w:numId w:val="5"/>
        </w:numPr>
        <w:ind w:left="864" w:hanging="864"/>
        <w:rPr/>
      </w:pPr>
      <w:r w:rsidDel="00000000" w:rsidR="00000000" w:rsidRPr="00000000">
        <w:rPr>
          <w:rtl w:val="0"/>
        </w:rPr>
        <w:t xml:space="preserve">Annotator</w:t>
      </w:r>
    </w:p>
    <w:p w:rsidR="00000000" w:rsidDel="00000000" w:rsidP="00000000" w:rsidRDefault="00000000" w:rsidRPr="00000000" w14:paraId="0000016A">
      <w:pPr>
        <w:jc w:val="both"/>
        <w:rPr/>
      </w:pPr>
      <w:r w:rsidDel="00000000" w:rsidR="00000000" w:rsidRPr="00000000">
        <w:rPr>
          <w:rtl w:val="0"/>
        </w:rPr>
        <w:t xml:space="preserve">Depending on my task I am everything between a fast learner to an expert in the field. I provide metadata on myself, such as age, experience, etc. I was vetted before getting started and the quality of my diagnostics assessments were evaluated during an onboarding. I am aware of my task, so I know what (task-specific medical calibration) and how (task-specific technical calibration) to contribute (onboarding). I am always aware of my pending tasks and I know how much time I spent on each of my tasks, so I can anticipate when I will be finished. I know my supervisor, whom I can contact for any task specific non-technical question.</w:t>
      </w:r>
    </w:p>
    <w:p w:rsidR="00000000" w:rsidDel="00000000" w:rsidP="00000000" w:rsidRDefault="00000000" w:rsidRPr="00000000" w14:paraId="0000016B">
      <w:pPr>
        <w:pStyle w:val="Heading4"/>
        <w:numPr>
          <w:ilvl w:val="3"/>
          <w:numId w:val="5"/>
        </w:numPr>
        <w:ind w:left="864" w:hanging="864"/>
        <w:jc w:val="both"/>
        <w:rPr/>
      </w:pPr>
      <w:r w:rsidDel="00000000" w:rsidR="00000000" w:rsidRPr="00000000">
        <w:rPr>
          <w:rtl w:val="0"/>
        </w:rPr>
        <w:t xml:space="preserve">Reviewer</w:t>
      </w:r>
    </w:p>
    <w:p w:rsidR="00000000" w:rsidDel="00000000" w:rsidP="00000000" w:rsidRDefault="00000000" w:rsidRPr="00000000" w14:paraId="0000016C">
      <w:pPr>
        <w:jc w:val="both"/>
        <w:rPr/>
      </w:pPr>
      <w:r w:rsidDel="00000000" w:rsidR="00000000" w:rsidRPr="00000000">
        <w:rPr>
          <w:rtl w:val="0"/>
        </w:rPr>
        <w:t xml:space="preserve">I am an extension of the annotator role. The only difference is that I am an expert in the field and that I am not annotating the data from scratch but I have to add, delete and/or modify existing annotations. These annotations may have been provided by one or many annotators. After my contribution the annotation is unambiguous and may be considered the ground truth. However, if even I cannot make a final call I would contact my supervisor, for clarification of the next steps.</w:t>
      </w:r>
    </w:p>
    <w:p w:rsidR="00000000" w:rsidDel="00000000" w:rsidP="00000000" w:rsidRDefault="00000000" w:rsidRPr="00000000" w14:paraId="0000016D">
      <w:pPr>
        <w:pStyle w:val="Heading4"/>
        <w:numPr>
          <w:ilvl w:val="3"/>
          <w:numId w:val="5"/>
        </w:numPr>
        <w:ind w:left="864" w:hanging="864"/>
        <w:jc w:val="both"/>
        <w:rPr/>
      </w:pPr>
      <w:r w:rsidDel="00000000" w:rsidR="00000000" w:rsidRPr="00000000">
        <w:rPr>
          <w:rtl w:val="0"/>
        </w:rPr>
        <w:t xml:space="preserve">Supervisor (Task)</w:t>
      </w:r>
    </w:p>
    <w:p w:rsidR="00000000" w:rsidDel="00000000" w:rsidP="00000000" w:rsidRDefault="00000000" w:rsidRPr="00000000" w14:paraId="0000016E">
      <w:pPr>
        <w:jc w:val="both"/>
        <w:rPr/>
      </w:pPr>
      <w:r w:rsidDel="00000000" w:rsidR="00000000" w:rsidRPr="00000000">
        <w:rPr>
          <w:rtl w:val="0"/>
        </w:rPr>
        <w:t xml:space="preserve">I am an expert in my field. I know the qualifications and the diagnostic quality of my annotators and reviewers. I know better than anyone else what the task is supposed to be. I am responsible for the medical calibration, hence I am the one to be asked for any task-specific medical questions. I am responsible for consistency and quality of the annotations (quality control). I, however, do not contribute by annotating nor reviewing any existing annotations. Therefore, I need to view all annotations done by any annotator and reviewer and I need to understand the history of annotation changes. I may at any point in time contact any annotator or reviewer in order to discuss with him/her his/her decisions and help him/her to achieve best quality annotations. In case I see a degradation of the annotation quality, I may temporarily suspend any annotator or reviewer until the root cause for the degradation is identified.</w:t>
      </w:r>
    </w:p>
    <w:p w:rsidR="00000000" w:rsidDel="00000000" w:rsidP="00000000" w:rsidRDefault="00000000" w:rsidRPr="00000000" w14:paraId="0000016F">
      <w:pPr>
        <w:pStyle w:val="Heading4"/>
        <w:numPr>
          <w:ilvl w:val="3"/>
          <w:numId w:val="5"/>
        </w:numPr>
        <w:ind w:left="864" w:hanging="864"/>
        <w:jc w:val="both"/>
        <w:rPr/>
      </w:pPr>
      <w:r w:rsidDel="00000000" w:rsidR="00000000" w:rsidRPr="00000000">
        <w:rPr>
          <w:rtl w:val="0"/>
        </w:rPr>
        <w:t xml:space="preserve">Manager (Campaign)</w:t>
      </w:r>
    </w:p>
    <w:p w:rsidR="00000000" w:rsidDel="00000000" w:rsidP="00000000" w:rsidRDefault="00000000" w:rsidRPr="00000000" w14:paraId="00000170">
      <w:pPr>
        <w:jc w:val="both"/>
        <w:rPr/>
      </w:pPr>
      <w:r w:rsidDel="00000000" w:rsidR="00000000" w:rsidRPr="00000000">
        <w:rPr>
          <w:rtl w:val="0"/>
        </w:rPr>
        <w:t xml:space="preserve">I set up campaigns. I can add any number of data points to a campaign. These data points may have been subsetted before based on various conditions. I define the medical task and the diagnoses that need to be done, which in consequence may affect the tooling that is available to the annotators and reviewers. I parameterize the task by setting the minimum number of annotations and I assign annotators and reviewers to campaigns. At any time I can see who is doing what. I know how much time each annotator and reviewer spends on the tasks and I can assess their productivity and compare it to other users. I am starting and closing campaigns and know at any time what the status of the progress is.</w:t>
      </w:r>
    </w:p>
    <w:p w:rsidR="00000000" w:rsidDel="00000000" w:rsidP="00000000" w:rsidRDefault="00000000" w:rsidRPr="00000000" w14:paraId="00000171">
      <w:pPr>
        <w:pStyle w:val="Heading4"/>
        <w:numPr>
          <w:ilvl w:val="3"/>
          <w:numId w:val="5"/>
        </w:numPr>
        <w:ind w:left="864" w:hanging="864"/>
        <w:jc w:val="both"/>
        <w:rPr/>
      </w:pPr>
      <w:r w:rsidDel="00000000" w:rsidR="00000000" w:rsidRPr="00000000">
        <w:rPr>
          <w:rtl w:val="0"/>
        </w:rPr>
        <w:t xml:space="preserve">Data steward</w:t>
      </w:r>
    </w:p>
    <w:p w:rsidR="00000000" w:rsidDel="00000000" w:rsidP="00000000" w:rsidRDefault="00000000" w:rsidRPr="00000000" w14:paraId="00000172">
      <w:pPr>
        <w:jc w:val="both"/>
        <w:rPr/>
      </w:pPr>
      <w:r w:rsidDel="00000000" w:rsidR="00000000" w:rsidRPr="00000000">
        <w:rPr>
          <w:rtl w:val="0"/>
        </w:rPr>
        <w:t xml:space="preserve">I am responsible for ingestion and provision of the data points. I make sure the data points fit the tasks and are nor corrupted in any way or form.</w:t>
      </w:r>
    </w:p>
    <w:p w:rsidR="00000000" w:rsidDel="00000000" w:rsidP="00000000" w:rsidRDefault="00000000" w:rsidRPr="00000000" w14:paraId="00000173">
      <w:pPr>
        <w:pStyle w:val="Heading3"/>
        <w:numPr>
          <w:ilvl w:val="2"/>
          <w:numId w:val="5"/>
        </w:numPr>
        <w:ind w:left="720" w:hanging="720"/>
        <w:jc w:val="both"/>
        <w:rPr/>
      </w:pPr>
      <w:r w:rsidDel="00000000" w:rsidR="00000000" w:rsidRPr="00000000">
        <w:rPr>
          <w:rtl w:val="0"/>
        </w:rPr>
        <w:t xml:space="preserve">Workflows</w:t>
      </w:r>
    </w:p>
    <w:p w:rsidR="00000000" w:rsidDel="00000000" w:rsidP="00000000" w:rsidRDefault="00000000" w:rsidRPr="00000000" w14:paraId="00000174">
      <w:pPr>
        <w:jc w:val="both"/>
        <w:rPr/>
      </w:pPr>
      <w:r w:rsidDel="00000000" w:rsidR="00000000" w:rsidRPr="00000000">
        <w:rPr>
          <w:rtl w:val="0"/>
        </w:rPr>
        <w:t xml:space="preserve">An annotation campaign is the process of creating annotations for a dataset by using annotators and reviewers. The specific process can vary depending on the specific context and requirements of the application, but here is a general overview of the process:</w:t>
      </w:r>
    </w:p>
    <w:p w:rsidR="00000000" w:rsidDel="00000000" w:rsidP="00000000" w:rsidRDefault="00000000" w:rsidRPr="00000000" w14:paraId="00000175">
      <w:pPr>
        <w:numPr>
          <w:ilvl w:val="0"/>
          <w:numId w:val="4"/>
        </w:numPr>
        <w:ind w:left="720" w:hanging="360"/>
        <w:jc w:val="both"/>
        <w:rPr/>
      </w:pPr>
      <w:r w:rsidDel="00000000" w:rsidR="00000000" w:rsidRPr="00000000">
        <w:rPr>
          <w:rtl w:val="0"/>
        </w:rPr>
        <w:t xml:space="preserve">Data preparation: Before starting the annotation campaign, the data is prepared by splitting it into smaller chunks, such as images, text, or audio, and creating a protocol for the annotation process. This can include defining the annotation classes, the annotation format, and the annotation instructions.</w:t>
      </w:r>
    </w:p>
    <w:p w:rsidR="00000000" w:rsidDel="00000000" w:rsidP="00000000" w:rsidRDefault="00000000" w:rsidRPr="00000000" w14:paraId="00000176">
      <w:pPr>
        <w:numPr>
          <w:ilvl w:val="0"/>
          <w:numId w:val="4"/>
        </w:numPr>
        <w:ind w:left="720" w:hanging="360"/>
        <w:jc w:val="both"/>
        <w:rPr/>
      </w:pPr>
      <w:r w:rsidDel="00000000" w:rsidR="00000000" w:rsidRPr="00000000">
        <w:rPr>
          <w:rtl w:val="0"/>
        </w:rPr>
        <w:t xml:space="preserve">Annotation guidelines: A set of guidelines is created to specify the type of annotation, the format, and the rules for creating annotations. These guidelines are shared with the annotators and reviewers.</w:t>
      </w:r>
    </w:p>
    <w:p w:rsidR="00000000" w:rsidDel="00000000" w:rsidP="00000000" w:rsidRDefault="00000000" w:rsidRPr="00000000" w14:paraId="00000177">
      <w:pPr>
        <w:numPr>
          <w:ilvl w:val="0"/>
          <w:numId w:val="4"/>
        </w:numPr>
        <w:ind w:left="720" w:hanging="360"/>
        <w:jc w:val="both"/>
        <w:rPr/>
      </w:pPr>
      <w:r w:rsidDel="00000000" w:rsidR="00000000" w:rsidRPr="00000000">
        <w:rPr>
          <w:rtl w:val="0"/>
        </w:rPr>
        <w:t xml:space="preserve">Annotator recruitment: Once the data is prepared and the guidelines are in place, annotators are recruited for the annotation campaign. This can include screening potential annotators, training them on the guidelines and the annotation tool, and testing their skills before assigning them to the annotation task.</w:t>
      </w:r>
    </w:p>
    <w:p w:rsidR="00000000" w:rsidDel="00000000" w:rsidP="00000000" w:rsidRDefault="00000000" w:rsidRPr="00000000" w14:paraId="00000178">
      <w:pPr>
        <w:numPr>
          <w:ilvl w:val="0"/>
          <w:numId w:val="4"/>
        </w:numPr>
        <w:ind w:left="720" w:hanging="360"/>
        <w:jc w:val="both"/>
        <w:rPr/>
      </w:pPr>
      <w:r w:rsidDel="00000000" w:rsidR="00000000" w:rsidRPr="00000000">
        <w:rPr>
          <w:rtl w:val="0"/>
        </w:rPr>
        <w:t xml:space="preserve">Annotation tool: An annotation tool is selected and configured to support the annotation process, such as a graphical user interface, a command-line tool, or a web-based platform.</w:t>
      </w:r>
    </w:p>
    <w:p w:rsidR="00000000" w:rsidDel="00000000" w:rsidP="00000000" w:rsidRDefault="00000000" w:rsidRPr="00000000" w14:paraId="00000179">
      <w:pPr>
        <w:numPr>
          <w:ilvl w:val="0"/>
          <w:numId w:val="4"/>
        </w:numPr>
        <w:ind w:left="720" w:hanging="360"/>
        <w:jc w:val="both"/>
        <w:rPr/>
      </w:pPr>
      <w:r w:rsidDel="00000000" w:rsidR="00000000" w:rsidRPr="00000000">
        <w:rPr>
          <w:rtl w:val="0"/>
        </w:rPr>
        <w:t xml:space="preserve">Annotators: Annotators are selected and trained to create the annotations according to the annotation guidelines and using the annotation tool.</w:t>
      </w:r>
    </w:p>
    <w:p w:rsidR="00000000" w:rsidDel="00000000" w:rsidP="00000000" w:rsidRDefault="00000000" w:rsidRPr="00000000" w14:paraId="0000017A">
      <w:pPr>
        <w:numPr>
          <w:ilvl w:val="0"/>
          <w:numId w:val="4"/>
        </w:numPr>
        <w:ind w:left="720" w:hanging="360"/>
        <w:jc w:val="both"/>
        <w:rPr/>
      </w:pPr>
      <w:r w:rsidDel="00000000" w:rsidR="00000000" w:rsidRPr="00000000">
        <w:rPr>
          <w:rtl w:val="0"/>
        </w:rPr>
        <w:t xml:space="preserve">Annotation process: The annotators start the annotation process by reviewing the data and creating the annotations. The annotation tool helps the annotators to create the annotations and to check their quality.</w:t>
      </w:r>
    </w:p>
    <w:p w:rsidR="00000000" w:rsidDel="00000000" w:rsidP="00000000" w:rsidRDefault="00000000" w:rsidRPr="00000000" w14:paraId="0000017B">
      <w:pPr>
        <w:numPr>
          <w:ilvl w:val="0"/>
          <w:numId w:val="4"/>
        </w:numPr>
        <w:ind w:left="720" w:hanging="360"/>
        <w:jc w:val="both"/>
        <w:rPr/>
      </w:pPr>
      <w:r w:rsidDel="00000000" w:rsidR="00000000" w:rsidRPr="00000000">
        <w:rPr>
          <w:rtl w:val="0"/>
        </w:rPr>
        <w:t xml:space="preserve">Annotation progress monitoring: During the annotation process, the progress of the annotation campaign is monitored and tracked. This can include monitoring the number of annotations completed, the quality of the annotations, and the efficiency of the annotators.</w:t>
      </w:r>
    </w:p>
    <w:p w:rsidR="00000000" w:rsidDel="00000000" w:rsidP="00000000" w:rsidRDefault="00000000" w:rsidRPr="00000000" w14:paraId="0000017C">
      <w:pPr>
        <w:numPr>
          <w:ilvl w:val="0"/>
          <w:numId w:val="4"/>
        </w:numPr>
        <w:ind w:left="720" w:hanging="360"/>
        <w:jc w:val="both"/>
        <w:rPr/>
      </w:pPr>
      <w:r w:rsidDel="00000000" w:rsidR="00000000" w:rsidRPr="00000000">
        <w:rPr>
          <w:rtl w:val="0"/>
        </w:rPr>
        <w:t xml:space="preserve">Quality control: A quality control process is applied to the annotations to ensure their accuracy and consistency. This process can include several methods such as self-review, peer-review, and automated checks.</w:t>
      </w:r>
    </w:p>
    <w:p w:rsidR="00000000" w:rsidDel="00000000" w:rsidP="00000000" w:rsidRDefault="00000000" w:rsidRPr="00000000" w14:paraId="0000017D">
      <w:pPr>
        <w:numPr>
          <w:ilvl w:val="0"/>
          <w:numId w:val="4"/>
        </w:numPr>
        <w:ind w:left="720" w:hanging="360"/>
        <w:jc w:val="both"/>
        <w:rPr/>
      </w:pPr>
      <w:r w:rsidDel="00000000" w:rsidR="00000000" w:rsidRPr="00000000">
        <w:rPr>
          <w:rtl w:val="0"/>
        </w:rPr>
        <w:t xml:space="preserve">Reviewers: Reviewers are selected and trained to review the annotations and to provide feedback to the annotators. Reviewers can be responsible for checking the annotations for accuracy, consistency, and completeness.</w:t>
      </w:r>
    </w:p>
    <w:p w:rsidR="00000000" w:rsidDel="00000000" w:rsidP="00000000" w:rsidRDefault="00000000" w:rsidRPr="00000000" w14:paraId="0000017E">
      <w:pPr>
        <w:numPr>
          <w:ilvl w:val="0"/>
          <w:numId w:val="4"/>
        </w:numPr>
        <w:ind w:left="720" w:hanging="360"/>
        <w:jc w:val="both"/>
        <w:rPr/>
      </w:pPr>
      <w:r w:rsidDel="00000000" w:rsidR="00000000" w:rsidRPr="00000000">
        <w:rPr>
          <w:rtl w:val="0"/>
        </w:rPr>
        <w:t xml:space="preserve">Review process: The reviewers start the review process by reviewing the annotations and providing feedback to the annotators. The annotators then use this feedback to improve the quality of their annotations. The review process can be done online, offline, or in combination.</w:t>
      </w:r>
    </w:p>
    <w:p w:rsidR="00000000" w:rsidDel="00000000" w:rsidP="00000000" w:rsidRDefault="00000000" w:rsidRPr="00000000" w14:paraId="0000017F">
      <w:pPr>
        <w:numPr>
          <w:ilvl w:val="0"/>
          <w:numId w:val="4"/>
        </w:numPr>
        <w:ind w:left="720" w:hanging="360"/>
        <w:jc w:val="both"/>
        <w:rPr/>
      </w:pPr>
      <w:r w:rsidDel="00000000" w:rsidR="00000000" w:rsidRPr="00000000">
        <w:rPr>
          <w:rtl w:val="0"/>
        </w:rPr>
        <w:t xml:space="preserve">Conflict resolution: In case of conflicting annotations, a conflict resolution process is applied. This can include having an experienced annotator or supervisor review the conflicting annotations, conducting a majority voting process, or using automated conflict resolution techniques.</w:t>
      </w:r>
    </w:p>
    <w:p w:rsidR="00000000" w:rsidDel="00000000" w:rsidP="00000000" w:rsidRDefault="00000000" w:rsidRPr="00000000" w14:paraId="00000180">
      <w:pPr>
        <w:numPr>
          <w:ilvl w:val="0"/>
          <w:numId w:val="4"/>
        </w:numPr>
        <w:ind w:left="720" w:hanging="360"/>
        <w:jc w:val="both"/>
        <w:rPr/>
      </w:pPr>
      <w:r w:rsidDel="00000000" w:rsidR="00000000" w:rsidRPr="00000000">
        <w:rPr>
          <w:rtl w:val="0"/>
        </w:rPr>
        <w:t xml:space="preserve">Finalization: Once the annotation campaign is completed, the data is finalized and delivered to the end-users. This can include cleaning up the data, creating a final report, and providing technical support to the end-users.</w:t>
      </w:r>
    </w:p>
    <w:p w:rsidR="00000000" w:rsidDel="00000000" w:rsidP="00000000" w:rsidRDefault="00000000" w:rsidRPr="00000000" w14:paraId="00000181">
      <w:pPr>
        <w:jc w:val="both"/>
        <w:rPr/>
      </w:pPr>
      <w:r w:rsidDel="00000000" w:rsidR="00000000" w:rsidRPr="00000000">
        <w:rPr/>
        <w:drawing>
          <wp:inline distB="0" distT="0" distL="0" distR="0">
            <wp:extent cx="6120765" cy="2065655"/>
            <wp:effectExtent b="0" l="0" r="0" t="0"/>
            <wp:docPr descr="Diagram&#10;&#10;Description automatically generated" id="403" name="image12.png"/>
            <a:graphic>
              <a:graphicData uri="http://schemas.openxmlformats.org/drawingml/2006/picture">
                <pic:pic>
                  <pic:nvPicPr>
                    <pic:cNvPr descr="Diagram&#10;&#10;Description automatically generated" id="0" name="image12.png"/>
                    <pic:cNvPicPr preferRelativeResize="0"/>
                  </pic:nvPicPr>
                  <pic:blipFill>
                    <a:blip r:embed="rId25"/>
                    <a:srcRect b="0" l="0" r="0" t="0"/>
                    <a:stretch>
                      <a:fillRect/>
                    </a:stretch>
                  </pic:blipFill>
                  <pic:spPr>
                    <a:xfrm>
                      <a:off x="0" y="0"/>
                      <a:ext cx="6120765" cy="2065655"/>
                    </a:xfrm>
                    <a:prstGeom prst="rect"/>
                    <a:ln/>
                  </pic:spPr>
                </pic:pic>
              </a:graphicData>
            </a:graphic>
          </wp:inline>
        </w:drawing>
      </w:r>
      <w:r w:rsidDel="00000000" w:rsidR="00000000" w:rsidRPr="00000000">
        <w:rPr>
          <w:rtl w:val="0"/>
        </w:rPr>
      </w:r>
    </w:p>
    <w:p w:rsidR="00000000" w:rsidDel="00000000" w:rsidP="00000000" w:rsidRDefault="00000000" w:rsidRPr="00000000" w14:paraId="00000182">
      <w:pPr>
        <w:pStyle w:val="Heading2"/>
        <w:numPr>
          <w:ilvl w:val="1"/>
          <w:numId w:val="5"/>
        </w:numPr>
        <w:ind w:left="576" w:hanging="576"/>
        <w:jc w:val="both"/>
        <w:rPr/>
      </w:pPr>
      <w:bookmarkStart w:colFirst="0" w:colLast="0" w:name="_heading=h.ihv636" w:id="34"/>
      <w:bookmarkEnd w:id="34"/>
      <w:r w:rsidDel="00000000" w:rsidR="00000000" w:rsidRPr="00000000">
        <w:rPr>
          <w:rtl w:val="0"/>
        </w:rPr>
        <w:t xml:space="preserve">Annotation tasks and domains</w:t>
      </w:r>
    </w:p>
    <w:p w:rsidR="00000000" w:rsidDel="00000000" w:rsidP="00000000" w:rsidRDefault="00000000" w:rsidRPr="00000000" w14:paraId="00000183">
      <w:pPr>
        <w:jc w:val="both"/>
        <w:rPr/>
      </w:pPr>
      <w:r w:rsidDel="00000000" w:rsidR="00000000" w:rsidRPr="00000000">
        <w:rPr>
          <w:rtl w:val="0"/>
        </w:rPr>
        <w:t xml:space="preserve">The standard does not address specific annotation tasks or domains.</w:t>
      </w:r>
    </w:p>
    <w:p w:rsidR="00000000" w:rsidDel="00000000" w:rsidP="00000000" w:rsidRDefault="00000000" w:rsidRPr="00000000" w14:paraId="00000184">
      <w:pPr>
        <w:pStyle w:val="Heading2"/>
        <w:numPr>
          <w:ilvl w:val="1"/>
          <w:numId w:val="5"/>
        </w:numPr>
        <w:ind w:left="576" w:hanging="576"/>
        <w:jc w:val="both"/>
        <w:rPr/>
      </w:pPr>
      <w:bookmarkStart w:colFirst="0" w:colLast="0" w:name="_heading=h.32hioqz" w:id="35"/>
      <w:bookmarkEnd w:id="35"/>
      <w:r w:rsidDel="00000000" w:rsidR="00000000" w:rsidRPr="00000000">
        <w:rPr>
          <w:rtl w:val="0"/>
        </w:rPr>
        <w:t xml:space="preserve">Annotation format</w:t>
      </w:r>
    </w:p>
    <w:p w:rsidR="00000000" w:rsidDel="00000000" w:rsidP="00000000" w:rsidRDefault="00000000" w:rsidRPr="00000000" w14:paraId="00000185">
      <w:pPr>
        <w:jc w:val="both"/>
        <w:rPr/>
      </w:pPr>
      <w:r w:rsidDel="00000000" w:rsidR="00000000" w:rsidRPr="00000000">
        <w:rPr>
          <w:rtl w:val="0"/>
        </w:rPr>
        <w:t xml:space="preserve">The annotations shall be in a machine-readable format. Annotation outputs are usually exported in one of the following file formats: Comma Separated Value (CSV) files, text files, Java Script Object Notation (JSON), Tensorflow Records (TFRecord). JSON is a lightweight data-interchange format, which is considered easy for humans to read and write and also for machines to parse and process.</w:t>
      </w:r>
    </w:p>
    <w:p w:rsidR="00000000" w:rsidDel="00000000" w:rsidP="00000000" w:rsidRDefault="00000000" w:rsidRPr="00000000" w14:paraId="00000186">
      <w:pPr>
        <w:pStyle w:val="Heading2"/>
        <w:numPr>
          <w:ilvl w:val="1"/>
          <w:numId w:val="5"/>
        </w:numPr>
        <w:ind w:left="576" w:hanging="576"/>
        <w:jc w:val="both"/>
        <w:rPr/>
      </w:pPr>
      <w:bookmarkStart w:colFirst="0" w:colLast="0" w:name="_heading=h.1hmsyys" w:id="36"/>
      <w:bookmarkEnd w:id="36"/>
      <w:r w:rsidDel="00000000" w:rsidR="00000000" w:rsidRPr="00000000">
        <w:rPr>
          <w:rtl w:val="0"/>
        </w:rPr>
        <w:t xml:space="preserve">Annotation guidelines</w:t>
      </w:r>
    </w:p>
    <w:p w:rsidR="00000000" w:rsidDel="00000000" w:rsidP="00000000" w:rsidRDefault="00000000" w:rsidRPr="00000000" w14:paraId="00000187">
      <w:pPr>
        <w:jc w:val="both"/>
        <w:rPr/>
      </w:pPr>
      <w:r w:rsidDel="00000000" w:rsidR="00000000" w:rsidRPr="00000000">
        <w:rPr>
          <w:rtl w:val="0"/>
        </w:rPr>
        <w:t xml:space="preserve">The annotation process shall be guided by a set of annotation guidelines.</w:t>
      </w:r>
    </w:p>
    <w:p w:rsidR="00000000" w:rsidDel="00000000" w:rsidP="00000000" w:rsidRDefault="00000000" w:rsidRPr="00000000" w14:paraId="00000188">
      <w:pPr>
        <w:pStyle w:val="Heading1"/>
        <w:numPr>
          <w:ilvl w:val="0"/>
          <w:numId w:val="5"/>
        </w:numPr>
        <w:ind w:left="432" w:hanging="432"/>
        <w:jc w:val="both"/>
        <w:rPr/>
      </w:pPr>
      <w:bookmarkStart w:colFirst="0" w:colLast="0" w:name="_heading=h.41mghml" w:id="37"/>
      <w:bookmarkEnd w:id="37"/>
      <w:r w:rsidDel="00000000" w:rsidR="00000000" w:rsidRPr="00000000">
        <w:rPr>
          <w:rtl w:val="0"/>
        </w:rPr>
        <w:t xml:space="preserve">Annotation requirements</w:t>
      </w:r>
    </w:p>
    <w:p w:rsidR="00000000" w:rsidDel="00000000" w:rsidP="00000000" w:rsidRDefault="00000000" w:rsidRPr="00000000" w14:paraId="00000189">
      <w:pPr>
        <w:jc w:val="both"/>
        <w:rPr/>
      </w:pPr>
      <w:r w:rsidDel="00000000" w:rsidR="00000000" w:rsidRPr="00000000">
        <w:rPr>
          <w:rtl w:val="0"/>
        </w:rPr>
        <w:t xml:space="preserve">The annotation requirements chapter defines the specific requirements for annotation, such as the types of annotation, the format and structure of the annotations, the guidelines for creating annotations, and the requirements for quality assurance and validation of the annotations. This chapter provides detailed information about the requirements for creating and maintaining high-quality annotations.</w:t>
      </w:r>
    </w:p>
    <w:p w:rsidR="00000000" w:rsidDel="00000000" w:rsidP="00000000" w:rsidRDefault="00000000" w:rsidRPr="00000000" w14:paraId="0000018A">
      <w:pPr>
        <w:pStyle w:val="Heading2"/>
        <w:numPr>
          <w:ilvl w:val="1"/>
          <w:numId w:val="5"/>
        </w:numPr>
        <w:ind w:left="576" w:hanging="576"/>
        <w:jc w:val="both"/>
        <w:rPr/>
      </w:pPr>
      <w:bookmarkStart w:colFirst="0" w:colLast="0" w:name="_heading=h.2grqrue" w:id="38"/>
      <w:bookmarkEnd w:id="38"/>
      <w:r w:rsidDel="00000000" w:rsidR="00000000" w:rsidRPr="00000000">
        <w:rPr>
          <w:rtl w:val="0"/>
        </w:rPr>
        <w:t xml:space="preserve">Annotation types</w:t>
      </w:r>
    </w:p>
    <w:p w:rsidR="00000000" w:rsidDel="00000000" w:rsidP="00000000" w:rsidRDefault="00000000" w:rsidRPr="00000000" w14:paraId="0000018B">
      <w:pPr>
        <w:jc w:val="both"/>
        <w:rPr/>
      </w:pPr>
      <w:r w:rsidDel="00000000" w:rsidR="00000000" w:rsidRPr="00000000">
        <w:rPr>
          <w:rtl w:val="0"/>
        </w:rPr>
        <w:t xml:space="preserve">The standard shall specify the types of annotation that should be used.</w:t>
      </w:r>
    </w:p>
    <w:p w:rsidR="00000000" w:rsidDel="00000000" w:rsidP="00000000" w:rsidRDefault="00000000" w:rsidRPr="00000000" w14:paraId="0000018C">
      <w:pPr>
        <w:pStyle w:val="Heading3"/>
        <w:numPr>
          <w:ilvl w:val="2"/>
          <w:numId w:val="5"/>
        </w:numPr>
        <w:ind w:left="720" w:hanging="720"/>
        <w:jc w:val="both"/>
        <w:rPr/>
      </w:pPr>
      <w:r w:rsidDel="00000000" w:rsidR="00000000" w:rsidRPr="00000000">
        <w:rPr>
          <w:rtl w:val="0"/>
        </w:rPr>
        <w:t xml:space="preserve">Semantic segmentation</w:t>
      </w:r>
    </w:p>
    <w:p w:rsidR="00000000" w:rsidDel="00000000" w:rsidP="00000000" w:rsidRDefault="00000000" w:rsidRPr="00000000" w14:paraId="0000018D">
      <w:pPr>
        <w:pStyle w:val="Heading3"/>
        <w:numPr>
          <w:ilvl w:val="2"/>
          <w:numId w:val="5"/>
        </w:numPr>
        <w:ind w:left="720" w:hanging="720"/>
        <w:jc w:val="both"/>
        <w:rPr/>
      </w:pPr>
      <w:r w:rsidDel="00000000" w:rsidR="00000000" w:rsidRPr="00000000">
        <w:rPr>
          <w:rtl w:val="0"/>
        </w:rPr>
        <w:t xml:space="preserve">Image classification</w:t>
      </w:r>
    </w:p>
    <w:p w:rsidR="00000000" w:rsidDel="00000000" w:rsidP="00000000" w:rsidRDefault="00000000" w:rsidRPr="00000000" w14:paraId="0000018E">
      <w:pPr>
        <w:pStyle w:val="Heading3"/>
        <w:numPr>
          <w:ilvl w:val="2"/>
          <w:numId w:val="5"/>
        </w:numPr>
        <w:ind w:left="720" w:hanging="720"/>
        <w:jc w:val="both"/>
        <w:rPr/>
      </w:pPr>
      <w:r w:rsidDel="00000000" w:rsidR="00000000" w:rsidRPr="00000000">
        <w:rPr>
          <w:rtl w:val="0"/>
        </w:rPr>
        <w:t xml:space="preserve">Object detection</w:t>
      </w:r>
    </w:p>
    <w:p w:rsidR="00000000" w:rsidDel="00000000" w:rsidP="00000000" w:rsidRDefault="00000000" w:rsidRPr="00000000" w14:paraId="0000018F">
      <w:pPr>
        <w:pStyle w:val="Heading3"/>
        <w:numPr>
          <w:ilvl w:val="2"/>
          <w:numId w:val="5"/>
        </w:numPr>
        <w:ind w:left="720" w:hanging="720"/>
        <w:jc w:val="both"/>
        <w:rPr/>
      </w:pPr>
      <w:r w:rsidDel="00000000" w:rsidR="00000000" w:rsidRPr="00000000">
        <w:rPr>
          <w:rtl w:val="0"/>
        </w:rPr>
        <w:t xml:space="preserve">Pose estimation</w:t>
      </w:r>
    </w:p>
    <w:p w:rsidR="00000000" w:rsidDel="00000000" w:rsidP="00000000" w:rsidRDefault="00000000" w:rsidRPr="00000000" w14:paraId="00000190">
      <w:pPr>
        <w:jc w:val="both"/>
        <w:rPr/>
      </w:pPr>
      <w:r w:rsidDel="00000000" w:rsidR="00000000" w:rsidRPr="00000000">
        <w:rPr>
          <w:rtl w:val="0"/>
        </w:rPr>
      </w:r>
    </w:p>
    <w:p w:rsidR="00000000" w:rsidDel="00000000" w:rsidP="00000000" w:rsidRDefault="00000000" w:rsidRPr="00000000" w14:paraId="00000191">
      <w:pPr>
        <w:pStyle w:val="Heading2"/>
        <w:numPr>
          <w:ilvl w:val="1"/>
          <w:numId w:val="5"/>
        </w:numPr>
        <w:ind w:left="576" w:hanging="576"/>
        <w:jc w:val="both"/>
        <w:rPr/>
      </w:pPr>
      <w:bookmarkStart w:colFirst="0" w:colLast="0" w:name="_heading=h.vx1227" w:id="39"/>
      <w:bookmarkEnd w:id="39"/>
      <w:r w:rsidDel="00000000" w:rsidR="00000000" w:rsidRPr="00000000">
        <w:rPr>
          <w:rtl w:val="0"/>
        </w:rPr>
        <w:t xml:space="preserve">Annotation format</w:t>
      </w:r>
    </w:p>
    <w:p w:rsidR="00000000" w:rsidDel="00000000" w:rsidP="00000000" w:rsidRDefault="00000000" w:rsidRPr="00000000" w14:paraId="00000192">
      <w:pPr>
        <w:jc w:val="both"/>
        <w:rPr/>
      </w:pPr>
      <w:r w:rsidDel="00000000" w:rsidR="00000000" w:rsidRPr="00000000">
        <w:rPr>
          <w:rtl w:val="0"/>
        </w:rPr>
        <w:t xml:space="preserve">The standard shall specify the format and structure of the annotations.</w:t>
      </w:r>
    </w:p>
    <w:p w:rsidR="00000000" w:rsidDel="00000000" w:rsidP="00000000" w:rsidRDefault="00000000" w:rsidRPr="00000000" w14:paraId="00000193">
      <w:pPr>
        <w:pStyle w:val="Heading2"/>
        <w:numPr>
          <w:ilvl w:val="1"/>
          <w:numId w:val="5"/>
        </w:numPr>
        <w:ind w:left="576" w:hanging="576"/>
        <w:jc w:val="both"/>
        <w:rPr/>
      </w:pPr>
      <w:bookmarkStart w:colFirst="0" w:colLast="0" w:name="_heading=h.3fwokq0" w:id="40"/>
      <w:bookmarkEnd w:id="40"/>
      <w:r w:rsidDel="00000000" w:rsidR="00000000" w:rsidRPr="00000000">
        <w:rPr>
          <w:rtl w:val="0"/>
        </w:rPr>
        <w:t xml:space="preserve">Annotation guidelines</w:t>
      </w:r>
    </w:p>
    <w:p w:rsidR="00000000" w:rsidDel="00000000" w:rsidP="00000000" w:rsidRDefault="00000000" w:rsidRPr="00000000" w14:paraId="00000194">
      <w:pPr>
        <w:jc w:val="both"/>
        <w:rPr/>
      </w:pPr>
      <w:r w:rsidDel="00000000" w:rsidR="00000000" w:rsidRPr="00000000">
        <w:rPr>
          <w:rtl w:val="0"/>
        </w:rPr>
        <w:t xml:space="preserve">The standard shall provide guidelines for creating annotations.</w:t>
      </w:r>
    </w:p>
    <w:p w:rsidR="00000000" w:rsidDel="00000000" w:rsidP="00000000" w:rsidRDefault="00000000" w:rsidRPr="00000000" w14:paraId="00000195">
      <w:pPr>
        <w:pStyle w:val="Heading3"/>
        <w:numPr>
          <w:ilvl w:val="2"/>
          <w:numId w:val="5"/>
        </w:numPr>
        <w:ind w:left="720" w:hanging="720"/>
        <w:rPr/>
      </w:pPr>
      <w:r w:rsidDel="00000000" w:rsidR="00000000" w:rsidRPr="00000000">
        <w:rPr>
          <w:rtl w:val="0"/>
        </w:rPr>
        <w:t xml:space="preserve">Calibration</w:t>
      </w:r>
    </w:p>
    <w:p w:rsidR="00000000" w:rsidDel="00000000" w:rsidP="00000000" w:rsidRDefault="00000000" w:rsidRPr="00000000" w14:paraId="00000196">
      <w:pPr>
        <w:pStyle w:val="Heading2"/>
        <w:numPr>
          <w:ilvl w:val="1"/>
          <w:numId w:val="5"/>
        </w:numPr>
        <w:ind w:left="576" w:hanging="576"/>
        <w:jc w:val="both"/>
        <w:rPr/>
      </w:pPr>
      <w:bookmarkStart w:colFirst="0" w:colLast="0" w:name="_heading=h.1v1yuxt" w:id="41"/>
      <w:bookmarkEnd w:id="41"/>
      <w:r w:rsidDel="00000000" w:rsidR="00000000" w:rsidRPr="00000000">
        <w:rPr>
          <w:rtl w:val="0"/>
        </w:rPr>
        <w:t xml:space="preserve">Quality assurance</w:t>
      </w:r>
    </w:p>
    <w:p w:rsidR="00000000" w:rsidDel="00000000" w:rsidP="00000000" w:rsidRDefault="00000000" w:rsidRPr="00000000" w14:paraId="00000197">
      <w:pPr>
        <w:jc w:val="both"/>
        <w:rPr/>
      </w:pPr>
      <w:r w:rsidDel="00000000" w:rsidR="00000000" w:rsidRPr="00000000">
        <w:rPr>
          <w:rtl w:val="0"/>
        </w:rPr>
        <w:t xml:space="preserve">The standard shall require a quality assurance process to ensure the accuracy and consistency of the annotations.</w:t>
      </w:r>
    </w:p>
    <w:p w:rsidR="00000000" w:rsidDel="00000000" w:rsidP="00000000" w:rsidRDefault="00000000" w:rsidRPr="00000000" w14:paraId="00000198">
      <w:pPr>
        <w:pStyle w:val="Heading2"/>
        <w:numPr>
          <w:ilvl w:val="1"/>
          <w:numId w:val="5"/>
        </w:numPr>
        <w:ind w:left="576" w:hanging="576"/>
        <w:jc w:val="both"/>
        <w:rPr/>
      </w:pPr>
      <w:bookmarkStart w:colFirst="0" w:colLast="0" w:name="_heading=h.4f1mdlm" w:id="42"/>
      <w:bookmarkEnd w:id="42"/>
      <w:r w:rsidDel="00000000" w:rsidR="00000000" w:rsidRPr="00000000">
        <w:rPr>
          <w:rtl w:val="0"/>
        </w:rPr>
        <w:t xml:space="preserve">Validation</w:t>
      </w:r>
    </w:p>
    <w:p w:rsidR="00000000" w:rsidDel="00000000" w:rsidP="00000000" w:rsidRDefault="00000000" w:rsidRPr="00000000" w14:paraId="00000199">
      <w:pPr>
        <w:jc w:val="both"/>
        <w:rPr/>
      </w:pPr>
      <w:r w:rsidDel="00000000" w:rsidR="00000000" w:rsidRPr="00000000">
        <w:rPr>
          <w:rtl w:val="0"/>
        </w:rPr>
        <w:t xml:space="preserve">The standard shall require a validation process to ensure the annotations meet the requirements</w:t>
      </w:r>
    </w:p>
    <w:p w:rsidR="00000000" w:rsidDel="00000000" w:rsidP="00000000" w:rsidRDefault="00000000" w:rsidRPr="00000000" w14:paraId="0000019A">
      <w:pPr>
        <w:jc w:val="both"/>
        <w:rPr/>
      </w:pPr>
      <w:r w:rsidDel="00000000" w:rsidR="00000000" w:rsidRPr="00000000">
        <w:rPr>
          <w:rtl w:val="0"/>
        </w:rPr>
      </w:r>
    </w:p>
    <w:p w:rsidR="00000000" w:rsidDel="00000000" w:rsidP="00000000" w:rsidRDefault="00000000" w:rsidRPr="00000000" w14:paraId="0000019B">
      <w:pPr>
        <w:pStyle w:val="Heading1"/>
        <w:numPr>
          <w:ilvl w:val="0"/>
          <w:numId w:val="5"/>
        </w:numPr>
        <w:ind w:left="432" w:hanging="432"/>
        <w:jc w:val="both"/>
        <w:rPr/>
      </w:pPr>
      <w:bookmarkStart w:colFirst="0" w:colLast="0" w:name="_heading=h.2u6wntf" w:id="43"/>
      <w:bookmarkEnd w:id="43"/>
      <w:r w:rsidDel="00000000" w:rsidR="00000000" w:rsidRPr="00000000">
        <w:rPr>
          <w:rtl w:val="0"/>
        </w:rPr>
        <w:t xml:space="preserve">Evaluation and reporting</w:t>
      </w:r>
    </w:p>
    <w:p w:rsidR="00000000" w:rsidDel="00000000" w:rsidP="00000000" w:rsidRDefault="00000000" w:rsidRPr="00000000" w14:paraId="0000019C">
      <w:pPr>
        <w:jc w:val="both"/>
        <w:rPr/>
      </w:pPr>
      <w:r w:rsidDel="00000000" w:rsidR="00000000" w:rsidRPr="00000000">
        <w:rPr>
          <w:rtl w:val="0"/>
        </w:rPr>
        <w:t xml:space="preserve">The evaluation and reporting chapter describes the methods for evaluating and reporting the quality of the annotations, including the evaluation metrics, procedures, and requirements for testing and reporting. This chapter provides detailed information about how to evaluate the quality of the annotations and how to report the results of the evaluation.</w:t>
      </w:r>
    </w:p>
    <w:p w:rsidR="00000000" w:rsidDel="00000000" w:rsidP="00000000" w:rsidRDefault="00000000" w:rsidRPr="00000000" w14:paraId="0000019D">
      <w:pPr>
        <w:pStyle w:val="Heading2"/>
        <w:numPr>
          <w:ilvl w:val="1"/>
          <w:numId w:val="5"/>
        </w:numPr>
        <w:ind w:left="576" w:hanging="576"/>
        <w:jc w:val="both"/>
        <w:rPr/>
      </w:pPr>
      <w:bookmarkStart w:colFirst="0" w:colLast="0" w:name="_heading=h.19c6y18" w:id="44"/>
      <w:bookmarkEnd w:id="44"/>
      <w:r w:rsidDel="00000000" w:rsidR="00000000" w:rsidRPr="00000000">
        <w:rPr>
          <w:rtl w:val="0"/>
        </w:rPr>
        <w:t xml:space="preserve">Evaluation metrics</w:t>
      </w:r>
    </w:p>
    <w:p w:rsidR="00000000" w:rsidDel="00000000" w:rsidP="00000000" w:rsidRDefault="00000000" w:rsidRPr="00000000" w14:paraId="0000019E">
      <w:pPr>
        <w:jc w:val="both"/>
        <w:rPr/>
      </w:pPr>
      <w:r w:rsidDel="00000000" w:rsidR="00000000" w:rsidRPr="00000000">
        <w:rPr>
          <w:rtl w:val="0"/>
        </w:rPr>
        <w:t xml:space="preserve">The standard shall specify the evaluation metrics to be used to assess the quality of the annotations.</w:t>
      </w:r>
    </w:p>
    <w:p w:rsidR="00000000" w:rsidDel="00000000" w:rsidP="00000000" w:rsidRDefault="00000000" w:rsidRPr="00000000" w14:paraId="0000019F">
      <w:pPr>
        <w:pStyle w:val="Heading2"/>
        <w:numPr>
          <w:ilvl w:val="1"/>
          <w:numId w:val="5"/>
        </w:numPr>
        <w:ind w:left="576" w:hanging="576"/>
        <w:jc w:val="both"/>
        <w:rPr/>
      </w:pPr>
      <w:bookmarkStart w:colFirst="0" w:colLast="0" w:name="_heading=h.3tbugp1" w:id="45"/>
      <w:bookmarkEnd w:id="45"/>
      <w:r w:rsidDel="00000000" w:rsidR="00000000" w:rsidRPr="00000000">
        <w:rPr>
          <w:rtl w:val="0"/>
        </w:rPr>
        <w:t xml:space="preserve">Procedures</w:t>
      </w:r>
    </w:p>
    <w:p w:rsidR="00000000" w:rsidDel="00000000" w:rsidP="00000000" w:rsidRDefault="00000000" w:rsidRPr="00000000" w14:paraId="000001A0">
      <w:pPr>
        <w:jc w:val="both"/>
        <w:rPr/>
      </w:pPr>
      <w:r w:rsidDel="00000000" w:rsidR="00000000" w:rsidRPr="00000000">
        <w:rPr>
          <w:rtl w:val="0"/>
        </w:rPr>
        <w:t xml:space="preserve">The standard shall specify the procedures for testing and measuring the quality of the annotations.</w:t>
      </w:r>
    </w:p>
    <w:p w:rsidR="00000000" w:rsidDel="00000000" w:rsidP="00000000" w:rsidRDefault="00000000" w:rsidRPr="00000000" w14:paraId="000001A1">
      <w:pPr>
        <w:pStyle w:val="Heading2"/>
        <w:numPr>
          <w:ilvl w:val="1"/>
          <w:numId w:val="5"/>
        </w:numPr>
        <w:ind w:left="576" w:hanging="576"/>
        <w:jc w:val="both"/>
        <w:rPr/>
      </w:pPr>
      <w:bookmarkStart w:colFirst="0" w:colLast="0" w:name="_heading=h.28h4qwu" w:id="46"/>
      <w:bookmarkEnd w:id="46"/>
      <w:r w:rsidDel="00000000" w:rsidR="00000000" w:rsidRPr="00000000">
        <w:rPr>
          <w:rtl w:val="0"/>
        </w:rPr>
        <w:t xml:space="preserve">Reporting</w:t>
      </w:r>
    </w:p>
    <w:p w:rsidR="00000000" w:rsidDel="00000000" w:rsidP="00000000" w:rsidRDefault="00000000" w:rsidRPr="00000000" w14:paraId="000001A2">
      <w:pPr>
        <w:jc w:val="both"/>
        <w:rPr/>
      </w:pPr>
      <w:r w:rsidDel="00000000" w:rsidR="00000000" w:rsidRPr="00000000">
        <w:rPr>
          <w:rtl w:val="0"/>
        </w:rPr>
        <w:t xml:space="preserve">The standard shall specify the requirements for reporting the results of the evaluation.</w:t>
      </w:r>
    </w:p>
    <w:p w:rsidR="00000000" w:rsidDel="00000000" w:rsidP="00000000" w:rsidRDefault="00000000" w:rsidRPr="00000000" w14:paraId="000001A3">
      <w:pPr>
        <w:jc w:val="both"/>
        <w:rPr/>
      </w:pPr>
      <w:r w:rsidDel="00000000" w:rsidR="00000000" w:rsidRPr="00000000">
        <w:rPr>
          <w:rtl w:val="0"/>
        </w:rPr>
      </w:r>
    </w:p>
    <w:p w:rsidR="00000000" w:rsidDel="00000000" w:rsidP="00000000" w:rsidRDefault="00000000" w:rsidRPr="00000000" w14:paraId="000001A4">
      <w:pPr>
        <w:pStyle w:val="Heading1"/>
        <w:numPr>
          <w:ilvl w:val="0"/>
          <w:numId w:val="9"/>
        </w:numPr>
        <w:ind w:left="680" w:hanging="680"/>
        <w:jc w:val="both"/>
        <w:rPr/>
      </w:pPr>
      <w:bookmarkStart w:colFirst="0" w:colLast="0" w:name="_heading=h.nmf14n" w:id="47"/>
      <w:bookmarkEnd w:id="47"/>
      <w:r w:rsidDel="00000000" w:rsidR="00000000" w:rsidRPr="00000000">
        <w:rPr>
          <w:rtl w:val="0"/>
        </w:rPr>
        <w:t xml:space="preserve">Background and goals</w:t>
      </w:r>
    </w:p>
    <w:p w:rsidR="00000000" w:rsidDel="00000000" w:rsidP="00000000" w:rsidRDefault="00000000" w:rsidRPr="00000000" w14:paraId="000001A5">
      <w:pPr>
        <w:jc w:val="both"/>
        <w:rPr/>
      </w:pPr>
      <w:r w:rsidDel="00000000" w:rsidR="00000000" w:rsidRPr="00000000">
        <w:rPr>
          <w:rtl w:val="0"/>
        </w:rPr>
        <w:t xml:space="preserve">The great potential of digital technologies, especially Machine Learning (ML) and Artificial Intelligence (AI) are recognized to revolutionize the fields of medicine and public health in an unprecedented manner. While holding great promise, this rapidly developing field raises a number of uncertainties, for example </w:t>
      </w:r>
      <w:r w:rsidDel="00000000" w:rsidR="00000000" w:rsidRPr="00000000">
        <w:rPr>
          <w:sz w:val="23"/>
          <w:szCs w:val="23"/>
          <w:rtl w:val="0"/>
        </w:rPr>
        <w:t xml:space="preserve">if the model is poorly designed or the underlying training data are biased or incorrect, errors or problematic results can occur. AI technology can only be used with complete confidence if it has been quality controlled through a rigorous evaluation in a standardized way. Among all the quality controls, the data annotation would be one of the </w:t>
      </w:r>
      <w:r w:rsidDel="00000000" w:rsidR="00000000" w:rsidRPr="00000000">
        <w:rPr>
          <w:rtl w:val="0"/>
        </w:rPr>
        <w:t xml:space="preserve">most dependable factors on model performance. In the case of mislabelled or inaccurate training instances, it is difficult for the supervised model to obtain the expected results.</w:t>
      </w:r>
    </w:p>
    <w:p w:rsidR="00000000" w:rsidDel="00000000" w:rsidP="00000000" w:rsidRDefault="00000000" w:rsidRPr="00000000" w14:paraId="000001A6">
      <w:pPr>
        <w:jc w:val="both"/>
        <w:rPr/>
      </w:pPr>
      <w:r w:rsidDel="00000000" w:rsidR="00000000" w:rsidRPr="00000000">
        <w:rPr>
          <w:rtl w:val="0"/>
        </w:rPr>
        <w:t xml:space="preserve">Quality control on data annotation is a factor that is easily overlooked but crucial to the model performance. It is especially critical to models based on large-scale dataset. Therefore, this addresses the following:</w:t>
      </w:r>
    </w:p>
    <w:p w:rsidR="00000000" w:rsidDel="00000000" w:rsidP="00000000" w:rsidRDefault="00000000" w:rsidRPr="00000000" w14:paraId="000001A7">
      <w:pPr>
        <w:numPr>
          <w:ilvl w:val="0"/>
          <w:numId w:val="11"/>
        </w:numPr>
        <w:ind w:left="567" w:hanging="567"/>
        <w:jc w:val="both"/>
        <w:rPr/>
      </w:pPr>
      <w:r w:rsidDel="00000000" w:rsidR="00000000" w:rsidRPr="00000000">
        <w:rPr>
          <w:rtl w:val="0"/>
        </w:rPr>
        <w:t xml:space="preserve">To assist the quality control of data annotation from standard operating procedure.</w:t>
      </w:r>
    </w:p>
    <w:p w:rsidR="00000000" w:rsidDel="00000000" w:rsidP="00000000" w:rsidRDefault="00000000" w:rsidRPr="00000000" w14:paraId="000001A8">
      <w:pPr>
        <w:numPr>
          <w:ilvl w:val="0"/>
          <w:numId w:val="11"/>
        </w:numPr>
        <w:ind w:left="567" w:hanging="567"/>
        <w:jc w:val="both"/>
        <w:rPr/>
      </w:pPr>
      <w:r w:rsidDel="00000000" w:rsidR="00000000" w:rsidRPr="00000000">
        <w:rPr>
          <w:rtl w:val="0"/>
        </w:rPr>
        <w:t xml:space="preserve">To reduce model performance problems caused by inconsistent data annotations.</w:t>
      </w:r>
    </w:p>
    <w:p w:rsidR="00000000" w:rsidDel="00000000" w:rsidP="00000000" w:rsidRDefault="00000000" w:rsidRPr="00000000" w14:paraId="000001A9">
      <w:pPr>
        <w:numPr>
          <w:ilvl w:val="0"/>
          <w:numId w:val="11"/>
        </w:numPr>
        <w:ind w:left="567" w:hanging="567"/>
        <w:jc w:val="both"/>
        <w:rPr/>
      </w:pPr>
      <w:r w:rsidDel="00000000" w:rsidR="00000000" w:rsidRPr="00000000">
        <w:rPr>
          <w:rtl w:val="0"/>
        </w:rPr>
        <w:t xml:space="preserve">To enable large-scale dataset projects on high diversity of data formats and multi-annotators.</w:t>
      </w:r>
    </w:p>
    <w:p w:rsidR="00000000" w:rsidDel="00000000" w:rsidP="00000000" w:rsidRDefault="00000000" w:rsidRPr="00000000" w14:paraId="000001AA">
      <w:pPr>
        <w:numPr>
          <w:ilvl w:val="0"/>
          <w:numId w:val="11"/>
        </w:numPr>
        <w:ind w:left="567" w:hanging="567"/>
        <w:jc w:val="both"/>
        <w:rPr/>
      </w:pPr>
      <w:r w:rsidDel="00000000" w:rsidR="00000000" w:rsidRPr="00000000">
        <w:rPr>
          <w:rtl w:val="0"/>
        </w:rPr>
        <w:t xml:space="preserve">To facilitate the training and education for non-professional annotators and improve common understandings.</w:t>
      </w:r>
    </w:p>
    <w:p w:rsidR="00000000" w:rsidDel="00000000" w:rsidP="00000000" w:rsidRDefault="00000000" w:rsidRPr="00000000" w14:paraId="000001AB">
      <w:pPr>
        <w:pStyle w:val="Heading1"/>
        <w:numPr>
          <w:ilvl w:val="0"/>
          <w:numId w:val="9"/>
        </w:numPr>
        <w:ind w:left="680" w:hanging="680"/>
        <w:jc w:val="both"/>
        <w:rPr/>
      </w:pPr>
      <w:bookmarkStart w:colFirst="0" w:colLast="0" w:name="_heading=h.37m2jsg" w:id="48"/>
      <w:bookmarkEnd w:id="48"/>
      <w:r w:rsidDel="00000000" w:rsidR="00000000" w:rsidRPr="00000000">
        <w:rPr>
          <w:rtl w:val="0"/>
        </w:rPr>
        <w:t xml:space="preserve">Framework</w:t>
      </w:r>
    </w:p>
    <w:p w:rsidR="00000000" w:rsidDel="00000000" w:rsidP="00000000" w:rsidRDefault="00000000" w:rsidRPr="00000000" w14:paraId="000001AC">
      <w:pPr>
        <w:jc w:val="both"/>
        <w:rPr/>
      </w:pPr>
      <w:r w:rsidDel="00000000" w:rsidR="00000000" w:rsidRPr="00000000">
        <w:rPr>
          <w:rtl w:val="0"/>
        </w:rPr>
        <w:t xml:space="preserve">Data annotation is one of the most dependable factors on the performance of supervised machine models. If the annotation for machine learning is incorrect, the decision rules built by the machine will be biased. As a part of the entire AI4H project, data annotation works as shown in Figure 1. During the testing and evaluation of the supervised machine models, unqualified annotation may be identified, which should be relabelled or deleted from the dataset.</w:t>
      </w:r>
    </w:p>
    <w:p w:rsidR="00000000" w:rsidDel="00000000" w:rsidP="00000000" w:rsidRDefault="00000000" w:rsidRPr="00000000" w14:paraId="000001AD">
      <w:pPr>
        <w:jc w:val="both"/>
        <w:rPr/>
      </w:pPr>
      <w:r w:rsidDel="00000000" w:rsidR="00000000" w:rsidRPr="00000000">
        <w:rPr>
          <w:rtl w:val="0"/>
        </w:rPr>
        <w:t xml:space="preserve">With the help of annotators and annotation tools, a standard operating procedure of data annotation can convert input dataset into qualified annotations for supervised machine learning. This standard operating procedure will be discussed in clause 7 in details.</w:t>
      </w:r>
    </w:p>
    <w:p w:rsidR="00000000" w:rsidDel="00000000" w:rsidP="00000000" w:rsidRDefault="00000000" w:rsidRPr="00000000" w14:paraId="000001AE">
      <w:pPr>
        <w:jc w:val="both"/>
        <w:rPr/>
      </w:pPr>
      <w:r w:rsidDel="00000000" w:rsidR="00000000" w:rsidRPr="00000000">
        <w:rPr>
          <w:rtl w:val="0"/>
        </w:rPr>
        <w:t xml:space="preserve">The information from the data annotation process and the raw dataset can be used for training dataset for supervised machine learning and optimization, as well as testing dataset for the evaluation process. Therefore, data annotation has a very close relationship to the above core process of AI4H model, as a result, recognized as one of the most dependable factors on the model performance.</w:t>
      </w:r>
    </w:p>
    <w:p w:rsidR="00000000" w:rsidDel="00000000" w:rsidP="00000000" w:rsidRDefault="00000000" w:rsidRPr="00000000" w14:paraId="000001AF">
      <w:pPr>
        <w:jc w:val="both"/>
        <w:rPr/>
      </w:pPr>
      <w:r w:rsidDel="00000000" w:rsidR="00000000" w:rsidRPr="00000000">
        <w:rPr/>
        <w:drawing>
          <wp:inline distB="0" distT="0" distL="0" distR="0">
            <wp:extent cx="6177532" cy="3068504"/>
            <wp:effectExtent b="0" l="0" r="0" t="0"/>
            <wp:docPr descr="Diagram&#10;&#10;Description automatically generated" id="402" name="image4.png"/>
            <a:graphic>
              <a:graphicData uri="http://schemas.openxmlformats.org/drawingml/2006/picture">
                <pic:pic>
                  <pic:nvPicPr>
                    <pic:cNvPr descr="Diagram&#10;&#10;Description automatically generated" id="0" name="image4.png"/>
                    <pic:cNvPicPr preferRelativeResize="0"/>
                  </pic:nvPicPr>
                  <pic:blipFill>
                    <a:blip r:embed="rId26"/>
                    <a:srcRect b="0" l="0" r="0" t="0"/>
                    <a:stretch>
                      <a:fillRect/>
                    </a:stretch>
                  </pic:blipFill>
                  <pic:spPr>
                    <a:xfrm>
                      <a:off x="0" y="0"/>
                      <a:ext cx="6177532" cy="3068504"/>
                    </a:xfrm>
                    <a:prstGeom prst="rect"/>
                    <a:ln/>
                  </pic:spPr>
                </pic:pic>
              </a:graphicData>
            </a:graphic>
          </wp:inline>
        </w:drawing>
      </w:r>
      <w:r w:rsidDel="00000000" w:rsidR="00000000" w:rsidRPr="00000000">
        <w:rPr>
          <w:rtl w:val="0"/>
        </w:rPr>
      </w:r>
    </w:p>
    <w:p w:rsidR="00000000" w:rsidDel="00000000" w:rsidP="00000000" w:rsidRDefault="00000000" w:rsidRPr="00000000" w14:paraId="000001B0">
      <w:pPr>
        <w:keepNext w:val="0"/>
        <w:keepLines w:val="1"/>
        <w:pageBreakBefore w:val="0"/>
        <w:widowControl w:val="1"/>
        <w:pBdr>
          <w:top w:space="0" w:sz="0" w:val="nil"/>
          <w:left w:space="0" w:sz="0" w:val="nil"/>
          <w:bottom w:space="0" w:sz="0" w:val="nil"/>
          <w:right w:space="0" w:sz="0" w:val="nil"/>
          <w:between w:space="0" w:sz="0" w:val="nil"/>
        </w:pBdr>
        <w:shd w:fill="auto" w:val="clear"/>
        <w:tabs>
          <w:tab w:val="left" w:leader="none" w:pos="794"/>
          <w:tab w:val="left" w:leader="none" w:pos="1191"/>
          <w:tab w:val="left" w:leader="none" w:pos="1588"/>
          <w:tab w:val="left" w:leader="none" w:pos="1985"/>
        </w:tabs>
        <w:spacing w:after="120" w:before="240" w:line="240" w:lineRule="auto"/>
        <w:ind w:left="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bookmarkStart w:colFirst="0" w:colLast="0" w:name="_heading=h.1mrcu09" w:id="49"/>
      <w:bookmarkEnd w:id="49"/>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Figure 1: Framework of data annotation and its external relations</w:t>
      </w:r>
    </w:p>
    <w:p w:rsidR="00000000" w:rsidDel="00000000" w:rsidP="00000000" w:rsidRDefault="00000000" w:rsidRPr="00000000" w14:paraId="000001B1">
      <w:pPr>
        <w:jc w:val="both"/>
        <w:rPr/>
      </w:pPr>
      <w:r w:rsidDel="00000000" w:rsidR="00000000" w:rsidRPr="00000000">
        <w:rPr>
          <w:rtl w:val="0"/>
        </w:rPr>
      </w:r>
    </w:p>
    <w:p w:rsidR="00000000" w:rsidDel="00000000" w:rsidP="00000000" w:rsidRDefault="00000000" w:rsidRPr="00000000" w14:paraId="000001B2">
      <w:pPr>
        <w:pStyle w:val="Heading1"/>
        <w:numPr>
          <w:ilvl w:val="0"/>
          <w:numId w:val="9"/>
        </w:numPr>
        <w:ind w:left="432" w:hanging="432"/>
        <w:jc w:val="both"/>
        <w:rPr/>
      </w:pPr>
      <w:bookmarkStart w:colFirst="0" w:colLast="0" w:name="_heading=h.46r0co2" w:id="50"/>
      <w:bookmarkEnd w:id="50"/>
      <w:r w:rsidDel="00000000" w:rsidR="00000000" w:rsidRPr="00000000">
        <w:rPr>
          <w:rtl w:val="0"/>
        </w:rPr>
        <w:t xml:space="preserve">Standard operating procedure</w:t>
      </w:r>
    </w:p>
    <w:p w:rsidR="00000000" w:rsidDel="00000000" w:rsidP="00000000" w:rsidRDefault="00000000" w:rsidRPr="00000000" w14:paraId="000001B3">
      <w:pPr>
        <w:jc w:val="both"/>
        <w:rPr/>
      </w:pPr>
      <w:r w:rsidDel="00000000" w:rsidR="00000000" w:rsidRPr="00000000">
        <w:rPr>
          <w:rtl w:val="0"/>
        </w:rPr>
        <w:t xml:space="preserve">To establish a unified understanding and quality control mechanism, a standard operating procedure is recommended. Figure 2 illustrates a formulated process of data annotation, with much feasibility through variables and configurable threshold.</w:t>
      </w:r>
    </w:p>
    <w:p w:rsidR="00000000" w:rsidDel="00000000" w:rsidP="00000000" w:rsidRDefault="00000000" w:rsidRPr="00000000" w14:paraId="000001B4">
      <w:pPr>
        <w:keepNext w:val="1"/>
        <w:keepLines w:val="1"/>
        <w:pageBreakBefore w:val="0"/>
        <w:widowControl w:val="1"/>
        <w:pBdr>
          <w:top w:space="0" w:sz="0" w:val="nil"/>
          <w:left w:space="0" w:sz="0" w:val="nil"/>
          <w:bottom w:space="0" w:sz="0" w:val="nil"/>
          <w:right w:space="0" w:sz="0" w:val="nil"/>
          <w:between w:space="0" w:sz="0" w:val="nil"/>
        </w:pBdr>
        <w:shd w:fill="auto" w:val="clear"/>
        <w:tabs>
          <w:tab w:val="left" w:leader="none" w:pos="794"/>
          <w:tab w:val="left" w:leader="none" w:pos="1191"/>
          <w:tab w:val="left" w:leader="none" w:pos="1588"/>
          <w:tab w:val="left" w:leader="none" w:pos="1985"/>
        </w:tabs>
        <w:spacing w:after="120" w:before="24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5742181" cy="2890456"/>
            <wp:effectExtent b="0" l="0" r="0" t="0"/>
            <wp:docPr id="405" name="image6.png"/>
            <a:graphic>
              <a:graphicData uri="http://schemas.openxmlformats.org/drawingml/2006/picture">
                <pic:pic>
                  <pic:nvPicPr>
                    <pic:cNvPr id="0" name="image6.png"/>
                    <pic:cNvPicPr preferRelativeResize="0"/>
                  </pic:nvPicPr>
                  <pic:blipFill>
                    <a:blip r:embed="rId27"/>
                    <a:srcRect b="0" l="0" r="34631" t="0"/>
                    <a:stretch>
                      <a:fillRect/>
                    </a:stretch>
                  </pic:blipFill>
                  <pic:spPr>
                    <a:xfrm>
                      <a:off x="0" y="0"/>
                      <a:ext cx="5742181" cy="2890456"/>
                    </a:xfrm>
                    <a:prstGeom prst="rect"/>
                    <a:ln/>
                  </pic:spPr>
                </pic:pic>
              </a:graphicData>
            </a:graphic>
          </wp:inline>
        </w:drawing>
      </w:r>
      <w:r w:rsidDel="00000000" w:rsidR="00000000" w:rsidRPr="00000000">
        <w:rPr>
          <w:rtl w:val="0"/>
        </w:rPr>
      </w:r>
    </w:p>
    <w:p w:rsidR="00000000" w:rsidDel="00000000" w:rsidP="00000000" w:rsidRDefault="00000000" w:rsidRPr="00000000" w14:paraId="000001B5">
      <w:pPr>
        <w:keepNext w:val="0"/>
        <w:keepLines w:val="1"/>
        <w:pageBreakBefore w:val="0"/>
        <w:widowControl w:val="1"/>
        <w:pBdr>
          <w:top w:space="0" w:sz="0" w:val="nil"/>
          <w:left w:space="0" w:sz="0" w:val="nil"/>
          <w:bottom w:space="0" w:sz="0" w:val="nil"/>
          <w:right w:space="0" w:sz="0" w:val="nil"/>
          <w:between w:space="0" w:sz="0" w:val="nil"/>
        </w:pBdr>
        <w:shd w:fill="auto" w:val="clear"/>
        <w:tabs>
          <w:tab w:val="left" w:leader="none" w:pos="794"/>
          <w:tab w:val="left" w:leader="none" w:pos="1191"/>
          <w:tab w:val="left" w:leader="none" w:pos="1588"/>
          <w:tab w:val="left" w:leader="none" w:pos="1985"/>
        </w:tabs>
        <w:spacing w:after="120" w:before="240" w:line="240" w:lineRule="auto"/>
        <w:ind w:left="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bookmarkStart w:colFirst="0" w:colLast="0" w:name="_heading=h.2lwamvv" w:id="51"/>
      <w:bookmarkEnd w:id="51"/>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Figure 2: Data annotation procedure</w:t>
      </w:r>
    </w:p>
    <w:p w:rsidR="00000000" w:rsidDel="00000000" w:rsidP="00000000" w:rsidRDefault="00000000" w:rsidRPr="00000000" w14:paraId="000001B6">
      <w:pPr>
        <w:pStyle w:val="Heading2"/>
        <w:numPr>
          <w:ilvl w:val="1"/>
          <w:numId w:val="9"/>
        </w:numPr>
        <w:ind w:left="576" w:hanging="576"/>
        <w:jc w:val="both"/>
        <w:rPr/>
      </w:pPr>
      <w:bookmarkStart w:colFirst="0" w:colLast="0" w:name="_heading=h.111kx3o" w:id="52"/>
      <w:bookmarkEnd w:id="52"/>
      <w:r w:rsidDel="00000000" w:rsidR="00000000" w:rsidRPr="00000000">
        <w:rPr>
          <w:rtl w:val="0"/>
        </w:rPr>
        <w:t xml:space="preserve">Independent annotation</w:t>
      </w:r>
    </w:p>
    <w:p w:rsidR="00000000" w:rsidDel="00000000" w:rsidP="00000000" w:rsidRDefault="00000000" w:rsidRPr="00000000" w14:paraId="000001B7">
      <w:pPr>
        <w:jc w:val="both"/>
        <w:rPr/>
      </w:pPr>
      <w:r w:rsidDel="00000000" w:rsidR="00000000" w:rsidRPr="00000000">
        <w:rPr>
          <w:rtl w:val="0"/>
        </w:rPr>
        <w:t xml:space="preserve">The data annotation process starts with independent annotation, represented by the left grey box in Figure 2, </w:t>
      </w:r>
      <w:r w:rsidDel="00000000" w:rsidR="00000000" w:rsidRPr="00000000">
        <w:rPr>
          <w:rFonts w:ascii="Times" w:cs="Times" w:eastAsia="Times" w:hAnsi="Times"/>
          <w:rtl w:val="0"/>
        </w:rPr>
        <w:t xml:space="preserve">each instance in the dataset need to be labeled by all or part of annotators independently.</w:t>
      </w:r>
      <w:r w:rsidDel="00000000" w:rsidR="00000000" w:rsidRPr="00000000">
        <w:rPr>
          <w:rtl w:val="0"/>
        </w:rPr>
        <w:t xml:space="preserve"> To avoid bias in data distribution, it is suggested that the process is carried out by grouping and crossing, and ensure the effective resolution of inconsistencies. Several annotators (represented as variable n in the figure) are invited to label the raw dataset. Certain qualifications are required on the annotators, for example doctors and trained annotators in specific case domain.</w:t>
      </w:r>
    </w:p>
    <w:p w:rsidR="00000000" w:rsidDel="00000000" w:rsidP="00000000" w:rsidRDefault="00000000" w:rsidRPr="00000000" w14:paraId="000001B8">
      <w:pPr>
        <w:jc w:val="both"/>
        <w:rPr/>
      </w:pPr>
      <w:r w:rsidDel="00000000" w:rsidR="00000000" w:rsidRPr="00000000">
        <w:rPr>
          <w:rtl w:val="0"/>
        </w:rPr>
        <w:t xml:space="preserve">However, for cost considerations, some projects will also set up one annotator (Set n to 1) in this parallel independent annotation part, and then goes to arbitration if encounter difficulties.</w:t>
      </w:r>
    </w:p>
    <w:p w:rsidR="00000000" w:rsidDel="00000000" w:rsidP="00000000" w:rsidRDefault="00000000" w:rsidRPr="00000000" w14:paraId="000001B9">
      <w:pPr>
        <w:pStyle w:val="Heading2"/>
        <w:numPr>
          <w:ilvl w:val="1"/>
          <w:numId w:val="9"/>
        </w:numPr>
        <w:ind w:left="576" w:hanging="576"/>
        <w:jc w:val="both"/>
        <w:rPr/>
      </w:pPr>
      <w:bookmarkStart w:colFirst="0" w:colLast="0" w:name="_heading=h.3l18frh" w:id="53"/>
      <w:bookmarkEnd w:id="53"/>
      <w:r w:rsidDel="00000000" w:rsidR="00000000" w:rsidRPr="00000000">
        <w:rPr>
          <w:rtl w:val="0"/>
        </w:rPr>
        <w:t xml:space="preserve">Label fusion</w:t>
      </w:r>
    </w:p>
    <w:p w:rsidR="00000000" w:rsidDel="00000000" w:rsidP="00000000" w:rsidRDefault="00000000" w:rsidRPr="00000000" w14:paraId="000001BA">
      <w:pPr>
        <w:jc w:val="both"/>
        <w:rPr>
          <w:highlight w:val="yellow"/>
        </w:rPr>
      </w:pPr>
      <w:r w:rsidDel="00000000" w:rsidR="00000000" w:rsidRPr="00000000">
        <w:rPr>
          <w:highlight w:val="yellow"/>
          <w:rtl w:val="0"/>
        </w:rPr>
        <w:t xml:space="preserve">&lt;TBD&gt;</w:t>
      </w:r>
    </w:p>
    <w:p w:rsidR="00000000" w:rsidDel="00000000" w:rsidP="00000000" w:rsidRDefault="00000000" w:rsidRPr="00000000" w14:paraId="000001BB">
      <w:pPr>
        <w:pStyle w:val="Heading2"/>
        <w:numPr>
          <w:ilvl w:val="1"/>
          <w:numId w:val="9"/>
        </w:numPr>
        <w:ind w:left="576" w:hanging="576"/>
        <w:jc w:val="both"/>
        <w:rPr/>
      </w:pPr>
      <w:bookmarkStart w:colFirst="0" w:colLast="0" w:name="_heading=h.206ipza" w:id="54"/>
      <w:bookmarkEnd w:id="54"/>
      <w:r w:rsidDel="00000000" w:rsidR="00000000" w:rsidRPr="00000000">
        <w:rPr>
          <w:rtl w:val="0"/>
        </w:rPr>
        <w:t xml:space="preserve">Arbitration</w:t>
      </w:r>
    </w:p>
    <w:p w:rsidR="00000000" w:rsidDel="00000000" w:rsidP="00000000" w:rsidRDefault="00000000" w:rsidRPr="00000000" w14:paraId="000001BC">
      <w:pPr>
        <w:jc w:val="both"/>
        <w:rPr/>
      </w:pPr>
      <w:r w:rsidDel="00000000" w:rsidR="00000000" w:rsidRPr="00000000">
        <w:rPr>
          <w:rtl w:val="0"/>
        </w:rPr>
        <w:t xml:space="preserve">In the above independent annotation part, if there is an inconsistency that cannot be acceptable, or difficulties and uncertainties in single annotator setting, additional annotator with more experience should be introduced for the arbitration, represented by the upper right grey box in Figure 2. Stricter requirements on the arbitration annotator qualifications, for example, doctor with more than 3 years of experience in the case domain.</w:t>
      </w:r>
    </w:p>
    <w:p w:rsidR="00000000" w:rsidDel="00000000" w:rsidP="00000000" w:rsidRDefault="00000000" w:rsidRPr="00000000" w14:paraId="000001BD">
      <w:pPr>
        <w:pStyle w:val="Heading2"/>
        <w:numPr>
          <w:ilvl w:val="1"/>
          <w:numId w:val="9"/>
        </w:numPr>
        <w:ind w:left="576" w:hanging="576"/>
        <w:jc w:val="both"/>
        <w:rPr/>
      </w:pPr>
      <w:bookmarkStart w:colFirst="0" w:colLast="0" w:name="_heading=h.4k668n3" w:id="55"/>
      <w:bookmarkEnd w:id="55"/>
      <w:r w:rsidDel="00000000" w:rsidR="00000000" w:rsidRPr="00000000">
        <w:rPr>
          <w:rtl w:val="0"/>
        </w:rPr>
        <w:t xml:space="preserve">Expert reviewing</w:t>
      </w:r>
    </w:p>
    <w:p w:rsidR="00000000" w:rsidDel="00000000" w:rsidP="00000000" w:rsidRDefault="00000000" w:rsidRPr="00000000" w14:paraId="000001BE">
      <w:pPr>
        <w:jc w:val="both"/>
        <w:rPr/>
      </w:pPr>
      <w:r w:rsidDel="00000000" w:rsidR="00000000" w:rsidRPr="00000000">
        <w:rPr>
          <w:rtl w:val="0"/>
        </w:rPr>
        <w:t xml:space="preserve">The expert reviewing is represented by the lower right grey box in Figure 2. This final review deals with some very tricky cases which cannot reach an agreement on the previous steps. Annotations confirmed by review experts will be marked as a final answer, and cases not approved could be considered to send back to arbitration process and arbitrated by another arbitration expert. Stricter requirements on the expert qualifications, for example, with 5 years of experience or more.</w:t>
      </w:r>
    </w:p>
    <w:p w:rsidR="00000000" w:rsidDel="00000000" w:rsidP="00000000" w:rsidRDefault="00000000" w:rsidRPr="00000000" w14:paraId="000001BF">
      <w:pPr>
        <w:pStyle w:val="Heading2"/>
        <w:numPr>
          <w:ilvl w:val="1"/>
          <w:numId w:val="9"/>
        </w:numPr>
        <w:ind w:left="576" w:hanging="576"/>
        <w:jc w:val="both"/>
        <w:rPr/>
      </w:pPr>
      <w:bookmarkStart w:colFirst="0" w:colLast="0" w:name="_heading=h.2zbgiuw" w:id="56"/>
      <w:bookmarkEnd w:id="56"/>
      <w:r w:rsidDel="00000000" w:rsidR="00000000" w:rsidRPr="00000000">
        <w:rPr>
          <w:rtl w:val="0"/>
        </w:rPr>
        <w:t xml:space="preserve">Decision making box</w:t>
      </w:r>
    </w:p>
    <w:p w:rsidR="00000000" w:rsidDel="00000000" w:rsidP="00000000" w:rsidRDefault="00000000" w:rsidRPr="00000000" w14:paraId="000001C0">
      <w:pPr>
        <w:jc w:val="both"/>
        <w:rPr/>
      </w:pPr>
      <w:r w:rsidDel="00000000" w:rsidR="00000000" w:rsidRPr="00000000">
        <w:rPr>
          <w:rtl w:val="0"/>
        </w:rPr>
        <w:t xml:space="preserve">Represented by the blue boxes in Figure 2, the judgment and decision making on labelling consistency cannot be avoided anywhere in the independent annotation, arbitration and expert reviewing. The simple mechanism should be: If the consistency satisfies the specific requirements, like reaches a certain threshold or a combination of conditions, the annotation shall be saved with confidence; if the consistency dose not satisfy the specific requirements, like dose not reach a certain threshold or a combination of conditions, the annotation will be discarded. Therefore, the criteria of consistency and corresponding requirements should be identified, and they are usually designed according to different scenarios, with more details in clause 8.</w:t>
      </w:r>
    </w:p>
    <w:p w:rsidR="00000000" w:rsidDel="00000000" w:rsidP="00000000" w:rsidRDefault="00000000" w:rsidRPr="00000000" w14:paraId="000001C1">
      <w:pPr>
        <w:pStyle w:val="Heading2"/>
        <w:numPr>
          <w:ilvl w:val="1"/>
          <w:numId w:val="9"/>
        </w:numPr>
        <w:ind w:left="576" w:hanging="576"/>
        <w:jc w:val="both"/>
        <w:rPr/>
      </w:pPr>
      <w:bookmarkStart w:colFirst="0" w:colLast="0" w:name="_heading=h.1egqt2p" w:id="57"/>
      <w:bookmarkEnd w:id="57"/>
      <w:r w:rsidDel="00000000" w:rsidR="00000000" w:rsidRPr="00000000">
        <w:rPr>
          <w:rtl w:val="0"/>
        </w:rPr>
        <w:t xml:space="preserve">Annotators training and assessment</w:t>
      </w:r>
    </w:p>
    <w:p w:rsidR="00000000" w:rsidDel="00000000" w:rsidP="00000000" w:rsidRDefault="00000000" w:rsidRPr="00000000" w14:paraId="000001C2">
      <w:pPr>
        <w:jc w:val="both"/>
        <w:rPr/>
      </w:pPr>
      <w:r w:rsidDel="00000000" w:rsidR="00000000" w:rsidRPr="00000000">
        <w:rPr>
          <w:rtl w:val="0"/>
        </w:rPr>
        <w:t xml:space="preserve">With the continuous popularity of the AI4H model afterwards, we may expect a future with more mature and extensive mechanisms for annotators’ engagement. In addition to the experienced doctors mentioned above, candidates with no professional qualification but well-trained and quantitative assessed are also possible to be invited in the process of data annotation. </w:t>
      </w:r>
    </w:p>
    <w:p w:rsidR="00000000" w:rsidDel="00000000" w:rsidP="00000000" w:rsidRDefault="00000000" w:rsidRPr="00000000" w14:paraId="000001C3">
      <w:pPr>
        <w:jc w:val="both"/>
        <w:rPr/>
      </w:pPr>
      <w:r w:rsidDel="00000000" w:rsidR="00000000" w:rsidRPr="00000000">
        <w:rPr>
          <w:rtl w:val="0"/>
        </w:rPr>
        <w:t xml:space="preserve">The training and assessment of annotators may include the following ways:</w:t>
      </w:r>
    </w:p>
    <w:p w:rsidR="00000000" w:rsidDel="00000000" w:rsidP="00000000" w:rsidRDefault="00000000" w:rsidRPr="00000000" w14:paraId="000001C4">
      <w:pPr>
        <w:numPr>
          <w:ilvl w:val="0"/>
          <w:numId w:val="12"/>
        </w:numPr>
        <w:ind w:left="567" w:hanging="567"/>
        <w:jc w:val="both"/>
        <w:rPr/>
      </w:pPr>
      <w:r w:rsidDel="00000000" w:rsidR="00000000" w:rsidRPr="00000000">
        <w:rPr>
          <w:rtl w:val="0"/>
        </w:rPr>
        <w:t xml:space="preserve">Gold standard materials: Data annotation made by review experts or arbitration groups can be seen as gold standards, a unified document with examples can be developed as reference to teach candidates to how to achieve the tasks.</w:t>
      </w:r>
    </w:p>
    <w:p w:rsidR="00000000" w:rsidDel="00000000" w:rsidP="00000000" w:rsidRDefault="00000000" w:rsidRPr="00000000" w14:paraId="000001C5">
      <w:pPr>
        <w:numPr>
          <w:ilvl w:val="0"/>
          <w:numId w:val="12"/>
        </w:numPr>
        <w:ind w:left="567" w:hanging="567"/>
        <w:jc w:val="both"/>
        <w:rPr/>
      </w:pPr>
      <w:r w:rsidDel="00000000" w:rsidR="00000000" w:rsidRPr="00000000">
        <w:rPr>
          <w:rtl w:val="0"/>
        </w:rPr>
        <w:t xml:space="preserve">Training courses: In addition to paper documents, training courses is also an effective way to educate candidates and reach a common understanding on data annotation tasks, especially in large-scale dataset and numerous annotators.</w:t>
      </w:r>
    </w:p>
    <w:p w:rsidR="00000000" w:rsidDel="00000000" w:rsidP="00000000" w:rsidRDefault="00000000" w:rsidRPr="00000000" w14:paraId="000001C6">
      <w:pPr>
        <w:numPr>
          <w:ilvl w:val="0"/>
          <w:numId w:val="12"/>
        </w:numPr>
        <w:ind w:left="567" w:hanging="567"/>
        <w:jc w:val="both"/>
        <w:rPr/>
      </w:pPr>
      <w:r w:rsidDel="00000000" w:rsidR="00000000" w:rsidRPr="00000000">
        <w:rPr>
          <w:rtl w:val="0"/>
        </w:rPr>
        <w:t xml:space="preserve">Quantitative assessment: To evaluate the performance of different annotators, examinations and certifications with specific evaluation metrics can be conducted. Only after the corresponding evaluation metrics calculated with gold standard and annotator’s results reaches a certain requirement, like beyond a certain threshold, candidate can be assigned to the annotation task being certificated. </w:t>
      </w:r>
    </w:p>
    <w:p w:rsidR="00000000" w:rsidDel="00000000" w:rsidP="00000000" w:rsidRDefault="00000000" w:rsidRPr="00000000" w14:paraId="000001C7">
      <w:pPr>
        <w:pStyle w:val="Heading2"/>
        <w:numPr>
          <w:ilvl w:val="1"/>
          <w:numId w:val="9"/>
        </w:numPr>
        <w:ind w:left="576" w:hanging="576"/>
        <w:jc w:val="both"/>
        <w:rPr/>
      </w:pPr>
      <w:bookmarkStart w:colFirst="0" w:colLast="0" w:name="_heading=h.3ygebqi" w:id="58"/>
      <w:bookmarkEnd w:id="58"/>
      <w:r w:rsidDel="00000000" w:rsidR="00000000" w:rsidRPr="00000000">
        <w:rPr>
          <w:rtl w:val="0"/>
        </w:rPr>
        <w:t xml:space="preserve">Variable description</w:t>
      </w:r>
    </w:p>
    <w:p w:rsidR="00000000" w:rsidDel="00000000" w:rsidP="00000000" w:rsidRDefault="00000000" w:rsidRPr="00000000" w14:paraId="000001C8">
      <w:pPr>
        <w:jc w:val="both"/>
        <w:rPr/>
      </w:pPr>
      <w:r w:rsidDel="00000000" w:rsidR="00000000" w:rsidRPr="00000000">
        <w:rPr>
          <w:rtl w:val="0"/>
        </w:rPr>
        <w:t xml:space="preserve">Variables and configurable threshold in this procedure are listed here for your convenience.</w:t>
      </w:r>
    </w:p>
    <w:p w:rsidR="00000000" w:rsidDel="00000000" w:rsidP="00000000" w:rsidRDefault="00000000" w:rsidRPr="00000000" w14:paraId="000001C9">
      <w:pPr>
        <w:numPr>
          <w:ilvl w:val="0"/>
          <w:numId w:val="13"/>
        </w:numPr>
        <w:ind w:left="567" w:hanging="567"/>
        <w:jc w:val="both"/>
        <w:rPr/>
      </w:pPr>
      <w:r w:rsidDel="00000000" w:rsidR="00000000" w:rsidRPr="00000000">
        <w:rPr>
          <w:rtl w:val="0"/>
        </w:rPr>
        <w:t xml:space="preserve">Number of independent annotators</w:t>
      </w:r>
    </w:p>
    <w:p w:rsidR="00000000" w:rsidDel="00000000" w:rsidP="00000000" w:rsidRDefault="00000000" w:rsidRPr="00000000" w14:paraId="000001CA">
      <w:pPr>
        <w:numPr>
          <w:ilvl w:val="0"/>
          <w:numId w:val="13"/>
        </w:numPr>
        <w:ind w:left="567" w:hanging="567"/>
        <w:jc w:val="both"/>
        <w:rPr/>
      </w:pPr>
      <w:r w:rsidDel="00000000" w:rsidR="00000000" w:rsidRPr="00000000">
        <w:rPr>
          <w:rtl w:val="0"/>
        </w:rPr>
        <w:t xml:space="preserve">Number of arbitration experts</w:t>
      </w:r>
    </w:p>
    <w:p w:rsidR="00000000" w:rsidDel="00000000" w:rsidP="00000000" w:rsidRDefault="00000000" w:rsidRPr="00000000" w14:paraId="000001CB">
      <w:pPr>
        <w:numPr>
          <w:ilvl w:val="0"/>
          <w:numId w:val="13"/>
        </w:numPr>
        <w:ind w:left="567" w:hanging="567"/>
        <w:jc w:val="both"/>
        <w:rPr/>
      </w:pPr>
      <w:r w:rsidDel="00000000" w:rsidR="00000000" w:rsidRPr="00000000">
        <w:rPr>
          <w:rtl w:val="0"/>
        </w:rPr>
        <w:t xml:space="preserve">Number of review experts</w:t>
      </w:r>
    </w:p>
    <w:p w:rsidR="00000000" w:rsidDel="00000000" w:rsidP="00000000" w:rsidRDefault="00000000" w:rsidRPr="00000000" w14:paraId="000001CC">
      <w:pPr>
        <w:numPr>
          <w:ilvl w:val="0"/>
          <w:numId w:val="13"/>
        </w:numPr>
        <w:ind w:left="567" w:hanging="567"/>
        <w:jc w:val="both"/>
        <w:rPr/>
      </w:pPr>
      <w:r w:rsidDel="00000000" w:rsidR="00000000" w:rsidRPr="00000000">
        <w:rPr>
          <w:rtl w:val="0"/>
        </w:rPr>
        <w:t xml:space="preserve">Different options on consistency criteria (usually the same in 7.1-7.3)</w:t>
      </w:r>
    </w:p>
    <w:p w:rsidR="00000000" w:rsidDel="00000000" w:rsidP="00000000" w:rsidRDefault="00000000" w:rsidRPr="00000000" w14:paraId="000001CD">
      <w:pPr>
        <w:numPr>
          <w:ilvl w:val="0"/>
          <w:numId w:val="13"/>
        </w:numPr>
        <w:ind w:left="567" w:hanging="567"/>
        <w:jc w:val="both"/>
        <w:rPr/>
      </w:pPr>
      <w:r w:rsidDel="00000000" w:rsidR="00000000" w:rsidRPr="00000000">
        <w:rPr>
          <w:rtl w:val="0"/>
        </w:rPr>
        <w:t xml:space="preserve">Configurable requirement or threshold on consistency criteria in the independent annotation</w:t>
      </w:r>
    </w:p>
    <w:p w:rsidR="00000000" w:rsidDel="00000000" w:rsidP="00000000" w:rsidRDefault="00000000" w:rsidRPr="00000000" w14:paraId="000001CE">
      <w:pPr>
        <w:numPr>
          <w:ilvl w:val="0"/>
          <w:numId w:val="13"/>
        </w:numPr>
        <w:ind w:left="567" w:hanging="567"/>
        <w:jc w:val="both"/>
        <w:rPr/>
      </w:pPr>
      <w:r w:rsidDel="00000000" w:rsidR="00000000" w:rsidRPr="00000000">
        <w:rPr>
          <w:rtl w:val="0"/>
        </w:rPr>
        <w:t xml:space="preserve">Configurable requirement or threshold on consistency criteria in the arbitration</w:t>
      </w:r>
    </w:p>
    <w:p w:rsidR="00000000" w:rsidDel="00000000" w:rsidP="00000000" w:rsidRDefault="00000000" w:rsidRPr="00000000" w14:paraId="000001CF">
      <w:pPr>
        <w:numPr>
          <w:ilvl w:val="0"/>
          <w:numId w:val="13"/>
        </w:numPr>
        <w:ind w:left="567" w:hanging="567"/>
        <w:jc w:val="both"/>
        <w:rPr/>
      </w:pPr>
      <w:r w:rsidDel="00000000" w:rsidR="00000000" w:rsidRPr="00000000">
        <w:rPr>
          <w:rtl w:val="0"/>
        </w:rPr>
        <w:t xml:space="preserve">Configurable requirement or threshold on consistency criteria in the expert reviewing</w:t>
      </w:r>
    </w:p>
    <w:p w:rsidR="00000000" w:rsidDel="00000000" w:rsidP="00000000" w:rsidRDefault="00000000" w:rsidRPr="00000000" w14:paraId="000001D0">
      <w:pPr>
        <w:pStyle w:val="Heading1"/>
        <w:numPr>
          <w:ilvl w:val="0"/>
          <w:numId w:val="9"/>
        </w:numPr>
        <w:ind w:left="680" w:hanging="680"/>
        <w:jc w:val="both"/>
        <w:rPr/>
      </w:pPr>
      <w:bookmarkStart w:colFirst="0" w:colLast="0" w:name="_heading=h.2dlolyb" w:id="59"/>
      <w:bookmarkEnd w:id="59"/>
      <w:r w:rsidDel="00000000" w:rsidR="00000000" w:rsidRPr="00000000">
        <w:rPr>
          <w:rtl w:val="0"/>
        </w:rPr>
        <w:t xml:space="preserve">Consistency judgement</w:t>
      </w:r>
    </w:p>
    <w:p w:rsidR="00000000" w:rsidDel="00000000" w:rsidP="00000000" w:rsidRDefault="00000000" w:rsidRPr="00000000" w14:paraId="000001D1">
      <w:pPr>
        <w:jc w:val="both"/>
        <w:rPr>
          <w:color w:val="000000"/>
        </w:rPr>
      </w:pPr>
      <w:r w:rsidDel="00000000" w:rsidR="00000000" w:rsidRPr="00000000">
        <w:rPr>
          <w:rtl w:val="0"/>
        </w:rPr>
        <w:t xml:space="preserve">For decision box in Figure 2, different criteria on consistency is selected according to different application scenarios. Main considerations are from two perspectives: one is input data type, elaborated in clause 8.1; the other is the output requirement for AI4H models, elaborated in clause 8.2. Under these two different classification dimensions, the options on </w:t>
      </w:r>
      <w:r w:rsidDel="00000000" w:rsidR="00000000" w:rsidRPr="00000000">
        <w:rPr>
          <w:color w:val="000000"/>
          <w:rtl w:val="0"/>
        </w:rPr>
        <w:t xml:space="preserve">consistency criteria will be different, </w:t>
      </w:r>
      <w:r w:rsidDel="00000000" w:rsidR="00000000" w:rsidRPr="00000000">
        <w:rPr>
          <w:rtl w:val="0"/>
        </w:rPr>
        <w:t xml:space="preserve">elaborated in clause 8.3</w:t>
      </w:r>
      <w:r w:rsidDel="00000000" w:rsidR="00000000" w:rsidRPr="00000000">
        <w:rPr>
          <w:color w:val="000000"/>
          <w:rtl w:val="0"/>
        </w:rPr>
        <w:t xml:space="preserve">.</w:t>
      </w:r>
    </w:p>
    <w:p w:rsidR="00000000" w:rsidDel="00000000" w:rsidP="00000000" w:rsidRDefault="00000000" w:rsidRPr="00000000" w14:paraId="000001D2">
      <w:pPr>
        <w:pStyle w:val="Heading2"/>
        <w:numPr>
          <w:ilvl w:val="1"/>
          <w:numId w:val="9"/>
        </w:numPr>
        <w:ind w:left="576" w:hanging="576"/>
        <w:jc w:val="both"/>
        <w:rPr/>
      </w:pPr>
      <w:bookmarkStart w:colFirst="0" w:colLast="0" w:name="_heading=h.sqyw64" w:id="60"/>
      <w:bookmarkEnd w:id="60"/>
      <w:r w:rsidDel="00000000" w:rsidR="00000000" w:rsidRPr="00000000">
        <w:rPr>
          <w:rtl w:val="0"/>
        </w:rPr>
        <w:t xml:space="preserve">Input data type classification</w:t>
      </w:r>
    </w:p>
    <w:p w:rsidR="00000000" w:rsidDel="00000000" w:rsidP="00000000" w:rsidRDefault="00000000" w:rsidRPr="00000000" w14:paraId="000001D3">
      <w:pPr>
        <w:jc w:val="both"/>
        <w:rPr/>
      </w:pPr>
      <w:r w:rsidDel="00000000" w:rsidR="00000000" w:rsidRPr="00000000">
        <w:rPr>
          <w:rtl w:val="0"/>
        </w:rPr>
        <w:t xml:space="preserve">Biomedical information evolved with the medicine practice and engineering technologies at an unprecedented speed through the medical images obtained by human body imaging, high-resolution viewing of cells, and pathological specimens. Modalities covered in common measurement include X-ray, ultrasound, magnetic resonance (MR), X-ray computed tomography (CT), nuclear medicine, and high-resolution microscopy, etc. Table 1 refers to their specific information.</w:t>
      </w:r>
    </w:p>
    <w:p w:rsidR="00000000" w:rsidDel="00000000" w:rsidP="00000000" w:rsidRDefault="00000000" w:rsidRPr="00000000" w14:paraId="000001D4">
      <w:pPr>
        <w:keepNext w:val="1"/>
        <w:keepLines w:val="1"/>
        <w:pageBreakBefore w:val="0"/>
        <w:widowControl w:val="1"/>
        <w:pBdr>
          <w:top w:space="0" w:sz="0" w:val="nil"/>
          <w:left w:space="0" w:sz="0" w:val="nil"/>
          <w:bottom w:space="0" w:sz="0" w:val="nil"/>
          <w:right w:space="0" w:sz="0" w:val="nil"/>
          <w:between w:space="0" w:sz="0" w:val="nil"/>
        </w:pBdr>
        <w:shd w:fill="auto" w:val="clear"/>
        <w:tabs>
          <w:tab w:val="left" w:leader="none" w:pos="794"/>
          <w:tab w:val="left" w:leader="none" w:pos="1191"/>
          <w:tab w:val="left" w:leader="none" w:pos="1588"/>
          <w:tab w:val="left" w:leader="none" w:pos="1985"/>
        </w:tabs>
        <w:spacing w:after="120" w:before="360" w:line="240" w:lineRule="auto"/>
        <w:ind w:left="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bookmarkStart w:colFirst="0" w:colLast="0" w:name="_heading=h.3cqmetx" w:id="61"/>
      <w:bookmarkEnd w:id="61"/>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Table 1: Summary of common medical measurement modalities</w:t>
      </w:r>
    </w:p>
    <w:tbl>
      <w:tblPr>
        <w:tblStyle w:val="Table11"/>
        <w:tblW w:w="9609.0" w:type="dxa"/>
        <w:jc w:val="center"/>
        <w:tblBorders>
          <w:top w:color="000000" w:space="0" w:sz="12" w:val="single"/>
          <w:left w:color="000000" w:space="0" w:sz="12" w:val="single"/>
          <w:bottom w:color="000000" w:space="0" w:sz="12" w:val="single"/>
          <w:right w:color="000000" w:space="0" w:sz="12" w:val="single"/>
          <w:insideH w:color="000000" w:space="0" w:sz="4" w:val="single"/>
          <w:insideV w:color="000000" w:space="0" w:sz="4" w:val="single"/>
        </w:tblBorders>
        <w:tblLayout w:type="fixed"/>
        <w:tblLook w:val="0400"/>
      </w:tblPr>
      <w:tblGrid>
        <w:gridCol w:w="1272"/>
        <w:gridCol w:w="1634"/>
        <w:gridCol w:w="4450"/>
        <w:gridCol w:w="2253"/>
        <w:tblGridChange w:id="0">
          <w:tblGrid>
            <w:gridCol w:w="1272"/>
            <w:gridCol w:w="1634"/>
            <w:gridCol w:w="4450"/>
            <w:gridCol w:w="2253"/>
          </w:tblGrid>
        </w:tblGridChange>
      </w:tblGrid>
      <w:tr>
        <w:trPr>
          <w:cantSplit w:val="0"/>
          <w:tblHeader w:val="1"/>
        </w:trPr>
        <w:tc>
          <w:tcPr>
            <w:tcBorders>
              <w:top w:color="000000" w:space="0" w:sz="12" w:val="single"/>
              <w:bottom w:color="000000" w:space="0" w:sz="12" w:val="single"/>
            </w:tcBorders>
            <w:shd w:fill="auto" w:val="clear"/>
          </w:tcPr>
          <w:p w:rsidR="00000000" w:rsidDel="00000000" w:rsidP="00000000" w:rsidRDefault="00000000" w:rsidRPr="00000000" w14:paraId="000001D5">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 w:val="left" w:leader="none" w:pos="567"/>
                <w:tab w:val="left" w:leader="none" w:pos="851"/>
                <w:tab w:val="left" w:leader="none" w:pos="1134"/>
                <w:tab w:val="left" w:leader="none" w:pos="1418"/>
                <w:tab w:val="left" w:leader="none" w:pos="1701"/>
                <w:tab w:val="left" w:leader="none" w:pos="1985"/>
                <w:tab w:val="left" w:leader="none" w:pos="2268"/>
                <w:tab w:val="left" w:leader="none" w:pos="2552"/>
                <w:tab w:val="left" w:leader="none" w:pos="2835"/>
                <w:tab w:val="left" w:leader="none" w:pos="3119"/>
                <w:tab w:val="left" w:leader="none" w:pos="3402"/>
                <w:tab w:val="left" w:leader="none" w:pos="3686"/>
                <w:tab w:val="left" w:leader="none" w:pos="3969"/>
              </w:tabs>
              <w:spacing w:after="80" w:before="80" w:line="240" w:lineRule="auto"/>
              <w:ind w:left="0" w:right="0" w:firstLine="0"/>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12" w:val="single"/>
              <w:bottom w:color="000000" w:space="0" w:sz="12" w:val="single"/>
            </w:tcBorders>
          </w:tcPr>
          <w:p w:rsidR="00000000" w:rsidDel="00000000" w:rsidP="00000000" w:rsidRDefault="00000000" w:rsidRPr="00000000" w14:paraId="000001D6">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 w:val="left" w:leader="none" w:pos="567"/>
                <w:tab w:val="left" w:leader="none" w:pos="851"/>
                <w:tab w:val="left" w:leader="none" w:pos="1134"/>
                <w:tab w:val="left" w:leader="none" w:pos="1418"/>
                <w:tab w:val="left" w:leader="none" w:pos="1701"/>
                <w:tab w:val="left" w:leader="none" w:pos="1985"/>
                <w:tab w:val="left" w:leader="none" w:pos="2268"/>
                <w:tab w:val="left" w:leader="none" w:pos="2552"/>
                <w:tab w:val="left" w:leader="none" w:pos="2835"/>
                <w:tab w:val="left" w:leader="none" w:pos="3119"/>
                <w:tab w:val="left" w:leader="none" w:pos="3402"/>
                <w:tab w:val="left" w:leader="none" w:pos="3686"/>
                <w:tab w:val="left" w:leader="none" w:pos="3969"/>
              </w:tabs>
              <w:spacing w:after="80" w:before="80" w:line="240" w:lineRule="auto"/>
              <w:ind w:left="0" w:right="0" w:firstLine="0"/>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Dimensionality</w:t>
            </w:r>
          </w:p>
        </w:tc>
        <w:tc>
          <w:tcPr>
            <w:tcBorders>
              <w:top w:color="000000" w:space="0" w:sz="12" w:val="single"/>
              <w:bottom w:color="000000" w:space="0" w:sz="12" w:val="single"/>
            </w:tcBorders>
            <w:shd w:fill="auto" w:val="clear"/>
          </w:tcPr>
          <w:p w:rsidR="00000000" w:rsidDel="00000000" w:rsidP="00000000" w:rsidRDefault="00000000" w:rsidRPr="00000000" w14:paraId="000001D7">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 w:val="left" w:leader="none" w:pos="567"/>
                <w:tab w:val="left" w:leader="none" w:pos="851"/>
                <w:tab w:val="left" w:leader="none" w:pos="1134"/>
                <w:tab w:val="left" w:leader="none" w:pos="1418"/>
                <w:tab w:val="left" w:leader="none" w:pos="1701"/>
                <w:tab w:val="left" w:leader="none" w:pos="1985"/>
                <w:tab w:val="left" w:leader="none" w:pos="2268"/>
                <w:tab w:val="left" w:leader="none" w:pos="2552"/>
                <w:tab w:val="left" w:leader="none" w:pos="2835"/>
                <w:tab w:val="left" w:leader="none" w:pos="3119"/>
                <w:tab w:val="left" w:leader="none" w:pos="3402"/>
                <w:tab w:val="left" w:leader="none" w:pos="3686"/>
                <w:tab w:val="left" w:leader="none" w:pos="3969"/>
              </w:tabs>
              <w:spacing w:after="80" w:before="80" w:line="240" w:lineRule="auto"/>
              <w:ind w:left="0" w:right="0" w:firstLine="0"/>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Description</w:t>
            </w:r>
          </w:p>
        </w:tc>
        <w:tc>
          <w:tcPr>
            <w:tcBorders>
              <w:top w:color="000000" w:space="0" w:sz="12" w:val="single"/>
              <w:bottom w:color="000000" w:space="0" w:sz="12" w:val="single"/>
            </w:tcBorders>
            <w:shd w:fill="auto" w:val="clear"/>
          </w:tcPr>
          <w:p w:rsidR="00000000" w:rsidDel="00000000" w:rsidP="00000000" w:rsidRDefault="00000000" w:rsidRPr="00000000" w14:paraId="000001D8">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 w:val="left" w:leader="none" w:pos="567"/>
                <w:tab w:val="left" w:leader="none" w:pos="851"/>
                <w:tab w:val="left" w:leader="none" w:pos="1134"/>
                <w:tab w:val="left" w:leader="none" w:pos="1418"/>
                <w:tab w:val="left" w:leader="none" w:pos="1701"/>
                <w:tab w:val="left" w:leader="none" w:pos="1985"/>
                <w:tab w:val="left" w:leader="none" w:pos="2268"/>
                <w:tab w:val="left" w:leader="none" w:pos="2552"/>
                <w:tab w:val="left" w:leader="none" w:pos="2835"/>
                <w:tab w:val="left" w:leader="none" w:pos="3119"/>
                <w:tab w:val="left" w:leader="none" w:pos="3402"/>
                <w:tab w:val="left" w:leader="none" w:pos="3686"/>
                <w:tab w:val="left" w:leader="none" w:pos="3969"/>
              </w:tabs>
              <w:spacing w:after="80" w:before="80" w:line="240" w:lineRule="auto"/>
              <w:ind w:left="0" w:right="0" w:firstLine="0"/>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Anatomies</w:t>
            </w:r>
          </w:p>
        </w:tc>
      </w:tr>
      <w:tr>
        <w:trPr>
          <w:cantSplit w:val="0"/>
          <w:tblHeader w:val="0"/>
        </w:trPr>
        <w:tc>
          <w:tcPr>
            <w:tcBorders>
              <w:top w:color="000000" w:space="0" w:sz="12" w:val="single"/>
              <w:bottom w:color="000000" w:space="0" w:sz="4" w:val="single"/>
            </w:tcBorders>
            <w:shd w:fill="auto" w:val="clear"/>
          </w:tcPr>
          <w:p w:rsidR="00000000" w:rsidDel="00000000" w:rsidP="00000000" w:rsidRDefault="00000000" w:rsidRPr="00000000" w14:paraId="000001D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 w:val="left" w:leader="none" w:pos="567"/>
                <w:tab w:val="left" w:leader="none" w:pos="851"/>
                <w:tab w:val="left" w:leader="none" w:pos="1134"/>
                <w:tab w:val="left" w:leader="none" w:pos="1418"/>
                <w:tab w:val="left" w:leader="none" w:pos="1701"/>
                <w:tab w:val="left" w:leader="none" w:pos="1985"/>
                <w:tab w:val="left" w:leader="none" w:pos="2268"/>
                <w:tab w:val="left" w:leader="none" w:pos="2552"/>
                <w:tab w:val="left" w:leader="none" w:pos="2835"/>
                <w:tab w:val="left" w:leader="none" w:pos="3119"/>
                <w:tab w:val="left" w:leader="none" w:pos="3402"/>
                <w:tab w:val="left" w:leader="none" w:pos="3686"/>
                <w:tab w:val="left" w:leader="none" w:pos="3969"/>
              </w:tabs>
              <w:spacing w:after="40" w:before="40" w:line="240"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X-ray</w:t>
            </w:r>
          </w:p>
        </w:tc>
        <w:tc>
          <w:tcPr>
            <w:tcBorders>
              <w:top w:color="000000" w:space="0" w:sz="12" w:val="single"/>
              <w:bottom w:color="000000" w:space="0" w:sz="4" w:val="single"/>
            </w:tcBorders>
          </w:tcPr>
          <w:p w:rsidR="00000000" w:rsidDel="00000000" w:rsidP="00000000" w:rsidRDefault="00000000" w:rsidRPr="00000000" w14:paraId="000001D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 w:val="left" w:leader="none" w:pos="567"/>
                <w:tab w:val="left" w:leader="none" w:pos="851"/>
                <w:tab w:val="left" w:leader="none" w:pos="1134"/>
                <w:tab w:val="left" w:leader="none" w:pos="1418"/>
                <w:tab w:val="left" w:leader="none" w:pos="1701"/>
                <w:tab w:val="left" w:leader="none" w:pos="1985"/>
                <w:tab w:val="left" w:leader="none" w:pos="2268"/>
                <w:tab w:val="left" w:leader="none" w:pos="2552"/>
                <w:tab w:val="left" w:leader="none" w:pos="2835"/>
                <w:tab w:val="left" w:leader="none" w:pos="3119"/>
                <w:tab w:val="left" w:leader="none" w:pos="3402"/>
                <w:tab w:val="left" w:leader="none" w:pos="3686"/>
                <w:tab w:val="left" w:leader="none" w:pos="3969"/>
              </w:tabs>
              <w:spacing w:after="40" w:before="40" w:line="240"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2D, 2D+t</w:t>
            </w:r>
          </w:p>
        </w:tc>
        <w:tc>
          <w:tcPr>
            <w:tcBorders>
              <w:top w:color="000000" w:space="0" w:sz="12" w:val="single"/>
              <w:bottom w:color="000000" w:space="0" w:sz="4" w:val="single"/>
            </w:tcBorders>
            <w:shd w:fill="auto" w:val="clear"/>
          </w:tcPr>
          <w:p w:rsidR="00000000" w:rsidDel="00000000" w:rsidP="00000000" w:rsidRDefault="00000000" w:rsidRPr="00000000" w14:paraId="000001D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 w:val="left" w:leader="none" w:pos="567"/>
                <w:tab w:val="left" w:leader="none" w:pos="851"/>
                <w:tab w:val="left" w:leader="none" w:pos="1134"/>
                <w:tab w:val="left" w:leader="none" w:pos="1418"/>
                <w:tab w:val="left" w:leader="none" w:pos="1701"/>
                <w:tab w:val="left" w:leader="none" w:pos="1985"/>
                <w:tab w:val="left" w:leader="none" w:pos="2268"/>
                <w:tab w:val="left" w:leader="none" w:pos="2552"/>
                <w:tab w:val="left" w:leader="none" w:pos="2835"/>
                <w:tab w:val="left" w:leader="none" w:pos="3119"/>
                <w:tab w:val="left" w:leader="none" w:pos="3402"/>
                <w:tab w:val="left" w:leader="none" w:pos="3686"/>
                <w:tab w:val="left" w:leader="none" w:pos="3969"/>
              </w:tabs>
              <w:spacing w:after="40" w:before="40" w:line="240"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Produces images by measuring the attenuation of X-ray through the body, via a detector array[1]</w:t>
            </w:r>
          </w:p>
        </w:tc>
        <w:tc>
          <w:tcPr>
            <w:tcBorders>
              <w:top w:color="000000" w:space="0" w:sz="12" w:val="single"/>
              <w:bottom w:color="000000" w:space="0" w:sz="4" w:val="single"/>
            </w:tcBorders>
            <w:shd w:fill="auto" w:val="clear"/>
          </w:tcPr>
          <w:p w:rsidR="00000000" w:rsidDel="00000000" w:rsidP="00000000" w:rsidRDefault="00000000" w:rsidRPr="00000000" w14:paraId="000001D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 w:val="left" w:leader="none" w:pos="567"/>
                <w:tab w:val="left" w:leader="none" w:pos="851"/>
                <w:tab w:val="left" w:leader="none" w:pos="1134"/>
                <w:tab w:val="left" w:leader="none" w:pos="1418"/>
                <w:tab w:val="left" w:leader="none" w:pos="1701"/>
                <w:tab w:val="left" w:leader="none" w:pos="1985"/>
                <w:tab w:val="left" w:leader="none" w:pos="2268"/>
                <w:tab w:val="left" w:leader="none" w:pos="2552"/>
                <w:tab w:val="left" w:leader="none" w:pos="2835"/>
                <w:tab w:val="left" w:leader="none" w:pos="3119"/>
                <w:tab w:val="left" w:leader="none" w:pos="3402"/>
                <w:tab w:val="left" w:leader="none" w:pos="3686"/>
                <w:tab w:val="left" w:leader="none" w:pos="3969"/>
              </w:tabs>
              <w:spacing w:after="40" w:before="40" w:line="240"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Most organs</w:t>
            </w:r>
          </w:p>
        </w:tc>
      </w:tr>
      <w:tr>
        <w:trPr>
          <w:cantSplit w:val="0"/>
          <w:tblHeader w:val="0"/>
        </w:trPr>
        <w:tc>
          <w:tcPr>
            <w:tcBorders>
              <w:top w:color="000000" w:space="0" w:sz="4" w:val="single"/>
              <w:bottom w:color="000000" w:space="0" w:sz="4" w:val="single"/>
            </w:tcBorders>
            <w:shd w:fill="auto" w:val="clear"/>
          </w:tcPr>
          <w:p w:rsidR="00000000" w:rsidDel="00000000" w:rsidP="00000000" w:rsidRDefault="00000000" w:rsidRPr="00000000" w14:paraId="000001D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 w:val="left" w:leader="none" w:pos="567"/>
                <w:tab w:val="left" w:leader="none" w:pos="851"/>
                <w:tab w:val="left" w:leader="none" w:pos="1134"/>
                <w:tab w:val="left" w:leader="none" w:pos="1418"/>
                <w:tab w:val="left" w:leader="none" w:pos="1701"/>
                <w:tab w:val="left" w:leader="none" w:pos="1985"/>
                <w:tab w:val="left" w:leader="none" w:pos="2268"/>
                <w:tab w:val="left" w:leader="none" w:pos="2552"/>
                <w:tab w:val="left" w:leader="none" w:pos="2835"/>
                <w:tab w:val="left" w:leader="none" w:pos="3119"/>
                <w:tab w:val="left" w:leader="none" w:pos="3402"/>
                <w:tab w:val="left" w:leader="none" w:pos="3686"/>
                <w:tab w:val="left" w:leader="none" w:pos="3969"/>
              </w:tabs>
              <w:spacing w:after="40" w:before="40" w:line="240"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CT</w:t>
            </w:r>
          </w:p>
        </w:tc>
        <w:tc>
          <w:tcPr>
            <w:tcBorders>
              <w:top w:color="000000" w:space="0" w:sz="4" w:val="single"/>
              <w:bottom w:color="000000" w:space="0" w:sz="4" w:val="single"/>
            </w:tcBorders>
          </w:tcPr>
          <w:p w:rsidR="00000000" w:rsidDel="00000000" w:rsidP="00000000" w:rsidRDefault="00000000" w:rsidRPr="00000000" w14:paraId="000001D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 w:val="left" w:leader="none" w:pos="567"/>
                <w:tab w:val="left" w:leader="none" w:pos="851"/>
                <w:tab w:val="left" w:leader="none" w:pos="1134"/>
                <w:tab w:val="left" w:leader="none" w:pos="1418"/>
                <w:tab w:val="left" w:leader="none" w:pos="1701"/>
                <w:tab w:val="left" w:leader="none" w:pos="1985"/>
                <w:tab w:val="left" w:leader="none" w:pos="2268"/>
                <w:tab w:val="left" w:leader="none" w:pos="2552"/>
                <w:tab w:val="left" w:leader="none" w:pos="2835"/>
                <w:tab w:val="left" w:leader="none" w:pos="3119"/>
                <w:tab w:val="left" w:leader="none" w:pos="3402"/>
                <w:tab w:val="left" w:leader="none" w:pos="3686"/>
                <w:tab w:val="left" w:leader="none" w:pos="3969"/>
              </w:tabs>
              <w:spacing w:after="40" w:before="40" w:line="240"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2D, 3D, 3D+t</w:t>
            </w:r>
          </w:p>
        </w:tc>
        <w:tc>
          <w:tcPr>
            <w:tcBorders>
              <w:top w:color="000000" w:space="0" w:sz="4" w:val="single"/>
              <w:bottom w:color="000000" w:space="0" w:sz="4" w:val="single"/>
            </w:tcBorders>
            <w:shd w:fill="auto" w:val="clear"/>
          </w:tcPr>
          <w:p w:rsidR="00000000" w:rsidDel="00000000" w:rsidP="00000000" w:rsidRDefault="00000000" w:rsidRPr="00000000" w14:paraId="000001D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 w:val="left" w:leader="none" w:pos="567"/>
                <w:tab w:val="left" w:leader="none" w:pos="851"/>
                <w:tab w:val="left" w:leader="none" w:pos="1134"/>
                <w:tab w:val="left" w:leader="none" w:pos="1418"/>
                <w:tab w:val="left" w:leader="none" w:pos="1701"/>
                <w:tab w:val="left" w:leader="none" w:pos="1985"/>
                <w:tab w:val="left" w:leader="none" w:pos="2268"/>
                <w:tab w:val="left" w:leader="none" w:pos="2552"/>
                <w:tab w:val="left" w:leader="none" w:pos="2835"/>
                <w:tab w:val="left" w:leader="none" w:pos="3119"/>
                <w:tab w:val="left" w:leader="none" w:pos="3402"/>
                <w:tab w:val="left" w:leader="none" w:pos="3686"/>
                <w:tab w:val="left" w:leader="none" w:pos="3969"/>
              </w:tabs>
              <w:spacing w:after="40" w:before="40" w:line="240"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Creates 2D cross-sectional images of the body by using a rotating X-ray source and detector[2]</w:t>
            </w:r>
          </w:p>
        </w:tc>
        <w:tc>
          <w:tcPr>
            <w:tcBorders>
              <w:top w:color="000000" w:space="0" w:sz="4" w:val="single"/>
              <w:bottom w:color="000000" w:space="0" w:sz="4" w:val="single"/>
            </w:tcBorders>
            <w:shd w:fill="auto" w:val="clear"/>
          </w:tcPr>
          <w:p w:rsidR="00000000" w:rsidDel="00000000" w:rsidP="00000000" w:rsidRDefault="00000000" w:rsidRPr="00000000" w14:paraId="000001E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 w:val="left" w:leader="none" w:pos="567"/>
                <w:tab w:val="left" w:leader="none" w:pos="851"/>
                <w:tab w:val="left" w:leader="none" w:pos="1134"/>
                <w:tab w:val="left" w:leader="none" w:pos="1418"/>
                <w:tab w:val="left" w:leader="none" w:pos="1701"/>
                <w:tab w:val="left" w:leader="none" w:pos="1985"/>
                <w:tab w:val="left" w:leader="none" w:pos="2268"/>
                <w:tab w:val="left" w:leader="none" w:pos="2552"/>
                <w:tab w:val="left" w:leader="none" w:pos="2835"/>
                <w:tab w:val="left" w:leader="none" w:pos="3119"/>
                <w:tab w:val="left" w:leader="none" w:pos="3402"/>
                <w:tab w:val="left" w:leader="none" w:pos="3686"/>
                <w:tab w:val="left" w:leader="none" w:pos="3969"/>
              </w:tabs>
              <w:spacing w:after="40" w:before="40" w:line="240"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Most organs</w:t>
            </w:r>
          </w:p>
        </w:tc>
      </w:tr>
      <w:tr>
        <w:trPr>
          <w:cantSplit w:val="0"/>
          <w:tblHeader w:val="0"/>
        </w:trPr>
        <w:tc>
          <w:tcPr>
            <w:tcBorders>
              <w:top w:color="000000" w:space="0" w:sz="4" w:val="single"/>
            </w:tcBorders>
            <w:shd w:fill="auto" w:val="clear"/>
          </w:tcPr>
          <w:p w:rsidR="00000000" w:rsidDel="00000000" w:rsidP="00000000" w:rsidRDefault="00000000" w:rsidRPr="00000000" w14:paraId="000001E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 w:val="left" w:leader="none" w:pos="567"/>
                <w:tab w:val="left" w:leader="none" w:pos="851"/>
                <w:tab w:val="left" w:leader="none" w:pos="1134"/>
                <w:tab w:val="left" w:leader="none" w:pos="1418"/>
                <w:tab w:val="left" w:leader="none" w:pos="1701"/>
                <w:tab w:val="left" w:leader="none" w:pos="1985"/>
                <w:tab w:val="left" w:leader="none" w:pos="2268"/>
                <w:tab w:val="left" w:leader="none" w:pos="2552"/>
                <w:tab w:val="left" w:leader="none" w:pos="2835"/>
                <w:tab w:val="left" w:leader="none" w:pos="3119"/>
                <w:tab w:val="left" w:leader="none" w:pos="3402"/>
                <w:tab w:val="left" w:leader="none" w:pos="3686"/>
                <w:tab w:val="left" w:leader="none" w:pos="3969"/>
              </w:tabs>
              <w:spacing w:after="40" w:before="40" w:line="240"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Ultrasound</w:t>
            </w:r>
          </w:p>
        </w:tc>
        <w:tc>
          <w:tcPr>
            <w:tcBorders>
              <w:top w:color="000000" w:space="0" w:sz="4" w:val="single"/>
            </w:tcBorders>
          </w:tcPr>
          <w:p w:rsidR="00000000" w:rsidDel="00000000" w:rsidP="00000000" w:rsidRDefault="00000000" w:rsidRPr="00000000" w14:paraId="000001E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 w:val="left" w:leader="none" w:pos="567"/>
                <w:tab w:val="left" w:leader="none" w:pos="851"/>
                <w:tab w:val="left" w:leader="none" w:pos="1134"/>
                <w:tab w:val="left" w:leader="none" w:pos="1418"/>
                <w:tab w:val="left" w:leader="none" w:pos="1701"/>
                <w:tab w:val="left" w:leader="none" w:pos="1985"/>
                <w:tab w:val="left" w:leader="none" w:pos="2268"/>
                <w:tab w:val="left" w:leader="none" w:pos="2552"/>
                <w:tab w:val="left" w:leader="none" w:pos="2835"/>
                <w:tab w:val="left" w:leader="none" w:pos="3119"/>
                <w:tab w:val="left" w:leader="none" w:pos="3402"/>
                <w:tab w:val="left" w:leader="none" w:pos="3686"/>
                <w:tab w:val="left" w:leader="none" w:pos="3969"/>
              </w:tabs>
              <w:spacing w:after="40" w:before="40" w:line="240"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2D, 2D+t, 3D, 3D+t</w:t>
            </w:r>
          </w:p>
        </w:tc>
        <w:tc>
          <w:tcPr>
            <w:tcBorders>
              <w:top w:color="000000" w:space="0" w:sz="4" w:val="single"/>
            </w:tcBorders>
            <w:shd w:fill="auto" w:val="clear"/>
          </w:tcPr>
          <w:p w:rsidR="00000000" w:rsidDel="00000000" w:rsidP="00000000" w:rsidRDefault="00000000" w:rsidRPr="00000000" w14:paraId="000001E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 w:val="left" w:leader="none" w:pos="567"/>
                <w:tab w:val="left" w:leader="none" w:pos="851"/>
                <w:tab w:val="left" w:leader="none" w:pos="1134"/>
                <w:tab w:val="left" w:leader="none" w:pos="1418"/>
                <w:tab w:val="left" w:leader="none" w:pos="1701"/>
                <w:tab w:val="left" w:leader="none" w:pos="1985"/>
                <w:tab w:val="left" w:leader="none" w:pos="2268"/>
                <w:tab w:val="left" w:leader="none" w:pos="2552"/>
                <w:tab w:val="left" w:leader="none" w:pos="2835"/>
                <w:tab w:val="left" w:leader="none" w:pos="3119"/>
                <w:tab w:val="left" w:leader="none" w:pos="3402"/>
                <w:tab w:val="left" w:leader="none" w:pos="3686"/>
                <w:tab w:val="left" w:leader="none" w:pos="3969"/>
              </w:tabs>
              <w:spacing w:after="40" w:before="40" w:line="240"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superscript"/>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 transducer array emits acoustic pulses and measure he echoes from tissue scatters [1]</w:t>
            </w:r>
            <w:r w:rsidDel="00000000" w:rsidR="00000000" w:rsidRPr="00000000">
              <w:rPr>
                <w:rtl w:val="0"/>
              </w:rPr>
            </w:r>
          </w:p>
        </w:tc>
        <w:tc>
          <w:tcPr>
            <w:tcBorders>
              <w:top w:color="000000" w:space="0" w:sz="4" w:val="single"/>
            </w:tcBorders>
            <w:shd w:fill="auto" w:val="clear"/>
          </w:tcPr>
          <w:p w:rsidR="00000000" w:rsidDel="00000000" w:rsidP="00000000" w:rsidRDefault="00000000" w:rsidRPr="00000000" w14:paraId="000001E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 w:val="left" w:leader="none" w:pos="567"/>
                <w:tab w:val="left" w:leader="none" w:pos="851"/>
                <w:tab w:val="left" w:leader="none" w:pos="1134"/>
                <w:tab w:val="left" w:leader="none" w:pos="1418"/>
                <w:tab w:val="left" w:leader="none" w:pos="1701"/>
                <w:tab w:val="left" w:leader="none" w:pos="1985"/>
                <w:tab w:val="left" w:leader="none" w:pos="2268"/>
                <w:tab w:val="left" w:leader="none" w:pos="2552"/>
                <w:tab w:val="left" w:leader="none" w:pos="2835"/>
                <w:tab w:val="left" w:leader="none" w:pos="3119"/>
                <w:tab w:val="left" w:leader="none" w:pos="3402"/>
                <w:tab w:val="left" w:leader="none" w:pos="3686"/>
                <w:tab w:val="left" w:leader="none" w:pos="3969"/>
              </w:tabs>
              <w:spacing w:after="40" w:before="40" w:line="240"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Most organs</w:t>
            </w:r>
          </w:p>
        </w:tc>
      </w:tr>
      <w:tr>
        <w:trPr>
          <w:cantSplit w:val="0"/>
          <w:tblHeader w:val="0"/>
        </w:trPr>
        <w:tc>
          <w:tcPr>
            <w:shd w:fill="auto" w:val="clear"/>
          </w:tcPr>
          <w:p w:rsidR="00000000" w:rsidDel="00000000" w:rsidP="00000000" w:rsidRDefault="00000000" w:rsidRPr="00000000" w14:paraId="000001E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 w:val="left" w:leader="none" w:pos="567"/>
                <w:tab w:val="left" w:leader="none" w:pos="851"/>
                <w:tab w:val="left" w:leader="none" w:pos="1134"/>
                <w:tab w:val="left" w:leader="none" w:pos="1418"/>
                <w:tab w:val="left" w:leader="none" w:pos="1701"/>
                <w:tab w:val="left" w:leader="none" w:pos="1985"/>
                <w:tab w:val="left" w:leader="none" w:pos="2268"/>
                <w:tab w:val="left" w:leader="none" w:pos="2552"/>
                <w:tab w:val="left" w:leader="none" w:pos="2835"/>
                <w:tab w:val="left" w:leader="none" w:pos="3119"/>
                <w:tab w:val="left" w:leader="none" w:pos="3402"/>
                <w:tab w:val="left" w:leader="none" w:pos="3686"/>
                <w:tab w:val="left" w:leader="none" w:pos="3969"/>
              </w:tabs>
              <w:spacing w:after="40" w:before="40" w:line="240"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MRI</w:t>
            </w:r>
          </w:p>
        </w:tc>
        <w:tc>
          <w:tcPr/>
          <w:p w:rsidR="00000000" w:rsidDel="00000000" w:rsidP="00000000" w:rsidRDefault="00000000" w:rsidRPr="00000000" w14:paraId="000001E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 w:val="left" w:leader="none" w:pos="567"/>
                <w:tab w:val="left" w:leader="none" w:pos="851"/>
                <w:tab w:val="left" w:leader="none" w:pos="1134"/>
                <w:tab w:val="left" w:leader="none" w:pos="1418"/>
                <w:tab w:val="left" w:leader="none" w:pos="1701"/>
                <w:tab w:val="left" w:leader="none" w:pos="1985"/>
                <w:tab w:val="left" w:leader="none" w:pos="2268"/>
                <w:tab w:val="left" w:leader="none" w:pos="2552"/>
                <w:tab w:val="left" w:leader="none" w:pos="2835"/>
                <w:tab w:val="left" w:leader="none" w:pos="3119"/>
                <w:tab w:val="left" w:leader="none" w:pos="3402"/>
                <w:tab w:val="left" w:leader="none" w:pos="3686"/>
                <w:tab w:val="left" w:leader="none" w:pos="3969"/>
              </w:tabs>
              <w:spacing w:after="40" w:before="40" w:line="240"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3D, 3D+t</w:t>
            </w:r>
          </w:p>
        </w:tc>
        <w:tc>
          <w:tcPr>
            <w:shd w:fill="auto" w:val="clear"/>
          </w:tcPr>
          <w:p w:rsidR="00000000" w:rsidDel="00000000" w:rsidP="00000000" w:rsidRDefault="00000000" w:rsidRPr="00000000" w14:paraId="000001E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 w:val="left" w:leader="none" w:pos="567"/>
                <w:tab w:val="left" w:leader="none" w:pos="851"/>
                <w:tab w:val="left" w:leader="none" w:pos="1134"/>
                <w:tab w:val="left" w:leader="none" w:pos="1418"/>
                <w:tab w:val="left" w:leader="none" w:pos="1701"/>
                <w:tab w:val="left" w:leader="none" w:pos="1985"/>
                <w:tab w:val="left" w:leader="none" w:pos="2268"/>
                <w:tab w:val="left" w:leader="none" w:pos="2552"/>
                <w:tab w:val="left" w:leader="none" w:pos="2835"/>
                <w:tab w:val="left" w:leader="none" w:pos="3119"/>
                <w:tab w:val="left" w:leader="none" w:pos="3402"/>
                <w:tab w:val="left" w:leader="none" w:pos="3686"/>
                <w:tab w:val="left" w:leader="none" w:pos="3969"/>
              </w:tabs>
              <w:spacing w:after="40" w:before="40" w:line="240"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Use a magnetic field to align protons; RF and gradient pulses are used to selectively excite protons in tissues and blood in order to measure their spatially encoded unclear magnetic resonance signals[3]</w:t>
            </w:r>
          </w:p>
        </w:tc>
        <w:tc>
          <w:tcPr>
            <w:shd w:fill="auto" w:val="clear"/>
          </w:tcPr>
          <w:p w:rsidR="00000000" w:rsidDel="00000000" w:rsidP="00000000" w:rsidRDefault="00000000" w:rsidRPr="00000000" w14:paraId="000001E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 w:val="left" w:leader="none" w:pos="567"/>
                <w:tab w:val="left" w:leader="none" w:pos="851"/>
                <w:tab w:val="left" w:leader="none" w:pos="1134"/>
                <w:tab w:val="left" w:leader="none" w:pos="1418"/>
                <w:tab w:val="left" w:leader="none" w:pos="1701"/>
                <w:tab w:val="left" w:leader="none" w:pos="1985"/>
                <w:tab w:val="left" w:leader="none" w:pos="2268"/>
                <w:tab w:val="left" w:leader="none" w:pos="2552"/>
                <w:tab w:val="left" w:leader="none" w:pos="2835"/>
                <w:tab w:val="left" w:leader="none" w:pos="3119"/>
                <w:tab w:val="left" w:leader="none" w:pos="3402"/>
                <w:tab w:val="left" w:leader="none" w:pos="3686"/>
                <w:tab w:val="left" w:leader="none" w:pos="3969"/>
              </w:tabs>
              <w:spacing w:after="40" w:before="40" w:line="240"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Most organs</w:t>
            </w:r>
          </w:p>
        </w:tc>
      </w:tr>
      <w:tr>
        <w:trPr>
          <w:cantSplit w:val="0"/>
          <w:tblHeader w:val="0"/>
        </w:trPr>
        <w:tc>
          <w:tcPr>
            <w:shd w:fill="auto" w:val="clear"/>
          </w:tcPr>
          <w:p w:rsidR="00000000" w:rsidDel="00000000" w:rsidP="00000000" w:rsidRDefault="00000000" w:rsidRPr="00000000" w14:paraId="000001E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 w:val="left" w:leader="none" w:pos="567"/>
                <w:tab w:val="left" w:leader="none" w:pos="851"/>
                <w:tab w:val="left" w:leader="none" w:pos="1134"/>
                <w:tab w:val="left" w:leader="none" w:pos="1418"/>
                <w:tab w:val="left" w:leader="none" w:pos="1701"/>
                <w:tab w:val="left" w:leader="none" w:pos="1985"/>
                <w:tab w:val="left" w:leader="none" w:pos="2268"/>
                <w:tab w:val="left" w:leader="none" w:pos="2552"/>
                <w:tab w:val="left" w:leader="none" w:pos="2835"/>
                <w:tab w:val="left" w:leader="none" w:pos="3119"/>
                <w:tab w:val="left" w:leader="none" w:pos="3402"/>
                <w:tab w:val="left" w:leader="none" w:pos="3686"/>
                <w:tab w:val="left" w:leader="none" w:pos="3969"/>
              </w:tabs>
              <w:spacing w:after="40" w:before="40" w:line="240"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Nuclear</w:t>
            </w:r>
          </w:p>
        </w:tc>
        <w:tc>
          <w:tcPr/>
          <w:p w:rsidR="00000000" w:rsidDel="00000000" w:rsidP="00000000" w:rsidRDefault="00000000" w:rsidRPr="00000000" w14:paraId="000001E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 w:val="left" w:leader="none" w:pos="567"/>
                <w:tab w:val="left" w:leader="none" w:pos="851"/>
                <w:tab w:val="left" w:leader="none" w:pos="1134"/>
                <w:tab w:val="left" w:leader="none" w:pos="1418"/>
                <w:tab w:val="left" w:leader="none" w:pos="1701"/>
                <w:tab w:val="left" w:leader="none" w:pos="1985"/>
                <w:tab w:val="left" w:leader="none" w:pos="2268"/>
                <w:tab w:val="left" w:leader="none" w:pos="2552"/>
                <w:tab w:val="left" w:leader="none" w:pos="2835"/>
                <w:tab w:val="left" w:leader="none" w:pos="3119"/>
                <w:tab w:val="left" w:leader="none" w:pos="3402"/>
                <w:tab w:val="left" w:leader="none" w:pos="3686"/>
                <w:tab w:val="left" w:leader="none" w:pos="3969"/>
              </w:tabs>
              <w:spacing w:after="40" w:before="40" w:line="240"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2D, 3D, 3D+t</w:t>
            </w:r>
          </w:p>
        </w:tc>
        <w:tc>
          <w:tcPr>
            <w:shd w:fill="auto" w:val="clear"/>
          </w:tcPr>
          <w:p w:rsidR="00000000" w:rsidDel="00000000" w:rsidP="00000000" w:rsidRDefault="00000000" w:rsidRPr="00000000" w14:paraId="000001E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 w:val="left" w:leader="none" w:pos="567"/>
                <w:tab w:val="left" w:leader="none" w:pos="851"/>
                <w:tab w:val="left" w:leader="none" w:pos="1134"/>
                <w:tab w:val="left" w:leader="none" w:pos="1418"/>
                <w:tab w:val="left" w:leader="none" w:pos="1701"/>
                <w:tab w:val="left" w:leader="none" w:pos="1985"/>
                <w:tab w:val="left" w:leader="none" w:pos="2268"/>
                <w:tab w:val="left" w:leader="none" w:pos="2552"/>
                <w:tab w:val="left" w:leader="none" w:pos="2835"/>
                <w:tab w:val="left" w:leader="none" w:pos="3119"/>
                <w:tab w:val="left" w:leader="none" w:pos="3402"/>
                <w:tab w:val="left" w:leader="none" w:pos="3686"/>
                <w:tab w:val="left" w:leader="none" w:pos="3969"/>
              </w:tabs>
              <w:spacing w:after="40" w:before="40" w:line="240"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Measures the emission of gamma rays through decay of radioisotopes introduced into the body via external detectors/Gamma cameras.</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superscript"/>
                <w:rtl w:val="0"/>
              </w:rPr>
              <w:t xml:space="preserve">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w:t>
            </w:r>
          </w:p>
        </w:tc>
        <w:tc>
          <w:tcPr>
            <w:shd w:fill="auto" w:val="clear"/>
          </w:tcPr>
          <w:p w:rsidR="00000000" w:rsidDel="00000000" w:rsidP="00000000" w:rsidRDefault="00000000" w:rsidRPr="00000000" w14:paraId="000001E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 w:val="left" w:leader="none" w:pos="567"/>
                <w:tab w:val="left" w:leader="none" w:pos="851"/>
                <w:tab w:val="left" w:leader="none" w:pos="1134"/>
                <w:tab w:val="left" w:leader="none" w:pos="1418"/>
                <w:tab w:val="left" w:leader="none" w:pos="1701"/>
                <w:tab w:val="left" w:leader="none" w:pos="1985"/>
                <w:tab w:val="left" w:leader="none" w:pos="2268"/>
                <w:tab w:val="left" w:leader="none" w:pos="2552"/>
                <w:tab w:val="left" w:leader="none" w:pos="2835"/>
                <w:tab w:val="left" w:leader="none" w:pos="3119"/>
                <w:tab w:val="left" w:leader="none" w:pos="3402"/>
                <w:tab w:val="left" w:leader="none" w:pos="3686"/>
                <w:tab w:val="left" w:leader="none" w:pos="3969"/>
              </w:tabs>
              <w:spacing w:after="40" w:before="40" w:line="240"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All organs with radioactive tracer uptake</w:t>
            </w:r>
          </w:p>
        </w:tc>
      </w:tr>
      <w:tr>
        <w:trPr>
          <w:cantSplit w:val="0"/>
          <w:tblHeader w:val="0"/>
        </w:trPr>
        <w:tc>
          <w:tcPr>
            <w:shd w:fill="auto" w:val="clear"/>
          </w:tcPr>
          <w:p w:rsidR="00000000" w:rsidDel="00000000" w:rsidP="00000000" w:rsidRDefault="00000000" w:rsidRPr="00000000" w14:paraId="000001E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 w:val="left" w:leader="none" w:pos="567"/>
                <w:tab w:val="left" w:leader="none" w:pos="851"/>
                <w:tab w:val="left" w:leader="none" w:pos="1134"/>
                <w:tab w:val="left" w:leader="none" w:pos="1418"/>
                <w:tab w:val="left" w:leader="none" w:pos="1701"/>
                <w:tab w:val="left" w:leader="none" w:pos="1985"/>
                <w:tab w:val="left" w:leader="none" w:pos="2268"/>
                <w:tab w:val="left" w:leader="none" w:pos="2552"/>
                <w:tab w:val="left" w:leader="none" w:pos="2835"/>
                <w:tab w:val="left" w:leader="none" w:pos="3119"/>
                <w:tab w:val="left" w:leader="none" w:pos="3402"/>
                <w:tab w:val="left" w:leader="none" w:pos="3686"/>
                <w:tab w:val="left" w:leader="none" w:pos="3969"/>
              </w:tabs>
              <w:spacing w:after="40" w:before="40" w:line="240"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Microscopy</w:t>
            </w:r>
          </w:p>
        </w:tc>
        <w:tc>
          <w:tcPr/>
          <w:p w:rsidR="00000000" w:rsidDel="00000000" w:rsidP="00000000" w:rsidRDefault="00000000" w:rsidRPr="00000000" w14:paraId="000001E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 w:val="left" w:leader="none" w:pos="567"/>
                <w:tab w:val="left" w:leader="none" w:pos="851"/>
                <w:tab w:val="left" w:leader="none" w:pos="1134"/>
                <w:tab w:val="left" w:leader="none" w:pos="1418"/>
                <w:tab w:val="left" w:leader="none" w:pos="1701"/>
                <w:tab w:val="left" w:leader="none" w:pos="1985"/>
                <w:tab w:val="left" w:leader="none" w:pos="2268"/>
                <w:tab w:val="left" w:leader="none" w:pos="2552"/>
                <w:tab w:val="left" w:leader="none" w:pos="2835"/>
                <w:tab w:val="left" w:leader="none" w:pos="3119"/>
                <w:tab w:val="left" w:leader="none" w:pos="3402"/>
                <w:tab w:val="left" w:leader="none" w:pos="3686"/>
                <w:tab w:val="left" w:leader="none" w:pos="3969"/>
              </w:tabs>
              <w:spacing w:after="40" w:before="40" w:line="240"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2D, 3D, 3D+t</w:t>
            </w:r>
          </w:p>
        </w:tc>
        <w:tc>
          <w:tcPr>
            <w:shd w:fill="auto" w:val="clear"/>
          </w:tcPr>
          <w:p w:rsidR="00000000" w:rsidDel="00000000" w:rsidP="00000000" w:rsidRDefault="00000000" w:rsidRPr="00000000" w14:paraId="000001E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 w:val="left" w:leader="none" w:pos="567"/>
                <w:tab w:val="left" w:leader="none" w:pos="851"/>
                <w:tab w:val="left" w:leader="none" w:pos="1134"/>
                <w:tab w:val="left" w:leader="none" w:pos="1418"/>
                <w:tab w:val="left" w:leader="none" w:pos="1701"/>
                <w:tab w:val="left" w:leader="none" w:pos="1985"/>
                <w:tab w:val="left" w:leader="none" w:pos="2268"/>
                <w:tab w:val="left" w:leader="none" w:pos="2552"/>
                <w:tab w:val="left" w:leader="none" w:pos="2835"/>
                <w:tab w:val="left" w:leader="none" w:pos="3119"/>
                <w:tab w:val="left" w:leader="none" w:pos="3402"/>
                <w:tab w:val="left" w:leader="none" w:pos="3686"/>
                <w:tab w:val="left" w:leader="none" w:pos="3969"/>
              </w:tabs>
              <w:spacing w:after="40" w:before="40" w:line="240"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Typically uses an illumination source and lenses to magnify specimens before capturing an image[1]</w:t>
            </w:r>
          </w:p>
        </w:tc>
        <w:tc>
          <w:tcPr>
            <w:shd w:fill="auto" w:val="clear"/>
          </w:tcPr>
          <w:p w:rsidR="00000000" w:rsidDel="00000000" w:rsidP="00000000" w:rsidRDefault="00000000" w:rsidRPr="00000000" w14:paraId="000001F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 w:val="left" w:leader="none" w:pos="567"/>
                <w:tab w:val="left" w:leader="none" w:pos="851"/>
                <w:tab w:val="left" w:leader="none" w:pos="1134"/>
                <w:tab w:val="left" w:leader="none" w:pos="1418"/>
                <w:tab w:val="left" w:leader="none" w:pos="1701"/>
                <w:tab w:val="left" w:leader="none" w:pos="1985"/>
                <w:tab w:val="left" w:leader="none" w:pos="2268"/>
                <w:tab w:val="left" w:leader="none" w:pos="2552"/>
                <w:tab w:val="left" w:leader="none" w:pos="2835"/>
                <w:tab w:val="left" w:leader="none" w:pos="3119"/>
                <w:tab w:val="left" w:leader="none" w:pos="3402"/>
                <w:tab w:val="left" w:leader="none" w:pos="3686"/>
                <w:tab w:val="left" w:leader="none" w:pos="3969"/>
              </w:tabs>
              <w:spacing w:after="40" w:before="40" w:line="240"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Primarily biopsies and surgical specimens</w:t>
            </w:r>
          </w:p>
        </w:tc>
      </w:tr>
    </w:tbl>
    <w:p w:rsidR="00000000" w:rsidDel="00000000" w:rsidP="00000000" w:rsidRDefault="00000000" w:rsidRPr="00000000" w14:paraId="000001F1">
      <w:pPr>
        <w:jc w:val="both"/>
        <w:rPr/>
      </w:pPr>
      <w:r w:rsidDel="00000000" w:rsidR="00000000" w:rsidRPr="00000000">
        <w:rPr>
          <w:rtl w:val="0"/>
        </w:rPr>
      </w:r>
    </w:p>
    <w:p w:rsidR="00000000" w:rsidDel="00000000" w:rsidP="00000000" w:rsidRDefault="00000000" w:rsidRPr="00000000" w14:paraId="000001F2">
      <w:pPr>
        <w:jc w:val="both"/>
        <w:rPr/>
      </w:pPr>
      <w:r w:rsidDel="00000000" w:rsidR="00000000" w:rsidRPr="00000000">
        <w:rPr>
          <w:rtl w:val="0"/>
        </w:rPr>
        <w:t xml:space="preserve">Based on the above common medical measurement modalities, a classification of input data modalities for AI4H tasks are given in Table 2, with text and numbers added in specific cases of case history descriptions and blood pressure or respiratory rate, etc.</w:t>
      </w:r>
    </w:p>
    <w:p w:rsidR="00000000" w:rsidDel="00000000" w:rsidP="00000000" w:rsidRDefault="00000000" w:rsidRPr="00000000" w14:paraId="000001F3">
      <w:pPr>
        <w:keepNext w:val="1"/>
        <w:keepLines w:val="1"/>
        <w:pageBreakBefore w:val="0"/>
        <w:widowControl w:val="1"/>
        <w:pBdr>
          <w:top w:space="0" w:sz="0" w:val="nil"/>
          <w:left w:space="0" w:sz="0" w:val="nil"/>
          <w:bottom w:space="0" w:sz="0" w:val="nil"/>
          <w:right w:space="0" w:sz="0" w:val="nil"/>
          <w:between w:space="0" w:sz="0" w:val="nil"/>
        </w:pBdr>
        <w:shd w:fill="auto" w:val="clear"/>
        <w:tabs>
          <w:tab w:val="left" w:leader="none" w:pos="794"/>
          <w:tab w:val="left" w:leader="none" w:pos="1191"/>
          <w:tab w:val="left" w:leader="none" w:pos="1588"/>
          <w:tab w:val="left" w:leader="none" w:pos="1985"/>
        </w:tabs>
        <w:spacing w:after="120" w:before="360" w:line="240" w:lineRule="auto"/>
        <w:ind w:left="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bookmarkStart w:colFirst="0" w:colLast="0" w:name="_heading=h.1rvwp1q" w:id="62"/>
      <w:bookmarkEnd w:id="62"/>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Table 2: Summary of input data modalities for AI4H tasks</w:t>
      </w:r>
    </w:p>
    <w:tbl>
      <w:tblPr>
        <w:tblStyle w:val="Table12"/>
        <w:tblW w:w="9609.0" w:type="dxa"/>
        <w:jc w:val="center"/>
        <w:tblBorders>
          <w:top w:color="000000" w:space="0" w:sz="12" w:val="single"/>
          <w:left w:color="000000" w:space="0" w:sz="12" w:val="single"/>
          <w:bottom w:color="000000" w:space="0" w:sz="12" w:val="single"/>
          <w:right w:color="000000" w:space="0" w:sz="12" w:val="single"/>
          <w:insideH w:color="000000" w:space="0" w:sz="4" w:val="single"/>
          <w:insideV w:color="000000" w:space="0" w:sz="4" w:val="single"/>
        </w:tblBorders>
        <w:tblLayout w:type="fixed"/>
        <w:tblLook w:val="0400"/>
      </w:tblPr>
      <w:tblGrid>
        <w:gridCol w:w="1272"/>
        <w:gridCol w:w="1634"/>
        <w:gridCol w:w="4052"/>
        <w:gridCol w:w="2651"/>
        <w:tblGridChange w:id="0">
          <w:tblGrid>
            <w:gridCol w:w="1272"/>
            <w:gridCol w:w="1634"/>
            <w:gridCol w:w="4052"/>
            <w:gridCol w:w="2651"/>
          </w:tblGrid>
        </w:tblGridChange>
      </w:tblGrid>
      <w:tr>
        <w:trPr>
          <w:cantSplit w:val="0"/>
          <w:tblHeader w:val="1"/>
        </w:trPr>
        <w:tc>
          <w:tcPr>
            <w:tcBorders>
              <w:top w:color="000000" w:space="0" w:sz="12" w:val="single"/>
              <w:bottom w:color="000000" w:space="0" w:sz="12" w:val="single"/>
            </w:tcBorders>
            <w:shd w:fill="auto" w:val="clear"/>
          </w:tcPr>
          <w:p w:rsidR="00000000" w:rsidDel="00000000" w:rsidP="00000000" w:rsidRDefault="00000000" w:rsidRPr="00000000" w14:paraId="000001F4">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 w:val="left" w:leader="none" w:pos="567"/>
                <w:tab w:val="left" w:leader="none" w:pos="851"/>
                <w:tab w:val="left" w:leader="none" w:pos="1134"/>
                <w:tab w:val="left" w:leader="none" w:pos="1418"/>
                <w:tab w:val="left" w:leader="none" w:pos="1701"/>
                <w:tab w:val="left" w:leader="none" w:pos="1985"/>
                <w:tab w:val="left" w:leader="none" w:pos="2268"/>
                <w:tab w:val="left" w:leader="none" w:pos="2552"/>
                <w:tab w:val="left" w:leader="none" w:pos="2835"/>
                <w:tab w:val="left" w:leader="none" w:pos="3119"/>
                <w:tab w:val="left" w:leader="none" w:pos="3402"/>
                <w:tab w:val="left" w:leader="none" w:pos="3686"/>
                <w:tab w:val="left" w:leader="none" w:pos="3969"/>
              </w:tabs>
              <w:spacing w:after="80" w:before="80" w:line="240" w:lineRule="auto"/>
              <w:ind w:left="0" w:right="0" w:firstLine="0"/>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Data</w:t>
            </w:r>
          </w:p>
        </w:tc>
        <w:tc>
          <w:tcPr>
            <w:tcBorders>
              <w:top w:color="000000" w:space="0" w:sz="12" w:val="single"/>
              <w:bottom w:color="000000" w:space="0" w:sz="12" w:val="single"/>
            </w:tcBorders>
          </w:tcPr>
          <w:p w:rsidR="00000000" w:rsidDel="00000000" w:rsidP="00000000" w:rsidRDefault="00000000" w:rsidRPr="00000000" w14:paraId="000001F5">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 w:val="left" w:leader="none" w:pos="567"/>
                <w:tab w:val="left" w:leader="none" w:pos="851"/>
                <w:tab w:val="left" w:leader="none" w:pos="1134"/>
                <w:tab w:val="left" w:leader="none" w:pos="1418"/>
                <w:tab w:val="left" w:leader="none" w:pos="1701"/>
                <w:tab w:val="left" w:leader="none" w:pos="1985"/>
                <w:tab w:val="left" w:leader="none" w:pos="2268"/>
                <w:tab w:val="left" w:leader="none" w:pos="2552"/>
                <w:tab w:val="left" w:leader="none" w:pos="2835"/>
                <w:tab w:val="left" w:leader="none" w:pos="3119"/>
                <w:tab w:val="left" w:leader="none" w:pos="3402"/>
                <w:tab w:val="left" w:leader="none" w:pos="3686"/>
                <w:tab w:val="left" w:leader="none" w:pos="3969"/>
              </w:tabs>
              <w:spacing w:after="80" w:before="80" w:line="240" w:lineRule="auto"/>
              <w:ind w:left="0" w:right="0" w:firstLine="0"/>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Dimensionality</w:t>
            </w:r>
          </w:p>
        </w:tc>
        <w:tc>
          <w:tcPr>
            <w:tcBorders>
              <w:top w:color="000000" w:space="0" w:sz="12" w:val="single"/>
              <w:bottom w:color="000000" w:space="0" w:sz="12" w:val="single"/>
            </w:tcBorders>
            <w:shd w:fill="auto" w:val="clear"/>
          </w:tcPr>
          <w:p w:rsidR="00000000" w:rsidDel="00000000" w:rsidP="00000000" w:rsidRDefault="00000000" w:rsidRPr="00000000" w14:paraId="000001F6">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 w:val="left" w:leader="none" w:pos="567"/>
                <w:tab w:val="left" w:leader="none" w:pos="851"/>
                <w:tab w:val="left" w:leader="none" w:pos="1134"/>
                <w:tab w:val="left" w:leader="none" w:pos="1418"/>
                <w:tab w:val="left" w:leader="none" w:pos="1701"/>
                <w:tab w:val="left" w:leader="none" w:pos="1985"/>
                <w:tab w:val="left" w:leader="none" w:pos="2268"/>
                <w:tab w:val="left" w:leader="none" w:pos="2552"/>
                <w:tab w:val="left" w:leader="none" w:pos="2835"/>
                <w:tab w:val="left" w:leader="none" w:pos="3119"/>
                <w:tab w:val="left" w:leader="none" w:pos="3402"/>
                <w:tab w:val="left" w:leader="none" w:pos="3686"/>
                <w:tab w:val="left" w:leader="none" w:pos="3969"/>
              </w:tabs>
              <w:spacing w:after="80" w:before="80" w:line="240" w:lineRule="auto"/>
              <w:ind w:left="0" w:right="0" w:firstLine="0"/>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Description</w:t>
            </w:r>
          </w:p>
        </w:tc>
        <w:tc>
          <w:tcPr>
            <w:tcBorders>
              <w:top w:color="000000" w:space="0" w:sz="12" w:val="single"/>
              <w:bottom w:color="000000" w:space="0" w:sz="12" w:val="single"/>
            </w:tcBorders>
            <w:shd w:fill="auto" w:val="clear"/>
          </w:tcPr>
          <w:p w:rsidR="00000000" w:rsidDel="00000000" w:rsidP="00000000" w:rsidRDefault="00000000" w:rsidRPr="00000000" w14:paraId="000001F7">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 w:val="left" w:leader="none" w:pos="567"/>
                <w:tab w:val="left" w:leader="none" w:pos="851"/>
                <w:tab w:val="left" w:leader="none" w:pos="1134"/>
                <w:tab w:val="left" w:leader="none" w:pos="1418"/>
                <w:tab w:val="left" w:leader="none" w:pos="1701"/>
                <w:tab w:val="left" w:leader="none" w:pos="1985"/>
                <w:tab w:val="left" w:leader="none" w:pos="2268"/>
                <w:tab w:val="left" w:leader="none" w:pos="2552"/>
                <w:tab w:val="left" w:leader="none" w:pos="2835"/>
                <w:tab w:val="left" w:leader="none" w:pos="3119"/>
                <w:tab w:val="left" w:leader="none" w:pos="3402"/>
                <w:tab w:val="left" w:leader="none" w:pos="3686"/>
                <w:tab w:val="left" w:leader="none" w:pos="3969"/>
              </w:tabs>
              <w:spacing w:after="80" w:before="80" w:line="240" w:lineRule="auto"/>
              <w:ind w:left="0" w:right="0" w:firstLine="0"/>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Examples</w:t>
            </w:r>
          </w:p>
        </w:tc>
      </w:tr>
      <w:tr>
        <w:trPr>
          <w:cantSplit w:val="0"/>
          <w:tblHeader w:val="0"/>
        </w:trPr>
        <w:tc>
          <w:tcPr>
            <w:tcBorders>
              <w:top w:color="000000" w:space="0" w:sz="12" w:val="single"/>
              <w:bottom w:color="000000" w:space="0" w:sz="4" w:val="single"/>
            </w:tcBorders>
            <w:shd w:fill="auto" w:val="clear"/>
          </w:tcPr>
          <w:p w:rsidR="00000000" w:rsidDel="00000000" w:rsidP="00000000" w:rsidRDefault="00000000" w:rsidRPr="00000000" w14:paraId="000001F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 w:val="left" w:leader="none" w:pos="567"/>
                <w:tab w:val="left" w:leader="none" w:pos="851"/>
                <w:tab w:val="left" w:leader="none" w:pos="1134"/>
                <w:tab w:val="left" w:leader="none" w:pos="1418"/>
                <w:tab w:val="left" w:leader="none" w:pos="1701"/>
                <w:tab w:val="left" w:leader="none" w:pos="1985"/>
                <w:tab w:val="left" w:leader="none" w:pos="2268"/>
                <w:tab w:val="left" w:leader="none" w:pos="2552"/>
                <w:tab w:val="left" w:leader="none" w:pos="2835"/>
                <w:tab w:val="left" w:leader="none" w:pos="3119"/>
                <w:tab w:val="left" w:leader="none" w:pos="3402"/>
                <w:tab w:val="left" w:leader="none" w:pos="3686"/>
                <w:tab w:val="left" w:leader="none" w:pos="3969"/>
              </w:tabs>
              <w:spacing w:after="40" w:before="40" w:line="240"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Image</w:t>
            </w:r>
          </w:p>
        </w:tc>
        <w:tc>
          <w:tcPr>
            <w:tcBorders>
              <w:top w:color="000000" w:space="0" w:sz="12" w:val="single"/>
              <w:bottom w:color="000000" w:space="0" w:sz="4" w:val="single"/>
            </w:tcBorders>
          </w:tcPr>
          <w:p w:rsidR="00000000" w:rsidDel="00000000" w:rsidP="00000000" w:rsidRDefault="00000000" w:rsidRPr="00000000" w14:paraId="000001F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 w:val="left" w:leader="none" w:pos="567"/>
                <w:tab w:val="left" w:leader="none" w:pos="851"/>
                <w:tab w:val="left" w:leader="none" w:pos="1134"/>
                <w:tab w:val="left" w:leader="none" w:pos="1418"/>
                <w:tab w:val="left" w:leader="none" w:pos="1701"/>
                <w:tab w:val="left" w:leader="none" w:pos="1985"/>
                <w:tab w:val="left" w:leader="none" w:pos="2268"/>
                <w:tab w:val="left" w:leader="none" w:pos="2552"/>
                <w:tab w:val="left" w:leader="none" w:pos="2835"/>
                <w:tab w:val="left" w:leader="none" w:pos="3119"/>
                <w:tab w:val="left" w:leader="none" w:pos="3402"/>
                <w:tab w:val="left" w:leader="none" w:pos="3686"/>
                <w:tab w:val="left" w:leader="none" w:pos="3969"/>
              </w:tabs>
              <w:spacing w:after="40" w:before="40" w:line="240"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2D</w:t>
            </w:r>
          </w:p>
        </w:tc>
        <w:tc>
          <w:tcPr>
            <w:tcBorders>
              <w:top w:color="000000" w:space="0" w:sz="12" w:val="single"/>
              <w:bottom w:color="000000" w:space="0" w:sz="4" w:val="single"/>
            </w:tcBorders>
            <w:shd w:fill="auto" w:val="clear"/>
          </w:tcPr>
          <w:p w:rsidR="00000000" w:rsidDel="00000000" w:rsidP="00000000" w:rsidRDefault="00000000" w:rsidRPr="00000000" w14:paraId="000001F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 w:val="left" w:leader="none" w:pos="567"/>
                <w:tab w:val="left" w:leader="none" w:pos="851"/>
                <w:tab w:val="left" w:leader="none" w:pos="1134"/>
                <w:tab w:val="left" w:leader="none" w:pos="1418"/>
                <w:tab w:val="left" w:leader="none" w:pos="1701"/>
                <w:tab w:val="left" w:leader="none" w:pos="1985"/>
                <w:tab w:val="left" w:leader="none" w:pos="2268"/>
                <w:tab w:val="left" w:leader="none" w:pos="2552"/>
                <w:tab w:val="left" w:leader="none" w:pos="2835"/>
                <w:tab w:val="left" w:leader="none" w:pos="3119"/>
                <w:tab w:val="left" w:leader="none" w:pos="3402"/>
                <w:tab w:val="left" w:leader="none" w:pos="3686"/>
                <w:tab w:val="left" w:leader="none" w:pos="3969"/>
              </w:tabs>
              <w:spacing w:after="40" w:before="40" w:line="240"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Two-dimensional medical imaging</w:t>
            </w:r>
          </w:p>
        </w:tc>
        <w:tc>
          <w:tcPr>
            <w:tcBorders>
              <w:top w:color="000000" w:space="0" w:sz="12" w:val="single"/>
              <w:bottom w:color="000000" w:space="0" w:sz="4" w:val="single"/>
            </w:tcBorders>
            <w:shd w:fill="auto" w:val="clear"/>
          </w:tcPr>
          <w:p w:rsidR="00000000" w:rsidDel="00000000" w:rsidP="00000000" w:rsidRDefault="00000000" w:rsidRPr="00000000" w14:paraId="000001F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left" w:leader="none" w:pos="284"/>
                <w:tab w:val="left" w:leader="none" w:pos="567"/>
                <w:tab w:val="left" w:leader="none" w:pos="851"/>
                <w:tab w:val="left" w:leader="none" w:pos="1134"/>
                <w:tab w:val="left" w:leader="none" w:pos="1418"/>
                <w:tab w:val="left" w:leader="none" w:pos="1701"/>
                <w:tab w:val="left" w:leader="none" w:pos="1985"/>
                <w:tab w:val="left" w:leader="none" w:pos="2268"/>
                <w:tab w:val="left" w:leader="none" w:pos="2552"/>
                <w:tab w:val="left" w:leader="none" w:pos="2835"/>
                <w:tab w:val="left" w:leader="none" w:pos="3119"/>
                <w:tab w:val="left" w:leader="none" w:pos="3402"/>
                <w:tab w:val="left" w:leader="none" w:pos="3686"/>
                <w:tab w:val="left" w:leader="none" w:pos="3969"/>
              </w:tabs>
              <w:spacing w:after="40" w:before="40" w:line="240" w:lineRule="auto"/>
              <w:ind w:left="284" w:right="0" w:hanging="284"/>
              <w:jc w:val="both"/>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Fundus photos</w:t>
            </w:r>
          </w:p>
        </w:tc>
      </w:tr>
      <w:tr>
        <w:trPr>
          <w:cantSplit w:val="0"/>
          <w:tblHeader w:val="0"/>
        </w:trPr>
        <w:tc>
          <w:tcPr>
            <w:tcBorders>
              <w:top w:color="000000" w:space="0" w:sz="4" w:val="single"/>
              <w:bottom w:color="000000" w:space="0" w:sz="4" w:val="single"/>
            </w:tcBorders>
            <w:shd w:fill="auto" w:val="clear"/>
          </w:tcPr>
          <w:p w:rsidR="00000000" w:rsidDel="00000000" w:rsidP="00000000" w:rsidRDefault="00000000" w:rsidRPr="00000000" w14:paraId="000001F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 w:val="left" w:leader="none" w:pos="567"/>
                <w:tab w:val="left" w:leader="none" w:pos="851"/>
                <w:tab w:val="left" w:leader="none" w:pos="1134"/>
                <w:tab w:val="left" w:leader="none" w:pos="1418"/>
                <w:tab w:val="left" w:leader="none" w:pos="1701"/>
                <w:tab w:val="left" w:leader="none" w:pos="1985"/>
                <w:tab w:val="left" w:leader="none" w:pos="2268"/>
                <w:tab w:val="left" w:leader="none" w:pos="2552"/>
                <w:tab w:val="left" w:leader="none" w:pos="2835"/>
                <w:tab w:val="left" w:leader="none" w:pos="3119"/>
                <w:tab w:val="left" w:leader="none" w:pos="3402"/>
                <w:tab w:val="left" w:leader="none" w:pos="3686"/>
                <w:tab w:val="left" w:leader="none" w:pos="3969"/>
              </w:tabs>
              <w:spacing w:after="40" w:before="40" w:line="240"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3D images</w:t>
            </w:r>
          </w:p>
        </w:tc>
        <w:tc>
          <w:tcPr>
            <w:tcBorders>
              <w:top w:color="000000" w:space="0" w:sz="4" w:val="single"/>
              <w:bottom w:color="000000" w:space="0" w:sz="4" w:val="single"/>
            </w:tcBorders>
          </w:tcPr>
          <w:p w:rsidR="00000000" w:rsidDel="00000000" w:rsidP="00000000" w:rsidRDefault="00000000" w:rsidRPr="00000000" w14:paraId="000001F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 w:val="left" w:leader="none" w:pos="567"/>
                <w:tab w:val="left" w:leader="none" w:pos="851"/>
                <w:tab w:val="left" w:leader="none" w:pos="1134"/>
                <w:tab w:val="left" w:leader="none" w:pos="1418"/>
                <w:tab w:val="left" w:leader="none" w:pos="1701"/>
                <w:tab w:val="left" w:leader="none" w:pos="1985"/>
                <w:tab w:val="left" w:leader="none" w:pos="2268"/>
                <w:tab w:val="left" w:leader="none" w:pos="2552"/>
                <w:tab w:val="left" w:leader="none" w:pos="2835"/>
                <w:tab w:val="left" w:leader="none" w:pos="3119"/>
                <w:tab w:val="left" w:leader="none" w:pos="3402"/>
                <w:tab w:val="left" w:leader="none" w:pos="3686"/>
                <w:tab w:val="left" w:leader="none" w:pos="3969"/>
              </w:tabs>
              <w:spacing w:after="40" w:before="40" w:line="240"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3D</w:t>
            </w:r>
          </w:p>
        </w:tc>
        <w:tc>
          <w:tcPr>
            <w:tcBorders>
              <w:top w:color="000000" w:space="0" w:sz="4" w:val="single"/>
              <w:bottom w:color="000000" w:space="0" w:sz="4" w:val="single"/>
            </w:tcBorders>
            <w:shd w:fill="auto" w:val="clear"/>
          </w:tcPr>
          <w:p w:rsidR="00000000" w:rsidDel="00000000" w:rsidP="00000000" w:rsidRDefault="00000000" w:rsidRPr="00000000" w14:paraId="000001F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 w:val="left" w:leader="none" w:pos="567"/>
                <w:tab w:val="left" w:leader="none" w:pos="851"/>
                <w:tab w:val="left" w:leader="none" w:pos="1134"/>
                <w:tab w:val="left" w:leader="none" w:pos="1418"/>
                <w:tab w:val="left" w:leader="none" w:pos="1701"/>
                <w:tab w:val="left" w:leader="none" w:pos="1985"/>
                <w:tab w:val="left" w:leader="none" w:pos="2268"/>
                <w:tab w:val="left" w:leader="none" w:pos="2552"/>
                <w:tab w:val="left" w:leader="none" w:pos="2835"/>
                <w:tab w:val="left" w:leader="none" w:pos="3119"/>
                <w:tab w:val="left" w:leader="none" w:pos="3402"/>
                <w:tab w:val="left" w:leader="none" w:pos="3686"/>
                <w:tab w:val="left" w:leader="none" w:pos="3969"/>
              </w:tabs>
              <w:spacing w:after="40" w:before="40" w:line="240"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Three-dimensional spatial imaging </w:t>
            </w:r>
          </w:p>
        </w:tc>
        <w:tc>
          <w:tcPr>
            <w:tcBorders>
              <w:top w:color="000000" w:space="0" w:sz="4" w:val="single"/>
              <w:bottom w:color="000000" w:space="0" w:sz="4" w:val="single"/>
            </w:tcBorders>
            <w:shd w:fill="auto" w:val="clear"/>
          </w:tcPr>
          <w:p w:rsidR="00000000" w:rsidDel="00000000" w:rsidP="00000000" w:rsidRDefault="00000000" w:rsidRPr="00000000" w14:paraId="000001F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left" w:leader="none" w:pos="284"/>
                <w:tab w:val="left" w:leader="none" w:pos="567"/>
                <w:tab w:val="left" w:leader="none" w:pos="851"/>
                <w:tab w:val="left" w:leader="none" w:pos="1134"/>
                <w:tab w:val="left" w:leader="none" w:pos="1418"/>
                <w:tab w:val="left" w:leader="none" w:pos="1701"/>
                <w:tab w:val="left" w:leader="none" w:pos="1985"/>
                <w:tab w:val="left" w:leader="none" w:pos="2268"/>
                <w:tab w:val="left" w:leader="none" w:pos="2552"/>
                <w:tab w:val="left" w:leader="none" w:pos="2835"/>
                <w:tab w:val="left" w:leader="none" w:pos="3119"/>
                <w:tab w:val="left" w:leader="none" w:pos="3402"/>
                <w:tab w:val="left" w:leader="none" w:pos="3686"/>
                <w:tab w:val="left" w:leader="none" w:pos="3969"/>
              </w:tabs>
              <w:spacing w:after="40" w:before="40" w:line="240" w:lineRule="auto"/>
              <w:ind w:left="284" w:right="0" w:hanging="284"/>
              <w:jc w:val="both"/>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Sets of CT slices</w:t>
            </w:r>
          </w:p>
        </w:tc>
      </w:tr>
      <w:tr>
        <w:trPr>
          <w:cantSplit w:val="0"/>
          <w:tblHeader w:val="0"/>
        </w:trPr>
        <w:tc>
          <w:tcPr>
            <w:tcBorders>
              <w:top w:color="000000" w:space="0" w:sz="4" w:val="single"/>
            </w:tcBorders>
            <w:shd w:fill="auto" w:val="clear"/>
          </w:tcPr>
          <w:p w:rsidR="00000000" w:rsidDel="00000000" w:rsidP="00000000" w:rsidRDefault="00000000" w:rsidRPr="00000000" w14:paraId="0000020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 w:val="left" w:leader="none" w:pos="567"/>
                <w:tab w:val="left" w:leader="none" w:pos="851"/>
                <w:tab w:val="left" w:leader="none" w:pos="1134"/>
                <w:tab w:val="left" w:leader="none" w:pos="1418"/>
                <w:tab w:val="left" w:leader="none" w:pos="1701"/>
                <w:tab w:val="left" w:leader="none" w:pos="1985"/>
                <w:tab w:val="left" w:leader="none" w:pos="2268"/>
                <w:tab w:val="left" w:leader="none" w:pos="2552"/>
                <w:tab w:val="left" w:leader="none" w:pos="2835"/>
                <w:tab w:val="left" w:leader="none" w:pos="3119"/>
                <w:tab w:val="left" w:leader="none" w:pos="3402"/>
                <w:tab w:val="left" w:leader="none" w:pos="3686"/>
                <w:tab w:val="left" w:leader="none" w:pos="3969"/>
              </w:tabs>
              <w:spacing w:after="40" w:before="40" w:line="240"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4D</w:t>
            </w:r>
          </w:p>
        </w:tc>
        <w:tc>
          <w:tcPr>
            <w:tcBorders>
              <w:top w:color="000000" w:space="0" w:sz="4" w:val="single"/>
            </w:tcBorders>
          </w:tcPr>
          <w:p w:rsidR="00000000" w:rsidDel="00000000" w:rsidP="00000000" w:rsidRDefault="00000000" w:rsidRPr="00000000" w14:paraId="0000020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 w:val="left" w:leader="none" w:pos="567"/>
                <w:tab w:val="left" w:leader="none" w:pos="851"/>
                <w:tab w:val="left" w:leader="none" w:pos="1134"/>
                <w:tab w:val="left" w:leader="none" w:pos="1418"/>
                <w:tab w:val="left" w:leader="none" w:pos="1701"/>
                <w:tab w:val="left" w:leader="none" w:pos="1985"/>
                <w:tab w:val="left" w:leader="none" w:pos="2268"/>
                <w:tab w:val="left" w:leader="none" w:pos="2552"/>
                <w:tab w:val="left" w:leader="none" w:pos="2835"/>
                <w:tab w:val="left" w:leader="none" w:pos="3119"/>
                <w:tab w:val="left" w:leader="none" w:pos="3402"/>
                <w:tab w:val="left" w:leader="none" w:pos="3686"/>
                <w:tab w:val="left" w:leader="none" w:pos="3969"/>
              </w:tabs>
              <w:spacing w:after="40" w:before="40" w:line="240"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sdt>
              <w:sdtPr>
                <w:tag w:val="goog_rdk_1"/>
              </w:sdtPr>
              <w:sdtContent>
                <w:r w:rsidDel="00000000" w:rsidR="00000000" w:rsidRPr="00000000">
                  <w:rPr>
                    <w:rFonts w:ascii="Gungsuh" w:cs="Gungsuh" w:eastAsia="Gungsuh" w:hAnsi="Gungsuh"/>
                    <w:b w:val="0"/>
                    <w:i w:val="0"/>
                    <w:smallCaps w:val="0"/>
                    <w:strike w:val="0"/>
                    <w:color w:val="000000"/>
                    <w:sz w:val="22"/>
                    <w:szCs w:val="22"/>
                    <w:u w:val="none"/>
                    <w:shd w:fill="auto" w:val="clear"/>
                    <w:vertAlign w:val="baseline"/>
                    <w:rtl w:val="0"/>
                  </w:rPr>
                  <w:t xml:space="preserve">4D（3D+t）</w:t>
                </w:r>
              </w:sdtContent>
            </w:sdt>
          </w:p>
        </w:tc>
        <w:tc>
          <w:tcPr>
            <w:tcBorders>
              <w:top w:color="000000" w:space="0" w:sz="4" w:val="single"/>
            </w:tcBorders>
            <w:shd w:fill="auto" w:val="clear"/>
          </w:tcPr>
          <w:p w:rsidR="00000000" w:rsidDel="00000000" w:rsidP="00000000" w:rsidRDefault="00000000" w:rsidRPr="00000000" w14:paraId="0000020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 w:val="left" w:leader="none" w:pos="567"/>
                <w:tab w:val="left" w:leader="none" w:pos="851"/>
                <w:tab w:val="left" w:leader="none" w:pos="1134"/>
                <w:tab w:val="left" w:leader="none" w:pos="1418"/>
                <w:tab w:val="left" w:leader="none" w:pos="1701"/>
                <w:tab w:val="left" w:leader="none" w:pos="1985"/>
                <w:tab w:val="left" w:leader="none" w:pos="2268"/>
                <w:tab w:val="left" w:leader="none" w:pos="2552"/>
                <w:tab w:val="left" w:leader="none" w:pos="2835"/>
                <w:tab w:val="left" w:leader="none" w:pos="3119"/>
                <w:tab w:val="left" w:leader="none" w:pos="3402"/>
                <w:tab w:val="left" w:leader="none" w:pos="3686"/>
                <w:tab w:val="left" w:leader="none" w:pos="3969"/>
              </w:tabs>
              <w:spacing w:after="40" w:before="40" w:line="240"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3D space imaging changes over time</w:t>
            </w:r>
          </w:p>
        </w:tc>
        <w:tc>
          <w:tcPr>
            <w:tcBorders>
              <w:top w:color="000000" w:space="0" w:sz="4" w:val="single"/>
            </w:tcBorders>
            <w:shd w:fill="auto" w:val="clear"/>
          </w:tcPr>
          <w:p w:rsidR="00000000" w:rsidDel="00000000" w:rsidP="00000000" w:rsidRDefault="00000000" w:rsidRPr="00000000" w14:paraId="0000020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left" w:leader="none" w:pos="284"/>
                <w:tab w:val="left" w:leader="none" w:pos="567"/>
                <w:tab w:val="left" w:leader="none" w:pos="851"/>
                <w:tab w:val="left" w:leader="none" w:pos="1134"/>
                <w:tab w:val="left" w:leader="none" w:pos="1418"/>
                <w:tab w:val="left" w:leader="none" w:pos="1701"/>
                <w:tab w:val="left" w:leader="none" w:pos="1985"/>
                <w:tab w:val="left" w:leader="none" w:pos="2268"/>
                <w:tab w:val="left" w:leader="none" w:pos="2552"/>
                <w:tab w:val="left" w:leader="none" w:pos="2835"/>
                <w:tab w:val="left" w:leader="none" w:pos="3119"/>
                <w:tab w:val="left" w:leader="none" w:pos="3402"/>
                <w:tab w:val="left" w:leader="none" w:pos="3686"/>
                <w:tab w:val="left" w:leader="none" w:pos="3969"/>
              </w:tabs>
              <w:spacing w:after="40" w:before="40" w:line="240" w:lineRule="auto"/>
              <w:ind w:left="284" w:right="0" w:hanging="284"/>
              <w:jc w:val="both"/>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Heart film imaging</w:t>
            </w:r>
          </w:p>
        </w:tc>
      </w:tr>
      <w:tr>
        <w:trPr>
          <w:cantSplit w:val="0"/>
          <w:tblHeader w:val="0"/>
        </w:trPr>
        <w:tc>
          <w:tcPr>
            <w:shd w:fill="auto" w:val="clear"/>
          </w:tcPr>
          <w:p w:rsidR="00000000" w:rsidDel="00000000" w:rsidP="00000000" w:rsidRDefault="00000000" w:rsidRPr="00000000" w14:paraId="0000020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 w:val="left" w:leader="none" w:pos="567"/>
                <w:tab w:val="left" w:leader="none" w:pos="851"/>
                <w:tab w:val="left" w:leader="none" w:pos="1134"/>
                <w:tab w:val="left" w:leader="none" w:pos="1418"/>
                <w:tab w:val="left" w:leader="none" w:pos="1701"/>
                <w:tab w:val="left" w:leader="none" w:pos="1985"/>
                <w:tab w:val="left" w:leader="none" w:pos="2268"/>
                <w:tab w:val="left" w:leader="none" w:pos="2552"/>
                <w:tab w:val="left" w:leader="none" w:pos="2835"/>
                <w:tab w:val="left" w:leader="none" w:pos="3119"/>
                <w:tab w:val="left" w:leader="none" w:pos="3402"/>
                <w:tab w:val="left" w:leader="none" w:pos="3686"/>
                <w:tab w:val="left" w:leader="none" w:pos="3969"/>
              </w:tabs>
              <w:spacing w:after="40" w:before="40" w:line="240"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Video </w:t>
            </w:r>
          </w:p>
        </w:tc>
        <w:tc>
          <w:tcPr/>
          <w:p w:rsidR="00000000" w:rsidDel="00000000" w:rsidP="00000000" w:rsidRDefault="00000000" w:rsidRPr="00000000" w14:paraId="0000020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 w:val="left" w:leader="none" w:pos="567"/>
                <w:tab w:val="left" w:leader="none" w:pos="851"/>
                <w:tab w:val="left" w:leader="none" w:pos="1134"/>
                <w:tab w:val="left" w:leader="none" w:pos="1418"/>
                <w:tab w:val="left" w:leader="none" w:pos="1701"/>
                <w:tab w:val="left" w:leader="none" w:pos="1985"/>
                <w:tab w:val="left" w:leader="none" w:pos="2268"/>
                <w:tab w:val="left" w:leader="none" w:pos="2552"/>
                <w:tab w:val="left" w:leader="none" w:pos="2835"/>
                <w:tab w:val="left" w:leader="none" w:pos="3119"/>
                <w:tab w:val="left" w:leader="none" w:pos="3402"/>
                <w:tab w:val="left" w:leader="none" w:pos="3686"/>
                <w:tab w:val="left" w:leader="none" w:pos="3969"/>
              </w:tabs>
              <w:spacing w:after="40" w:before="40" w:line="240"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2D +t</w:t>
            </w:r>
          </w:p>
        </w:tc>
        <w:tc>
          <w:tcPr>
            <w:shd w:fill="auto" w:val="clear"/>
          </w:tcPr>
          <w:p w:rsidR="00000000" w:rsidDel="00000000" w:rsidP="00000000" w:rsidRDefault="00000000" w:rsidRPr="00000000" w14:paraId="0000020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 w:val="left" w:leader="none" w:pos="567"/>
                <w:tab w:val="left" w:leader="none" w:pos="851"/>
                <w:tab w:val="left" w:leader="none" w:pos="1134"/>
                <w:tab w:val="left" w:leader="none" w:pos="1418"/>
                <w:tab w:val="left" w:leader="none" w:pos="1701"/>
                <w:tab w:val="left" w:leader="none" w:pos="1985"/>
                <w:tab w:val="left" w:leader="none" w:pos="2268"/>
                <w:tab w:val="left" w:leader="none" w:pos="2552"/>
                <w:tab w:val="left" w:leader="none" w:pos="2835"/>
                <w:tab w:val="left" w:leader="none" w:pos="3119"/>
                <w:tab w:val="left" w:leader="none" w:pos="3402"/>
                <w:tab w:val="left" w:leader="none" w:pos="3686"/>
                <w:tab w:val="left" w:leader="none" w:pos="3969"/>
              </w:tabs>
              <w:spacing w:after="40" w:before="40" w:line="240"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Camera or monitor recording</w:t>
            </w:r>
          </w:p>
        </w:tc>
        <w:tc>
          <w:tcPr>
            <w:shd w:fill="auto" w:val="clear"/>
          </w:tcPr>
          <w:p w:rsidR="00000000" w:rsidDel="00000000" w:rsidP="00000000" w:rsidRDefault="00000000" w:rsidRPr="00000000" w14:paraId="0000020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left" w:leader="none" w:pos="284"/>
                <w:tab w:val="left" w:leader="none" w:pos="567"/>
                <w:tab w:val="left" w:leader="none" w:pos="851"/>
                <w:tab w:val="left" w:leader="none" w:pos="1134"/>
                <w:tab w:val="left" w:leader="none" w:pos="1418"/>
                <w:tab w:val="left" w:leader="none" w:pos="1701"/>
                <w:tab w:val="left" w:leader="none" w:pos="1985"/>
                <w:tab w:val="left" w:leader="none" w:pos="2268"/>
                <w:tab w:val="left" w:leader="none" w:pos="2552"/>
                <w:tab w:val="left" w:leader="none" w:pos="2835"/>
                <w:tab w:val="left" w:leader="none" w:pos="3119"/>
                <w:tab w:val="left" w:leader="none" w:pos="3402"/>
                <w:tab w:val="left" w:leader="none" w:pos="3686"/>
                <w:tab w:val="left" w:leader="none" w:pos="3969"/>
              </w:tabs>
              <w:spacing w:after="40" w:before="40" w:line="240" w:lineRule="auto"/>
              <w:ind w:left="284" w:right="0" w:hanging="284"/>
              <w:jc w:val="both"/>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Falls among the elderly</w:t>
            </w:r>
          </w:p>
        </w:tc>
      </w:tr>
      <w:tr>
        <w:trPr>
          <w:cantSplit w:val="0"/>
          <w:tblHeader w:val="0"/>
        </w:trPr>
        <w:tc>
          <w:tcPr>
            <w:shd w:fill="auto" w:val="clear"/>
          </w:tcPr>
          <w:p w:rsidR="00000000" w:rsidDel="00000000" w:rsidP="00000000" w:rsidRDefault="00000000" w:rsidRPr="00000000" w14:paraId="0000020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 w:val="left" w:leader="none" w:pos="567"/>
                <w:tab w:val="left" w:leader="none" w:pos="851"/>
                <w:tab w:val="left" w:leader="none" w:pos="1134"/>
                <w:tab w:val="left" w:leader="none" w:pos="1418"/>
                <w:tab w:val="left" w:leader="none" w:pos="1701"/>
                <w:tab w:val="left" w:leader="none" w:pos="1985"/>
                <w:tab w:val="left" w:leader="none" w:pos="2268"/>
                <w:tab w:val="left" w:leader="none" w:pos="2552"/>
                <w:tab w:val="left" w:leader="none" w:pos="2835"/>
                <w:tab w:val="left" w:leader="none" w:pos="3119"/>
                <w:tab w:val="left" w:leader="none" w:pos="3402"/>
                <w:tab w:val="left" w:leader="none" w:pos="3686"/>
                <w:tab w:val="left" w:leader="none" w:pos="3969"/>
              </w:tabs>
              <w:spacing w:after="40" w:before="40" w:line="240"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Audio/ signal</w:t>
            </w:r>
          </w:p>
        </w:tc>
        <w:tc>
          <w:tcPr/>
          <w:p w:rsidR="00000000" w:rsidDel="00000000" w:rsidP="00000000" w:rsidRDefault="00000000" w:rsidRPr="00000000" w14:paraId="0000020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 w:val="left" w:leader="none" w:pos="567"/>
                <w:tab w:val="left" w:leader="none" w:pos="851"/>
                <w:tab w:val="left" w:leader="none" w:pos="1134"/>
                <w:tab w:val="left" w:leader="none" w:pos="1418"/>
                <w:tab w:val="left" w:leader="none" w:pos="1701"/>
                <w:tab w:val="left" w:leader="none" w:pos="1985"/>
                <w:tab w:val="left" w:leader="none" w:pos="2268"/>
                <w:tab w:val="left" w:leader="none" w:pos="2552"/>
                <w:tab w:val="left" w:leader="none" w:pos="2835"/>
                <w:tab w:val="left" w:leader="none" w:pos="3119"/>
                <w:tab w:val="left" w:leader="none" w:pos="3402"/>
                <w:tab w:val="left" w:leader="none" w:pos="3686"/>
                <w:tab w:val="left" w:leader="none" w:pos="3969"/>
              </w:tabs>
              <w:spacing w:after="40" w:before="40" w:line="240"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1D +t</w:t>
            </w:r>
          </w:p>
        </w:tc>
        <w:tc>
          <w:tcPr>
            <w:shd w:fill="auto" w:val="clear"/>
          </w:tcPr>
          <w:p w:rsidR="00000000" w:rsidDel="00000000" w:rsidP="00000000" w:rsidRDefault="00000000" w:rsidRPr="00000000" w14:paraId="0000020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 w:val="left" w:leader="none" w:pos="567"/>
                <w:tab w:val="left" w:leader="none" w:pos="851"/>
                <w:tab w:val="left" w:leader="none" w:pos="1134"/>
                <w:tab w:val="left" w:leader="none" w:pos="1418"/>
                <w:tab w:val="left" w:leader="none" w:pos="1701"/>
                <w:tab w:val="left" w:leader="none" w:pos="1985"/>
                <w:tab w:val="left" w:leader="none" w:pos="2268"/>
                <w:tab w:val="left" w:leader="none" w:pos="2552"/>
                <w:tab w:val="left" w:leader="none" w:pos="2835"/>
                <w:tab w:val="left" w:leader="none" w:pos="3119"/>
                <w:tab w:val="left" w:leader="none" w:pos="3402"/>
                <w:tab w:val="left" w:leader="none" w:pos="3686"/>
                <w:tab w:val="left" w:leader="none" w:pos="3969"/>
              </w:tabs>
              <w:spacing w:after="40" w:before="40" w:line="240"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Sound or transmitted in signal form.</w:t>
            </w:r>
          </w:p>
        </w:tc>
        <w:tc>
          <w:tcPr>
            <w:shd w:fill="auto" w:val="clear"/>
          </w:tcPr>
          <w:p w:rsidR="00000000" w:rsidDel="00000000" w:rsidP="00000000" w:rsidRDefault="00000000" w:rsidRPr="00000000" w14:paraId="0000020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left" w:leader="none" w:pos="284"/>
                <w:tab w:val="left" w:leader="none" w:pos="567"/>
                <w:tab w:val="left" w:leader="none" w:pos="851"/>
                <w:tab w:val="left" w:leader="none" w:pos="1134"/>
                <w:tab w:val="left" w:leader="none" w:pos="1418"/>
                <w:tab w:val="left" w:leader="none" w:pos="1701"/>
                <w:tab w:val="left" w:leader="none" w:pos="1985"/>
                <w:tab w:val="left" w:leader="none" w:pos="2268"/>
                <w:tab w:val="left" w:leader="none" w:pos="2552"/>
                <w:tab w:val="left" w:leader="none" w:pos="2835"/>
                <w:tab w:val="left" w:leader="none" w:pos="3119"/>
                <w:tab w:val="left" w:leader="none" w:pos="3402"/>
                <w:tab w:val="left" w:leader="none" w:pos="3686"/>
                <w:tab w:val="left" w:leader="none" w:pos="3969"/>
              </w:tabs>
              <w:spacing w:after="40" w:before="40" w:line="240" w:lineRule="auto"/>
              <w:ind w:left="284" w:right="0" w:hanging="284"/>
              <w:jc w:val="both"/>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Heart sound /ECG</w:t>
            </w:r>
          </w:p>
        </w:tc>
      </w:tr>
      <w:tr>
        <w:trPr>
          <w:cantSplit w:val="0"/>
          <w:tblHeader w:val="0"/>
        </w:trPr>
        <w:tc>
          <w:tcPr>
            <w:shd w:fill="auto" w:val="clear"/>
          </w:tcPr>
          <w:p w:rsidR="00000000" w:rsidDel="00000000" w:rsidP="00000000" w:rsidRDefault="00000000" w:rsidRPr="00000000" w14:paraId="0000020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 w:val="left" w:leader="none" w:pos="567"/>
                <w:tab w:val="left" w:leader="none" w:pos="851"/>
                <w:tab w:val="left" w:leader="none" w:pos="1134"/>
                <w:tab w:val="left" w:leader="none" w:pos="1418"/>
                <w:tab w:val="left" w:leader="none" w:pos="1701"/>
                <w:tab w:val="left" w:leader="none" w:pos="1985"/>
                <w:tab w:val="left" w:leader="none" w:pos="2268"/>
                <w:tab w:val="left" w:leader="none" w:pos="2552"/>
                <w:tab w:val="left" w:leader="none" w:pos="2835"/>
                <w:tab w:val="left" w:leader="none" w:pos="3119"/>
                <w:tab w:val="left" w:leader="none" w:pos="3402"/>
                <w:tab w:val="left" w:leader="none" w:pos="3686"/>
                <w:tab w:val="left" w:leader="none" w:pos="3969"/>
              </w:tabs>
              <w:spacing w:after="40" w:before="40" w:line="240"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Text</w:t>
            </w:r>
          </w:p>
        </w:tc>
        <w:tc>
          <w:tcPr/>
          <w:p w:rsidR="00000000" w:rsidDel="00000000" w:rsidP="00000000" w:rsidRDefault="00000000" w:rsidRPr="00000000" w14:paraId="0000020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 w:val="left" w:leader="none" w:pos="567"/>
                <w:tab w:val="left" w:leader="none" w:pos="851"/>
                <w:tab w:val="left" w:leader="none" w:pos="1134"/>
                <w:tab w:val="left" w:leader="none" w:pos="1418"/>
                <w:tab w:val="left" w:leader="none" w:pos="1701"/>
                <w:tab w:val="left" w:leader="none" w:pos="1985"/>
                <w:tab w:val="left" w:leader="none" w:pos="2268"/>
                <w:tab w:val="left" w:leader="none" w:pos="2552"/>
                <w:tab w:val="left" w:leader="none" w:pos="2835"/>
                <w:tab w:val="left" w:leader="none" w:pos="3119"/>
                <w:tab w:val="left" w:leader="none" w:pos="3402"/>
                <w:tab w:val="left" w:leader="none" w:pos="3686"/>
                <w:tab w:val="left" w:leader="none" w:pos="3969"/>
              </w:tabs>
              <w:spacing w:after="40" w:before="40" w:line="240"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1D, 2D</w:t>
            </w:r>
          </w:p>
        </w:tc>
        <w:tc>
          <w:tcPr>
            <w:shd w:fill="auto" w:val="clear"/>
          </w:tcPr>
          <w:p w:rsidR="00000000" w:rsidDel="00000000" w:rsidP="00000000" w:rsidRDefault="00000000" w:rsidRPr="00000000" w14:paraId="0000020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 w:val="left" w:leader="none" w:pos="567"/>
                <w:tab w:val="left" w:leader="none" w:pos="851"/>
                <w:tab w:val="left" w:leader="none" w:pos="1134"/>
                <w:tab w:val="left" w:leader="none" w:pos="1418"/>
                <w:tab w:val="left" w:leader="none" w:pos="1701"/>
                <w:tab w:val="left" w:leader="none" w:pos="1985"/>
                <w:tab w:val="left" w:leader="none" w:pos="2268"/>
                <w:tab w:val="left" w:leader="none" w:pos="2552"/>
                <w:tab w:val="left" w:leader="none" w:pos="2835"/>
                <w:tab w:val="left" w:leader="none" w:pos="3119"/>
                <w:tab w:val="left" w:leader="none" w:pos="3402"/>
                <w:tab w:val="left" w:leader="none" w:pos="3686"/>
                <w:tab w:val="left" w:leader="none" w:pos="3969"/>
              </w:tabs>
              <w:spacing w:after="40" w:before="40" w:line="240"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Structured/ unstructured description in words</w:t>
            </w:r>
          </w:p>
        </w:tc>
        <w:tc>
          <w:tcPr>
            <w:shd w:fill="auto" w:val="clear"/>
          </w:tcPr>
          <w:p w:rsidR="00000000" w:rsidDel="00000000" w:rsidP="00000000" w:rsidRDefault="00000000" w:rsidRPr="00000000" w14:paraId="0000020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left" w:leader="none" w:pos="284"/>
                <w:tab w:val="left" w:leader="none" w:pos="567"/>
                <w:tab w:val="left" w:leader="none" w:pos="851"/>
                <w:tab w:val="left" w:leader="none" w:pos="1134"/>
                <w:tab w:val="left" w:leader="none" w:pos="1418"/>
                <w:tab w:val="left" w:leader="none" w:pos="1701"/>
                <w:tab w:val="left" w:leader="none" w:pos="1985"/>
                <w:tab w:val="left" w:leader="none" w:pos="2268"/>
                <w:tab w:val="left" w:leader="none" w:pos="2552"/>
                <w:tab w:val="left" w:leader="none" w:pos="2835"/>
                <w:tab w:val="left" w:leader="none" w:pos="3119"/>
                <w:tab w:val="left" w:leader="none" w:pos="3402"/>
                <w:tab w:val="left" w:leader="none" w:pos="3686"/>
                <w:tab w:val="left" w:leader="none" w:pos="3969"/>
              </w:tabs>
              <w:spacing w:after="40" w:before="40" w:line="240" w:lineRule="auto"/>
              <w:ind w:left="284" w:right="0" w:hanging="284"/>
              <w:jc w:val="both"/>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Case history, diagnosis extraction </w:t>
            </w:r>
          </w:p>
        </w:tc>
      </w:tr>
      <w:tr>
        <w:trPr>
          <w:cantSplit w:val="0"/>
          <w:tblHeader w:val="0"/>
        </w:trPr>
        <w:tc>
          <w:tcPr>
            <w:shd w:fill="auto" w:val="clear"/>
          </w:tcPr>
          <w:p w:rsidR="00000000" w:rsidDel="00000000" w:rsidP="00000000" w:rsidRDefault="00000000" w:rsidRPr="00000000" w14:paraId="0000021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 w:val="left" w:leader="none" w:pos="567"/>
                <w:tab w:val="left" w:leader="none" w:pos="851"/>
                <w:tab w:val="left" w:leader="none" w:pos="1134"/>
                <w:tab w:val="left" w:leader="none" w:pos="1418"/>
                <w:tab w:val="left" w:leader="none" w:pos="1701"/>
                <w:tab w:val="left" w:leader="none" w:pos="1985"/>
                <w:tab w:val="left" w:leader="none" w:pos="2268"/>
                <w:tab w:val="left" w:leader="none" w:pos="2552"/>
                <w:tab w:val="left" w:leader="none" w:pos="2835"/>
                <w:tab w:val="left" w:leader="none" w:pos="3119"/>
                <w:tab w:val="left" w:leader="none" w:pos="3402"/>
                <w:tab w:val="left" w:leader="none" w:pos="3686"/>
                <w:tab w:val="left" w:leader="none" w:pos="3969"/>
              </w:tabs>
              <w:spacing w:after="40" w:before="40" w:line="240"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Single number</w:t>
            </w:r>
          </w:p>
        </w:tc>
        <w:tc>
          <w:tcPr/>
          <w:p w:rsidR="00000000" w:rsidDel="00000000" w:rsidP="00000000" w:rsidRDefault="00000000" w:rsidRPr="00000000" w14:paraId="0000021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 w:val="left" w:leader="none" w:pos="567"/>
                <w:tab w:val="left" w:leader="none" w:pos="851"/>
                <w:tab w:val="left" w:leader="none" w:pos="1134"/>
                <w:tab w:val="left" w:leader="none" w:pos="1418"/>
                <w:tab w:val="left" w:leader="none" w:pos="1701"/>
                <w:tab w:val="left" w:leader="none" w:pos="1985"/>
                <w:tab w:val="left" w:leader="none" w:pos="2268"/>
                <w:tab w:val="left" w:leader="none" w:pos="2552"/>
                <w:tab w:val="left" w:leader="none" w:pos="2835"/>
                <w:tab w:val="left" w:leader="none" w:pos="3119"/>
                <w:tab w:val="left" w:leader="none" w:pos="3402"/>
                <w:tab w:val="left" w:leader="none" w:pos="3686"/>
                <w:tab w:val="left" w:leader="none" w:pos="3969"/>
              </w:tabs>
              <w:spacing w:after="40" w:before="40" w:line="240"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1D</w:t>
            </w:r>
          </w:p>
        </w:tc>
        <w:tc>
          <w:tcPr>
            <w:shd w:fill="auto" w:val="clear"/>
          </w:tcPr>
          <w:p w:rsidR="00000000" w:rsidDel="00000000" w:rsidP="00000000" w:rsidRDefault="00000000" w:rsidRPr="00000000" w14:paraId="0000021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 w:val="left" w:leader="none" w:pos="567"/>
                <w:tab w:val="left" w:leader="none" w:pos="851"/>
                <w:tab w:val="left" w:leader="none" w:pos="1134"/>
                <w:tab w:val="left" w:leader="none" w:pos="1418"/>
                <w:tab w:val="left" w:leader="none" w:pos="1701"/>
                <w:tab w:val="left" w:leader="none" w:pos="1985"/>
                <w:tab w:val="left" w:leader="none" w:pos="2268"/>
                <w:tab w:val="left" w:leader="none" w:pos="2552"/>
                <w:tab w:val="left" w:leader="none" w:pos="2835"/>
                <w:tab w:val="left" w:leader="none" w:pos="3119"/>
                <w:tab w:val="left" w:leader="none" w:pos="3402"/>
                <w:tab w:val="left" w:leader="none" w:pos="3686"/>
                <w:tab w:val="left" w:leader="none" w:pos="3969"/>
              </w:tabs>
              <w:spacing w:after="40" w:before="40" w:line="240"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Single measurement data</w:t>
            </w:r>
          </w:p>
        </w:tc>
        <w:tc>
          <w:tcPr>
            <w:shd w:fill="auto" w:val="clear"/>
          </w:tcPr>
          <w:p w:rsidR="00000000" w:rsidDel="00000000" w:rsidP="00000000" w:rsidRDefault="00000000" w:rsidRPr="00000000" w14:paraId="0000021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left" w:leader="none" w:pos="284"/>
                <w:tab w:val="left" w:leader="none" w:pos="567"/>
                <w:tab w:val="left" w:leader="none" w:pos="851"/>
                <w:tab w:val="left" w:leader="none" w:pos="1134"/>
                <w:tab w:val="left" w:leader="none" w:pos="1418"/>
                <w:tab w:val="left" w:leader="none" w:pos="1701"/>
                <w:tab w:val="left" w:leader="none" w:pos="1985"/>
                <w:tab w:val="left" w:leader="none" w:pos="2268"/>
                <w:tab w:val="left" w:leader="none" w:pos="2552"/>
                <w:tab w:val="left" w:leader="none" w:pos="2835"/>
                <w:tab w:val="left" w:leader="none" w:pos="3119"/>
                <w:tab w:val="left" w:leader="none" w:pos="3402"/>
                <w:tab w:val="left" w:leader="none" w:pos="3686"/>
                <w:tab w:val="left" w:leader="none" w:pos="3969"/>
              </w:tabs>
              <w:spacing w:after="40" w:before="40" w:line="240" w:lineRule="auto"/>
              <w:ind w:left="284" w:right="0" w:hanging="284"/>
              <w:jc w:val="both"/>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Blood pressure or respiratory rate</w:t>
            </w:r>
          </w:p>
        </w:tc>
      </w:tr>
    </w:tbl>
    <w:p w:rsidR="00000000" w:rsidDel="00000000" w:rsidP="00000000" w:rsidRDefault="00000000" w:rsidRPr="00000000" w14:paraId="00000214">
      <w:pPr>
        <w:jc w:val="both"/>
        <w:rPr/>
      </w:pPr>
      <w:r w:rsidDel="00000000" w:rsidR="00000000" w:rsidRPr="00000000">
        <w:rPr>
          <w:rtl w:val="0"/>
        </w:rPr>
      </w:r>
    </w:p>
    <w:p w:rsidR="00000000" w:rsidDel="00000000" w:rsidP="00000000" w:rsidRDefault="00000000" w:rsidRPr="00000000" w14:paraId="00000215">
      <w:pPr>
        <w:pStyle w:val="Heading2"/>
        <w:numPr>
          <w:ilvl w:val="1"/>
          <w:numId w:val="9"/>
        </w:numPr>
        <w:ind w:left="576" w:hanging="576"/>
        <w:jc w:val="both"/>
        <w:rPr/>
      </w:pPr>
      <w:bookmarkStart w:colFirst="0" w:colLast="0" w:name="_heading=h.4bvk7pj" w:id="63"/>
      <w:bookmarkEnd w:id="63"/>
      <w:r w:rsidDel="00000000" w:rsidR="00000000" w:rsidRPr="00000000">
        <w:rPr>
          <w:rtl w:val="0"/>
        </w:rPr>
        <w:t xml:space="preserve">Output requirement classification</w:t>
      </w:r>
    </w:p>
    <w:p w:rsidR="00000000" w:rsidDel="00000000" w:rsidP="00000000" w:rsidRDefault="00000000" w:rsidRPr="00000000" w14:paraId="00000216">
      <w:pPr>
        <w:jc w:val="both"/>
        <w:rPr/>
      </w:pPr>
      <w:r w:rsidDel="00000000" w:rsidR="00000000" w:rsidRPr="00000000">
        <w:rPr>
          <w:rtl w:val="0"/>
        </w:rPr>
        <w:t xml:space="preserve">When the final output requirements of models are different, even if it is the same input data format, data annotations will be different. Different output requirements include classification, detection, segmentation, localization, etc. Corresponding description and examples are given in Table 3.</w:t>
      </w:r>
    </w:p>
    <w:p w:rsidR="00000000" w:rsidDel="00000000" w:rsidP="00000000" w:rsidRDefault="00000000" w:rsidRPr="00000000" w14:paraId="00000217">
      <w:pPr>
        <w:keepNext w:val="1"/>
        <w:keepLines w:val="1"/>
        <w:pageBreakBefore w:val="0"/>
        <w:widowControl w:val="1"/>
        <w:pBdr>
          <w:top w:space="0" w:sz="0" w:val="nil"/>
          <w:left w:space="0" w:sz="0" w:val="nil"/>
          <w:bottom w:space="0" w:sz="0" w:val="nil"/>
          <w:right w:space="0" w:sz="0" w:val="nil"/>
          <w:between w:space="0" w:sz="0" w:val="nil"/>
        </w:pBdr>
        <w:shd w:fill="auto" w:val="clear"/>
        <w:tabs>
          <w:tab w:val="left" w:leader="none" w:pos="794"/>
          <w:tab w:val="left" w:leader="none" w:pos="1191"/>
          <w:tab w:val="left" w:leader="none" w:pos="1588"/>
          <w:tab w:val="left" w:leader="none" w:pos="1985"/>
        </w:tabs>
        <w:spacing w:after="120" w:before="360" w:line="240" w:lineRule="auto"/>
        <w:ind w:left="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bookmarkStart w:colFirst="0" w:colLast="0" w:name="_heading=h.2r0uhxc" w:id="64"/>
      <w:bookmarkEnd w:id="64"/>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Table 3: Output requirements</w:t>
      </w:r>
    </w:p>
    <w:tbl>
      <w:tblPr>
        <w:tblStyle w:val="Table13"/>
        <w:tblW w:w="9341.0" w:type="dxa"/>
        <w:jc w:val="center"/>
        <w:tblBorders>
          <w:top w:color="000000" w:space="0" w:sz="12" w:val="single"/>
          <w:left w:color="000000" w:space="0" w:sz="12" w:val="single"/>
          <w:bottom w:color="000000" w:space="0" w:sz="12" w:val="single"/>
          <w:right w:color="000000" w:space="0" w:sz="12" w:val="single"/>
          <w:insideH w:color="000000" w:space="0" w:sz="4" w:val="single"/>
          <w:insideV w:color="000000" w:space="0" w:sz="4" w:val="single"/>
        </w:tblBorders>
        <w:tblLayout w:type="fixed"/>
        <w:tblLook w:val="0400"/>
      </w:tblPr>
      <w:tblGrid>
        <w:gridCol w:w="1828"/>
        <w:gridCol w:w="3827"/>
        <w:gridCol w:w="3686"/>
        <w:tblGridChange w:id="0">
          <w:tblGrid>
            <w:gridCol w:w="1828"/>
            <w:gridCol w:w="3827"/>
            <w:gridCol w:w="3686"/>
          </w:tblGrid>
        </w:tblGridChange>
      </w:tblGrid>
      <w:tr>
        <w:trPr>
          <w:cantSplit w:val="0"/>
          <w:tblHeader w:val="1"/>
        </w:trPr>
        <w:tc>
          <w:tcPr>
            <w:tcBorders>
              <w:top w:color="000000" w:space="0" w:sz="12" w:val="single"/>
              <w:bottom w:color="000000" w:space="0" w:sz="12" w:val="single"/>
            </w:tcBorders>
            <w:shd w:fill="auto" w:val="clear"/>
          </w:tcPr>
          <w:p w:rsidR="00000000" w:rsidDel="00000000" w:rsidP="00000000" w:rsidRDefault="00000000" w:rsidRPr="00000000" w14:paraId="00000218">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 w:val="left" w:leader="none" w:pos="567"/>
                <w:tab w:val="left" w:leader="none" w:pos="851"/>
                <w:tab w:val="left" w:leader="none" w:pos="1134"/>
                <w:tab w:val="left" w:leader="none" w:pos="1418"/>
                <w:tab w:val="left" w:leader="none" w:pos="1701"/>
                <w:tab w:val="left" w:leader="none" w:pos="1985"/>
                <w:tab w:val="left" w:leader="none" w:pos="2268"/>
                <w:tab w:val="left" w:leader="none" w:pos="2552"/>
                <w:tab w:val="left" w:leader="none" w:pos="2835"/>
                <w:tab w:val="left" w:leader="none" w:pos="3119"/>
                <w:tab w:val="left" w:leader="none" w:pos="3402"/>
                <w:tab w:val="left" w:leader="none" w:pos="3686"/>
                <w:tab w:val="left" w:leader="none" w:pos="3969"/>
              </w:tabs>
              <w:spacing w:after="80" w:before="80" w:line="240" w:lineRule="auto"/>
              <w:ind w:left="0" w:right="0" w:firstLine="0"/>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Task</w:t>
            </w:r>
          </w:p>
        </w:tc>
        <w:tc>
          <w:tcPr>
            <w:tcBorders>
              <w:top w:color="000000" w:space="0" w:sz="12" w:val="single"/>
              <w:bottom w:color="000000" w:space="0" w:sz="12" w:val="single"/>
            </w:tcBorders>
            <w:shd w:fill="auto" w:val="clear"/>
          </w:tcPr>
          <w:p w:rsidR="00000000" w:rsidDel="00000000" w:rsidP="00000000" w:rsidRDefault="00000000" w:rsidRPr="00000000" w14:paraId="00000219">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 w:val="left" w:leader="none" w:pos="567"/>
                <w:tab w:val="left" w:leader="none" w:pos="851"/>
                <w:tab w:val="left" w:leader="none" w:pos="1134"/>
                <w:tab w:val="left" w:leader="none" w:pos="1418"/>
                <w:tab w:val="left" w:leader="none" w:pos="1701"/>
                <w:tab w:val="left" w:leader="none" w:pos="1985"/>
                <w:tab w:val="left" w:leader="none" w:pos="2268"/>
                <w:tab w:val="left" w:leader="none" w:pos="2552"/>
                <w:tab w:val="left" w:leader="none" w:pos="2835"/>
                <w:tab w:val="left" w:leader="none" w:pos="3119"/>
                <w:tab w:val="left" w:leader="none" w:pos="3402"/>
                <w:tab w:val="left" w:leader="none" w:pos="3686"/>
                <w:tab w:val="left" w:leader="none" w:pos="3969"/>
              </w:tabs>
              <w:spacing w:after="80" w:before="80" w:line="240" w:lineRule="auto"/>
              <w:ind w:left="0" w:right="0" w:firstLine="0"/>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Description</w:t>
            </w:r>
          </w:p>
        </w:tc>
        <w:tc>
          <w:tcPr>
            <w:tcBorders>
              <w:top w:color="000000" w:space="0" w:sz="12" w:val="single"/>
              <w:bottom w:color="000000" w:space="0" w:sz="12" w:val="single"/>
            </w:tcBorders>
            <w:shd w:fill="auto" w:val="clear"/>
          </w:tcPr>
          <w:p w:rsidR="00000000" w:rsidDel="00000000" w:rsidP="00000000" w:rsidRDefault="00000000" w:rsidRPr="00000000" w14:paraId="0000021A">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 w:val="left" w:leader="none" w:pos="567"/>
                <w:tab w:val="left" w:leader="none" w:pos="851"/>
                <w:tab w:val="left" w:leader="none" w:pos="1134"/>
                <w:tab w:val="left" w:leader="none" w:pos="1418"/>
                <w:tab w:val="left" w:leader="none" w:pos="1701"/>
                <w:tab w:val="left" w:leader="none" w:pos="1985"/>
                <w:tab w:val="left" w:leader="none" w:pos="2268"/>
                <w:tab w:val="left" w:leader="none" w:pos="2552"/>
                <w:tab w:val="left" w:leader="none" w:pos="2835"/>
                <w:tab w:val="left" w:leader="none" w:pos="3119"/>
                <w:tab w:val="left" w:leader="none" w:pos="3402"/>
                <w:tab w:val="left" w:leader="none" w:pos="3686"/>
                <w:tab w:val="left" w:leader="none" w:pos="3969"/>
              </w:tabs>
              <w:spacing w:after="80" w:before="80" w:line="240" w:lineRule="auto"/>
              <w:ind w:left="0" w:right="0" w:firstLine="0"/>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Examples</w:t>
            </w:r>
          </w:p>
        </w:tc>
      </w:tr>
      <w:tr>
        <w:trPr>
          <w:cantSplit w:val="0"/>
          <w:tblHeader w:val="1"/>
        </w:trPr>
        <w:tc>
          <w:tcPr>
            <w:tcBorders>
              <w:top w:color="000000" w:space="0" w:sz="12" w:val="single"/>
              <w:bottom w:color="000000" w:space="0" w:sz="4" w:val="single"/>
            </w:tcBorders>
            <w:shd w:fill="auto" w:val="clear"/>
          </w:tcPr>
          <w:p w:rsidR="00000000" w:rsidDel="00000000" w:rsidP="00000000" w:rsidRDefault="00000000" w:rsidRPr="00000000" w14:paraId="0000021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left" w:leader="none" w:pos="284"/>
                <w:tab w:val="left" w:leader="none" w:pos="567"/>
                <w:tab w:val="left" w:leader="none" w:pos="851"/>
                <w:tab w:val="left" w:leader="none" w:pos="1134"/>
                <w:tab w:val="left" w:leader="none" w:pos="1418"/>
                <w:tab w:val="left" w:leader="none" w:pos="1701"/>
                <w:tab w:val="left" w:leader="none" w:pos="1985"/>
                <w:tab w:val="left" w:leader="none" w:pos="2268"/>
                <w:tab w:val="left" w:leader="none" w:pos="2552"/>
                <w:tab w:val="left" w:leader="none" w:pos="2835"/>
                <w:tab w:val="left" w:leader="none" w:pos="3119"/>
                <w:tab w:val="left" w:leader="none" w:pos="3402"/>
                <w:tab w:val="left" w:leader="none" w:pos="3686"/>
                <w:tab w:val="left" w:leader="none" w:pos="3969"/>
              </w:tabs>
              <w:spacing w:after="40" w:before="40" w:line="240" w:lineRule="auto"/>
              <w:ind w:left="284" w:right="0" w:hanging="284"/>
              <w:jc w:val="both"/>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Classification</w:t>
            </w:r>
          </w:p>
        </w:tc>
        <w:tc>
          <w:tcPr>
            <w:tcBorders>
              <w:top w:color="000000" w:space="0" w:sz="12" w:val="single"/>
              <w:bottom w:color="000000" w:space="0" w:sz="4" w:val="single"/>
            </w:tcBorders>
            <w:shd w:fill="auto" w:val="clear"/>
          </w:tcPr>
          <w:p w:rsidR="00000000" w:rsidDel="00000000" w:rsidP="00000000" w:rsidRDefault="00000000" w:rsidRPr="00000000" w14:paraId="0000021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left" w:leader="none" w:pos="284"/>
                <w:tab w:val="left" w:leader="none" w:pos="567"/>
                <w:tab w:val="left" w:leader="none" w:pos="851"/>
                <w:tab w:val="left" w:leader="none" w:pos="1134"/>
                <w:tab w:val="left" w:leader="none" w:pos="1418"/>
                <w:tab w:val="left" w:leader="none" w:pos="1701"/>
                <w:tab w:val="left" w:leader="none" w:pos="1985"/>
                <w:tab w:val="left" w:leader="none" w:pos="2268"/>
                <w:tab w:val="left" w:leader="none" w:pos="2552"/>
                <w:tab w:val="left" w:leader="none" w:pos="2835"/>
                <w:tab w:val="left" w:leader="none" w:pos="3119"/>
                <w:tab w:val="left" w:leader="none" w:pos="3402"/>
                <w:tab w:val="left" w:leader="none" w:pos="3686"/>
                <w:tab w:val="left" w:leader="none" w:pos="3969"/>
              </w:tabs>
              <w:spacing w:after="40" w:before="40" w:line="240" w:lineRule="auto"/>
              <w:ind w:left="284" w:right="0" w:hanging="284"/>
              <w:jc w:val="both"/>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The problem of classifying instances into two or more classes.</w:t>
            </w:r>
          </w:p>
        </w:tc>
        <w:tc>
          <w:tcPr>
            <w:tcBorders>
              <w:top w:color="000000" w:space="0" w:sz="12" w:val="single"/>
              <w:bottom w:color="000000" w:space="0" w:sz="4" w:val="single"/>
            </w:tcBorders>
            <w:shd w:fill="auto" w:val="clear"/>
          </w:tcPr>
          <w:p w:rsidR="00000000" w:rsidDel="00000000" w:rsidP="00000000" w:rsidRDefault="00000000" w:rsidRPr="00000000" w14:paraId="0000021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left" w:leader="none" w:pos="284"/>
                <w:tab w:val="left" w:leader="none" w:pos="567"/>
                <w:tab w:val="left" w:leader="none" w:pos="851"/>
                <w:tab w:val="left" w:leader="none" w:pos="1134"/>
                <w:tab w:val="left" w:leader="none" w:pos="1418"/>
                <w:tab w:val="left" w:leader="none" w:pos="1701"/>
                <w:tab w:val="left" w:leader="none" w:pos="1985"/>
                <w:tab w:val="left" w:leader="none" w:pos="2268"/>
                <w:tab w:val="left" w:leader="none" w:pos="2552"/>
                <w:tab w:val="left" w:leader="none" w:pos="2835"/>
                <w:tab w:val="left" w:leader="none" w:pos="3119"/>
                <w:tab w:val="left" w:leader="none" w:pos="3402"/>
                <w:tab w:val="left" w:leader="none" w:pos="3686"/>
                <w:tab w:val="left" w:leader="none" w:pos="3969"/>
              </w:tabs>
              <w:spacing w:after="40" w:before="40" w:line="240" w:lineRule="auto"/>
              <w:ind w:left="284" w:right="0" w:hanging="284"/>
              <w:jc w:val="both"/>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Identify abnormal tissue</w:t>
            </w:r>
          </w:p>
          <w:p w:rsidR="00000000" w:rsidDel="00000000" w:rsidP="00000000" w:rsidRDefault="00000000" w:rsidRPr="00000000" w14:paraId="0000021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left" w:leader="none" w:pos="284"/>
                <w:tab w:val="left" w:leader="none" w:pos="567"/>
                <w:tab w:val="left" w:leader="none" w:pos="851"/>
                <w:tab w:val="left" w:leader="none" w:pos="1134"/>
                <w:tab w:val="left" w:leader="none" w:pos="1418"/>
                <w:tab w:val="left" w:leader="none" w:pos="1701"/>
                <w:tab w:val="left" w:leader="none" w:pos="1985"/>
                <w:tab w:val="left" w:leader="none" w:pos="2268"/>
                <w:tab w:val="left" w:leader="none" w:pos="2552"/>
                <w:tab w:val="left" w:leader="none" w:pos="2835"/>
                <w:tab w:val="left" w:leader="none" w:pos="3119"/>
                <w:tab w:val="left" w:leader="none" w:pos="3402"/>
                <w:tab w:val="left" w:leader="none" w:pos="3686"/>
                <w:tab w:val="left" w:leader="none" w:pos="3969"/>
              </w:tabs>
              <w:spacing w:after="40" w:before="40" w:line="240" w:lineRule="auto"/>
              <w:ind w:left="284" w:right="0" w:hanging="284"/>
              <w:jc w:val="both"/>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Diabetic retinopathy grade</w:t>
            </w:r>
          </w:p>
        </w:tc>
      </w:tr>
      <w:tr>
        <w:trPr>
          <w:cantSplit w:val="0"/>
          <w:tblHeader w:val="1"/>
        </w:trPr>
        <w:tc>
          <w:tcPr>
            <w:tcBorders>
              <w:top w:color="000000" w:space="0" w:sz="4" w:val="single"/>
              <w:bottom w:color="000000" w:space="0" w:sz="4" w:val="single"/>
            </w:tcBorders>
            <w:shd w:fill="auto" w:val="clear"/>
          </w:tcPr>
          <w:p w:rsidR="00000000" w:rsidDel="00000000" w:rsidP="00000000" w:rsidRDefault="00000000" w:rsidRPr="00000000" w14:paraId="0000021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left" w:leader="none" w:pos="284"/>
                <w:tab w:val="left" w:leader="none" w:pos="567"/>
                <w:tab w:val="left" w:leader="none" w:pos="851"/>
                <w:tab w:val="left" w:leader="none" w:pos="1134"/>
                <w:tab w:val="left" w:leader="none" w:pos="1418"/>
                <w:tab w:val="left" w:leader="none" w:pos="1701"/>
                <w:tab w:val="left" w:leader="none" w:pos="1985"/>
                <w:tab w:val="left" w:leader="none" w:pos="2268"/>
                <w:tab w:val="left" w:leader="none" w:pos="2552"/>
                <w:tab w:val="left" w:leader="none" w:pos="2835"/>
                <w:tab w:val="left" w:leader="none" w:pos="3119"/>
                <w:tab w:val="left" w:leader="none" w:pos="3402"/>
                <w:tab w:val="left" w:leader="none" w:pos="3686"/>
                <w:tab w:val="left" w:leader="none" w:pos="3969"/>
              </w:tabs>
              <w:spacing w:after="40" w:before="40" w:line="240" w:lineRule="auto"/>
              <w:ind w:left="284" w:right="0" w:hanging="284"/>
              <w:jc w:val="both"/>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Detection</w:t>
            </w:r>
          </w:p>
        </w:tc>
        <w:tc>
          <w:tcPr>
            <w:tcBorders>
              <w:top w:color="000000" w:space="0" w:sz="4" w:val="single"/>
              <w:bottom w:color="000000" w:space="0" w:sz="4" w:val="single"/>
            </w:tcBorders>
            <w:shd w:fill="auto" w:val="clear"/>
          </w:tcPr>
          <w:p w:rsidR="00000000" w:rsidDel="00000000" w:rsidP="00000000" w:rsidRDefault="00000000" w:rsidRPr="00000000" w14:paraId="0000022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left" w:leader="none" w:pos="284"/>
                <w:tab w:val="left" w:leader="none" w:pos="567"/>
                <w:tab w:val="left" w:leader="none" w:pos="851"/>
                <w:tab w:val="left" w:leader="none" w:pos="1134"/>
                <w:tab w:val="left" w:leader="none" w:pos="1418"/>
                <w:tab w:val="left" w:leader="none" w:pos="1701"/>
                <w:tab w:val="left" w:leader="none" w:pos="1985"/>
                <w:tab w:val="left" w:leader="none" w:pos="2268"/>
                <w:tab w:val="left" w:leader="none" w:pos="2552"/>
                <w:tab w:val="left" w:leader="none" w:pos="2835"/>
                <w:tab w:val="left" w:leader="none" w:pos="3119"/>
                <w:tab w:val="left" w:leader="none" w:pos="3402"/>
                <w:tab w:val="left" w:leader="none" w:pos="3686"/>
                <w:tab w:val="left" w:leader="none" w:pos="3969"/>
              </w:tabs>
              <w:spacing w:after="40" w:before="40" w:line="240" w:lineRule="auto"/>
              <w:ind w:left="284" w:right="0" w:hanging="284"/>
              <w:jc w:val="both"/>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Identify an object, usually marked with rectangle for further processing.</w:t>
            </w:r>
          </w:p>
        </w:tc>
        <w:tc>
          <w:tcPr>
            <w:tcBorders>
              <w:top w:color="000000" w:space="0" w:sz="4" w:val="single"/>
              <w:bottom w:color="000000" w:space="0" w:sz="4" w:val="single"/>
            </w:tcBorders>
            <w:shd w:fill="auto" w:val="clear"/>
          </w:tcPr>
          <w:p w:rsidR="00000000" w:rsidDel="00000000" w:rsidP="00000000" w:rsidRDefault="00000000" w:rsidRPr="00000000" w14:paraId="0000022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left" w:leader="none" w:pos="284"/>
                <w:tab w:val="left" w:leader="none" w:pos="567"/>
                <w:tab w:val="left" w:leader="none" w:pos="851"/>
                <w:tab w:val="left" w:leader="none" w:pos="1134"/>
                <w:tab w:val="left" w:leader="none" w:pos="1418"/>
                <w:tab w:val="left" w:leader="none" w:pos="1701"/>
                <w:tab w:val="left" w:leader="none" w:pos="1985"/>
                <w:tab w:val="left" w:leader="none" w:pos="2268"/>
                <w:tab w:val="left" w:leader="none" w:pos="2552"/>
                <w:tab w:val="left" w:leader="none" w:pos="2835"/>
                <w:tab w:val="left" w:leader="none" w:pos="3119"/>
                <w:tab w:val="left" w:leader="none" w:pos="3402"/>
                <w:tab w:val="left" w:leader="none" w:pos="3686"/>
                <w:tab w:val="left" w:leader="none" w:pos="3969"/>
              </w:tabs>
              <w:spacing w:after="40" w:before="40" w:line="240" w:lineRule="auto"/>
              <w:ind w:left="284" w:right="0" w:hanging="284"/>
              <w:jc w:val="both"/>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Detect the position of a coronary plaque for further processing</w:t>
            </w:r>
          </w:p>
        </w:tc>
      </w:tr>
      <w:tr>
        <w:trPr>
          <w:cantSplit w:val="0"/>
          <w:tblHeader w:val="0"/>
        </w:trPr>
        <w:tc>
          <w:tcPr>
            <w:tcBorders>
              <w:top w:color="000000" w:space="0" w:sz="4" w:val="single"/>
              <w:bottom w:color="000000" w:space="0" w:sz="4" w:val="single"/>
            </w:tcBorders>
            <w:shd w:fill="auto" w:val="clear"/>
          </w:tcPr>
          <w:p w:rsidR="00000000" w:rsidDel="00000000" w:rsidP="00000000" w:rsidRDefault="00000000" w:rsidRPr="00000000" w14:paraId="0000022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left" w:leader="none" w:pos="284"/>
                <w:tab w:val="left" w:leader="none" w:pos="567"/>
                <w:tab w:val="left" w:leader="none" w:pos="851"/>
                <w:tab w:val="left" w:leader="none" w:pos="1134"/>
                <w:tab w:val="left" w:leader="none" w:pos="1418"/>
                <w:tab w:val="left" w:leader="none" w:pos="1701"/>
                <w:tab w:val="left" w:leader="none" w:pos="1985"/>
                <w:tab w:val="left" w:leader="none" w:pos="2268"/>
                <w:tab w:val="left" w:leader="none" w:pos="2552"/>
                <w:tab w:val="left" w:leader="none" w:pos="2835"/>
                <w:tab w:val="left" w:leader="none" w:pos="3119"/>
                <w:tab w:val="left" w:leader="none" w:pos="3402"/>
                <w:tab w:val="left" w:leader="none" w:pos="3686"/>
                <w:tab w:val="left" w:leader="none" w:pos="3969"/>
              </w:tabs>
              <w:spacing w:after="40" w:before="40" w:line="240" w:lineRule="auto"/>
              <w:ind w:left="284" w:right="0" w:hanging="284"/>
              <w:jc w:val="both"/>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Segmentation</w:t>
            </w:r>
          </w:p>
        </w:tc>
        <w:tc>
          <w:tcPr>
            <w:tcBorders>
              <w:top w:color="000000" w:space="0" w:sz="4" w:val="single"/>
              <w:bottom w:color="000000" w:space="0" w:sz="4" w:val="single"/>
            </w:tcBorders>
            <w:shd w:fill="auto" w:val="clear"/>
          </w:tcPr>
          <w:p w:rsidR="00000000" w:rsidDel="00000000" w:rsidP="00000000" w:rsidRDefault="00000000" w:rsidRPr="00000000" w14:paraId="0000022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left" w:leader="none" w:pos="284"/>
                <w:tab w:val="left" w:leader="none" w:pos="567"/>
                <w:tab w:val="left" w:leader="none" w:pos="851"/>
                <w:tab w:val="left" w:leader="none" w:pos="1134"/>
                <w:tab w:val="left" w:leader="none" w:pos="1418"/>
                <w:tab w:val="left" w:leader="none" w:pos="1701"/>
                <w:tab w:val="left" w:leader="none" w:pos="1985"/>
                <w:tab w:val="left" w:leader="none" w:pos="2268"/>
                <w:tab w:val="left" w:leader="none" w:pos="2552"/>
                <w:tab w:val="left" w:leader="none" w:pos="2835"/>
                <w:tab w:val="left" w:leader="none" w:pos="3119"/>
                <w:tab w:val="left" w:leader="none" w:pos="3402"/>
                <w:tab w:val="left" w:leader="none" w:pos="3686"/>
                <w:tab w:val="left" w:leader="none" w:pos="3969"/>
              </w:tabs>
              <w:spacing w:after="40" w:before="40" w:line="240" w:lineRule="auto"/>
              <w:ind w:left="284" w:right="0" w:hanging="284"/>
              <w:jc w:val="both"/>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separate certain lesions, and draw the specific outline of the lesion </w:t>
            </w:r>
          </w:p>
        </w:tc>
        <w:tc>
          <w:tcPr>
            <w:tcBorders>
              <w:top w:color="000000" w:space="0" w:sz="4" w:val="single"/>
              <w:bottom w:color="000000" w:space="0" w:sz="4" w:val="single"/>
            </w:tcBorders>
            <w:shd w:fill="auto" w:val="clear"/>
          </w:tcPr>
          <w:p w:rsidR="00000000" w:rsidDel="00000000" w:rsidP="00000000" w:rsidRDefault="00000000" w:rsidRPr="00000000" w14:paraId="0000022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left" w:leader="none" w:pos="284"/>
                <w:tab w:val="left" w:leader="none" w:pos="567"/>
                <w:tab w:val="left" w:leader="none" w:pos="851"/>
                <w:tab w:val="left" w:leader="none" w:pos="1134"/>
                <w:tab w:val="left" w:leader="none" w:pos="1418"/>
                <w:tab w:val="left" w:leader="none" w:pos="1701"/>
                <w:tab w:val="left" w:leader="none" w:pos="1985"/>
                <w:tab w:val="left" w:leader="none" w:pos="2268"/>
                <w:tab w:val="left" w:leader="none" w:pos="2552"/>
                <w:tab w:val="left" w:leader="none" w:pos="2835"/>
                <w:tab w:val="left" w:leader="none" w:pos="3119"/>
                <w:tab w:val="left" w:leader="none" w:pos="3402"/>
                <w:tab w:val="left" w:leader="none" w:pos="3686"/>
                <w:tab w:val="left" w:leader="none" w:pos="3969"/>
              </w:tabs>
              <w:spacing w:after="40" w:before="40" w:line="240" w:lineRule="auto"/>
              <w:ind w:left="284" w:right="0" w:hanging="284"/>
              <w:jc w:val="both"/>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Tumour segmentation</w:t>
            </w:r>
          </w:p>
        </w:tc>
      </w:tr>
      <w:tr>
        <w:trPr>
          <w:cantSplit w:val="0"/>
          <w:tblHeader w:val="0"/>
        </w:trPr>
        <w:tc>
          <w:tcPr>
            <w:tcBorders>
              <w:top w:color="000000" w:space="0" w:sz="4" w:val="single"/>
            </w:tcBorders>
            <w:shd w:fill="auto" w:val="clear"/>
          </w:tcPr>
          <w:p w:rsidR="00000000" w:rsidDel="00000000" w:rsidP="00000000" w:rsidRDefault="00000000" w:rsidRPr="00000000" w14:paraId="0000022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left" w:leader="none" w:pos="284"/>
                <w:tab w:val="left" w:leader="none" w:pos="567"/>
                <w:tab w:val="left" w:leader="none" w:pos="851"/>
                <w:tab w:val="left" w:leader="none" w:pos="1134"/>
                <w:tab w:val="left" w:leader="none" w:pos="1418"/>
                <w:tab w:val="left" w:leader="none" w:pos="1701"/>
                <w:tab w:val="left" w:leader="none" w:pos="1985"/>
                <w:tab w:val="left" w:leader="none" w:pos="2268"/>
                <w:tab w:val="left" w:leader="none" w:pos="2552"/>
                <w:tab w:val="left" w:leader="none" w:pos="2835"/>
                <w:tab w:val="left" w:leader="none" w:pos="3119"/>
                <w:tab w:val="left" w:leader="none" w:pos="3402"/>
                <w:tab w:val="left" w:leader="none" w:pos="3686"/>
                <w:tab w:val="left" w:leader="none" w:pos="3969"/>
              </w:tabs>
              <w:spacing w:after="40" w:before="40" w:line="240" w:lineRule="auto"/>
              <w:ind w:left="284" w:right="0" w:hanging="284"/>
              <w:jc w:val="both"/>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Localization</w:t>
            </w:r>
          </w:p>
        </w:tc>
        <w:tc>
          <w:tcPr>
            <w:tcBorders>
              <w:top w:color="000000" w:space="0" w:sz="4" w:val="single"/>
            </w:tcBorders>
            <w:shd w:fill="auto" w:val="clear"/>
          </w:tcPr>
          <w:p w:rsidR="00000000" w:rsidDel="00000000" w:rsidP="00000000" w:rsidRDefault="00000000" w:rsidRPr="00000000" w14:paraId="0000022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left" w:leader="none" w:pos="284"/>
                <w:tab w:val="left" w:leader="none" w:pos="567"/>
                <w:tab w:val="left" w:leader="none" w:pos="851"/>
                <w:tab w:val="left" w:leader="none" w:pos="1134"/>
                <w:tab w:val="left" w:leader="none" w:pos="1418"/>
                <w:tab w:val="left" w:leader="none" w:pos="1701"/>
                <w:tab w:val="left" w:leader="none" w:pos="1985"/>
                <w:tab w:val="left" w:leader="none" w:pos="2268"/>
                <w:tab w:val="left" w:leader="none" w:pos="2552"/>
                <w:tab w:val="left" w:leader="none" w:pos="2835"/>
                <w:tab w:val="left" w:leader="none" w:pos="3119"/>
                <w:tab w:val="left" w:leader="none" w:pos="3402"/>
                <w:tab w:val="left" w:leader="none" w:pos="3686"/>
                <w:tab w:val="left" w:leader="none" w:pos="3969"/>
              </w:tabs>
              <w:spacing w:after="40" w:before="40" w:line="240" w:lineRule="auto"/>
              <w:ind w:left="284" w:right="0" w:hanging="284"/>
              <w:jc w:val="both"/>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Calculate the central coordinate of the anatomical structure</w:t>
            </w:r>
          </w:p>
        </w:tc>
        <w:tc>
          <w:tcPr>
            <w:tcBorders>
              <w:top w:color="000000" w:space="0" w:sz="4" w:val="single"/>
            </w:tcBorders>
            <w:shd w:fill="auto" w:val="clear"/>
          </w:tcPr>
          <w:p w:rsidR="00000000" w:rsidDel="00000000" w:rsidP="00000000" w:rsidRDefault="00000000" w:rsidRPr="00000000" w14:paraId="0000022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left" w:leader="none" w:pos="284"/>
                <w:tab w:val="left" w:leader="none" w:pos="567"/>
                <w:tab w:val="left" w:leader="none" w:pos="851"/>
                <w:tab w:val="left" w:leader="none" w:pos="1134"/>
                <w:tab w:val="left" w:leader="none" w:pos="1418"/>
                <w:tab w:val="left" w:leader="none" w:pos="1701"/>
                <w:tab w:val="left" w:leader="none" w:pos="1985"/>
                <w:tab w:val="left" w:leader="none" w:pos="2268"/>
                <w:tab w:val="left" w:leader="none" w:pos="2552"/>
                <w:tab w:val="left" w:leader="none" w:pos="2835"/>
                <w:tab w:val="left" w:leader="none" w:pos="3119"/>
                <w:tab w:val="left" w:leader="none" w:pos="3402"/>
                <w:tab w:val="left" w:leader="none" w:pos="3686"/>
                <w:tab w:val="left" w:leader="none" w:pos="3969"/>
              </w:tabs>
              <w:spacing w:after="40" w:before="40" w:line="240" w:lineRule="auto"/>
              <w:ind w:left="284" w:right="0" w:hanging="284"/>
              <w:jc w:val="both"/>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Localize the optic disc or macular fovea for further analysis of ocular fundus diseases</w:t>
            </w:r>
          </w:p>
        </w:tc>
      </w:tr>
    </w:tbl>
    <w:p w:rsidR="00000000" w:rsidDel="00000000" w:rsidP="00000000" w:rsidRDefault="00000000" w:rsidRPr="00000000" w14:paraId="00000228">
      <w:pPr>
        <w:jc w:val="both"/>
        <w:rPr/>
      </w:pPr>
      <w:r w:rsidDel="00000000" w:rsidR="00000000" w:rsidRPr="00000000">
        <w:rPr>
          <w:rtl w:val="0"/>
        </w:rPr>
      </w:r>
    </w:p>
    <w:p w:rsidR="00000000" w:rsidDel="00000000" w:rsidP="00000000" w:rsidRDefault="00000000" w:rsidRPr="00000000" w14:paraId="00000229">
      <w:pPr>
        <w:pStyle w:val="Heading2"/>
        <w:numPr>
          <w:ilvl w:val="1"/>
          <w:numId w:val="9"/>
        </w:numPr>
        <w:ind w:left="576" w:hanging="576"/>
        <w:jc w:val="both"/>
        <w:rPr/>
      </w:pPr>
      <w:bookmarkStart w:colFirst="0" w:colLast="0" w:name="_heading=h.1664s55" w:id="65"/>
      <w:bookmarkEnd w:id="65"/>
      <w:r w:rsidDel="00000000" w:rsidR="00000000" w:rsidRPr="00000000">
        <w:rPr>
          <w:rtl w:val="0"/>
        </w:rPr>
        <w:t xml:space="preserve">Criteria option matrix</w:t>
      </w:r>
    </w:p>
    <w:p w:rsidR="00000000" w:rsidDel="00000000" w:rsidP="00000000" w:rsidRDefault="00000000" w:rsidRPr="00000000" w14:paraId="0000022A">
      <w:pPr>
        <w:jc w:val="both"/>
        <w:rPr/>
      </w:pPr>
      <w:r w:rsidDel="00000000" w:rsidR="00000000" w:rsidRPr="00000000">
        <w:rPr>
          <w:rtl w:val="0"/>
        </w:rPr>
        <w:t xml:space="preserve">With the above two dimensions, a matrix can be developed according to different data input format and model output requirements. This matrix can act as a reference for the selecting criteria options. Details are shown in Table 4, and other scenarios are to be added to cover all possible use cases in the FG and the AI4H industry.</w:t>
      </w:r>
    </w:p>
    <w:p w:rsidR="00000000" w:rsidDel="00000000" w:rsidP="00000000" w:rsidRDefault="00000000" w:rsidRPr="00000000" w14:paraId="0000022B">
      <w:pPr>
        <w:keepNext w:val="1"/>
        <w:keepLines w:val="1"/>
        <w:pageBreakBefore w:val="0"/>
        <w:widowControl w:val="1"/>
        <w:pBdr>
          <w:top w:space="0" w:sz="0" w:val="nil"/>
          <w:left w:space="0" w:sz="0" w:val="nil"/>
          <w:bottom w:space="0" w:sz="0" w:val="nil"/>
          <w:right w:space="0" w:sz="0" w:val="nil"/>
          <w:between w:space="0" w:sz="0" w:val="nil"/>
        </w:pBdr>
        <w:shd w:fill="auto" w:val="clear"/>
        <w:tabs>
          <w:tab w:val="left" w:leader="none" w:pos="794"/>
          <w:tab w:val="left" w:leader="none" w:pos="1191"/>
          <w:tab w:val="left" w:leader="none" w:pos="1588"/>
          <w:tab w:val="left" w:leader="none" w:pos="1985"/>
        </w:tabs>
        <w:spacing w:after="120" w:before="360" w:line="240" w:lineRule="auto"/>
        <w:ind w:left="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bookmarkStart w:colFirst="0" w:colLast="0" w:name="_heading=h.3q5sasy" w:id="66"/>
      <w:bookmarkEnd w:id="66"/>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Table 4 Criteria options in different scenarios</w:t>
      </w:r>
    </w:p>
    <w:tbl>
      <w:tblPr>
        <w:tblStyle w:val="Table14"/>
        <w:tblW w:w="10475.0" w:type="dxa"/>
        <w:jc w:val="center"/>
        <w:tblBorders>
          <w:top w:color="000000" w:space="0" w:sz="12" w:val="single"/>
          <w:left w:color="000000" w:space="0" w:sz="12" w:val="single"/>
          <w:bottom w:color="000000" w:space="0" w:sz="12" w:val="single"/>
          <w:right w:color="000000" w:space="0" w:sz="12" w:val="single"/>
          <w:insideH w:color="000000" w:space="0" w:sz="4" w:val="single"/>
          <w:insideV w:color="000000" w:space="0" w:sz="4" w:val="single"/>
        </w:tblBorders>
        <w:tblLayout w:type="fixed"/>
        <w:tblLook w:val="0400"/>
      </w:tblPr>
      <w:tblGrid>
        <w:gridCol w:w="2112"/>
        <w:gridCol w:w="1559"/>
        <w:gridCol w:w="2126"/>
        <w:gridCol w:w="1843"/>
        <w:gridCol w:w="2835"/>
        <w:tblGridChange w:id="0">
          <w:tblGrid>
            <w:gridCol w:w="2112"/>
            <w:gridCol w:w="1559"/>
            <w:gridCol w:w="2126"/>
            <w:gridCol w:w="1843"/>
            <w:gridCol w:w="2835"/>
          </w:tblGrid>
        </w:tblGridChange>
      </w:tblGrid>
      <w:tr>
        <w:trPr>
          <w:cantSplit w:val="0"/>
          <w:tblHeader w:val="1"/>
        </w:trPr>
        <w:tc>
          <w:tcPr>
            <w:tcBorders>
              <w:top w:color="000000" w:space="0" w:sz="12" w:val="single"/>
              <w:bottom w:color="000000" w:space="0" w:sz="12" w:val="single"/>
            </w:tcBorders>
            <w:shd w:fill="auto" w:val="clear"/>
          </w:tcPr>
          <w:p w:rsidR="00000000" w:rsidDel="00000000" w:rsidP="00000000" w:rsidRDefault="00000000" w:rsidRPr="00000000" w14:paraId="0000022C">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 w:val="left" w:leader="none" w:pos="567"/>
                <w:tab w:val="left" w:leader="none" w:pos="851"/>
                <w:tab w:val="left" w:leader="none" w:pos="1134"/>
                <w:tab w:val="left" w:leader="none" w:pos="1418"/>
                <w:tab w:val="left" w:leader="none" w:pos="1701"/>
                <w:tab w:val="left" w:leader="none" w:pos="1985"/>
                <w:tab w:val="left" w:leader="none" w:pos="2268"/>
                <w:tab w:val="left" w:leader="none" w:pos="2552"/>
                <w:tab w:val="left" w:leader="none" w:pos="2835"/>
                <w:tab w:val="left" w:leader="none" w:pos="3119"/>
                <w:tab w:val="left" w:leader="none" w:pos="3402"/>
                <w:tab w:val="left" w:leader="none" w:pos="3686"/>
                <w:tab w:val="left" w:leader="none" w:pos="3969"/>
              </w:tabs>
              <w:spacing w:after="80" w:before="80" w:line="240" w:lineRule="auto"/>
              <w:ind w:left="0" w:right="0" w:firstLine="0"/>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            Task</w:t>
            </w:r>
          </w:p>
          <w:p w:rsidR="00000000" w:rsidDel="00000000" w:rsidP="00000000" w:rsidRDefault="00000000" w:rsidRPr="00000000" w14:paraId="0000022D">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 w:val="left" w:leader="none" w:pos="567"/>
                <w:tab w:val="left" w:leader="none" w:pos="851"/>
                <w:tab w:val="left" w:leader="none" w:pos="1134"/>
                <w:tab w:val="left" w:leader="none" w:pos="1418"/>
                <w:tab w:val="left" w:leader="none" w:pos="1701"/>
                <w:tab w:val="left" w:leader="none" w:pos="1985"/>
                <w:tab w:val="left" w:leader="none" w:pos="2268"/>
                <w:tab w:val="left" w:leader="none" w:pos="2552"/>
                <w:tab w:val="left" w:leader="none" w:pos="2835"/>
                <w:tab w:val="left" w:leader="none" w:pos="3119"/>
                <w:tab w:val="left" w:leader="none" w:pos="3402"/>
                <w:tab w:val="left" w:leader="none" w:pos="3686"/>
                <w:tab w:val="left" w:leader="none" w:pos="3969"/>
              </w:tabs>
              <w:spacing w:after="80" w:before="80" w:line="240" w:lineRule="auto"/>
              <w:ind w:left="0" w:right="0" w:firstLine="0"/>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Data type</w:t>
            </w:r>
          </w:p>
        </w:tc>
        <w:tc>
          <w:tcPr>
            <w:tcBorders>
              <w:top w:color="000000" w:space="0" w:sz="12" w:val="single"/>
              <w:bottom w:color="000000" w:space="0" w:sz="12" w:val="single"/>
            </w:tcBorders>
            <w:shd w:fill="auto" w:val="clear"/>
          </w:tcPr>
          <w:p w:rsidR="00000000" w:rsidDel="00000000" w:rsidP="00000000" w:rsidRDefault="00000000" w:rsidRPr="00000000" w14:paraId="0000022E">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 w:val="left" w:leader="none" w:pos="567"/>
                <w:tab w:val="left" w:leader="none" w:pos="851"/>
                <w:tab w:val="left" w:leader="none" w:pos="1134"/>
                <w:tab w:val="left" w:leader="none" w:pos="1418"/>
                <w:tab w:val="left" w:leader="none" w:pos="1701"/>
                <w:tab w:val="left" w:leader="none" w:pos="1985"/>
                <w:tab w:val="left" w:leader="none" w:pos="2268"/>
                <w:tab w:val="left" w:leader="none" w:pos="2552"/>
                <w:tab w:val="left" w:leader="none" w:pos="2835"/>
                <w:tab w:val="left" w:leader="none" w:pos="3119"/>
                <w:tab w:val="left" w:leader="none" w:pos="3402"/>
                <w:tab w:val="left" w:leader="none" w:pos="3686"/>
                <w:tab w:val="left" w:leader="none" w:pos="3969"/>
              </w:tabs>
              <w:spacing w:after="80" w:before="80" w:line="240" w:lineRule="auto"/>
              <w:ind w:left="0" w:right="0" w:firstLine="0"/>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Classification</w:t>
            </w:r>
          </w:p>
        </w:tc>
        <w:tc>
          <w:tcPr>
            <w:tcBorders>
              <w:top w:color="000000" w:space="0" w:sz="12" w:val="single"/>
              <w:bottom w:color="000000" w:space="0" w:sz="12" w:val="single"/>
            </w:tcBorders>
          </w:tcPr>
          <w:p w:rsidR="00000000" w:rsidDel="00000000" w:rsidP="00000000" w:rsidRDefault="00000000" w:rsidRPr="00000000" w14:paraId="0000022F">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 w:val="left" w:leader="none" w:pos="567"/>
                <w:tab w:val="left" w:leader="none" w:pos="851"/>
                <w:tab w:val="left" w:leader="none" w:pos="1134"/>
                <w:tab w:val="left" w:leader="none" w:pos="1418"/>
                <w:tab w:val="left" w:leader="none" w:pos="1701"/>
                <w:tab w:val="left" w:leader="none" w:pos="1985"/>
                <w:tab w:val="left" w:leader="none" w:pos="2268"/>
                <w:tab w:val="left" w:leader="none" w:pos="2552"/>
                <w:tab w:val="left" w:leader="none" w:pos="2835"/>
                <w:tab w:val="left" w:leader="none" w:pos="3119"/>
                <w:tab w:val="left" w:leader="none" w:pos="3402"/>
                <w:tab w:val="left" w:leader="none" w:pos="3686"/>
                <w:tab w:val="left" w:leader="none" w:pos="3969"/>
              </w:tabs>
              <w:spacing w:after="80" w:before="80" w:line="240" w:lineRule="auto"/>
              <w:ind w:left="0" w:right="0" w:firstLine="0"/>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Detection</w:t>
            </w:r>
          </w:p>
        </w:tc>
        <w:tc>
          <w:tcPr>
            <w:tcBorders>
              <w:top w:color="000000" w:space="0" w:sz="12" w:val="single"/>
              <w:bottom w:color="000000" w:space="0" w:sz="12" w:val="single"/>
            </w:tcBorders>
          </w:tcPr>
          <w:p w:rsidR="00000000" w:rsidDel="00000000" w:rsidP="00000000" w:rsidRDefault="00000000" w:rsidRPr="00000000" w14:paraId="00000230">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 w:val="left" w:leader="none" w:pos="567"/>
                <w:tab w:val="left" w:leader="none" w:pos="851"/>
                <w:tab w:val="left" w:leader="none" w:pos="1134"/>
                <w:tab w:val="left" w:leader="none" w:pos="1418"/>
                <w:tab w:val="left" w:leader="none" w:pos="1701"/>
                <w:tab w:val="left" w:leader="none" w:pos="1985"/>
                <w:tab w:val="left" w:leader="none" w:pos="2268"/>
                <w:tab w:val="left" w:leader="none" w:pos="2552"/>
                <w:tab w:val="left" w:leader="none" w:pos="2835"/>
                <w:tab w:val="left" w:leader="none" w:pos="3119"/>
                <w:tab w:val="left" w:leader="none" w:pos="3402"/>
                <w:tab w:val="left" w:leader="none" w:pos="3686"/>
                <w:tab w:val="left" w:leader="none" w:pos="3969"/>
              </w:tabs>
              <w:spacing w:after="80" w:before="80" w:line="240" w:lineRule="auto"/>
              <w:ind w:left="0" w:right="0" w:firstLine="0"/>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Segmentation</w:t>
            </w:r>
          </w:p>
        </w:tc>
        <w:tc>
          <w:tcPr>
            <w:tcBorders>
              <w:top w:color="000000" w:space="0" w:sz="12" w:val="single"/>
              <w:bottom w:color="000000" w:space="0" w:sz="12" w:val="single"/>
            </w:tcBorders>
          </w:tcPr>
          <w:p w:rsidR="00000000" w:rsidDel="00000000" w:rsidP="00000000" w:rsidRDefault="00000000" w:rsidRPr="00000000" w14:paraId="00000231">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 w:val="left" w:leader="none" w:pos="567"/>
                <w:tab w:val="left" w:leader="none" w:pos="851"/>
                <w:tab w:val="left" w:leader="none" w:pos="1134"/>
                <w:tab w:val="left" w:leader="none" w:pos="1418"/>
                <w:tab w:val="left" w:leader="none" w:pos="1701"/>
                <w:tab w:val="left" w:leader="none" w:pos="1985"/>
                <w:tab w:val="left" w:leader="none" w:pos="2268"/>
                <w:tab w:val="left" w:leader="none" w:pos="2552"/>
                <w:tab w:val="left" w:leader="none" w:pos="2835"/>
                <w:tab w:val="left" w:leader="none" w:pos="3119"/>
                <w:tab w:val="left" w:leader="none" w:pos="3402"/>
                <w:tab w:val="left" w:leader="none" w:pos="3686"/>
                <w:tab w:val="left" w:leader="none" w:pos="3969"/>
              </w:tabs>
              <w:spacing w:after="80" w:before="80" w:line="240" w:lineRule="auto"/>
              <w:ind w:left="0" w:right="0" w:firstLine="0"/>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Localization</w:t>
            </w:r>
          </w:p>
        </w:tc>
      </w:tr>
      <w:tr>
        <w:trPr>
          <w:cantSplit w:val="0"/>
          <w:tblHeader w:val="1"/>
        </w:trPr>
        <w:tc>
          <w:tcPr>
            <w:tcBorders>
              <w:top w:color="000000" w:space="0" w:sz="12" w:val="single"/>
              <w:bottom w:color="000000" w:space="0" w:sz="4" w:val="single"/>
            </w:tcBorders>
            <w:shd w:fill="auto" w:val="clear"/>
          </w:tcPr>
          <w:p w:rsidR="00000000" w:rsidDel="00000000" w:rsidP="00000000" w:rsidRDefault="00000000" w:rsidRPr="00000000" w14:paraId="0000023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left" w:leader="none" w:pos="284"/>
                <w:tab w:val="left" w:leader="none" w:pos="567"/>
                <w:tab w:val="left" w:leader="none" w:pos="851"/>
                <w:tab w:val="left" w:leader="none" w:pos="1134"/>
                <w:tab w:val="left" w:leader="none" w:pos="1418"/>
                <w:tab w:val="left" w:leader="none" w:pos="1701"/>
                <w:tab w:val="left" w:leader="none" w:pos="1985"/>
                <w:tab w:val="left" w:leader="none" w:pos="2268"/>
                <w:tab w:val="left" w:leader="none" w:pos="2552"/>
                <w:tab w:val="left" w:leader="none" w:pos="2835"/>
                <w:tab w:val="left" w:leader="none" w:pos="3119"/>
                <w:tab w:val="left" w:leader="none" w:pos="3402"/>
                <w:tab w:val="left" w:leader="none" w:pos="3686"/>
                <w:tab w:val="left" w:leader="none" w:pos="3969"/>
              </w:tabs>
              <w:spacing w:after="40" w:before="40" w:line="240" w:lineRule="auto"/>
              <w:ind w:left="284" w:right="0" w:hanging="284"/>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Image</w:t>
            </w:r>
          </w:p>
        </w:tc>
        <w:tc>
          <w:tcPr>
            <w:vMerge w:val="restart"/>
            <w:tcBorders>
              <w:top w:color="000000" w:space="0" w:sz="12" w:val="single"/>
            </w:tcBorders>
            <w:shd w:fill="auto" w:val="clear"/>
            <w:vAlign w:val="center"/>
          </w:tcPr>
          <w:p w:rsidR="00000000" w:rsidDel="00000000" w:rsidP="00000000" w:rsidRDefault="00000000" w:rsidRPr="00000000" w14:paraId="00000233">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 w:val="left" w:leader="none" w:pos="567"/>
                <w:tab w:val="left" w:leader="none" w:pos="851"/>
                <w:tab w:val="left" w:leader="none" w:pos="1134"/>
                <w:tab w:val="left" w:leader="none" w:pos="1418"/>
                <w:tab w:val="left" w:leader="none" w:pos="1701"/>
                <w:tab w:val="left" w:leader="none" w:pos="1985"/>
                <w:tab w:val="left" w:leader="none" w:pos="2268"/>
                <w:tab w:val="left" w:leader="none" w:pos="2552"/>
                <w:tab w:val="left" w:leader="none" w:pos="2835"/>
                <w:tab w:val="left" w:leader="none" w:pos="3119"/>
                <w:tab w:val="left" w:leader="none" w:pos="3402"/>
                <w:tab w:val="left" w:leader="none" w:pos="3686"/>
                <w:tab w:val="left" w:leader="none" w:pos="3969"/>
              </w:tabs>
              <w:spacing w:after="80" w:before="80" w:line="240" w:lineRule="auto"/>
              <w:ind w:left="0" w:right="0" w:firstLine="0"/>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Type 1: Classification</w:t>
            </w:r>
          </w:p>
        </w:tc>
        <w:tc>
          <w:tcPr>
            <w:gridSpan w:val="2"/>
            <w:tcBorders>
              <w:top w:color="000000" w:space="0" w:sz="12" w:val="single"/>
              <w:bottom w:color="000000" w:space="0" w:sz="4" w:val="single"/>
            </w:tcBorders>
          </w:tcPr>
          <w:p w:rsidR="00000000" w:rsidDel="00000000" w:rsidP="00000000" w:rsidRDefault="00000000" w:rsidRPr="00000000" w14:paraId="00000234">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 w:val="left" w:leader="none" w:pos="567"/>
                <w:tab w:val="left" w:leader="none" w:pos="851"/>
                <w:tab w:val="left" w:leader="none" w:pos="1134"/>
                <w:tab w:val="left" w:leader="none" w:pos="1418"/>
                <w:tab w:val="left" w:leader="none" w:pos="1701"/>
                <w:tab w:val="left" w:leader="none" w:pos="1985"/>
                <w:tab w:val="left" w:leader="none" w:pos="2268"/>
                <w:tab w:val="left" w:leader="none" w:pos="2552"/>
                <w:tab w:val="left" w:leader="none" w:pos="2835"/>
                <w:tab w:val="left" w:leader="none" w:pos="3119"/>
                <w:tab w:val="left" w:leader="none" w:pos="3402"/>
                <w:tab w:val="left" w:leader="none" w:pos="3686"/>
                <w:tab w:val="left" w:leader="none" w:pos="3969"/>
              </w:tabs>
              <w:spacing w:after="80" w:before="80" w:line="240" w:lineRule="auto"/>
              <w:ind w:left="0" w:right="0" w:firstLine="0"/>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Type 2: Detection and segmentation for images</w:t>
            </w:r>
          </w:p>
        </w:tc>
        <w:tc>
          <w:tcPr>
            <w:tcBorders>
              <w:top w:color="000000" w:space="0" w:sz="12" w:val="single"/>
              <w:bottom w:color="000000" w:space="0" w:sz="4" w:val="single"/>
            </w:tcBorders>
          </w:tcPr>
          <w:p w:rsidR="00000000" w:rsidDel="00000000" w:rsidP="00000000" w:rsidRDefault="00000000" w:rsidRPr="00000000" w14:paraId="00000236">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 w:val="left" w:leader="none" w:pos="567"/>
                <w:tab w:val="left" w:leader="none" w:pos="851"/>
                <w:tab w:val="left" w:leader="none" w:pos="1134"/>
                <w:tab w:val="left" w:leader="none" w:pos="1418"/>
                <w:tab w:val="left" w:leader="none" w:pos="1701"/>
                <w:tab w:val="left" w:leader="none" w:pos="1985"/>
                <w:tab w:val="left" w:leader="none" w:pos="2268"/>
                <w:tab w:val="left" w:leader="none" w:pos="2552"/>
                <w:tab w:val="left" w:leader="none" w:pos="2835"/>
                <w:tab w:val="left" w:leader="none" w:pos="3119"/>
                <w:tab w:val="left" w:leader="none" w:pos="3402"/>
                <w:tab w:val="left" w:leader="none" w:pos="3686"/>
                <w:tab w:val="left" w:leader="none" w:pos="3969"/>
              </w:tabs>
              <w:spacing w:after="80" w:before="80" w:line="240" w:lineRule="auto"/>
              <w:ind w:left="0" w:right="0" w:firstLine="0"/>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Type 3: Localization</w:t>
            </w:r>
          </w:p>
        </w:tc>
      </w:tr>
      <w:tr>
        <w:trPr>
          <w:cantSplit w:val="0"/>
          <w:tblHeader w:val="1"/>
        </w:trPr>
        <w:tc>
          <w:tcPr>
            <w:tcBorders>
              <w:top w:color="000000" w:space="0" w:sz="4" w:val="single"/>
              <w:bottom w:color="000000" w:space="0" w:sz="4" w:val="single"/>
            </w:tcBorders>
            <w:shd w:fill="auto" w:val="clear"/>
          </w:tcPr>
          <w:p w:rsidR="00000000" w:rsidDel="00000000" w:rsidP="00000000" w:rsidRDefault="00000000" w:rsidRPr="00000000" w14:paraId="0000023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left" w:leader="none" w:pos="284"/>
                <w:tab w:val="left" w:leader="none" w:pos="567"/>
                <w:tab w:val="left" w:leader="none" w:pos="851"/>
                <w:tab w:val="left" w:leader="none" w:pos="1134"/>
                <w:tab w:val="left" w:leader="none" w:pos="1418"/>
                <w:tab w:val="left" w:leader="none" w:pos="1701"/>
                <w:tab w:val="left" w:leader="none" w:pos="1985"/>
                <w:tab w:val="left" w:leader="none" w:pos="2268"/>
                <w:tab w:val="left" w:leader="none" w:pos="2552"/>
                <w:tab w:val="left" w:leader="none" w:pos="2835"/>
                <w:tab w:val="left" w:leader="none" w:pos="3119"/>
                <w:tab w:val="left" w:leader="none" w:pos="3402"/>
                <w:tab w:val="left" w:leader="none" w:pos="3686"/>
                <w:tab w:val="left" w:leader="none" w:pos="3969"/>
              </w:tabs>
              <w:spacing w:after="40" w:before="40" w:line="240" w:lineRule="auto"/>
              <w:ind w:left="284" w:right="0" w:hanging="284"/>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3D images</w:t>
            </w:r>
          </w:p>
        </w:tc>
        <w:tc>
          <w:tcPr>
            <w:vMerge w:val="continue"/>
            <w:tcBorders>
              <w:top w:color="000000" w:space="0" w:sz="12" w:val="single"/>
            </w:tcBorders>
            <w:shd w:fill="auto" w:val="clear"/>
            <w:vAlign w:val="center"/>
          </w:tcPr>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bottom w:color="000000" w:space="0" w:sz="4" w:val="single"/>
            </w:tcBorders>
          </w:tcPr>
          <w:p w:rsidR="00000000" w:rsidDel="00000000" w:rsidP="00000000" w:rsidRDefault="00000000" w:rsidRPr="00000000" w14:paraId="0000023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 w:val="left" w:leader="none" w:pos="567"/>
                <w:tab w:val="left" w:leader="none" w:pos="851"/>
                <w:tab w:val="left" w:leader="none" w:pos="1134"/>
                <w:tab w:val="left" w:leader="none" w:pos="1418"/>
                <w:tab w:val="left" w:leader="none" w:pos="1701"/>
                <w:tab w:val="left" w:leader="none" w:pos="1985"/>
                <w:tab w:val="left" w:leader="none" w:pos="2268"/>
                <w:tab w:val="left" w:leader="none" w:pos="2552"/>
                <w:tab w:val="left" w:leader="none" w:pos="2835"/>
                <w:tab w:val="left" w:leader="none" w:pos="3119"/>
                <w:tab w:val="left" w:leader="none" w:pos="3402"/>
                <w:tab w:val="left" w:leader="none" w:pos="3686"/>
                <w:tab w:val="left" w:leader="none" w:pos="3969"/>
              </w:tabs>
              <w:spacing w:after="40" w:before="40" w:line="240" w:lineRule="auto"/>
              <w:ind w:left="0" w:right="0" w:firstLine="0"/>
              <w:jc w:val="both"/>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 </w:t>
            </w: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slicing 3D data into different 2D</w:t>
            </w:r>
          </w:p>
          <w:p w:rsidR="00000000" w:rsidDel="00000000" w:rsidP="00000000" w:rsidRDefault="00000000" w:rsidRPr="00000000" w14:paraId="0000023A">
            <w:pPr>
              <w:widowControl w:val="0"/>
              <w:spacing w:before="0" w:lineRule="auto"/>
              <w:jc w:val="both"/>
              <w:rPr/>
            </w:pPr>
            <w:r w:rsidDel="00000000" w:rsidR="00000000" w:rsidRPr="00000000">
              <w:rPr>
                <w:rFonts w:ascii="Times" w:cs="Times" w:eastAsia="Times" w:hAnsi="Times"/>
                <w:sz w:val="20"/>
                <w:szCs w:val="20"/>
                <w:rtl w:val="0"/>
              </w:rPr>
              <w:t xml:space="preserve">views before fusing to obtain a final detection or segmentation regions </w:t>
            </w:r>
            <w:r w:rsidDel="00000000" w:rsidR="00000000" w:rsidRPr="00000000">
              <w:rPr>
                <w:rtl w:val="0"/>
              </w:rPr>
              <w:t xml:space="preserve">(b)</w:t>
            </w:r>
            <w:r w:rsidDel="00000000" w:rsidR="00000000" w:rsidRPr="00000000">
              <w:rPr>
                <w:rFonts w:ascii="Times" w:cs="Times" w:eastAsia="Times" w:hAnsi="Times"/>
                <w:sz w:val="20"/>
                <w:szCs w:val="20"/>
                <w:rtl w:val="0"/>
              </w:rPr>
              <w:t xml:space="preserve"> exploit the 3D data by using architectures that perform 3D convolutions and then train the network from scratch on 3D medical images[4][5][6][7]</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23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 w:val="left" w:leader="none" w:pos="567"/>
                <w:tab w:val="left" w:leader="none" w:pos="851"/>
                <w:tab w:val="left" w:leader="none" w:pos="1134"/>
                <w:tab w:val="left" w:leader="none" w:pos="1418"/>
                <w:tab w:val="left" w:leader="none" w:pos="1701"/>
                <w:tab w:val="left" w:leader="none" w:pos="1985"/>
                <w:tab w:val="left" w:leader="none" w:pos="2268"/>
                <w:tab w:val="left" w:leader="none" w:pos="2552"/>
                <w:tab w:val="left" w:leader="none" w:pos="2835"/>
                <w:tab w:val="left" w:leader="none" w:pos="3119"/>
                <w:tab w:val="left" w:leader="none" w:pos="3402"/>
                <w:tab w:val="left" w:leader="none" w:pos="3686"/>
                <w:tab w:val="left" w:leader="none" w:pos="3969"/>
              </w:tabs>
              <w:spacing w:after="40" w:before="4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 slicing 3D data into 2D views to obtain the regions of the target object before calculate the final position coordinate</w:t>
            </w:r>
          </w:p>
          <w:p w:rsidR="00000000" w:rsidDel="00000000" w:rsidP="00000000" w:rsidRDefault="00000000" w:rsidRPr="00000000" w14:paraId="0000023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 w:val="left" w:leader="none" w:pos="567"/>
                <w:tab w:val="left" w:leader="none" w:pos="851"/>
                <w:tab w:val="left" w:leader="none" w:pos="1134"/>
                <w:tab w:val="left" w:leader="none" w:pos="1418"/>
                <w:tab w:val="left" w:leader="none" w:pos="1701"/>
                <w:tab w:val="left" w:leader="none" w:pos="1985"/>
                <w:tab w:val="left" w:leader="none" w:pos="2268"/>
                <w:tab w:val="left" w:leader="none" w:pos="2552"/>
                <w:tab w:val="left" w:leader="none" w:pos="2835"/>
                <w:tab w:val="left" w:leader="none" w:pos="3119"/>
                <w:tab w:val="left" w:leader="none" w:pos="3402"/>
                <w:tab w:val="left" w:leader="none" w:pos="3686"/>
                <w:tab w:val="left" w:leader="none" w:pos="3969"/>
              </w:tabs>
              <w:spacing w:after="40" w:before="40" w:line="240"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(b)</w:t>
            </w: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exploit the 3D data by using architectures that perform 3D convolutions and then train the network from scratch on 3D medical images</w:t>
            </w:r>
            <w:r w:rsidDel="00000000" w:rsidR="00000000" w:rsidRPr="00000000">
              <w:rPr>
                <w:rtl w:val="0"/>
              </w:rPr>
            </w:r>
          </w:p>
        </w:tc>
      </w:tr>
      <w:tr>
        <w:trPr>
          <w:cantSplit w:val="0"/>
          <w:tblHeader w:val="1"/>
        </w:trPr>
        <w:tc>
          <w:tcPr>
            <w:tcBorders>
              <w:top w:color="000000" w:space="0" w:sz="4" w:val="single"/>
              <w:bottom w:color="000000" w:space="0" w:sz="4" w:val="single"/>
            </w:tcBorders>
            <w:shd w:fill="auto" w:val="clear"/>
          </w:tcPr>
          <w:p w:rsidR="00000000" w:rsidDel="00000000" w:rsidP="00000000" w:rsidRDefault="00000000" w:rsidRPr="00000000" w14:paraId="0000023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left" w:leader="none" w:pos="284"/>
                <w:tab w:val="left" w:leader="none" w:pos="567"/>
                <w:tab w:val="left" w:leader="none" w:pos="851"/>
                <w:tab w:val="left" w:leader="none" w:pos="1134"/>
                <w:tab w:val="left" w:leader="none" w:pos="1418"/>
                <w:tab w:val="left" w:leader="none" w:pos="1701"/>
                <w:tab w:val="left" w:leader="none" w:pos="1985"/>
                <w:tab w:val="left" w:leader="none" w:pos="2268"/>
                <w:tab w:val="left" w:leader="none" w:pos="2552"/>
                <w:tab w:val="left" w:leader="none" w:pos="2835"/>
                <w:tab w:val="left" w:leader="none" w:pos="3119"/>
                <w:tab w:val="left" w:leader="none" w:pos="3402"/>
                <w:tab w:val="left" w:leader="none" w:pos="3686"/>
                <w:tab w:val="left" w:leader="none" w:pos="3969"/>
              </w:tabs>
              <w:spacing w:after="40" w:before="40" w:line="240" w:lineRule="auto"/>
              <w:ind w:left="284" w:right="0" w:hanging="284"/>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4D</w:t>
            </w:r>
          </w:p>
        </w:tc>
        <w:tc>
          <w:tcPr>
            <w:vMerge w:val="continue"/>
            <w:tcBorders>
              <w:top w:color="000000" w:space="0" w:sz="12" w:val="single"/>
            </w:tcBorders>
            <w:shd w:fill="auto" w:val="clear"/>
            <w:vAlign w:val="center"/>
          </w:tcPr>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bottom w:color="000000" w:space="0" w:sz="4" w:val="single"/>
            </w:tcBorders>
          </w:tcPr>
          <w:p w:rsidR="00000000" w:rsidDel="00000000" w:rsidP="00000000" w:rsidRDefault="00000000" w:rsidRPr="00000000" w14:paraId="0000024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 w:val="left" w:leader="none" w:pos="567"/>
                <w:tab w:val="left" w:leader="none" w:pos="851"/>
                <w:tab w:val="left" w:leader="none" w:pos="1134"/>
                <w:tab w:val="left" w:leader="none" w:pos="1418"/>
                <w:tab w:val="left" w:leader="none" w:pos="1701"/>
                <w:tab w:val="left" w:leader="none" w:pos="1985"/>
                <w:tab w:val="left" w:leader="none" w:pos="2268"/>
                <w:tab w:val="left" w:leader="none" w:pos="2552"/>
                <w:tab w:val="left" w:leader="none" w:pos="2835"/>
                <w:tab w:val="left" w:leader="none" w:pos="3119"/>
                <w:tab w:val="left" w:leader="none" w:pos="3402"/>
                <w:tab w:val="left" w:leader="none" w:pos="3686"/>
                <w:tab w:val="left" w:leader="none" w:pos="3969"/>
              </w:tabs>
              <w:spacing w:after="40" w:before="40" w:line="240"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condensing the 4D data into three dimensions</w:t>
            </w:r>
          </w:p>
        </w:tc>
        <w:tc>
          <w:tcPr>
            <w:tcBorders>
              <w:top w:color="000000" w:space="0" w:sz="4" w:val="single"/>
              <w:bottom w:color="000000" w:space="0" w:sz="4" w:val="single"/>
            </w:tcBorders>
          </w:tcPr>
          <w:p w:rsidR="00000000" w:rsidDel="00000000" w:rsidP="00000000" w:rsidRDefault="00000000" w:rsidRPr="00000000" w14:paraId="0000024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 w:val="left" w:leader="none" w:pos="567"/>
                <w:tab w:val="left" w:leader="none" w:pos="851"/>
                <w:tab w:val="left" w:leader="none" w:pos="1134"/>
                <w:tab w:val="left" w:leader="none" w:pos="1418"/>
                <w:tab w:val="left" w:leader="none" w:pos="1701"/>
                <w:tab w:val="left" w:leader="none" w:pos="1985"/>
                <w:tab w:val="left" w:leader="none" w:pos="2268"/>
                <w:tab w:val="left" w:leader="none" w:pos="2552"/>
                <w:tab w:val="left" w:leader="none" w:pos="2835"/>
                <w:tab w:val="left" w:leader="none" w:pos="3119"/>
                <w:tab w:val="left" w:leader="none" w:pos="3402"/>
                <w:tab w:val="left" w:leader="none" w:pos="3686"/>
                <w:tab w:val="left" w:leader="none" w:pos="3969"/>
              </w:tabs>
              <w:spacing w:after="40" w:before="40" w:line="240"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_</w:t>
            </w:r>
          </w:p>
        </w:tc>
      </w:tr>
      <w:tr>
        <w:trPr>
          <w:cantSplit w:val="0"/>
          <w:tblHeader w:val="1"/>
        </w:trPr>
        <w:tc>
          <w:tcPr>
            <w:tcBorders>
              <w:top w:color="000000" w:space="0" w:sz="4" w:val="single"/>
              <w:bottom w:color="000000" w:space="0" w:sz="4" w:val="single"/>
            </w:tcBorders>
            <w:shd w:fill="auto" w:val="clear"/>
          </w:tcPr>
          <w:p w:rsidR="00000000" w:rsidDel="00000000" w:rsidP="00000000" w:rsidRDefault="00000000" w:rsidRPr="00000000" w14:paraId="0000024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left" w:leader="none" w:pos="284"/>
                <w:tab w:val="left" w:leader="none" w:pos="567"/>
                <w:tab w:val="left" w:leader="none" w:pos="851"/>
                <w:tab w:val="left" w:leader="none" w:pos="1134"/>
                <w:tab w:val="left" w:leader="none" w:pos="1418"/>
                <w:tab w:val="left" w:leader="none" w:pos="1701"/>
                <w:tab w:val="left" w:leader="none" w:pos="1985"/>
                <w:tab w:val="left" w:leader="none" w:pos="2268"/>
                <w:tab w:val="left" w:leader="none" w:pos="2552"/>
                <w:tab w:val="left" w:leader="none" w:pos="2835"/>
                <w:tab w:val="left" w:leader="none" w:pos="3119"/>
                <w:tab w:val="left" w:leader="none" w:pos="3402"/>
                <w:tab w:val="left" w:leader="none" w:pos="3686"/>
                <w:tab w:val="left" w:leader="none" w:pos="3969"/>
              </w:tabs>
              <w:spacing w:after="40" w:before="40" w:line="240" w:lineRule="auto"/>
              <w:ind w:left="284" w:right="0" w:hanging="284"/>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Video </w:t>
            </w:r>
          </w:p>
        </w:tc>
        <w:tc>
          <w:tcPr>
            <w:vMerge w:val="continue"/>
            <w:tcBorders>
              <w:top w:color="000000" w:space="0" w:sz="12" w:val="single"/>
            </w:tcBorders>
            <w:shd w:fill="auto" w:val="clear"/>
            <w:vAlign w:val="center"/>
          </w:tcPr>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bottom w:color="000000" w:space="0" w:sz="4" w:val="single"/>
            </w:tcBorders>
          </w:tcPr>
          <w:p w:rsidR="00000000" w:rsidDel="00000000" w:rsidP="00000000" w:rsidRDefault="00000000" w:rsidRPr="00000000" w14:paraId="0000024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 w:val="left" w:leader="none" w:pos="567"/>
                <w:tab w:val="left" w:leader="none" w:pos="851"/>
                <w:tab w:val="left" w:leader="none" w:pos="1134"/>
                <w:tab w:val="left" w:leader="none" w:pos="1418"/>
                <w:tab w:val="left" w:leader="none" w:pos="1701"/>
                <w:tab w:val="left" w:leader="none" w:pos="1985"/>
                <w:tab w:val="left" w:leader="none" w:pos="2268"/>
                <w:tab w:val="left" w:leader="none" w:pos="2552"/>
                <w:tab w:val="left" w:leader="none" w:pos="2835"/>
                <w:tab w:val="left" w:leader="none" w:pos="3119"/>
                <w:tab w:val="left" w:leader="none" w:pos="3402"/>
                <w:tab w:val="left" w:leader="none" w:pos="3686"/>
                <w:tab w:val="left" w:leader="none" w:pos="3969"/>
              </w:tabs>
              <w:spacing w:after="40" w:before="40" w:line="240"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condensing the 2D +t data into three dimensions</w:t>
            </w:r>
          </w:p>
        </w:tc>
        <w:tc>
          <w:tcPr>
            <w:tcBorders>
              <w:top w:color="000000" w:space="0" w:sz="4" w:val="single"/>
              <w:bottom w:color="000000" w:space="0" w:sz="4" w:val="single"/>
            </w:tcBorders>
          </w:tcPr>
          <w:p w:rsidR="00000000" w:rsidDel="00000000" w:rsidP="00000000" w:rsidRDefault="00000000" w:rsidRPr="00000000" w14:paraId="0000024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 w:val="left" w:leader="none" w:pos="567"/>
                <w:tab w:val="left" w:leader="none" w:pos="851"/>
                <w:tab w:val="left" w:leader="none" w:pos="1134"/>
                <w:tab w:val="left" w:leader="none" w:pos="1418"/>
                <w:tab w:val="left" w:leader="none" w:pos="1701"/>
                <w:tab w:val="left" w:leader="none" w:pos="1985"/>
                <w:tab w:val="left" w:leader="none" w:pos="2268"/>
                <w:tab w:val="left" w:leader="none" w:pos="2552"/>
                <w:tab w:val="left" w:leader="none" w:pos="2835"/>
                <w:tab w:val="left" w:leader="none" w:pos="3119"/>
                <w:tab w:val="left" w:leader="none" w:pos="3402"/>
                <w:tab w:val="left" w:leader="none" w:pos="3686"/>
                <w:tab w:val="left" w:leader="none" w:pos="3969"/>
              </w:tabs>
              <w:spacing w:after="40" w:before="40" w:line="240"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_</w:t>
            </w:r>
          </w:p>
        </w:tc>
      </w:tr>
      <w:tr>
        <w:trPr>
          <w:cantSplit w:val="0"/>
          <w:tblHeader w:val="1"/>
        </w:trPr>
        <w:tc>
          <w:tcPr>
            <w:tcBorders>
              <w:top w:color="000000" w:space="0" w:sz="4" w:val="single"/>
              <w:bottom w:color="000000" w:space="0" w:sz="4" w:val="single"/>
            </w:tcBorders>
            <w:shd w:fill="auto" w:val="clear"/>
          </w:tcPr>
          <w:p w:rsidR="00000000" w:rsidDel="00000000" w:rsidP="00000000" w:rsidRDefault="00000000" w:rsidRPr="00000000" w14:paraId="0000024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left" w:leader="none" w:pos="284"/>
                <w:tab w:val="left" w:leader="none" w:pos="567"/>
                <w:tab w:val="left" w:leader="none" w:pos="851"/>
                <w:tab w:val="left" w:leader="none" w:pos="1134"/>
                <w:tab w:val="left" w:leader="none" w:pos="1418"/>
                <w:tab w:val="left" w:leader="none" w:pos="1701"/>
                <w:tab w:val="left" w:leader="none" w:pos="1985"/>
                <w:tab w:val="left" w:leader="none" w:pos="2268"/>
                <w:tab w:val="left" w:leader="none" w:pos="2552"/>
                <w:tab w:val="left" w:leader="none" w:pos="2835"/>
                <w:tab w:val="left" w:leader="none" w:pos="3119"/>
                <w:tab w:val="left" w:leader="none" w:pos="3402"/>
                <w:tab w:val="left" w:leader="none" w:pos="3686"/>
                <w:tab w:val="left" w:leader="none" w:pos="3969"/>
              </w:tabs>
              <w:spacing w:after="40" w:before="40" w:line="240" w:lineRule="auto"/>
              <w:ind w:left="284" w:right="0" w:hanging="284"/>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Audio/ signal</w:t>
            </w:r>
          </w:p>
        </w:tc>
        <w:tc>
          <w:tcPr>
            <w:vMerge w:val="continue"/>
            <w:tcBorders>
              <w:top w:color="000000" w:space="0" w:sz="12" w:val="single"/>
            </w:tcBorders>
            <w:shd w:fill="auto" w:val="clear"/>
            <w:vAlign w:val="center"/>
          </w:tcPr>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24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left" w:leader="none" w:pos="284"/>
                <w:tab w:val="left" w:leader="none" w:pos="567"/>
                <w:tab w:val="left" w:leader="none" w:pos="851"/>
                <w:tab w:val="left" w:leader="none" w:pos="1134"/>
                <w:tab w:val="left" w:leader="none" w:pos="1418"/>
                <w:tab w:val="left" w:leader="none" w:pos="1701"/>
                <w:tab w:val="left" w:leader="none" w:pos="1985"/>
                <w:tab w:val="left" w:leader="none" w:pos="2268"/>
                <w:tab w:val="left" w:leader="none" w:pos="2552"/>
                <w:tab w:val="left" w:leader="none" w:pos="2835"/>
                <w:tab w:val="left" w:leader="none" w:pos="3119"/>
                <w:tab w:val="left" w:leader="none" w:pos="3402"/>
                <w:tab w:val="left" w:leader="none" w:pos="3686"/>
                <w:tab w:val="left" w:leader="none" w:pos="3969"/>
              </w:tabs>
              <w:spacing w:after="40" w:before="40" w:line="240" w:lineRule="auto"/>
              <w:ind w:left="284" w:right="0" w:hanging="284"/>
              <w:jc w:val="both"/>
              <w:rPr/>
            </w:pP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24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left" w:leader="none" w:pos="284"/>
                <w:tab w:val="left" w:leader="none" w:pos="567"/>
                <w:tab w:val="left" w:leader="none" w:pos="851"/>
                <w:tab w:val="left" w:leader="none" w:pos="1134"/>
                <w:tab w:val="left" w:leader="none" w:pos="1418"/>
                <w:tab w:val="left" w:leader="none" w:pos="1701"/>
                <w:tab w:val="left" w:leader="none" w:pos="1985"/>
                <w:tab w:val="left" w:leader="none" w:pos="2268"/>
                <w:tab w:val="left" w:leader="none" w:pos="2552"/>
                <w:tab w:val="left" w:leader="none" w:pos="2835"/>
                <w:tab w:val="left" w:leader="none" w:pos="3119"/>
                <w:tab w:val="left" w:leader="none" w:pos="3402"/>
                <w:tab w:val="left" w:leader="none" w:pos="3686"/>
                <w:tab w:val="left" w:leader="none" w:pos="3969"/>
              </w:tabs>
              <w:spacing w:after="40" w:before="40" w:line="240" w:lineRule="auto"/>
              <w:ind w:left="284" w:right="0" w:hanging="284"/>
              <w:jc w:val="both"/>
              <w:rPr/>
            </w:pP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24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left" w:leader="none" w:pos="284"/>
                <w:tab w:val="left" w:leader="none" w:pos="567"/>
                <w:tab w:val="left" w:leader="none" w:pos="851"/>
                <w:tab w:val="left" w:leader="none" w:pos="1134"/>
                <w:tab w:val="left" w:leader="none" w:pos="1418"/>
                <w:tab w:val="left" w:leader="none" w:pos="1701"/>
                <w:tab w:val="left" w:leader="none" w:pos="1985"/>
                <w:tab w:val="left" w:leader="none" w:pos="2268"/>
                <w:tab w:val="left" w:leader="none" w:pos="2552"/>
                <w:tab w:val="left" w:leader="none" w:pos="2835"/>
                <w:tab w:val="left" w:leader="none" w:pos="3119"/>
                <w:tab w:val="left" w:leader="none" w:pos="3402"/>
                <w:tab w:val="left" w:leader="none" w:pos="3686"/>
                <w:tab w:val="left" w:leader="none" w:pos="3969"/>
              </w:tabs>
              <w:spacing w:after="40" w:before="40" w:line="240" w:lineRule="auto"/>
              <w:ind w:left="284" w:right="0" w:hanging="284"/>
              <w:jc w:val="both"/>
              <w:rPr/>
            </w:pPr>
            <w:r w:rsidDel="00000000" w:rsidR="00000000" w:rsidRPr="00000000">
              <w:rPr>
                <w:rtl w:val="0"/>
              </w:rPr>
            </w:r>
          </w:p>
        </w:tc>
      </w:tr>
      <w:tr>
        <w:trPr>
          <w:cantSplit w:val="0"/>
          <w:tblHeader w:val="1"/>
        </w:trPr>
        <w:tc>
          <w:tcPr>
            <w:tcBorders>
              <w:top w:color="000000" w:space="0" w:sz="4" w:val="single"/>
              <w:bottom w:color="000000" w:space="0" w:sz="4" w:val="single"/>
            </w:tcBorders>
            <w:shd w:fill="auto" w:val="clear"/>
          </w:tcPr>
          <w:p w:rsidR="00000000" w:rsidDel="00000000" w:rsidP="00000000" w:rsidRDefault="00000000" w:rsidRPr="00000000" w14:paraId="0000024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left" w:leader="none" w:pos="284"/>
                <w:tab w:val="left" w:leader="none" w:pos="567"/>
                <w:tab w:val="left" w:leader="none" w:pos="851"/>
                <w:tab w:val="left" w:leader="none" w:pos="1134"/>
                <w:tab w:val="left" w:leader="none" w:pos="1418"/>
                <w:tab w:val="left" w:leader="none" w:pos="1701"/>
                <w:tab w:val="left" w:leader="none" w:pos="1985"/>
                <w:tab w:val="left" w:leader="none" w:pos="2268"/>
                <w:tab w:val="left" w:leader="none" w:pos="2552"/>
                <w:tab w:val="left" w:leader="none" w:pos="2835"/>
                <w:tab w:val="left" w:leader="none" w:pos="3119"/>
                <w:tab w:val="left" w:leader="none" w:pos="3402"/>
                <w:tab w:val="left" w:leader="none" w:pos="3686"/>
                <w:tab w:val="left" w:leader="none" w:pos="3969"/>
              </w:tabs>
              <w:spacing w:after="40" w:before="40" w:line="240" w:lineRule="auto"/>
              <w:ind w:left="284" w:right="0" w:hanging="284"/>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Text</w:t>
            </w:r>
          </w:p>
        </w:tc>
        <w:tc>
          <w:tcPr>
            <w:vMerge w:val="continue"/>
            <w:tcBorders>
              <w:top w:color="000000" w:space="0" w:sz="12" w:val="single"/>
            </w:tcBorders>
            <w:shd w:fill="auto" w:val="clear"/>
            <w:vAlign w:val="center"/>
          </w:tcPr>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24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left" w:leader="none" w:pos="284"/>
                <w:tab w:val="left" w:leader="none" w:pos="567"/>
                <w:tab w:val="left" w:leader="none" w:pos="851"/>
                <w:tab w:val="left" w:leader="none" w:pos="1134"/>
                <w:tab w:val="left" w:leader="none" w:pos="1418"/>
                <w:tab w:val="left" w:leader="none" w:pos="1701"/>
                <w:tab w:val="left" w:leader="none" w:pos="1985"/>
                <w:tab w:val="left" w:leader="none" w:pos="2268"/>
                <w:tab w:val="left" w:leader="none" w:pos="2552"/>
                <w:tab w:val="left" w:leader="none" w:pos="2835"/>
                <w:tab w:val="left" w:leader="none" w:pos="3119"/>
                <w:tab w:val="left" w:leader="none" w:pos="3402"/>
                <w:tab w:val="left" w:leader="none" w:pos="3686"/>
                <w:tab w:val="left" w:leader="none" w:pos="3969"/>
              </w:tabs>
              <w:spacing w:after="40" w:before="40" w:line="240" w:lineRule="auto"/>
              <w:ind w:left="284" w:right="0" w:hanging="284"/>
              <w:jc w:val="both"/>
              <w:rPr/>
            </w:pP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25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left" w:leader="none" w:pos="284"/>
                <w:tab w:val="left" w:leader="none" w:pos="567"/>
                <w:tab w:val="left" w:leader="none" w:pos="851"/>
                <w:tab w:val="left" w:leader="none" w:pos="1134"/>
                <w:tab w:val="left" w:leader="none" w:pos="1418"/>
                <w:tab w:val="left" w:leader="none" w:pos="1701"/>
                <w:tab w:val="left" w:leader="none" w:pos="1985"/>
                <w:tab w:val="left" w:leader="none" w:pos="2268"/>
                <w:tab w:val="left" w:leader="none" w:pos="2552"/>
                <w:tab w:val="left" w:leader="none" w:pos="2835"/>
                <w:tab w:val="left" w:leader="none" w:pos="3119"/>
                <w:tab w:val="left" w:leader="none" w:pos="3402"/>
                <w:tab w:val="left" w:leader="none" w:pos="3686"/>
                <w:tab w:val="left" w:leader="none" w:pos="3969"/>
              </w:tabs>
              <w:spacing w:after="40" w:before="40" w:line="240" w:lineRule="auto"/>
              <w:ind w:left="284" w:right="0" w:hanging="284"/>
              <w:jc w:val="both"/>
              <w:rPr/>
            </w:pP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25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left" w:leader="none" w:pos="284"/>
                <w:tab w:val="left" w:leader="none" w:pos="567"/>
                <w:tab w:val="left" w:leader="none" w:pos="851"/>
                <w:tab w:val="left" w:leader="none" w:pos="1134"/>
                <w:tab w:val="left" w:leader="none" w:pos="1418"/>
                <w:tab w:val="left" w:leader="none" w:pos="1701"/>
                <w:tab w:val="left" w:leader="none" w:pos="1985"/>
                <w:tab w:val="left" w:leader="none" w:pos="2268"/>
                <w:tab w:val="left" w:leader="none" w:pos="2552"/>
                <w:tab w:val="left" w:leader="none" w:pos="2835"/>
                <w:tab w:val="left" w:leader="none" w:pos="3119"/>
                <w:tab w:val="left" w:leader="none" w:pos="3402"/>
                <w:tab w:val="left" w:leader="none" w:pos="3686"/>
                <w:tab w:val="left" w:leader="none" w:pos="3969"/>
              </w:tabs>
              <w:spacing w:after="40" w:before="40" w:line="240" w:lineRule="auto"/>
              <w:ind w:left="284" w:right="0" w:hanging="284"/>
              <w:jc w:val="both"/>
              <w:rPr/>
            </w:pPr>
            <w:r w:rsidDel="00000000" w:rsidR="00000000" w:rsidRPr="00000000">
              <w:rPr>
                <w:rtl w:val="0"/>
              </w:rPr>
            </w:r>
          </w:p>
        </w:tc>
      </w:tr>
      <w:tr>
        <w:trPr>
          <w:cantSplit w:val="0"/>
          <w:tblHeader w:val="1"/>
        </w:trPr>
        <w:tc>
          <w:tcPr>
            <w:tcBorders>
              <w:top w:color="000000" w:space="0" w:sz="4" w:val="single"/>
              <w:bottom w:color="000000" w:space="0" w:sz="12" w:val="single"/>
            </w:tcBorders>
            <w:shd w:fill="auto" w:val="clear"/>
          </w:tcPr>
          <w:p w:rsidR="00000000" w:rsidDel="00000000" w:rsidP="00000000" w:rsidRDefault="00000000" w:rsidRPr="00000000" w14:paraId="0000025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left" w:leader="none" w:pos="284"/>
                <w:tab w:val="left" w:leader="none" w:pos="567"/>
                <w:tab w:val="left" w:leader="none" w:pos="851"/>
                <w:tab w:val="left" w:leader="none" w:pos="1134"/>
                <w:tab w:val="left" w:leader="none" w:pos="1418"/>
                <w:tab w:val="left" w:leader="none" w:pos="1701"/>
                <w:tab w:val="left" w:leader="none" w:pos="1985"/>
                <w:tab w:val="left" w:leader="none" w:pos="2268"/>
                <w:tab w:val="left" w:leader="none" w:pos="2552"/>
                <w:tab w:val="left" w:leader="none" w:pos="2835"/>
                <w:tab w:val="left" w:leader="none" w:pos="3119"/>
                <w:tab w:val="left" w:leader="none" w:pos="3402"/>
                <w:tab w:val="left" w:leader="none" w:pos="3686"/>
                <w:tab w:val="left" w:leader="none" w:pos="3969"/>
              </w:tabs>
              <w:spacing w:after="40" w:before="40" w:line="240" w:lineRule="auto"/>
              <w:ind w:left="284" w:right="0" w:hanging="284"/>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Single number</w:t>
            </w:r>
          </w:p>
        </w:tc>
        <w:tc>
          <w:tcPr>
            <w:vMerge w:val="continue"/>
            <w:tcBorders>
              <w:top w:color="000000" w:space="0" w:sz="12" w:val="single"/>
            </w:tcBorders>
            <w:shd w:fill="auto" w:val="clear"/>
            <w:vAlign w:val="center"/>
          </w:tcPr>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bottom w:color="000000" w:space="0" w:sz="12" w:val="single"/>
            </w:tcBorders>
          </w:tcPr>
          <w:p w:rsidR="00000000" w:rsidDel="00000000" w:rsidP="00000000" w:rsidRDefault="00000000" w:rsidRPr="00000000" w14:paraId="0000025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left" w:leader="none" w:pos="284"/>
                <w:tab w:val="left" w:leader="none" w:pos="567"/>
                <w:tab w:val="left" w:leader="none" w:pos="851"/>
                <w:tab w:val="left" w:leader="none" w:pos="1134"/>
                <w:tab w:val="left" w:leader="none" w:pos="1418"/>
                <w:tab w:val="left" w:leader="none" w:pos="1701"/>
                <w:tab w:val="left" w:leader="none" w:pos="1985"/>
                <w:tab w:val="left" w:leader="none" w:pos="2268"/>
                <w:tab w:val="left" w:leader="none" w:pos="2552"/>
                <w:tab w:val="left" w:leader="none" w:pos="2835"/>
                <w:tab w:val="left" w:leader="none" w:pos="3119"/>
                <w:tab w:val="left" w:leader="none" w:pos="3402"/>
                <w:tab w:val="left" w:leader="none" w:pos="3686"/>
                <w:tab w:val="left" w:leader="none" w:pos="3969"/>
              </w:tabs>
              <w:spacing w:after="40" w:before="40" w:line="240" w:lineRule="auto"/>
              <w:ind w:left="284" w:right="0" w:hanging="284"/>
              <w:jc w:val="both"/>
              <w:rPr/>
            </w:pPr>
            <w:r w:rsidDel="00000000" w:rsidR="00000000" w:rsidRPr="00000000">
              <w:rPr>
                <w:rtl w:val="0"/>
              </w:rPr>
            </w:r>
          </w:p>
        </w:tc>
        <w:tc>
          <w:tcPr>
            <w:tcBorders>
              <w:top w:color="000000" w:space="0" w:sz="4" w:val="single"/>
              <w:bottom w:color="000000" w:space="0" w:sz="12" w:val="single"/>
            </w:tcBorders>
          </w:tcPr>
          <w:p w:rsidR="00000000" w:rsidDel="00000000" w:rsidP="00000000" w:rsidRDefault="00000000" w:rsidRPr="00000000" w14:paraId="0000025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left" w:leader="none" w:pos="284"/>
                <w:tab w:val="left" w:leader="none" w:pos="567"/>
                <w:tab w:val="left" w:leader="none" w:pos="851"/>
                <w:tab w:val="left" w:leader="none" w:pos="1134"/>
                <w:tab w:val="left" w:leader="none" w:pos="1418"/>
                <w:tab w:val="left" w:leader="none" w:pos="1701"/>
                <w:tab w:val="left" w:leader="none" w:pos="1985"/>
                <w:tab w:val="left" w:leader="none" w:pos="2268"/>
                <w:tab w:val="left" w:leader="none" w:pos="2552"/>
                <w:tab w:val="left" w:leader="none" w:pos="2835"/>
                <w:tab w:val="left" w:leader="none" w:pos="3119"/>
                <w:tab w:val="left" w:leader="none" w:pos="3402"/>
                <w:tab w:val="left" w:leader="none" w:pos="3686"/>
                <w:tab w:val="left" w:leader="none" w:pos="3969"/>
              </w:tabs>
              <w:spacing w:after="40" w:before="40" w:line="240" w:lineRule="auto"/>
              <w:ind w:left="284" w:right="0" w:hanging="284"/>
              <w:jc w:val="both"/>
              <w:rPr/>
            </w:pPr>
            <w:r w:rsidDel="00000000" w:rsidR="00000000" w:rsidRPr="00000000">
              <w:rPr>
                <w:rtl w:val="0"/>
              </w:rPr>
            </w:r>
          </w:p>
        </w:tc>
        <w:tc>
          <w:tcPr>
            <w:tcBorders>
              <w:top w:color="000000" w:space="0" w:sz="4" w:val="single"/>
              <w:bottom w:color="000000" w:space="0" w:sz="12" w:val="single"/>
            </w:tcBorders>
          </w:tcPr>
          <w:p w:rsidR="00000000" w:rsidDel="00000000" w:rsidP="00000000" w:rsidRDefault="00000000" w:rsidRPr="00000000" w14:paraId="0000025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left" w:leader="none" w:pos="284"/>
                <w:tab w:val="left" w:leader="none" w:pos="567"/>
                <w:tab w:val="left" w:leader="none" w:pos="851"/>
                <w:tab w:val="left" w:leader="none" w:pos="1134"/>
                <w:tab w:val="left" w:leader="none" w:pos="1418"/>
                <w:tab w:val="left" w:leader="none" w:pos="1701"/>
                <w:tab w:val="left" w:leader="none" w:pos="1985"/>
                <w:tab w:val="left" w:leader="none" w:pos="2268"/>
                <w:tab w:val="left" w:leader="none" w:pos="2552"/>
                <w:tab w:val="left" w:leader="none" w:pos="2835"/>
                <w:tab w:val="left" w:leader="none" w:pos="3119"/>
                <w:tab w:val="left" w:leader="none" w:pos="3402"/>
                <w:tab w:val="left" w:leader="none" w:pos="3686"/>
                <w:tab w:val="left" w:leader="none" w:pos="3969"/>
              </w:tabs>
              <w:spacing w:after="40" w:before="40" w:line="240" w:lineRule="auto"/>
              <w:ind w:left="284" w:right="0" w:hanging="284"/>
              <w:jc w:val="both"/>
              <w:rPr/>
            </w:pPr>
            <w:r w:rsidDel="00000000" w:rsidR="00000000" w:rsidRPr="00000000">
              <w:rPr>
                <w:rtl w:val="0"/>
              </w:rPr>
            </w:r>
          </w:p>
        </w:tc>
      </w:tr>
    </w:tbl>
    <w:p w:rsidR="00000000" w:rsidDel="00000000" w:rsidP="00000000" w:rsidRDefault="00000000" w:rsidRPr="00000000" w14:paraId="00000257">
      <w:pPr>
        <w:spacing w:before="0" w:lineRule="auto"/>
        <w:jc w:val="both"/>
        <w:rPr/>
      </w:pPr>
      <w:r w:rsidDel="00000000" w:rsidR="00000000" w:rsidRPr="00000000">
        <w:rPr>
          <w:rtl w:val="0"/>
        </w:rPr>
      </w:r>
    </w:p>
    <w:p w:rsidR="00000000" w:rsidDel="00000000" w:rsidP="00000000" w:rsidRDefault="00000000" w:rsidRPr="00000000" w14:paraId="00000258">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794"/>
          <w:tab w:val="left" w:leader="none" w:pos="1191"/>
          <w:tab w:val="left" w:leader="none" w:pos="1588"/>
          <w:tab w:val="left" w:leader="none" w:pos="1985"/>
        </w:tabs>
        <w:spacing w:after="0" w:before="160" w:line="240" w:lineRule="auto"/>
        <w:ind w:left="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Type 1: Classification</w:t>
      </w:r>
    </w:p>
    <w:p w:rsidR="00000000" w:rsidDel="00000000" w:rsidP="00000000" w:rsidRDefault="00000000" w:rsidRPr="00000000" w14:paraId="00000259">
      <w:pPr>
        <w:jc w:val="both"/>
        <w:rPr/>
      </w:pPr>
      <w:r w:rsidDel="00000000" w:rsidR="00000000" w:rsidRPr="00000000">
        <w:rPr>
          <w:rtl w:val="0"/>
        </w:rPr>
        <w:t xml:space="preserve">For this type, criteria like Cohen's kappa, weighted kappa, Fleiss' kappa and Krippendorff's alpha are recommended to use for classification tasks. The detailed calculation methods are shown in Table 5.</w:t>
      </w:r>
    </w:p>
    <w:p w:rsidR="00000000" w:rsidDel="00000000" w:rsidP="00000000" w:rsidRDefault="00000000" w:rsidRPr="00000000" w14:paraId="0000025A">
      <w:pPr>
        <w:numPr>
          <w:ilvl w:val="0"/>
          <w:numId w:val="2"/>
        </w:numPr>
        <w:ind w:left="567" w:hanging="567"/>
        <w:jc w:val="both"/>
        <w:rPr/>
      </w:pPr>
      <w:r w:rsidDel="00000000" w:rsidR="00000000" w:rsidRPr="00000000">
        <w:rPr>
          <w:rtl w:val="0"/>
        </w:rPr>
        <w:t xml:space="preserve">Cohen's kappa: Cohen's kappa coefficient (κ) is a statistic that is used to measure inter-rater reliability for qualitative items. It is generally thought to be a more robust measure than simple percent agreement calculation, as κ considers the possibility of the agreement occurring by chance.</w:t>
      </w:r>
    </w:p>
    <w:p w:rsidR="00000000" w:rsidDel="00000000" w:rsidP="00000000" w:rsidRDefault="00000000" w:rsidRPr="00000000" w14:paraId="0000025B">
      <w:pPr>
        <w:numPr>
          <w:ilvl w:val="0"/>
          <w:numId w:val="2"/>
        </w:numPr>
        <w:ind w:left="567" w:hanging="567"/>
        <w:jc w:val="both"/>
        <w:rPr/>
      </w:pPr>
      <w:r w:rsidDel="00000000" w:rsidR="00000000" w:rsidRPr="00000000">
        <w:rPr>
          <w:rtl w:val="0"/>
        </w:rPr>
        <w:t xml:space="preserve">Weighted kappa: Weighted kappa allows disagreements to be weighted differently, and is especially useful when codes are ordered. Three matrices are involved, the matrix of observed scores, the matrix of expected scores based on chance agreement, and the weight matrix.</w:t>
      </w:r>
    </w:p>
    <w:p w:rsidR="00000000" w:rsidDel="00000000" w:rsidP="00000000" w:rsidRDefault="00000000" w:rsidRPr="00000000" w14:paraId="0000025C">
      <w:pPr>
        <w:numPr>
          <w:ilvl w:val="0"/>
          <w:numId w:val="2"/>
        </w:numPr>
        <w:ind w:left="567" w:hanging="567"/>
        <w:jc w:val="both"/>
        <w:rPr/>
      </w:pPr>
      <w:r w:rsidDel="00000000" w:rsidR="00000000" w:rsidRPr="00000000">
        <w:rPr>
          <w:rtl w:val="0"/>
        </w:rPr>
        <w:t xml:space="preserve">Fleiss' kappa: Fleiss' kappa is a statistical measure for assessing the reliability of agreement between a fixed numbers of raters when assigning categorical ratings to a number of items or classifying items. This contrasts with other kappas such as Cohen's kappa, which only work when assessing the agreement between not more than two raters or the interrater reliability for one appraiser versus themselves.</w:t>
      </w:r>
    </w:p>
    <w:p w:rsidR="00000000" w:rsidDel="00000000" w:rsidP="00000000" w:rsidRDefault="00000000" w:rsidRPr="00000000" w14:paraId="0000025D">
      <w:pPr>
        <w:numPr>
          <w:ilvl w:val="0"/>
          <w:numId w:val="2"/>
        </w:numPr>
        <w:ind w:left="567" w:hanging="567"/>
        <w:jc w:val="both"/>
        <w:rPr/>
      </w:pPr>
      <w:r w:rsidDel="00000000" w:rsidR="00000000" w:rsidRPr="00000000">
        <w:rPr>
          <w:rtl w:val="0"/>
        </w:rPr>
        <w:t xml:space="preserve">Krippendorf’s alpha: Krippendorf’s alpha is an assessment of inter-rate reliability dealing with missing data, various sample sizes, categories and numbers of raters, and any type of measurement level. It can be seen as a generalization of Fleiss’ kappa (and others).</w:t>
      </w:r>
    </w:p>
    <w:p w:rsidR="00000000" w:rsidDel="00000000" w:rsidP="00000000" w:rsidRDefault="00000000" w:rsidRPr="00000000" w14:paraId="0000025E">
      <w:pPr>
        <w:spacing w:before="0" w:lineRule="auto"/>
        <w:jc w:val="both"/>
        <w:rPr/>
      </w:pPr>
      <w:r w:rsidDel="00000000" w:rsidR="00000000" w:rsidRPr="00000000">
        <w:rPr>
          <w:rtl w:val="0"/>
        </w:rPr>
      </w:r>
    </w:p>
    <w:p w:rsidR="00000000" w:rsidDel="00000000" w:rsidP="00000000" w:rsidRDefault="00000000" w:rsidRPr="00000000" w14:paraId="0000025F">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794"/>
          <w:tab w:val="left" w:leader="none" w:pos="1191"/>
          <w:tab w:val="left" w:leader="none" w:pos="1588"/>
          <w:tab w:val="left" w:leader="none" w:pos="1985"/>
        </w:tabs>
        <w:spacing w:after="0" w:before="160" w:line="240" w:lineRule="auto"/>
        <w:ind w:left="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Type 2: Detection and segmentation for images</w:t>
      </w:r>
    </w:p>
    <w:p w:rsidR="00000000" w:rsidDel="00000000" w:rsidP="00000000" w:rsidRDefault="00000000" w:rsidRPr="00000000" w14:paraId="00000260">
      <w:pPr>
        <w:jc w:val="both"/>
        <w:rPr/>
      </w:pPr>
      <w:r w:rsidDel="00000000" w:rsidR="00000000" w:rsidRPr="00000000">
        <w:rPr>
          <w:rtl w:val="0"/>
        </w:rPr>
        <w:t xml:space="preserve">For this type, criteria like Jaccard index and Dice's coefficient are recommended to use for detection and segmentation for images. Detailed calculation methods are shown in Table 6.</w:t>
      </w:r>
    </w:p>
    <w:p w:rsidR="00000000" w:rsidDel="00000000" w:rsidP="00000000" w:rsidRDefault="00000000" w:rsidRPr="00000000" w14:paraId="00000261">
      <w:pPr>
        <w:numPr>
          <w:ilvl w:val="0"/>
          <w:numId w:val="14"/>
        </w:numPr>
        <w:ind w:left="567" w:hanging="567"/>
        <w:jc w:val="both"/>
        <w:rPr/>
      </w:pPr>
      <w:r w:rsidDel="00000000" w:rsidR="00000000" w:rsidRPr="00000000">
        <w:rPr>
          <w:rtl w:val="0"/>
        </w:rPr>
        <w:t xml:space="preserve">The Jaccard index: Jaccard index is also known as Intersection over Union (IoU) and the Jaccard similarity coefficient, which is a statistic used for gauging the similarity and diversity of sample sets.</w:t>
      </w:r>
    </w:p>
    <w:p w:rsidR="00000000" w:rsidDel="00000000" w:rsidP="00000000" w:rsidRDefault="00000000" w:rsidRPr="00000000" w14:paraId="00000262">
      <w:pPr>
        <w:numPr>
          <w:ilvl w:val="0"/>
          <w:numId w:val="14"/>
        </w:numPr>
        <w:ind w:left="567" w:hanging="567"/>
        <w:jc w:val="both"/>
        <w:rPr/>
      </w:pPr>
      <w:r w:rsidDel="00000000" w:rsidR="00000000" w:rsidRPr="00000000">
        <w:rPr>
          <w:rtl w:val="0"/>
        </w:rPr>
        <w:t xml:space="preserve">Dice's coefficient: Dice's coefficient is the quotient of similarity and ranges between 0 and 1.This coefficient is not very different in form from the </w:t>
      </w:r>
      <w:hyperlink r:id="rId28">
        <w:r w:rsidDel="00000000" w:rsidR="00000000" w:rsidRPr="00000000">
          <w:rPr>
            <w:rtl w:val="0"/>
          </w:rPr>
          <w:t xml:space="preserve">Jaccard index</w:t>
        </w:r>
      </w:hyperlink>
      <w:r w:rsidDel="00000000" w:rsidR="00000000" w:rsidRPr="00000000">
        <w:rPr>
          <w:rtl w:val="0"/>
        </w:rPr>
        <w:t xml:space="preserve">, and they have a connection  as J=D/(2-D)</w:t>
      </w:r>
      <w:r w:rsidDel="00000000" w:rsidR="00000000" w:rsidRPr="00000000">
        <w:rPr>
          <w:rFonts w:ascii="MS Gothic" w:cs="MS Gothic" w:eastAsia="MS Gothic" w:hAnsi="MS Gothic"/>
          <w:rtl w:val="0"/>
        </w:rPr>
        <w:t xml:space="preserve">，</w:t>
      </w:r>
      <w:r w:rsidDel="00000000" w:rsidR="00000000" w:rsidRPr="00000000">
        <w:rPr>
          <w:rtl w:val="0"/>
        </w:rPr>
        <w:t xml:space="preserve">D=2J/(1+J)</w:t>
      </w:r>
    </w:p>
    <w:p w:rsidR="00000000" w:rsidDel="00000000" w:rsidP="00000000" w:rsidRDefault="00000000" w:rsidRPr="00000000" w14:paraId="00000263">
      <w:pPr>
        <w:jc w:val="both"/>
        <w:rPr/>
      </w:pPr>
      <w:r w:rsidDel="00000000" w:rsidR="00000000" w:rsidRPr="00000000">
        <w:rPr>
          <w:rtl w:val="0"/>
        </w:rPr>
      </w:r>
    </w:p>
    <w:p w:rsidR="00000000" w:rsidDel="00000000" w:rsidP="00000000" w:rsidRDefault="00000000" w:rsidRPr="00000000" w14:paraId="00000264">
      <w:pPr>
        <w:jc w:val="both"/>
        <w:rPr>
          <w:b w:val="1"/>
        </w:rPr>
      </w:pPr>
      <w:r w:rsidDel="00000000" w:rsidR="00000000" w:rsidRPr="00000000">
        <w:rPr>
          <w:b w:val="1"/>
          <w:rtl w:val="0"/>
        </w:rPr>
        <w:t xml:space="preserve">Type 3: Localization</w:t>
      </w:r>
    </w:p>
    <w:p w:rsidR="00000000" w:rsidDel="00000000" w:rsidP="00000000" w:rsidRDefault="00000000" w:rsidRPr="00000000" w14:paraId="00000265">
      <w:pPr>
        <w:jc w:val="both"/>
        <w:rPr/>
      </w:pPr>
      <w:r w:rsidDel="00000000" w:rsidR="00000000" w:rsidRPr="00000000">
        <w:rPr>
          <w:rtl w:val="0"/>
        </w:rPr>
        <w:t xml:space="preserve">For this type, criteria like Euclidean Distance (ED) is recommended to use for localization. Euclidean distance is a commonly used definition of distance, which refers to the true distance between two points in the m-dimensional space.   </w:t>
      </w:r>
    </w:p>
    <w:p w:rsidR="00000000" w:rsidDel="00000000" w:rsidP="00000000" w:rsidRDefault="00000000" w:rsidRPr="00000000" w14:paraId="00000266">
      <w:pPr>
        <w:ind w:firstLine="240"/>
        <w:jc w:val="both"/>
        <w:rPr/>
      </w:pPr>
      <w:r w:rsidDel="00000000" w:rsidR="00000000" w:rsidRPr="00000000">
        <w:rPr>
          <w:rtl w:val="0"/>
        </w:rPr>
        <w:t xml:space="preserve">In 2D space,</w:t>
      </w:r>
      <m:oMath>
        <m:r>
          <w:rPr>
            <w:rFonts w:ascii="Cambria Math" w:cs="Cambria Math" w:eastAsia="Cambria Math" w:hAnsi="Cambria Math"/>
          </w:rPr>
          <m:t xml:space="preserve"> ED</m:t>
        </m:r>
        <m:d>
          <m:dPr>
            <m:begChr m:val="("/>
            <m:endChr m:val=")"/>
            <m:ctrlPr>
              <w:rPr>
                <w:rFonts w:ascii="Cambria Math" w:cs="Cambria Math" w:eastAsia="Cambria Math" w:hAnsi="Cambria Math"/>
              </w:rPr>
            </m:ctrlPr>
          </m:dPr>
          <m:e>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x</m:t>
                </m:r>
              </m:e>
              <m:sub>
                <m:r>
                  <w:rPr>
                    <w:rFonts w:ascii="Cambria Math" w:cs="Cambria Math" w:eastAsia="Cambria Math" w:hAnsi="Cambria Math"/>
                  </w:rPr>
                  <m:t xml:space="preserve">1</m:t>
                </m:r>
              </m:sub>
            </m:s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y</m:t>
                </m:r>
              </m:e>
              <m:sub>
                <m:r>
                  <w:rPr>
                    <w:rFonts w:ascii="Cambria Math" w:cs="Cambria Math" w:eastAsia="Cambria Math" w:hAnsi="Cambria Math"/>
                  </w:rPr>
                  <m:t xml:space="preserve">1</m:t>
                </m:r>
              </m:sub>
            </m:s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x</m:t>
                </m:r>
              </m:e>
              <m:sub>
                <m:r>
                  <w:rPr>
                    <w:rFonts w:ascii="Cambria Math" w:cs="Cambria Math" w:eastAsia="Cambria Math" w:hAnsi="Cambria Math"/>
                  </w:rPr>
                  <m:t xml:space="preserve">2</m:t>
                </m:r>
              </m:sub>
            </m:s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y</m:t>
                </m:r>
              </m:e>
              <m:sub>
                <m:r>
                  <w:rPr>
                    <w:rFonts w:ascii="Cambria Math" w:cs="Cambria Math" w:eastAsia="Cambria Math" w:hAnsi="Cambria Math"/>
                  </w:rPr>
                  <m:t xml:space="preserve">2</m:t>
                </m:r>
              </m:sub>
            </m:sSub>
            <m:r>
              <w:rPr>
                <w:rFonts w:ascii="Cambria Math" w:cs="Cambria Math" w:eastAsia="Cambria Math" w:hAnsi="Cambria Math"/>
              </w:rPr>
              <m:t xml:space="preserve">)</m:t>
            </m:r>
          </m:e>
        </m:d>
        <m:r>
          <w:rPr>
            <w:rFonts w:ascii="Cambria Math" w:cs="Cambria Math" w:eastAsia="Cambria Math" w:hAnsi="Cambria Math"/>
          </w:rPr>
          <m:t xml:space="preserve">=</m:t>
        </m:r>
        <m:rad>
          <m:radPr>
            <m:degHide m:val="1"/>
            <m:ctrlPr>
              <w:rPr>
                <w:rFonts w:ascii="Cambria Math" w:cs="Cambria Math" w:eastAsia="Cambria Math" w:hAnsi="Cambria Math"/>
              </w:rPr>
            </m:ctrlPr>
          </m:radPr>
          <m:e>
            <m:sSup>
              <m:sSupPr>
                <m:ctrlPr>
                  <w:rPr>
                    <w:rFonts w:ascii="Cambria Math" w:cs="Cambria Math" w:eastAsia="Cambria Math" w:hAnsi="Cambria Math"/>
                  </w:rPr>
                </m:ctrlPr>
              </m:sSupPr>
              <m:e>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x</m:t>
                    </m:r>
                  </m:e>
                  <m:sub>
                    <m:r>
                      <w:rPr>
                        <w:rFonts w:ascii="Cambria Math" w:cs="Cambria Math" w:eastAsia="Cambria Math" w:hAnsi="Cambria Math"/>
                      </w:rPr>
                      <m:t xml:space="preserve">1</m:t>
                    </m:r>
                  </m:sub>
                </m:s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x</m:t>
                    </m:r>
                  </m:e>
                  <m:sub>
                    <m:r>
                      <w:rPr>
                        <w:rFonts w:ascii="Cambria Math" w:cs="Cambria Math" w:eastAsia="Cambria Math" w:hAnsi="Cambria Math"/>
                      </w:rPr>
                      <m:t xml:space="preserve">2</m:t>
                    </m:r>
                  </m:sub>
                </m:sSub>
                <m:r>
                  <w:rPr>
                    <w:rFonts w:ascii="Cambria Math" w:cs="Cambria Math" w:eastAsia="Cambria Math" w:hAnsi="Cambria Math"/>
                  </w:rPr>
                  <m:t xml:space="preserve">)</m:t>
                </m:r>
              </m:e>
              <m:sup>
                <m:r>
                  <w:rPr>
                    <w:rFonts w:ascii="Cambria Math" w:cs="Cambria Math" w:eastAsia="Cambria Math" w:hAnsi="Cambria Math"/>
                  </w:rPr>
                  <m:t xml:space="preserve">2</m:t>
                </m:r>
              </m:sup>
            </m:sSup>
            <m:r>
              <w:rPr>
                <w:rFonts w:ascii="Cambria Math" w:cs="Cambria Math" w:eastAsia="Cambria Math" w:hAnsi="Cambria Math"/>
              </w:rPr>
              <m:t xml:space="preserve">+</m:t>
            </m:r>
            <m:sSup>
              <m:sSupPr>
                <m:ctrlPr>
                  <w:rPr>
                    <w:rFonts w:ascii="Cambria Math" w:cs="Cambria Math" w:eastAsia="Cambria Math" w:hAnsi="Cambria Math"/>
                  </w:rPr>
                </m:ctrlPr>
              </m:sSupPr>
              <m:e>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y</m:t>
                    </m:r>
                  </m:e>
                  <m:sub>
                    <m:r>
                      <w:rPr>
                        <w:rFonts w:ascii="Cambria Math" w:cs="Cambria Math" w:eastAsia="Cambria Math" w:hAnsi="Cambria Math"/>
                      </w:rPr>
                      <m:t xml:space="preserve">1</m:t>
                    </m:r>
                  </m:sub>
                </m:s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y</m:t>
                    </m:r>
                  </m:e>
                  <m:sub>
                    <m:r>
                      <w:rPr>
                        <w:rFonts w:ascii="Cambria Math" w:cs="Cambria Math" w:eastAsia="Cambria Math" w:hAnsi="Cambria Math"/>
                      </w:rPr>
                      <m:t xml:space="preserve">2</m:t>
                    </m:r>
                  </m:sub>
                </m:sSub>
                <m:r>
                  <w:rPr>
                    <w:rFonts w:ascii="Cambria Math" w:cs="Cambria Math" w:eastAsia="Cambria Math" w:hAnsi="Cambria Math"/>
                  </w:rPr>
                  <m:t xml:space="preserve">)</m:t>
                </m:r>
              </m:e>
              <m:sup>
                <m:r>
                  <w:rPr>
                    <w:rFonts w:ascii="Cambria Math" w:cs="Cambria Math" w:eastAsia="Cambria Math" w:hAnsi="Cambria Math"/>
                  </w:rPr>
                  <m:t xml:space="preserve">2</m:t>
                </m:r>
              </m:sup>
            </m:sSup>
          </m:e>
        </m:rad>
      </m:oMath>
      <w:r w:rsidDel="00000000" w:rsidR="00000000" w:rsidRPr="00000000">
        <w:rPr>
          <w:rtl w:val="0"/>
        </w:rPr>
        <w:t xml:space="preserve">. </w:t>
      </w:r>
    </w:p>
    <w:p w:rsidR="00000000" w:rsidDel="00000000" w:rsidP="00000000" w:rsidRDefault="00000000" w:rsidRPr="00000000" w14:paraId="00000267">
      <w:pPr>
        <w:jc w:val="both"/>
        <w:rPr/>
      </w:pPr>
      <w:r w:rsidDel="00000000" w:rsidR="00000000" w:rsidRPr="00000000">
        <w:rPr>
          <w:rtl w:val="0"/>
        </w:rPr>
        <w:t xml:space="preserve">    In 3D space, </w:t>
      </w:r>
      <m:oMath>
        <m:r>
          <w:rPr>
            <w:rFonts w:ascii="Cambria Math" w:cs="Cambria Math" w:eastAsia="Cambria Math" w:hAnsi="Cambria Math"/>
          </w:rPr>
          <m:t xml:space="preserve">ED</m:t>
        </m:r>
        <m:d>
          <m:dPr>
            <m:begChr m:val="("/>
            <m:endChr m:val=")"/>
            <m:ctrlPr>
              <w:rPr>
                <w:rFonts w:ascii="Cambria Math" w:cs="Cambria Math" w:eastAsia="Cambria Math" w:hAnsi="Cambria Math"/>
              </w:rPr>
            </m:ctrlPr>
          </m:dPr>
          <m:e>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x</m:t>
                </m:r>
              </m:e>
              <m:sub>
                <m:r>
                  <w:rPr>
                    <w:rFonts w:ascii="Cambria Math" w:cs="Cambria Math" w:eastAsia="Cambria Math" w:hAnsi="Cambria Math"/>
                  </w:rPr>
                  <m:t xml:space="preserve">1</m:t>
                </m:r>
              </m:sub>
            </m:s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y</m:t>
                </m:r>
              </m:e>
              <m:sub>
                <m:r>
                  <w:rPr>
                    <w:rFonts w:ascii="Cambria Math" w:cs="Cambria Math" w:eastAsia="Cambria Math" w:hAnsi="Cambria Math"/>
                  </w:rPr>
                  <m:t xml:space="preserve">1</m:t>
                </m:r>
              </m:sub>
            </m:s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z</m:t>
                </m:r>
              </m:e>
              <m:sub>
                <m:r>
                  <w:rPr>
                    <w:rFonts w:ascii="Cambria Math" w:cs="Cambria Math" w:eastAsia="Cambria Math" w:hAnsi="Cambria Math"/>
                  </w:rPr>
                  <m:t xml:space="preserve">1</m:t>
                </m:r>
              </m:sub>
            </m:s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x</m:t>
                </m:r>
              </m:e>
              <m:sub>
                <m:r>
                  <w:rPr>
                    <w:rFonts w:ascii="Cambria Math" w:cs="Cambria Math" w:eastAsia="Cambria Math" w:hAnsi="Cambria Math"/>
                  </w:rPr>
                  <m:t xml:space="preserve">2</m:t>
                </m:r>
              </m:sub>
            </m:s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y</m:t>
                </m:r>
              </m:e>
              <m:sub>
                <m:r>
                  <w:rPr>
                    <w:rFonts w:ascii="Cambria Math" w:cs="Cambria Math" w:eastAsia="Cambria Math" w:hAnsi="Cambria Math"/>
                  </w:rPr>
                  <m:t xml:space="preserve">2</m:t>
                </m:r>
              </m:sub>
            </m:s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z</m:t>
                </m:r>
              </m:e>
              <m:sub>
                <m:r>
                  <w:rPr>
                    <w:rFonts w:ascii="Cambria Math" w:cs="Cambria Math" w:eastAsia="Cambria Math" w:hAnsi="Cambria Math"/>
                  </w:rPr>
                  <m:t xml:space="preserve">2</m:t>
                </m:r>
              </m:sub>
            </m:sSub>
            <m:r>
              <w:rPr>
                <w:rFonts w:ascii="Cambria Math" w:cs="Cambria Math" w:eastAsia="Cambria Math" w:hAnsi="Cambria Math"/>
              </w:rPr>
              <m:t xml:space="preserve">)</m:t>
            </m:r>
          </m:e>
        </m:d>
        <m:r>
          <w:rPr>
            <w:rFonts w:ascii="Cambria Math" w:cs="Cambria Math" w:eastAsia="Cambria Math" w:hAnsi="Cambria Math"/>
          </w:rPr>
          <m:t xml:space="preserve">=</m:t>
        </m:r>
        <m:rad>
          <m:radPr>
            <m:degHide m:val="1"/>
            <m:ctrlPr>
              <w:rPr>
                <w:rFonts w:ascii="Cambria Math" w:cs="Cambria Math" w:eastAsia="Cambria Math" w:hAnsi="Cambria Math"/>
              </w:rPr>
            </m:ctrlPr>
          </m:radPr>
          <m:e>
            <m:sSup>
              <m:sSupPr>
                <m:ctrlPr>
                  <w:rPr>
                    <w:rFonts w:ascii="Cambria Math" w:cs="Cambria Math" w:eastAsia="Cambria Math" w:hAnsi="Cambria Math"/>
                  </w:rPr>
                </m:ctrlPr>
              </m:sSupPr>
              <m:e>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x</m:t>
                    </m:r>
                  </m:e>
                  <m:sub>
                    <m:r>
                      <w:rPr>
                        <w:rFonts w:ascii="Cambria Math" w:cs="Cambria Math" w:eastAsia="Cambria Math" w:hAnsi="Cambria Math"/>
                      </w:rPr>
                      <m:t xml:space="preserve">1</m:t>
                    </m:r>
                  </m:sub>
                </m:s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x</m:t>
                    </m:r>
                  </m:e>
                  <m:sub>
                    <m:r>
                      <w:rPr>
                        <w:rFonts w:ascii="Cambria Math" w:cs="Cambria Math" w:eastAsia="Cambria Math" w:hAnsi="Cambria Math"/>
                      </w:rPr>
                      <m:t xml:space="preserve">2</m:t>
                    </m:r>
                  </m:sub>
                </m:sSub>
                <m:r>
                  <w:rPr>
                    <w:rFonts w:ascii="Cambria Math" w:cs="Cambria Math" w:eastAsia="Cambria Math" w:hAnsi="Cambria Math"/>
                  </w:rPr>
                  <m:t xml:space="preserve">)</m:t>
                </m:r>
              </m:e>
              <m:sup>
                <m:r>
                  <w:rPr>
                    <w:rFonts w:ascii="Cambria Math" w:cs="Cambria Math" w:eastAsia="Cambria Math" w:hAnsi="Cambria Math"/>
                  </w:rPr>
                  <m:t xml:space="preserve">2</m:t>
                </m:r>
              </m:sup>
            </m:sSup>
            <m:r>
              <w:rPr>
                <w:rFonts w:ascii="Cambria Math" w:cs="Cambria Math" w:eastAsia="Cambria Math" w:hAnsi="Cambria Math"/>
              </w:rPr>
              <m:t xml:space="preserve">+</m:t>
            </m:r>
            <m:sSup>
              <m:sSupPr>
                <m:ctrlPr>
                  <w:rPr>
                    <w:rFonts w:ascii="Cambria Math" w:cs="Cambria Math" w:eastAsia="Cambria Math" w:hAnsi="Cambria Math"/>
                  </w:rPr>
                </m:ctrlPr>
              </m:sSupPr>
              <m:e>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y</m:t>
                    </m:r>
                  </m:e>
                  <m:sub>
                    <m:r>
                      <w:rPr>
                        <w:rFonts w:ascii="Cambria Math" w:cs="Cambria Math" w:eastAsia="Cambria Math" w:hAnsi="Cambria Math"/>
                      </w:rPr>
                      <m:t xml:space="preserve">1</m:t>
                    </m:r>
                  </m:sub>
                </m:s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y</m:t>
                    </m:r>
                  </m:e>
                  <m:sub>
                    <m:r>
                      <w:rPr>
                        <w:rFonts w:ascii="Cambria Math" w:cs="Cambria Math" w:eastAsia="Cambria Math" w:hAnsi="Cambria Math"/>
                      </w:rPr>
                      <m:t xml:space="preserve">2</m:t>
                    </m:r>
                  </m:sub>
                </m:sSub>
                <m:r>
                  <w:rPr>
                    <w:rFonts w:ascii="Cambria Math" w:cs="Cambria Math" w:eastAsia="Cambria Math" w:hAnsi="Cambria Math"/>
                  </w:rPr>
                  <m:t xml:space="preserve">)</m:t>
                </m:r>
              </m:e>
              <m:sup>
                <m:r>
                  <w:rPr>
                    <w:rFonts w:ascii="Cambria Math" w:cs="Cambria Math" w:eastAsia="Cambria Math" w:hAnsi="Cambria Math"/>
                  </w:rPr>
                  <m:t xml:space="preserve">2</m:t>
                </m:r>
              </m:sup>
            </m:sSup>
            <m:r>
              <w:rPr>
                <w:rFonts w:ascii="Cambria Math" w:cs="Cambria Math" w:eastAsia="Cambria Math" w:hAnsi="Cambria Math"/>
              </w:rPr>
              <m:t xml:space="preserve">+</m:t>
            </m:r>
            <m:sSup>
              <m:sSupPr>
                <m:ctrlPr>
                  <w:rPr>
                    <w:rFonts w:ascii="Cambria Math" w:cs="Cambria Math" w:eastAsia="Cambria Math" w:hAnsi="Cambria Math"/>
                  </w:rPr>
                </m:ctrlPr>
              </m:sSupPr>
              <m:e>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z</m:t>
                    </m:r>
                  </m:e>
                  <m:sub>
                    <m:r>
                      <w:rPr>
                        <w:rFonts w:ascii="Cambria Math" w:cs="Cambria Math" w:eastAsia="Cambria Math" w:hAnsi="Cambria Math"/>
                      </w:rPr>
                      <m:t xml:space="preserve">1</m:t>
                    </m:r>
                  </m:sub>
                </m:s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z</m:t>
                    </m:r>
                  </m:e>
                  <m:sub>
                    <m:r>
                      <w:rPr>
                        <w:rFonts w:ascii="Cambria Math" w:cs="Cambria Math" w:eastAsia="Cambria Math" w:hAnsi="Cambria Math"/>
                      </w:rPr>
                      <m:t xml:space="preserve">2</m:t>
                    </m:r>
                  </m:sub>
                </m:sSub>
                <m:r>
                  <w:rPr>
                    <w:rFonts w:ascii="Cambria Math" w:cs="Cambria Math" w:eastAsia="Cambria Math" w:hAnsi="Cambria Math"/>
                  </w:rPr>
                  <m:t xml:space="preserve">)</m:t>
                </m:r>
              </m:e>
              <m:sup>
                <m:r>
                  <w:rPr>
                    <w:rFonts w:ascii="Cambria Math" w:cs="Cambria Math" w:eastAsia="Cambria Math" w:hAnsi="Cambria Math"/>
                  </w:rPr>
                  <m:t xml:space="preserve">2</m:t>
                </m:r>
              </m:sup>
            </m:sSup>
          </m:e>
        </m:rad>
      </m:oMath>
      <w:r w:rsidDel="00000000" w:rsidR="00000000" w:rsidRPr="00000000">
        <w:rPr>
          <w:rtl w:val="0"/>
        </w:rPr>
      </w:r>
    </w:p>
    <w:p w:rsidR="00000000" w:rsidDel="00000000" w:rsidP="00000000" w:rsidRDefault="00000000" w:rsidRPr="00000000" w14:paraId="00000268">
      <w:pPr>
        <w:jc w:val="both"/>
        <w:rPr/>
      </w:pPr>
      <w:r w:rsidDel="00000000" w:rsidR="00000000" w:rsidRPr="00000000">
        <w:rPr>
          <w:rtl w:val="0"/>
        </w:rPr>
      </w:r>
    </w:p>
    <w:p w:rsidR="00000000" w:rsidDel="00000000" w:rsidP="00000000" w:rsidRDefault="00000000" w:rsidRPr="00000000" w14:paraId="00000269">
      <w:pPr>
        <w:jc w:val="both"/>
        <w:rPr/>
        <w:sectPr>
          <w:headerReference r:id="rId29" w:type="default"/>
          <w:type w:val="continuous"/>
          <w:pgSz w:h="16840" w:w="11907" w:orient="portrait"/>
          <w:pgMar w:bottom="1134" w:top="1134" w:left="1134" w:right="1134" w:header="425" w:footer="709"/>
        </w:sectPr>
      </w:pPr>
      <w:r w:rsidDel="00000000" w:rsidR="00000000" w:rsidRPr="00000000">
        <w:rPr>
          <w:rtl w:val="0"/>
        </w:rPr>
      </w:r>
    </w:p>
    <w:p w:rsidR="00000000" w:rsidDel="00000000" w:rsidP="00000000" w:rsidRDefault="00000000" w:rsidRPr="00000000" w14:paraId="0000026A">
      <w:pPr>
        <w:keepNext w:val="1"/>
        <w:keepLines w:val="1"/>
        <w:pageBreakBefore w:val="0"/>
        <w:widowControl w:val="1"/>
        <w:pBdr>
          <w:top w:space="0" w:sz="0" w:val="nil"/>
          <w:left w:space="0" w:sz="0" w:val="nil"/>
          <w:bottom w:space="0" w:sz="0" w:val="nil"/>
          <w:right w:space="0" w:sz="0" w:val="nil"/>
          <w:between w:space="0" w:sz="0" w:val="nil"/>
        </w:pBdr>
        <w:shd w:fill="auto" w:val="clear"/>
        <w:tabs>
          <w:tab w:val="left" w:leader="none" w:pos="794"/>
          <w:tab w:val="left" w:leader="none" w:pos="1191"/>
          <w:tab w:val="left" w:leader="none" w:pos="1588"/>
          <w:tab w:val="left" w:leader="none" w:pos="1985"/>
        </w:tabs>
        <w:spacing w:after="120" w:before="360" w:line="240" w:lineRule="auto"/>
        <w:ind w:left="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bookmarkStart w:colFirst="0" w:colLast="0" w:name="_heading=h.25b2l0r" w:id="67"/>
      <w:bookmarkEnd w:id="67"/>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Table 5: Criteria calculation for classification </w:t>
      </w:r>
    </w:p>
    <w:tbl>
      <w:tblPr>
        <w:tblStyle w:val="Table15"/>
        <w:tblW w:w="14601.0" w:type="dxa"/>
        <w:jc w:val="center"/>
        <w:tblBorders>
          <w:top w:color="000000" w:space="0" w:sz="12" w:val="single"/>
          <w:left w:color="000000" w:space="0" w:sz="12" w:val="single"/>
          <w:bottom w:color="000000" w:space="0" w:sz="12" w:val="single"/>
          <w:right w:color="000000" w:space="0" w:sz="12" w:val="single"/>
          <w:insideH w:color="000000" w:space="0" w:sz="4" w:val="single"/>
          <w:insideV w:color="000000" w:space="0" w:sz="4" w:val="single"/>
        </w:tblBorders>
        <w:tblLayout w:type="fixed"/>
        <w:tblLook w:val="0400"/>
      </w:tblPr>
      <w:tblGrid>
        <w:gridCol w:w="1276"/>
        <w:gridCol w:w="2552"/>
        <w:gridCol w:w="5811"/>
        <w:gridCol w:w="4962"/>
        <w:tblGridChange w:id="0">
          <w:tblGrid>
            <w:gridCol w:w="1276"/>
            <w:gridCol w:w="2552"/>
            <w:gridCol w:w="5811"/>
            <w:gridCol w:w="4962"/>
          </w:tblGrid>
        </w:tblGridChange>
      </w:tblGrid>
      <w:tr>
        <w:trPr>
          <w:cantSplit w:val="0"/>
          <w:tblHeader w:val="1"/>
        </w:trPr>
        <w:tc>
          <w:tcPr>
            <w:tcBorders>
              <w:top w:color="000000" w:space="0" w:sz="12" w:val="single"/>
              <w:bottom w:color="000000" w:space="0" w:sz="12" w:val="single"/>
            </w:tcBorders>
            <w:shd w:fill="auto" w:val="clear"/>
          </w:tcPr>
          <w:p w:rsidR="00000000" w:rsidDel="00000000" w:rsidP="00000000" w:rsidRDefault="00000000" w:rsidRPr="00000000" w14:paraId="0000026B">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 w:val="left" w:leader="none" w:pos="567"/>
                <w:tab w:val="left" w:leader="none" w:pos="851"/>
                <w:tab w:val="left" w:leader="none" w:pos="1134"/>
                <w:tab w:val="left" w:leader="none" w:pos="1418"/>
                <w:tab w:val="left" w:leader="none" w:pos="1701"/>
                <w:tab w:val="left" w:leader="none" w:pos="1985"/>
                <w:tab w:val="left" w:leader="none" w:pos="2268"/>
                <w:tab w:val="left" w:leader="none" w:pos="2552"/>
                <w:tab w:val="left" w:leader="none" w:pos="2835"/>
                <w:tab w:val="left" w:leader="none" w:pos="3119"/>
                <w:tab w:val="left" w:leader="none" w:pos="3402"/>
                <w:tab w:val="left" w:leader="none" w:pos="3686"/>
                <w:tab w:val="left" w:leader="none" w:pos="3969"/>
              </w:tabs>
              <w:spacing w:after="80" w:before="80" w:line="240" w:lineRule="auto"/>
              <w:ind w:left="0" w:right="0" w:firstLine="0"/>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Criteria</w:t>
            </w:r>
          </w:p>
        </w:tc>
        <w:tc>
          <w:tcPr>
            <w:tcBorders>
              <w:top w:color="000000" w:space="0" w:sz="12" w:val="single"/>
              <w:bottom w:color="000000" w:space="0" w:sz="12" w:val="single"/>
            </w:tcBorders>
            <w:shd w:fill="auto" w:val="clear"/>
          </w:tcPr>
          <w:p w:rsidR="00000000" w:rsidDel="00000000" w:rsidP="00000000" w:rsidRDefault="00000000" w:rsidRPr="00000000" w14:paraId="0000026C">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 w:val="left" w:leader="none" w:pos="567"/>
                <w:tab w:val="left" w:leader="none" w:pos="851"/>
                <w:tab w:val="left" w:leader="none" w:pos="1134"/>
                <w:tab w:val="left" w:leader="none" w:pos="1418"/>
                <w:tab w:val="left" w:leader="none" w:pos="1701"/>
                <w:tab w:val="left" w:leader="none" w:pos="1985"/>
                <w:tab w:val="left" w:leader="none" w:pos="2268"/>
                <w:tab w:val="left" w:leader="none" w:pos="2552"/>
                <w:tab w:val="left" w:leader="none" w:pos="2835"/>
                <w:tab w:val="left" w:leader="none" w:pos="3119"/>
                <w:tab w:val="left" w:leader="none" w:pos="3402"/>
                <w:tab w:val="left" w:leader="none" w:pos="3686"/>
                <w:tab w:val="left" w:leader="none" w:pos="3969"/>
              </w:tabs>
              <w:spacing w:after="80" w:before="80" w:line="240" w:lineRule="auto"/>
              <w:ind w:left="0" w:right="0" w:firstLine="0"/>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Situation</w:t>
            </w:r>
          </w:p>
        </w:tc>
        <w:tc>
          <w:tcPr>
            <w:tcBorders>
              <w:top w:color="000000" w:space="0" w:sz="12" w:val="single"/>
              <w:bottom w:color="000000" w:space="0" w:sz="12" w:val="single"/>
            </w:tcBorders>
            <w:shd w:fill="auto" w:val="clear"/>
          </w:tcPr>
          <w:p w:rsidR="00000000" w:rsidDel="00000000" w:rsidP="00000000" w:rsidRDefault="00000000" w:rsidRPr="00000000" w14:paraId="0000026D">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 w:val="left" w:leader="none" w:pos="567"/>
                <w:tab w:val="left" w:leader="none" w:pos="851"/>
                <w:tab w:val="left" w:leader="none" w:pos="1134"/>
                <w:tab w:val="left" w:leader="none" w:pos="1418"/>
                <w:tab w:val="left" w:leader="none" w:pos="1701"/>
                <w:tab w:val="left" w:leader="none" w:pos="1985"/>
                <w:tab w:val="left" w:leader="none" w:pos="2268"/>
                <w:tab w:val="left" w:leader="none" w:pos="2552"/>
                <w:tab w:val="left" w:leader="none" w:pos="2835"/>
                <w:tab w:val="left" w:leader="none" w:pos="3119"/>
                <w:tab w:val="left" w:leader="none" w:pos="3402"/>
                <w:tab w:val="left" w:leader="none" w:pos="3686"/>
                <w:tab w:val="left" w:leader="none" w:pos="3969"/>
              </w:tabs>
              <w:spacing w:after="80" w:before="80" w:line="240" w:lineRule="auto"/>
              <w:ind w:left="0" w:right="0" w:firstLine="0"/>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Calculation method</w:t>
            </w:r>
          </w:p>
        </w:tc>
        <w:tc>
          <w:tcPr>
            <w:tcBorders>
              <w:top w:color="000000" w:space="0" w:sz="12" w:val="single"/>
              <w:bottom w:color="000000" w:space="0" w:sz="12" w:val="single"/>
            </w:tcBorders>
            <w:shd w:fill="auto" w:val="clear"/>
          </w:tcPr>
          <w:p w:rsidR="00000000" w:rsidDel="00000000" w:rsidP="00000000" w:rsidRDefault="00000000" w:rsidRPr="00000000" w14:paraId="0000026E">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 w:val="left" w:leader="none" w:pos="567"/>
                <w:tab w:val="left" w:leader="none" w:pos="851"/>
                <w:tab w:val="left" w:leader="none" w:pos="1134"/>
                <w:tab w:val="left" w:leader="none" w:pos="1418"/>
                <w:tab w:val="left" w:leader="none" w:pos="1701"/>
                <w:tab w:val="left" w:leader="none" w:pos="1985"/>
                <w:tab w:val="left" w:leader="none" w:pos="2268"/>
                <w:tab w:val="left" w:leader="none" w:pos="2552"/>
                <w:tab w:val="left" w:leader="none" w:pos="2835"/>
                <w:tab w:val="left" w:leader="none" w:pos="3119"/>
                <w:tab w:val="left" w:leader="none" w:pos="3402"/>
                <w:tab w:val="left" w:leader="none" w:pos="3686"/>
                <w:tab w:val="left" w:leader="none" w:pos="3969"/>
              </w:tabs>
              <w:spacing w:after="80" w:before="80" w:line="240" w:lineRule="auto"/>
              <w:ind w:left="0" w:right="0" w:firstLine="0"/>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Parameter explanation</w:t>
            </w:r>
          </w:p>
        </w:tc>
      </w:tr>
      <w:tr>
        <w:trPr>
          <w:cantSplit w:val="0"/>
          <w:tblHeader w:val="0"/>
        </w:trPr>
        <w:tc>
          <w:tcPr>
            <w:tcBorders>
              <w:top w:color="000000" w:space="0" w:sz="12" w:val="single"/>
            </w:tcBorders>
            <w:shd w:fill="auto" w:val="clear"/>
          </w:tcPr>
          <w:p w:rsidR="00000000" w:rsidDel="00000000" w:rsidP="00000000" w:rsidRDefault="00000000" w:rsidRPr="00000000" w14:paraId="0000026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 w:val="left" w:leader="none" w:pos="567"/>
                <w:tab w:val="left" w:leader="none" w:pos="851"/>
                <w:tab w:val="left" w:leader="none" w:pos="1134"/>
                <w:tab w:val="left" w:leader="none" w:pos="1418"/>
                <w:tab w:val="left" w:leader="none" w:pos="1701"/>
                <w:tab w:val="left" w:leader="none" w:pos="1985"/>
                <w:tab w:val="left" w:leader="none" w:pos="2268"/>
                <w:tab w:val="left" w:leader="none" w:pos="2552"/>
                <w:tab w:val="left" w:leader="none" w:pos="2835"/>
                <w:tab w:val="left" w:leader="none" w:pos="3119"/>
                <w:tab w:val="left" w:leader="none" w:pos="3402"/>
                <w:tab w:val="left" w:leader="none" w:pos="3686"/>
                <w:tab w:val="left" w:leader="none" w:pos="3969"/>
              </w:tabs>
              <w:spacing w:after="40" w:before="40" w:line="240"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Cohen's kappa</w:t>
            </w:r>
          </w:p>
        </w:tc>
        <w:tc>
          <w:tcPr>
            <w:tcBorders>
              <w:top w:color="000000" w:space="0" w:sz="12" w:val="single"/>
            </w:tcBorders>
            <w:shd w:fill="auto" w:val="clear"/>
          </w:tcPr>
          <w:p w:rsidR="00000000" w:rsidDel="00000000" w:rsidP="00000000" w:rsidRDefault="00000000" w:rsidRPr="00000000" w14:paraId="0000027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 w:val="left" w:leader="none" w:pos="567"/>
                <w:tab w:val="left" w:leader="none" w:pos="851"/>
                <w:tab w:val="left" w:leader="none" w:pos="1134"/>
                <w:tab w:val="left" w:leader="none" w:pos="1418"/>
                <w:tab w:val="left" w:leader="none" w:pos="1701"/>
                <w:tab w:val="left" w:leader="none" w:pos="1985"/>
                <w:tab w:val="left" w:leader="none" w:pos="2268"/>
                <w:tab w:val="left" w:leader="none" w:pos="2552"/>
                <w:tab w:val="left" w:leader="none" w:pos="2835"/>
                <w:tab w:val="left" w:leader="none" w:pos="3119"/>
                <w:tab w:val="left" w:leader="none" w:pos="3402"/>
                <w:tab w:val="left" w:leader="none" w:pos="3686"/>
                <w:tab w:val="left" w:leader="none" w:pos="3969"/>
              </w:tabs>
              <w:spacing w:after="40" w:before="40" w:line="240"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Assessing the agreement between not more than two raters or the interrater reliability for one appraiser versus themselves.</w:t>
            </w:r>
          </w:p>
        </w:tc>
        <w:tc>
          <w:tcPr>
            <w:tcBorders>
              <w:top w:color="000000" w:space="0" w:sz="12" w:val="single"/>
            </w:tcBorders>
            <w:shd w:fill="auto" w:val="clear"/>
          </w:tcPr>
          <w:p w:rsidR="00000000" w:rsidDel="00000000" w:rsidP="00000000" w:rsidRDefault="00000000" w:rsidRPr="00000000" w14:paraId="00000271">
            <w:pPr>
              <w:jc w:val="center"/>
              <w:rPr>
                <w:rFonts w:ascii="Cambria Math" w:cs="Cambria Math" w:eastAsia="Cambria Math" w:hAnsi="Cambria Math"/>
                <w:b w:val="0"/>
                <w:i w:val="0"/>
                <w:smallCaps w:val="0"/>
                <w:strike w:val="0"/>
                <w:color w:val="000000"/>
                <w:sz w:val="22"/>
                <w:szCs w:val="22"/>
                <w:u w:val="none"/>
                <w:shd w:fill="auto" w:val="clear"/>
                <w:vertAlign w:val="baseline"/>
              </w:rPr>
            </w:pPr>
            <m:oMath>
              <m:r>
                <w:rPr>
                  <w:rFonts w:ascii="Cambria Math" w:cs="Cambria Math" w:eastAsia="Cambria Math" w:hAnsi="Cambria Math"/>
                  <w:b w:val="0"/>
                  <w:i w:val="0"/>
                  <w:smallCaps w:val="0"/>
                  <w:strike w:val="0"/>
                  <w:color w:val="000000"/>
                  <w:sz w:val="22"/>
                  <w:szCs w:val="22"/>
                  <w:u w:val="none"/>
                  <w:shd w:fill="auto" w:val="clear"/>
                  <w:vertAlign w:val="baseline"/>
                </w:rPr>
                <m:t xml:space="preserve">κ=</m:t>
              </m:r>
              <m:f>
                <m:fPr>
                  <m:ctrlPr>
                    <w:rPr>
                      <w:rFonts w:ascii="Cambria Math" w:cs="Cambria Math" w:eastAsia="Cambria Math" w:hAnsi="Cambria Math"/>
                      <w:b w:val="0"/>
                      <w:i w:val="0"/>
                      <w:smallCaps w:val="0"/>
                      <w:strike w:val="0"/>
                      <w:color w:val="000000"/>
                      <w:sz w:val="22"/>
                      <w:szCs w:val="22"/>
                      <w:u w:val="none"/>
                      <w:shd w:fill="auto" w:val="clear"/>
                      <w:vertAlign w:val="baseline"/>
                    </w:rPr>
                  </m:ctrlPr>
                </m:fPr>
                <m:num>
                  <m:sSub>
                    <m:sSubPr>
                      <m:ctrlPr>
                        <w:rPr>
                          <w:rFonts w:ascii="Cambria Math" w:cs="Cambria Math" w:eastAsia="Cambria Math" w:hAnsi="Cambria Math"/>
                          <w:b w:val="0"/>
                          <w:i w:val="0"/>
                          <w:smallCaps w:val="0"/>
                          <w:strike w:val="0"/>
                          <w:color w:val="000000"/>
                          <w:sz w:val="22"/>
                          <w:szCs w:val="22"/>
                          <w:u w:val="none"/>
                          <w:shd w:fill="auto" w:val="clear"/>
                          <w:vertAlign w:val="baseline"/>
                        </w:rPr>
                      </m:ctrlPr>
                    </m:sSubPr>
                    <m:e>
                      <m:r>
                        <w:rPr>
                          <w:rFonts w:ascii="Cambria Math" w:cs="Cambria Math" w:eastAsia="Cambria Math" w:hAnsi="Cambria Math"/>
                          <w:b w:val="0"/>
                          <w:i w:val="0"/>
                          <w:smallCaps w:val="0"/>
                          <w:strike w:val="0"/>
                          <w:color w:val="000000"/>
                          <w:sz w:val="22"/>
                          <w:szCs w:val="22"/>
                          <w:u w:val="none"/>
                          <w:shd w:fill="auto" w:val="clear"/>
                          <w:vertAlign w:val="baseline"/>
                        </w:rPr>
                        <m:t xml:space="preserve">p</m:t>
                      </m:r>
                    </m:e>
                    <m:sub>
                      <m:r>
                        <w:rPr>
                          <w:rFonts w:ascii="Cambria Math" w:cs="Cambria Math" w:eastAsia="Cambria Math" w:hAnsi="Cambria Math"/>
                          <w:b w:val="0"/>
                          <w:i w:val="0"/>
                          <w:smallCaps w:val="0"/>
                          <w:strike w:val="0"/>
                          <w:color w:val="000000"/>
                          <w:sz w:val="22"/>
                          <w:szCs w:val="22"/>
                          <w:u w:val="none"/>
                          <w:shd w:fill="auto" w:val="clear"/>
                          <w:vertAlign w:val="baseline"/>
                        </w:rPr>
                        <m:t xml:space="preserve">o</m:t>
                      </m:r>
                    </m:sub>
                  </m:sSub>
                  <m:r>
                    <w:rPr>
                      <w:rFonts w:ascii="Cambria Math" w:cs="Cambria Math" w:eastAsia="Cambria Math" w:hAnsi="Cambria Math"/>
                      <w:b w:val="0"/>
                      <w:i w:val="0"/>
                      <w:smallCaps w:val="0"/>
                      <w:strike w:val="0"/>
                      <w:color w:val="000000"/>
                      <w:sz w:val="22"/>
                      <w:szCs w:val="22"/>
                      <w:u w:val="none"/>
                      <w:shd w:fill="auto" w:val="clear"/>
                      <w:vertAlign w:val="baseline"/>
                    </w:rPr>
                    <m:t xml:space="preserve">-</m:t>
                  </m:r>
                  <m:sSub>
                    <m:sSubPr>
                      <m:ctrlPr>
                        <w:rPr>
                          <w:rFonts w:ascii="Cambria Math" w:cs="Cambria Math" w:eastAsia="Cambria Math" w:hAnsi="Cambria Math"/>
                          <w:b w:val="0"/>
                          <w:i w:val="0"/>
                          <w:smallCaps w:val="0"/>
                          <w:strike w:val="0"/>
                          <w:color w:val="000000"/>
                          <w:sz w:val="22"/>
                          <w:szCs w:val="22"/>
                          <w:u w:val="none"/>
                          <w:shd w:fill="auto" w:val="clear"/>
                          <w:vertAlign w:val="baseline"/>
                        </w:rPr>
                      </m:ctrlPr>
                    </m:sSubPr>
                    <m:e>
                      <m:r>
                        <w:rPr>
                          <w:rFonts w:ascii="Cambria Math" w:cs="Cambria Math" w:eastAsia="Cambria Math" w:hAnsi="Cambria Math"/>
                          <w:b w:val="0"/>
                          <w:i w:val="0"/>
                          <w:smallCaps w:val="0"/>
                          <w:strike w:val="0"/>
                          <w:color w:val="000000"/>
                          <w:sz w:val="22"/>
                          <w:szCs w:val="22"/>
                          <w:u w:val="none"/>
                          <w:shd w:fill="auto" w:val="clear"/>
                          <w:vertAlign w:val="baseline"/>
                        </w:rPr>
                        <m:t xml:space="preserve">p</m:t>
                      </m:r>
                    </m:e>
                    <m:sub>
                      <m:r>
                        <w:rPr>
                          <w:rFonts w:ascii="Cambria Math" w:cs="Cambria Math" w:eastAsia="Cambria Math" w:hAnsi="Cambria Math"/>
                          <w:b w:val="0"/>
                          <w:i w:val="0"/>
                          <w:smallCaps w:val="0"/>
                          <w:strike w:val="0"/>
                          <w:color w:val="000000"/>
                          <w:sz w:val="22"/>
                          <w:szCs w:val="22"/>
                          <w:u w:val="none"/>
                          <w:shd w:fill="auto" w:val="clear"/>
                          <w:vertAlign w:val="baseline"/>
                        </w:rPr>
                        <m:t xml:space="preserve">e</m:t>
                      </m:r>
                    </m:sub>
                  </m:sSub>
                </m:num>
                <m:den>
                  <m:r>
                    <w:rPr>
                      <w:rFonts w:ascii="Cambria Math" w:cs="Cambria Math" w:eastAsia="Cambria Math" w:hAnsi="Cambria Math"/>
                      <w:b w:val="0"/>
                      <w:i w:val="0"/>
                      <w:smallCaps w:val="0"/>
                      <w:strike w:val="0"/>
                      <w:color w:val="000000"/>
                      <w:sz w:val="22"/>
                      <w:szCs w:val="22"/>
                      <w:u w:val="none"/>
                      <w:shd w:fill="auto" w:val="clear"/>
                      <w:vertAlign w:val="baseline"/>
                    </w:rPr>
                    <m:t xml:space="preserve">1-</m:t>
                  </m:r>
                  <m:sSub>
                    <m:sSubPr>
                      <m:ctrlPr>
                        <w:rPr>
                          <w:rFonts w:ascii="Cambria Math" w:cs="Cambria Math" w:eastAsia="Cambria Math" w:hAnsi="Cambria Math"/>
                          <w:b w:val="0"/>
                          <w:i w:val="0"/>
                          <w:smallCaps w:val="0"/>
                          <w:strike w:val="0"/>
                          <w:color w:val="000000"/>
                          <w:sz w:val="22"/>
                          <w:szCs w:val="22"/>
                          <w:u w:val="none"/>
                          <w:shd w:fill="auto" w:val="clear"/>
                          <w:vertAlign w:val="baseline"/>
                        </w:rPr>
                      </m:ctrlPr>
                    </m:sSubPr>
                    <m:e>
                      <m:r>
                        <w:rPr>
                          <w:rFonts w:ascii="Cambria Math" w:cs="Cambria Math" w:eastAsia="Cambria Math" w:hAnsi="Cambria Math"/>
                          <w:b w:val="0"/>
                          <w:i w:val="0"/>
                          <w:smallCaps w:val="0"/>
                          <w:strike w:val="0"/>
                          <w:color w:val="000000"/>
                          <w:sz w:val="22"/>
                          <w:szCs w:val="22"/>
                          <w:u w:val="none"/>
                          <w:shd w:fill="auto" w:val="clear"/>
                          <w:vertAlign w:val="baseline"/>
                        </w:rPr>
                        <m:t xml:space="preserve">p</m:t>
                      </m:r>
                    </m:e>
                    <m:sub>
                      <m:r>
                        <w:rPr>
                          <w:rFonts w:ascii="Cambria Math" w:cs="Cambria Math" w:eastAsia="Cambria Math" w:hAnsi="Cambria Math"/>
                          <w:b w:val="0"/>
                          <w:i w:val="0"/>
                          <w:smallCaps w:val="0"/>
                          <w:strike w:val="0"/>
                          <w:color w:val="000000"/>
                          <w:sz w:val="22"/>
                          <w:szCs w:val="22"/>
                          <w:u w:val="none"/>
                          <w:shd w:fill="auto" w:val="clear"/>
                          <w:vertAlign w:val="baseline"/>
                        </w:rPr>
                        <m:t xml:space="preserve">e</m:t>
                      </m:r>
                    </m:sub>
                  </m:sSub>
                </m:den>
              </m:f>
              <m:r>
                <w:rPr>
                  <w:rFonts w:ascii="Cambria Math" w:cs="Cambria Math" w:eastAsia="Cambria Math" w:hAnsi="Cambria Math"/>
                  <w:b w:val="0"/>
                  <w:i w:val="0"/>
                  <w:smallCaps w:val="0"/>
                  <w:strike w:val="0"/>
                  <w:color w:val="000000"/>
                  <w:sz w:val="22"/>
                  <w:szCs w:val="22"/>
                  <w:u w:val="none"/>
                  <w:shd w:fill="auto" w:val="clear"/>
                  <w:vertAlign w:val="baseline"/>
                </w:rPr>
                <m:t xml:space="preserve">=1-</m:t>
              </m:r>
              <m:f>
                <m:fPr>
                  <m:ctrlPr>
                    <w:rPr>
                      <w:rFonts w:ascii="Cambria Math" w:cs="Cambria Math" w:eastAsia="Cambria Math" w:hAnsi="Cambria Math"/>
                      <w:b w:val="0"/>
                      <w:i w:val="0"/>
                      <w:smallCaps w:val="0"/>
                      <w:strike w:val="0"/>
                      <w:color w:val="000000"/>
                      <w:sz w:val="22"/>
                      <w:szCs w:val="22"/>
                      <w:u w:val="none"/>
                      <w:shd w:fill="auto" w:val="clear"/>
                      <w:vertAlign w:val="baseline"/>
                    </w:rPr>
                  </m:ctrlPr>
                </m:fPr>
                <m:num>
                  <m:r>
                    <w:rPr>
                      <w:rFonts w:ascii="Cambria Math" w:cs="Cambria Math" w:eastAsia="Cambria Math" w:hAnsi="Cambria Math"/>
                      <w:b w:val="0"/>
                      <w:i w:val="0"/>
                      <w:smallCaps w:val="0"/>
                      <w:strike w:val="0"/>
                      <w:color w:val="000000"/>
                      <w:sz w:val="22"/>
                      <w:szCs w:val="22"/>
                      <w:u w:val="none"/>
                      <w:shd w:fill="auto" w:val="clear"/>
                      <w:vertAlign w:val="baseline"/>
                    </w:rPr>
                    <m:t xml:space="preserve">1-</m:t>
                  </m:r>
                  <m:sSub>
                    <m:sSubPr>
                      <m:ctrlPr>
                        <w:rPr>
                          <w:rFonts w:ascii="Cambria Math" w:cs="Cambria Math" w:eastAsia="Cambria Math" w:hAnsi="Cambria Math"/>
                          <w:b w:val="0"/>
                          <w:i w:val="0"/>
                          <w:smallCaps w:val="0"/>
                          <w:strike w:val="0"/>
                          <w:color w:val="000000"/>
                          <w:sz w:val="22"/>
                          <w:szCs w:val="22"/>
                          <w:u w:val="none"/>
                          <w:shd w:fill="auto" w:val="clear"/>
                          <w:vertAlign w:val="baseline"/>
                        </w:rPr>
                      </m:ctrlPr>
                    </m:sSubPr>
                    <m:e>
                      <m:r>
                        <w:rPr>
                          <w:rFonts w:ascii="Cambria Math" w:cs="Cambria Math" w:eastAsia="Cambria Math" w:hAnsi="Cambria Math"/>
                          <w:b w:val="0"/>
                          <w:i w:val="0"/>
                          <w:smallCaps w:val="0"/>
                          <w:strike w:val="0"/>
                          <w:color w:val="000000"/>
                          <w:sz w:val="22"/>
                          <w:szCs w:val="22"/>
                          <w:u w:val="none"/>
                          <w:shd w:fill="auto" w:val="clear"/>
                          <w:vertAlign w:val="baseline"/>
                        </w:rPr>
                        <m:t xml:space="preserve">p</m:t>
                      </m:r>
                    </m:e>
                    <m:sub>
                      <m:r>
                        <w:rPr>
                          <w:rFonts w:ascii="Cambria Math" w:cs="Cambria Math" w:eastAsia="Cambria Math" w:hAnsi="Cambria Math"/>
                          <w:b w:val="0"/>
                          <w:i w:val="0"/>
                          <w:smallCaps w:val="0"/>
                          <w:strike w:val="0"/>
                          <w:color w:val="000000"/>
                          <w:sz w:val="22"/>
                          <w:szCs w:val="22"/>
                          <w:u w:val="none"/>
                          <w:shd w:fill="auto" w:val="clear"/>
                          <w:vertAlign w:val="baseline"/>
                        </w:rPr>
                        <m:t xml:space="preserve">o</m:t>
                      </m:r>
                    </m:sub>
                  </m:sSub>
                </m:num>
                <m:den>
                  <m:r>
                    <w:rPr>
                      <w:rFonts w:ascii="Cambria Math" w:cs="Cambria Math" w:eastAsia="Cambria Math" w:hAnsi="Cambria Math"/>
                      <w:b w:val="0"/>
                      <w:i w:val="0"/>
                      <w:smallCaps w:val="0"/>
                      <w:strike w:val="0"/>
                      <w:color w:val="000000"/>
                      <w:sz w:val="22"/>
                      <w:szCs w:val="22"/>
                      <w:u w:val="none"/>
                      <w:shd w:fill="auto" w:val="clear"/>
                      <w:vertAlign w:val="baseline"/>
                    </w:rPr>
                    <m:t xml:space="preserve">1-</m:t>
                  </m:r>
                  <m:sSub>
                    <m:sSubPr>
                      <m:ctrlPr>
                        <w:rPr>
                          <w:rFonts w:ascii="Cambria Math" w:cs="Cambria Math" w:eastAsia="Cambria Math" w:hAnsi="Cambria Math"/>
                          <w:b w:val="0"/>
                          <w:i w:val="0"/>
                          <w:smallCaps w:val="0"/>
                          <w:strike w:val="0"/>
                          <w:color w:val="000000"/>
                          <w:sz w:val="22"/>
                          <w:szCs w:val="22"/>
                          <w:u w:val="none"/>
                          <w:shd w:fill="auto" w:val="clear"/>
                          <w:vertAlign w:val="baseline"/>
                        </w:rPr>
                      </m:ctrlPr>
                    </m:sSubPr>
                    <m:e>
                      <m:r>
                        <w:rPr>
                          <w:rFonts w:ascii="Cambria Math" w:cs="Cambria Math" w:eastAsia="Cambria Math" w:hAnsi="Cambria Math"/>
                          <w:b w:val="0"/>
                          <w:i w:val="0"/>
                          <w:smallCaps w:val="0"/>
                          <w:strike w:val="0"/>
                          <w:color w:val="000000"/>
                          <w:sz w:val="22"/>
                          <w:szCs w:val="22"/>
                          <w:u w:val="none"/>
                          <w:shd w:fill="auto" w:val="clear"/>
                          <w:vertAlign w:val="baseline"/>
                        </w:rPr>
                        <m:t xml:space="preserve">p</m:t>
                      </m:r>
                    </m:e>
                    <m:sub>
                      <m:r>
                        <w:rPr>
                          <w:rFonts w:ascii="Cambria Math" w:cs="Cambria Math" w:eastAsia="Cambria Math" w:hAnsi="Cambria Math"/>
                          <w:b w:val="0"/>
                          <w:i w:val="0"/>
                          <w:smallCaps w:val="0"/>
                          <w:strike w:val="0"/>
                          <w:color w:val="000000"/>
                          <w:sz w:val="22"/>
                          <w:szCs w:val="22"/>
                          <w:u w:val="none"/>
                          <w:shd w:fill="auto" w:val="clear"/>
                          <w:vertAlign w:val="baseline"/>
                        </w:rPr>
                        <m:t xml:space="preserve">e</m:t>
                      </m:r>
                    </m:sub>
                  </m:sSub>
                </m:den>
              </m:f>
            </m:oMath>
            <w:r w:rsidDel="00000000" w:rsidR="00000000" w:rsidRPr="00000000">
              <w:rPr>
                <w:rtl w:val="0"/>
              </w:rPr>
            </w:r>
          </w:p>
          <w:p w:rsidR="00000000" w:rsidDel="00000000" w:rsidP="00000000" w:rsidRDefault="00000000" w:rsidRPr="00000000" w14:paraId="0000027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 w:val="left" w:leader="none" w:pos="567"/>
                <w:tab w:val="left" w:leader="none" w:pos="851"/>
                <w:tab w:val="left" w:leader="none" w:pos="1134"/>
                <w:tab w:val="left" w:leader="none" w:pos="1418"/>
                <w:tab w:val="left" w:leader="none" w:pos="1701"/>
                <w:tab w:val="left" w:leader="none" w:pos="1985"/>
                <w:tab w:val="left" w:leader="none" w:pos="2268"/>
                <w:tab w:val="left" w:leader="none" w:pos="2552"/>
                <w:tab w:val="left" w:leader="none" w:pos="2835"/>
                <w:tab w:val="left" w:leader="none" w:pos="3119"/>
                <w:tab w:val="left" w:leader="none" w:pos="3402"/>
                <w:tab w:val="left" w:leader="none" w:pos="3686"/>
                <w:tab w:val="left" w:leader="none" w:pos="3969"/>
              </w:tabs>
              <w:spacing w:after="40" w:before="40" w:line="240"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If the raters are in complete agreement then kappa =1; If there is no agreement among the raters other than what would be expected by chance kappa =0. It is possible for the statistic to be negative which implies that there is no effective agreement between the two raters or the agreement is worse than random.</w:t>
            </w:r>
          </w:p>
        </w:tc>
        <w:tc>
          <w:tcPr>
            <w:tcBorders>
              <w:top w:color="000000" w:space="0" w:sz="12" w:val="single"/>
            </w:tcBorders>
            <w:shd w:fill="auto" w:val="clear"/>
          </w:tcPr>
          <w:p w:rsidR="00000000" w:rsidDel="00000000" w:rsidP="00000000" w:rsidRDefault="00000000" w:rsidRPr="00000000" w14:paraId="0000027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 w:val="left" w:leader="none" w:pos="567"/>
                <w:tab w:val="left" w:leader="none" w:pos="851"/>
                <w:tab w:val="left" w:leader="none" w:pos="1134"/>
                <w:tab w:val="left" w:leader="none" w:pos="1418"/>
                <w:tab w:val="left" w:leader="none" w:pos="1701"/>
                <w:tab w:val="left" w:leader="none" w:pos="1985"/>
                <w:tab w:val="left" w:leader="none" w:pos="2268"/>
                <w:tab w:val="left" w:leader="none" w:pos="2552"/>
                <w:tab w:val="left" w:leader="none" w:pos="2835"/>
                <w:tab w:val="left" w:leader="none" w:pos="3119"/>
                <w:tab w:val="left" w:leader="none" w:pos="3402"/>
                <w:tab w:val="left" w:leader="none" w:pos="3686"/>
                <w:tab w:val="left" w:leader="none" w:pos="3969"/>
              </w:tabs>
              <w:spacing w:after="40" w:before="40" w:line="240"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where </w:t>
            </w:r>
            <m:oMath>
              <m:sSub>
                <m:sSubPr>
                  <m:ctrlPr>
                    <w:rPr>
                      <w:rFonts w:ascii="Cambria Math" w:cs="Cambria Math" w:eastAsia="Cambria Math" w:hAnsi="Cambria Math"/>
                      <w:b w:val="0"/>
                      <w:i w:val="0"/>
                      <w:smallCaps w:val="0"/>
                      <w:strike w:val="0"/>
                      <w:color w:val="000000"/>
                      <w:sz w:val="22"/>
                      <w:szCs w:val="22"/>
                      <w:u w:val="none"/>
                      <w:shd w:fill="auto" w:val="clear"/>
                      <w:vertAlign w:val="baseline"/>
                    </w:rPr>
                  </m:ctrlPr>
                </m:sSubPr>
                <m:e>
                  <m:r>
                    <w:rPr>
                      <w:rFonts w:ascii="Cambria Math" w:cs="Cambria Math" w:eastAsia="Cambria Math" w:hAnsi="Cambria Math"/>
                      <w:b w:val="0"/>
                      <w:i w:val="0"/>
                      <w:smallCaps w:val="0"/>
                      <w:strike w:val="0"/>
                      <w:color w:val="000000"/>
                      <w:sz w:val="22"/>
                      <w:szCs w:val="22"/>
                      <w:u w:val="none"/>
                      <w:shd w:fill="auto" w:val="clear"/>
                      <w:vertAlign w:val="baseline"/>
                    </w:rPr>
                    <m:t xml:space="preserve">p</m:t>
                  </m:r>
                </m:e>
                <m:sub>
                  <m:r>
                    <w:rPr>
                      <w:rFonts w:ascii="Cambria Math" w:cs="Cambria Math" w:eastAsia="Cambria Math" w:hAnsi="Cambria Math"/>
                      <w:b w:val="0"/>
                      <w:i w:val="0"/>
                      <w:smallCaps w:val="0"/>
                      <w:strike w:val="0"/>
                      <w:color w:val="000000"/>
                      <w:sz w:val="22"/>
                      <w:szCs w:val="22"/>
                      <w:u w:val="none"/>
                      <w:shd w:fill="auto" w:val="clear"/>
                      <w:vertAlign w:val="baseline"/>
                    </w:rPr>
                    <m:t xml:space="preserve">o</m:t>
                  </m:r>
                </m:sub>
              </m:sSub>
            </m:oMath>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is the relative observed agreement among raters (identical to accuracy), and </w:t>
            </w:r>
            <m:oMath>
              <m:sSub>
                <m:sSubPr>
                  <m:ctrlPr>
                    <w:rPr>
                      <w:rFonts w:ascii="Cambria Math" w:cs="Cambria Math" w:eastAsia="Cambria Math" w:hAnsi="Cambria Math"/>
                      <w:b w:val="0"/>
                      <w:i w:val="0"/>
                      <w:smallCaps w:val="0"/>
                      <w:strike w:val="0"/>
                      <w:color w:val="000000"/>
                      <w:sz w:val="22"/>
                      <w:szCs w:val="22"/>
                      <w:u w:val="none"/>
                      <w:shd w:fill="auto" w:val="clear"/>
                      <w:vertAlign w:val="baseline"/>
                    </w:rPr>
                  </m:ctrlPr>
                </m:sSubPr>
                <m:e>
                  <m:r>
                    <w:rPr>
                      <w:rFonts w:ascii="Cambria Math" w:cs="Cambria Math" w:eastAsia="Cambria Math" w:hAnsi="Cambria Math"/>
                      <w:b w:val="0"/>
                      <w:i w:val="0"/>
                      <w:smallCaps w:val="0"/>
                      <w:strike w:val="0"/>
                      <w:color w:val="000000"/>
                      <w:sz w:val="22"/>
                      <w:szCs w:val="22"/>
                      <w:u w:val="none"/>
                      <w:shd w:fill="auto" w:val="clear"/>
                      <w:vertAlign w:val="baseline"/>
                    </w:rPr>
                    <m:t xml:space="preserve">p</m:t>
                  </m:r>
                </m:e>
                <m:sub>
                  <m:r>
                    <w:rPr>
                      <w:rFonts w:ascii="Cambria Math" w:cs="Cambria Math" w:eastAsia="Cambria Math" w:hAnsi="Cambria Math"/>
                      <w:b w:val="0"/>
                      <w:i w:val="0"/>
                      <w:smallCaps w:val="0"/>
                      <w:strike w:val="0"/>
                      <w:color w:val="000000"/>
                      <w:sz w:val="22"/>
                      <w:szCs w:val="22"/>
                      <w:u w:val="none"/>
                      <w:shd w:fill="auto" w:val="clear"/>
                      <w:vertAlign w:val="baseline"/>
                    </w:rPr>
                    <m:t xml:space="preserve">e</m:t>
                  </m:r>
                </m:sub>
              </m:sSub>
            </m:oMath>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is the hypothetical probability of chance agreement, using the observed data to calculate the probabilities of each observer randomly seeing each category</w:t>
            </w:r>
          </w:p>
          <w:p w:rsidR="00000000" w:rsidDel="00000000" w:rsidP="00000000" w:rsidRDefault="00000000" w:rsidRPr="00000000" w14:paraId="00000274">
            <w:pPr>
              <w:jc w:val="center"/>
              <w:rPr>
                <w:rFonts w:ascii="Cambria Math" w:cs="Cambria Math" w:eastAsia="Cambria Math" w:hAnsi="Cambria Math"/>
                <w:b w:val="0"/>
                <w:i w:val="0"/>
                <w:smallCaps w:val="0"/>
                <w:strike w:val="0"/>
                <w:color w:val="000000"/>
                <w:sz w:val="22"/>
                <w:szCs w:val="22"/>
                <w:u w:val="none"/>
                <w:shd w:fill="auto" w:val="clear"/>
                <w:vertAlign w:val="baseline"/>
              </w:rPr>
            </w:pPr>
            <m:oMath>
              <m:sSub>
                <m:sSubPr>
                  <m:ctrlPr>
                    <w:rPr>
                      <w:rFonts w:ascii="Cambria Math" w:cs="Cambria Math" w:eastAsia="Cambria Math" w:hAnsi="Cambria Math"/>
                      <w:b w:val="0"/>
                      <w:i w:val="0"/>
                      <w:smallCaps w:val="0"/>
                      <w:strike w:val="0"/>
                      <w:color w:val="000000"/>
                      <w:sz w:val="22"/>
                      <w:szCs w:val="22"/>
                      <w:u w:val="none"/>
                      <w:shd w:fill="auto" w:val="clear"/>
                      <w:vertAlign w:val="baseline"/>
                    </w:rPr>
                  </m:ctrlPr>
                </m:sSubPr>
                <m:e>
                  <m:r>
                    <w:rPr>
                      <w:rFonts w:ascii="Cambria Math" w:cs="Cambria Math" w:eastAsia="Cambria Math" w:hAnsi="Cambria Math"/>
                      <w:b w:val="0"/>
                      <w:i w:val="0"/>
                      <w:smallCaps w:val="0"/>
                      <w:strike w:val="0"/>
                      <w:color w:val="000000"/>
                      <w:sz w:val="22"/>
                      <w:szCs w:val="22"/>
                      <w:u w:val="none"/>
                      <w:shd w:fill="auto" w:val="clear"/>
                      <w:vertAlign w:val="baseline"/>
                    </w:rPr>
                    <m:t xml:space="preserve">p</m:t>
                  </m:r>
                </m:e>
                <m:sub>
                  <m:r>
                    <w:rPr>
                      <w:rFonts w:ascii="Cambria Math" w:cs="Cambria Math" w:eastAsia="Cambria Math" w:hAnsi="Cambria Math"/>
                      <w:b w:val="0"/>
                      <w:i w:val="0"/>
                      <w:smallCaps w:val="0"/>
                      <w:strike w:val="0"/>
                      <w:color w:val="000000"/>
                      <w:sz w:val="22"/>
                      <w:szCs w:val="22"/>
                      <w:u w:val="none"/>
                      <w:shd w:fill="auto" w:val="clear"/>
                      <w:vertAlign w:val="baseline"/>
                    </w:rPr>
                    <m:t xml:space="preserve">e</m:t>
                  </m:r>
                </m:sub>
              </m:sSub>
              <m:r>
                <w:rPr>
                  <w:rFonts w:ascii="Cambria Math" w:cs="Cambria Math" w:eastAsia="Cambria Math" w:hAnsi="Cambria Math"/>
                  <w:b w:val="0"/>
                  <w:i w:val="0"/>
                  <w:smallCaps w:val="0"/>
                  <w:strike w:val="0"/>
                  <w:color w:val="000000"/>
                  <w:sz w:val="22"/>
                  <w:szCs w:val="22"/>
                  <w:u w:val="none"/>
                  <w:shd w:fill="auto" w:val="clear"/>
                  <w:vertAlign w:val="baseline"/>
                </w:rPr>
                <m:t xml:space="preserve">=</m:t>
              </m:r>
              <m:f>
                <m:fPr>
                  <m:ctrlPr>
                    <w:rPr>
                      <w:rFonts w:ascii="Cambria Math" w:cs="Cambria Math" w:eastAsia="Cambria Math" w:hAnsi="Cambria Math"/>
                      <w:b w:val="0"/>
                      <w:i w:val="0"/>
                      <w:smallCaps w:val="0"/>
                      <w:strike w:val="0"/>
                      <w:color w:val="000000"/>
                      <w:sz w:val="22"/>
                      <w:szCs w:val="22"/>
                      <w:u w:val="none"/>
                      <w:shd w:fill="auto" w:val="clear"/>
                      <w:vertAlign w:val="baseline"/>
                    </w:rPr>
                  </m:ctrlPr>
                </m:fPr>
                <m:num>
                  <m:r>
                    <w:rPr>
                      <w:rFonts w:ascii="Cambria Math" w:cs="Cambria Math" w:eastAsia="Cambria Math" w:hAnsi="Cambria Math"/>
                      <w:b w:val="0"/>
                      <w:i w:val="0"/>
                      <w:smallCaps w:val="0"/>
                      <w:strike w:val="0"/>
                      <w:color w:val="000000"/>
                      <w:sz w:val="22"/>
                      <w:szCs w:val="22"/>
                      <w:u w:val="none"/>
                      <w:shd w:fill="auto" w:val="clear"/>
                      <w:vertAlign w:val="baseline"/>
                    </w:rPr>
                    <m:t xml:space="preserve">1</m:t>
                  </m:r>
                </m:num>
                <m:den>
                  <m:sSup>
                    <m:sSupPr>
                      <m:ctrlPr>
                        <w:rPr>
                          <w:rFonts w:ascii="Cambria Math" w:cs="Cambria Math" w:eastAsia="Cambria Math" w:hAnsi="Cambria Math"/>
                          <w:b w:val="0"/>
                          <w:i w:val="0"/>
                          <w:smallCaps w:val="0"/>
                          <w:strike w:val="0"/>
                          <w:color w:val="000000"/>
                          <w:sz w:val="22"/>
                          <w:szCs w:val="22"/>
                          <w:u w:val="none"/>
                          <w:shd w:fill="auto" w:val="clear"/>
                          <w:vertAlign w:val="baseline"/>
                        </w:rPr>
                      </m:ctrlPr>
                    </m:sSupPr>
                    <m:e>
                      <m:r>
                        <w:rPr>
                          <w:rFonts w:ascii="Cambria Math" w:cs="Cambria Math" w:eastAsia="Cambria Math" w:hAnsi="Cambria Math"/>
                          <w:b w:val="0"/>
                          <w:i w:val="0"/>
                          <w:smallCaps w:val="0"/>
                          <w:strike w:val="0"/>
                          <w:color w:val="000000"/>
                          <w:sz w:val="22"/>
                          <w:szCs w:val="22"/>
                          <w:u w:val="none"/>
                          <w:shd w:fill="auto" w:val="clear"/>
                          <w:vertAlign w:val="baseline"/>
                        </w:rPr>
                        <m:t xml:space="preserve">N</m:t>
                      </m:r>
                    </m:e>
                    <m:sup>
                      <m:r>
                        <w:rPr>
                          <w:rFonts w:ascii="Cambria Math" w:cs="Cambria Math" w:eastAsia="Cambria Math" w:hAnsi="Cambria Math"/>
                          <w:b w:val="0"/>
                          <w:i w:val="0"/>
                          <w:smallCaps w:val="0"/>
                          <w:strike w:val="0"/>
                          <w:color w:val="000000"/>
                          <w:sz w:val="22"/>
                          <w:szCs w:val="22"/>
                          <w:u w:val="none"/>
                          <w:shd w:fill="auto" w:val="clear"/>
                          <w:vertAlign w:val="baseline"/>
                        </w:rPr>
                        <m:t xml:space="preserve">2</m:t>
                      </m:r>
                    </m:sup>
                  </m:sSup>
                </m:den>
              </m:f>
              <m:nary>
                <m:naryPr>
                  <m:chr m:val="∑"/>
                  <m:ctrlPr>
                    <w:rPr>
                      <w:rFonts w:ascii="Cambria Math" w:cs="Cambria Math" w:eastAsia="Cambria Math" w:hAnsi="Cambria Math"/>
                      <w:b w:val="0"/>
                      <w:i w:val="0"/>
                      <w:smallCaps w:val="0"/>
                      <w:strike w:val="0"/>
                      <w:color w:val="000000"/>
                      <w:sz w:val="22"/>
                      <w:szCs w:val="22"/>
                      <w:u w:val="none"/>
                      <w:shd w:fill="auto" w:val="clear"/>
                      <w:vertAlign w:val="baseline"/>
                    </w:rPr>
                  </m:ctrlPr>
                </m:naryPr>
                <m:sub>
                  <m:r>
                    <w:rPr>
                      <w:rFonts w:ascii="Cambria Math" w:cs="Cambria Math" w:eastAsia="Cambria Math" w:hAnsi="Cambria Math"/>
                      <w:b w:val="0"/>
                      <w:i w:val="0"/>
                      <w:smallCaps w:val="0"/>
                      <w:strike w:val="0"/>
                      <w:color w:val="000000"/>
                      <w:sz w:val="22"/>
                      <w:szCs w:val="22"/>
                      <w:u w:val="none"/>
                      <w:shd w:fill="auto" w:val="clear"/>
                      <w:vertAlign w:val="baseline"/>
                    </w:rPr>
                    <m:t xml:space="preserve">k</m:t>
                  </m:r>
                </m:sub>
                <m:sup/>
              </m:nary>
              <m:sSub>
                <m:sSubPr>
                  <m:ctrlPr>
                    <w:rPr>
                      <w:rFonts w:ascii="Cambria Math" w:cs="Cambria Math" w:eastAsia="Cambria Math" w:hAnsi="Cambria Math"/>
                      <w:b w:val="0"/>
                      <w:i w:val="0"/>
                      <w:smallCaps w:val="0"/>
                      <w:strike w:val="0"/>
                      <w:color w:val="000000"/>
                      <w:sz w:val="22"/>
                      <w:szCs w:val="22"/>
                      <w:u w:val="none"/>
                      <w:shd w:fill="auto" w:val="clear"/>
                      <w:vertAlign w:val="baseline"/>
                    </w:rPr>
                  </m:ctrlPr>
                </m:sSubPr>
                <m:e>
                  <m:r>
                    <w:rPr>
                      <w:rFonts w:ascii="Cambria Math" w:cs="Cambria Math" w:eastAsia="Cambria Math" w:hAnsi="Cambria Math"/>
                      <w:b w:val="0"/>
                      <w:i w:val="0"/>
                      <w:smallCaps w:val="0"/>
                      <w:strike w:val="0"/>
                      <w:color w:val="000000"/>
                      <w:sz w:val="22"/>
                      <w:szCs w:val="22"/>
                      <w:u w:val="none"/>
                      <w:shd w:fill="auto" w:val="clear"/>
                      <w:vertAlign w:val="baseline"/>
                    </w:rPr>
                    <m:t xml:space="preserve">n</m:t>
                  </m:r>
                </m:e>
                <m:sub>
                  <m:r>
                    <w:rPr>
                      <w:rFonts w:ascii="Cambria Math" w:cs="Cambria Math" w:eastAsia="Cambria Math" w:hAnsi="Cambria Math"/>
                      <w:b w:val="0"/>
                      <w:i w:val="0"/>
                      <w:smallCaps w:val="0"/>
                      <w:strike w:val="0"/>
                      <w:color w:val="000000"/>
                      <w:sz w:val="22"/>
                      <w:szCs w:val="22"/>
                      <w:u w:val="none"/>
                      <w:shd w:fill="auto" w:val="clear"/>
                      <w:vertAlign w:val="baseline"/>
                    </w:rPr>
                    <m:t xml:space="preserve">k1</m:t>
                  </m:r>
                </m:sub>
              </m:sSub>
              <m:sSub>
                <m:sSubPr>
                  <m:ctrlPr>
                    <w:rPr>
                      <w:rFonts w:ascii="Cambria Math" w:cs="Cambria Math" w:eastAsia="Cambria Math" w:hAnsi="Cambria Math"/>
                      <w:b w:val="0"/>
                      <w:i w:val="0"/>
                      <w:smallCaps w:val="0"/>
                      <w:strike w:val="0"/>
                      <w:color w:val="000000"/>
                      <w:sz w:val="22"/>
                      <w:szCs w:val="22"/>
                      <w:u w:val="none"/>
                      <w:shd w:fill="auto" w:val="clear"/>
                      <w:vertAlign w:val="baseline"/>
                    </w:rPr>
                  </m:ctrlPr>
                </m:sSubPr>
                <m:e>
                  <m:r>
                    <w:rPr>
                      <w:rFonts w:ascii="Cambria Math" w:cs="Cambria Math" w:eastAsia="Cambria Math" w:hAnsi="Cambria Math"/>
                      <w:b w:val="0"/>
                      <w:i w:val="0"/>
                      <w:smallCaps w:val="0"/>
                      <w:strike w:val="0"/>
                      <w:color w:val="000000"/>
                      <w:sz w:val="22"/>
                      <w:szCs w:val="22"/>
                      <w:u w:val="none"/>
                      <w:shd w:fill="auto" w:val="clear"/>
                      <w:vertAlign w:val="baseline"/>
                    </w:rPr>
                    <m:t xml:space="preserve">n</m:t>
                  </m:r>
                </m:e>
                <m:sub>
                  <m:r>
                    <w:rPr>
                      <w:rFonts w:ascii="Cambria Math" w:cs="Cambria Math" w:eastAsia="Cambria Math" w:hAnsi="Cambria Math"/>
                      <w:b w:val="0"/>
                      <w:i w:val="0"/>
                      <w:smallCaps w:val="0"/>
                      <w:strike w:val="0"/>
                      <w:color w:val="000000"/>
                      <w:sz w:val="22"/>
                      <w:szCs w:val="22"/>
                      <w:u w:val="none"/>
                      <w:shd w:fill="auto" w:val="clear"/>
                      <w:vertAlign w:val="baseline"/>
                    </w:rPr>
                    <m:t xml:space="preserve">k2</m:t>
                  </m:r>
                </m:sub>
              </m:sSub>
            </m:oMath>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27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 w:val="left" w:leader="none" w:pos="567"/>
                <w:tab w:val="left" w:leader="none" w:pos="851"/>
                <w:tab w:val="left" w:leader="none" w:pos="1134"/>
                <w:tab w:val="left" w:leader="none" w:pos="1418"/>
                <w:tab w:val="left" w:leader="none" w:pos="1701"/>
                <w:tab w:val="left" w:leader="none" w:pos="1985"/>
                <w:tab w:val="left" w:leader="none" w:pos="2268"/>
                <w:tab w:val="left" w:leader="none" w:pos="2552"/>
                <w:tab w:val="left" w:leader="none" w:pos="2835"/>
                <w:tab w:val="left" w:leader="none" w:pos="3119"/>
                <w:tab w:val="left" w:leader="none" w:pos="3402"/>
                <w:tab w:val="left" w:leader="none" w:pos="3686"/>
                <w:tab w:val="left" w:leader="none" w:pos="3969"/>
              </w:tabs>
              <w:spacing w:after="40" w:before="40" w:line="240"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Weighted kappa</w:t>
            </w:r>
          </w:p>
        </w:tc>
        <w:tc>
          <w:tcPr>
            <w:shd w:fill="auto" w:val="clear"/>
          </w:tcPr>
          <w:p w:rsidR="00000000" w:rsidDel="00000000" w:rsidP="00000000" w:rsidRDefault="00000000" w:rsidRPr="00000000" w14:paraId="0000027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 w:val="left" w:leader="none" w:pos="567"/>
                <w:tab w:val="left" w:leader="none" w:pos="851"/>
                <w:tab w:val="left" w:leader="none" w:pos="1134"/>
                <w:tab w:val="left" w:leader="none" w:pos="1418"/>
                <w:tab w:val="left" w:leader="none" w:pos="1701"/>
                <w:tab w:val="left" w:leader="none" w:pos="1985"/>
                <w:tab w:val="left" w:leader="none" w:pos="2268"/>
                <w:tab w:val="left" w:leader="none" w:pos="2552"/>
                <w:tab w:val="left" w:leader="none" w:pos="2835"/>
                <w:tab w:val="left" w:leader="none" w:pos="3119"/>
                <w:tab w:val="left" w:leader="none" w:pos="3402"/>
                <w:tab w:val="left" w:leader="none" w:pos="3686"/>
                <w:tab w:val="left" w:leader="none" w:pos="3969"/>
              </w:tabs>
              <w:spacing w:after="40" w:before="40" w:line="240"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Allows disagreements to be weighted differently, and is especially useful when codes are ordered.</w:t>
            </w:r>
          </w:p>
        </w:tc>
        <w:tc>
          <w:tcPr>
            <w:shd w:fill="auto" w:val="clear"/>
            <w:vAlign w:val="center"/>
          </w:tcPr>
          <w:p w:rsidR="00000000" w:rsidDel="00000000" w:rsidP="00000000" w:rsidRDefault="00000000" w:rsidRPr="00000000" w14:paraId="00000277">
            <w:pPr>
              <w:jc w:val="center"/>
              <w:rPr>
                <w:rFonts w:ascii="Cambria Math" w:cs="Cambria Math" w:eastAsia="Cambria Math" w:hAnsi="Cambria Math"/>
                <w:b w:val="0"/>
                <w:i w:val="0"/>
                <w:smallCaps w:val="0"/>
                <w:strike w:val="0"/>
                <w:color w:val="000000"/>
                <w:sz w:val="22"/>
                <w:szCs w:val="22"/>
                <w:u w:val="none"/>
                <w:shd w:fill="auto" w:val="clear"/>
                <w:vertAlign w:val="baseline"/>
              </w:rPr>
            </w:pPr>
            <m:oMath>
              <m:r>
                <w:rPr>
                  <w:rFonts w:ascii="Cambria Math" w:cs="Cambria Math" w:eastAsia="Cambria Math" w:hAnsi="Cambria Math"/>
                  <w:b w:val="0"/>
                  <w:i w:val="0"/>
                  <w:smallCaps w:val="0"/>
                  <w:strike w:val="0"/>
                  <w:color w:val="000000"/>
                  <w:sz w:val="22"/>
                  <w:szCs w:val="22"/>
                  <w:u w:val="none"/>
                  <w:shd w:fill="auto" w:val="clear"/>
                  <w:vertAlign w:val="baseline"/>
                </w:rPr>
                <m:t xml:space="preserve">κ=1-</m:t>
              </m:r>
              <m:f>
                <m:fPr>
                  <m:ctrlPr>
                    <w:rPr>
                      <w:rFonts w:ascii="Cambria Math" w:cs="Cambria Math" w:eastAsia="Cambria Math" w:hAnsi="Cambria Math"/>
                      <w:b w:val="0"/>
                      <w:i w:val="0"/>
                      <w:smallCaps w:val="0"/>
                      <w:strike w:val="0"/>
                      <w:color w:val="000000"/>
                      <w:sz w:val="22"/>
                      <w:szCs w:val="22"/>
                      <w:u w:val="none"/>
                      <w:shd w:fill="auto" w:val="clear"/>
                      <w:vertAlign w:val="baseline"/>
                    </w:rPr>
                  </m:ctrlPr>
                </m:fPr>
                <m:num>
                  <m:nary>
                    <m:naryPr>
                      <m:chr m:val="∑"/>
                      <m:ctrlPr>
                        <w:rPr>
                          <w:rFonts w:ascii="Cambria Math" w:cs="Cambria Math" w:eastAsia="Cambria Math" w:hAnsi="Cambria Math"/>
                          <w:b w:val="0"/>
                          <w:i w:val="0"/>
                          <w:smallCaps w:val="0"/>
                          <w:strike w:val="0"/>
                          <w:color w:val="000000"/>
                          <w:sz w:val="22"/>
                          <w:szCs w:val="22"/>
                          <w:u w:val="none"/>
                          <w:shd w:fill="auto" w:val="clear"/>
                          <w:vertAlign w:val="baseline"/>
                        </w:rPr>
                      </m:ctrlPr>
                    </m:naryPr>
                    <m:sub>
                      <m:r>
                        <w:rPr>
                          <w:rFonts w:ascii="Cambria Math" w:cs="Cambria Math" w:eastAsia="Cambria Math" w:hAnsi="Cambria Math"/>
                          <w:b w:val="0"/>
                          <w:i w:val="0"/>
                          <w:smallCaps w:val="0"/>
                          <w:strike w:val="0"/>
                          <w:color w:val="000000"/>
                          <w:sz w:val="22"/>
                          <w:szCs w:val="22"/>
                          <w:u w:val="none"/>
                          <w:shd w:fill="auto" w:val="clear"/>
                          <w:vertAlign w:val="baseline"/>
                        </w:rPr>
                        <m:t xml:space="preserve">i=1</m:t>
                      </m:r>
                    </m:sub>
                    <m:sup>
                      <m:r>
                        <w:rPr>
                          <w:rFonts w:ascii="Cambria Math" w:cs="Cambria Math" w:eastAsia="Cambria Math" w:hAnsi="Cambria Math"/>
                          <w:b w:val="0"/>
                          <w:i w:val="0"/>
                          <w:smallCaps w:val="0"/>
                          <w:strike w:val="0"/>
                          <w:color w:val="000000"/>
                          <w:sz w:val="22"/>
                          <w:szCs w:val="22"/>
                          <w:u w:val="none"/>
                          <w:shd w:fill="auto" w:val="clear"/>
                          <w:vertAlign w:val="baseline"/>
                        </w:rPr>
                        <m:t xml:space="preserve">k</m:t>
                      </m:r>
                    </m:sup>
                  </m:nary>
                  <m:nary>
                    <m:naryPr>
                      <m:chr m:val="∑"/>
                      <m:ctrlPr>
                        <w:rPr>
                          <w:rFonts w:ascii="Cambria Math" w:cs="Cambria Math" w:eastAsia="Cambria Math" w:hAnsi="Cambria Math"/>
                          <w:b w:val="0"/>
                          <w:i w:val="0"/>
                          <w:smallCaps w:val="0"/>
                          <w:strike w:val="0"/>
                          <w:color w:val="000000"/>
                          <w:sz w:val="22"/>
                          <w:szCs w:val="22"/>
                          <w:u w:val="none"/>
                          <w:shd w:fill="auto" w:val="clear"/>
                          <w:vertAlign w:val="baseline"/>
                        </w:rPr>
                      </m:ctrlPr>
                    </m:naryPr>
                    <m:sub>
                      <m:r>
                        <w:rPr>
                          <w:rFonts w:ascii="Cambria Math" w:cs="Cambria Math" w:eastAsia="Cambria Math" w:hAnsi="Cambria Math"/>
                          <w:b w:val="0"/>
                          <w:i w:val="0"/>
                          <w:smallCaps w:val="0"/>
                          <w:strike w:val="0"/>
                          <w:color w:val="000000"/>
                          <w:sz w:val="22"/>
                          <w:szCs w:val="22"/>
                          <w:u w:val="none"/>
                          <w:shd w:fill="auto" w:val="clear"/>
                          <w:vertAlign w:val="baseline"/>
                        </w:rPr>
                        <m:t xml:space="preserve">j=1</m:t>
                      </m:r>
                    </m:sub>
                    <m:sup>
                      <m:r>
                        <w:rPr>
                          <w:rFonts w:ascii="Cambria Math" w:cs="Cambria Math" w:eastAsia="Cambria Math" w:hAnsi="Cambria Math"/>
                          <w:b w:val="0"/>
                          <w:i w:val="0"/>
                          <w:smallCaps w:val="0"/>
                          <w:strike w:val="0"/>
                          <w:color w:val="000000"/>
                          <w:sz w:val="22"/>
                          <w:szCs w:val="22"/>
                          <w:u w:val="none"/>
                          <w:shd w:fill="auto" w:val="clear"/>
                          <w:vertAlign w:val="baseline"/>
                        </w:rPr>
                        <m:t xml:space="preserve">k</m:t>
                      </m:r>
                    </m:sup>
                  </m:nary>
                  <m:sSub>
                    <m:sSubPr>
                      <m:ctrlPr>
                        <w:rPr>
                          <w:rFonts w:ascii="Cambria Math" w:cs="Cambria Math" w:eastAsia="Cambria Math" w:hAnsi="Cambria Math"/>
                          <w:b w:val="0"/>
                          <w:i w:val="0"/>
                          <w:smallCaps w:val="0"/>
                          <w:strike w:val="0"/>
                          <w:color w:val="000000"/>
                          <w:sz w:val="22"/>
                          <w:szCs w:val="22"/>
                          <w:u w:val="none"/>
                          <w:shd w:fill="auto" w:val="clear"/>
                          <w:vertAlign w:val="baseline"/>
                        </w:rPr>
                      </m:ctrlPr>
                    </m:sSubPr>
                    <m:e>
                      <m:r>
                        <w:rPr>
                          <w:rFonts w:ascii="Cambria Math" w:cs="Cambria Math" w:eastAsia="Cambria Math" w:hAnsi="Cambria Math"/>
                          <w:b w:val="0"/>
                          <w:i w:val="0"/>
                          <w:smallCaps w:val="0"/>
                          <w:strike w:val="0"/>
                          <w:color w:val="000000"/>
                          <w:sz w:val="22"/>
                          <w:szCs w:val="22"/>
                          <w:u w:val="none"/>
                          <w:shd w:fill="auto" w:val="clear"/>
                          <w:vertAlign w:val="baseline"/>
                        </w:rPr>
                        <m:t xml:space="preserve">w</m:t>
                      </m:r>
                    </m:e>
                    <m:sub>
                      <m:r>
                        <w:rPr>
                          <w:rFonts w:ascii="Cambria Math" w:cs="Cambria Math" w:eastAsia="Cambria Math" w:hAnsi="Cambria Math"/>
                          <w:b w:val="0"/>
                          <w:i w:val="0"/>
                          <w:smallCaps w:val="0"/>
                          <w:strike w:val="0"/>
                          <w:color w:val="000000"/>
                          <w:sz w:val="22"/>
                          <w:szCs w:val="22"/>
                          <w:u w:val="none"/>
                          <w:shd w:fill="auto" w:val="clear"/>
                          <w:vertAlign w:val="baseline"/>
                        </w:rPr>
                        <m:t xml:space="preserve">ij</m:t>
                      </m:r>
                    </m:sub>
                  </m:sSub>
                  <m:sSub>
                    <m:sSubPr>
                      <m:ctrlPr>
                        <w:rPr>
                          <w:rFonts w:ascii="Cambria Math" w:cs="Cambria Math" w:eastAsia="Cambria Math" w:hAnsi="Cambria Math"/>
                          <w:b w:val="0"/>
                          <w:i w:val="0"/>
                          <w:smallCaps w:val="0"/>
                          <w:strike w:val="0"/>
                          <w:color w:val="000000"/>
                          <w:sz w:val="22"/>
                          <w:szCs w:val="22"/>
                          <w:u w:val="none"/>
                          <w:shd w:fill="auto" w:val="clear"/>
                          <w:vertAlign w:val="baseline"/>
                        </w:rPr>
                      </m:ctrlPr>
                    </m:sSubPr>
                    <m:e>
                      <m:r>
                        <w:rPr>
                          <w:rFonts w:ascii="Cambria Math" w:cs="Cambria Math" w:eastAsia="Cambria Math" w:hAnsi="Cambria Math"/>
                          <w:b w:val="0"/>
                          <w:i w:val="0"/>
                          <w:smallCaps w:val="0"/>
                          <w:strike w:val="0"/>
                          <w:color w:val="000000"/>
                          <w:sz w:val="22"/>
                          <w:szCs w:val="22"/>
                          <w:u w:val="none"/>
                          <w:shd w:fill="auto" w:val="clear"/>
                          <w:vertAlign w:val="baseline"/>
                        </w:rPr>
                        <m:t xml:space="preserve">x</m:t>
                      </m:r>
                    </m:e>
                    <m:sub>
                      <m:r>
                        <w:rPr>
                          <w:rFonts w:ascii="Cambria Math" w:cs="Cambria Math" w:eastAsia="Cambria Math" w:hAnsi="Cambria Math"/>
                          <w:b w:val="0"/>
                          <w:i w:val="0"/>
                          <w:smallCaps w:val="0"/>
                          <w:strike w:val="0"/>
                          <w:color w:val="000000"/>
                          <w:sz w:val="22"/>
                          <w:szCs w:val="22"/>
                          <w:u w:val="none"/>
                          <w:shd w:fill="auto" w:val="clear"/>
                          <w:vertAlign w:val="baseline"/>
                        </w:rPr>
                        <m:t xml:space="preserve">ij</m:t>
                      </m:r>
                    </m:sub>
                  </m:sSub>
                </m:num>
                <m:den>
                  <m:nary>
                    <m:naryPr>
                      <m:chr m:val="∑"/>
                      <m:ctrlPr>
                        <w:rPr>
                          <w:rFonts w:ascii="Cambria Math" w:cs="Cambria Math" w:eastAsia="Cambria Math" w:hAnsi="Cambria Math"/>
                          <w:b w:val="0"/>
                          <w:i w:val="0"/>
                          <w:smallCaps w:val="0"/>
                          <w:strike w:val="0"/>
                          <w:color w:val="000000"/>
                          <w:sz w:val="22"/>
                          <w:szCs w:val="22"/>
                          <w:u w:val="none"/>
                          <w:shd w:fill="auto" w:val="clear"/>
                          <w:vertAlign w:val="baseline"/>
                        </w:rPr>
                      </m:ctrlPr>
                    </m:naryPr>
                    <m:sub>
                      <m:r>
                        <w:rPr>
                          <w:rFonts w:ascii="Cambria Math" w:cs="Cambria Math" w:eastAsia="Cambria Math" w:hAnsi="Cambria Math"/>
                          <w:b w:val="0"/>
                          <w:i w:val="0"/>
                          <w:smallCaps w:val="0"/>
                          <w:strike w:val="0"/>
                          <w:color w:val="000000"/>
                          <w:sz w:val="22"/>
                          <w:szCs w:val="22"/>
                          <w:u w:val="none"/>
                          <w:shd w:fill="auto" w:val="clear"/>
                          <w:vertAlign w:val="baseline"/>
                        </w:rPr>
                        <m:t xml:space="preserve">i=1</m:t>
                      </m:r>
                    </m:sub>
                    <m:sup>
                      <m:r>
                        <w:rPr>
                          <w:rFonts w:ascii="Cambria Math" w:cs="Cambria Math" w:eastAsia="Cambria Math" w:hAnsi="Cambria Math"/>
                          <w:b w:val="0"/>
                          <w:i w:val="0"/>
                          <w:smallCaps w:val="0"/>
                          <w:strike w:val="0"/>
                          <w:color w:val="000000"/>
                          <w:sz w:val="22"/>
                          <w:szCs w:val="22"/>
                          <w:u w:val="none"/>
                          <w:shd w:fill="auto" w:val="clear"/>
                          <w:vertAlign w:val="baseline"/>
                        </w:rPr>
                        <m:t xml:space="preserve">k</m:t>
                      </m:r>
                    </m:sup>
                  </m:nary>
                  <m:nary>
                    <m:naryPr>
                      <m:chr m:val="∑"/>
                      <m:ctrlPr>
                        <w:rPr>
                          <w:rFonts w:ascii="Cambria Math" w:cs="Cambria Math" w:eastAsia="Cambria Math" w:hAnsi="Cambria Math"/>
                          <w:b w:val="0"/>
                          <w:i w:val="0"/>
                          <w:smallCaps w:val="0"/>
                          <w:strike w:val="0"/>
                          <w:color w:val="000000"/>
                          <w:sz w:val="22"/>
                          <w:szCs w:val="22"/>
                          <w:u w:val="none"/>
                          <w:shd w:fill="auto" w:val="clear"/>
                          <w:vertAlign w:val="baseline"/>
                        </w:rPr>
                      </m:ctrlPr>
                    </m:naryPr>
                    <m:sub>
                      <m:r>
                        <w:rPr>
                          <w:rFonts w:ascii="Cambria Math" w:cs="Cambria Math" w:eastAsia="Cambria Math" w:hAnsi="Cambria Math"/>
                          <w:b w:val="0"/>
                          <w:i w:val="0"/>
                          <w:smallCaps w:val="0"/>
                          <w:strike w:val="0"/>
                          <w:color w:val="000000"/>
                          <w:sz w:val="22"/>
                          <w:szCs w:val="22"/>
                          <w:u w:val="none"/>
                          <w:shd w:fill="auto" w:val="clear"/>
                          <w:vertAlign w:val="baseline"/>
                        </w:rPr>
                        <m:t xml:space="preserve">j=1</m:t>
                      </m:r>
                    </m:sub>
                    <m:sup>
                      <m:r>
                        <w:rPr>
                          <w:rFonts w:ascii="Cambria Math" w:cs="Cambria Math" w:eastAsia="Cambria Math" w:hAnsi="Cambria Math"/>
                          <w:b w:val="0"/>
                          <w:i w:val="0"/>
                          <w:smallCaps w:val="0"/>
                          <w:strike w:val="0"/>
                          <w:color w:val="000000"/>
                          <w:sz w:val="22"/>
                          <w:szCs w:val="22"/>
                          <w:u w:val="none"/>
                          <w:shd w:fill="auto" w:val="clear"/>
                          <w:vertAlign w:val="baseline"/>
                        </w:rPr>
                        <m:t xml:space="preserve">k</m:t>
                      </m:r>
                    </m:sup>
                  </m:nary>
                  <m:sSub>
                    <m:sSubPr>
                      <m:ctrlPr>
                        <w:rPr>
                          <w:rFonts w:ascii="Cambria Math" w:cs="Cambria Math" w:eastAsia="Cambria Math" w:hAnsi="Cambria Math"/>
                          <w:b w:val="0"/>
                          <w:i w:val="0"/>
                          <w:smallCaps w:val="0"/>
                          <w:strike w:val="0"/>
                          <w:color w:val="000000"/>
                          <w:sz w:val="22"/>
                          <w:szCs w:val="22"/>
                          <w:u w:val="none"/>
                          <w:shd w:fill="auto" w:val="clear"/>
                          <w:vertAlign w:val="baseline"/>
                        </w:rPr>
                      </m:ctrlPr>
                    </m:sSubPr>
                    <m:e>
                      <m:r>
                        <w:rPr>
                          <w:rFonts w:ascii="Cambria Math" w:cs="Cambria Math" w:eastAsia="Cambria Math" w:hAnsi="Cambria Math"/>
                          <w:b w:val="0"/>
                          <w:i w:val="0"/>
                          <w:smallCaps w:val="0"/>
                          <w:strike w:val="0"/>
                          <w:color w:val="000000"/>
                          <w:sz w:val="22"/>
                          <w:szCs w:val="22"/>
                          <w:u w:val="none"/>
                          <w:shd w:fill="auto" w:val="clear"/>
                          <w:vertAlign w:val="baseline"/>
                        </w:rPr>
                        <m:t xml:space="preserve">w</m:t>
                      </m:r>
                    </m:e>
                    <m:sub>
                      <m:r>
                        <w:rPr>
                          <w:rFonts w:ascii="Cambria Math" w:cs="Cambria Math" w:eastAsia="Cambria Math" w:hAnsi="Cambria Math"/>
                          <w:b w:val="0"/>
                          <w:i w:val="0"/>
                          <w:smallCaps w:val="0"/>
                          <w:strike w:val="0"/>
                          <w:color w:val="000000"/>
                          <w:sz w:val="22"/>
                          <w:szCs w:val="22"/>
                          <w:u w:val="none"/>
                          <w:shd w:fill="auto" w:val="clear"/>
                          <w:vertAlign w:val="baseline"/>
                        </w:rPr>
                        <m:t xml:space="preserve">ij</m:t>
                      </m:r>
                    </m:sub>
                  </m:sSub>
                  <m:sSub>
                    <m:sSubPr>
                      <m:ctrlPr>
                        <w:rPr>
                          <w:rFonts w:ascii="Cambria Math" w:cs="Cambria Math" w:eastAsia="Cambria Math" w:hAnsi="Cambria Math"/>
                          <w:b w:val="0"/>
                          <w:i w:val="0"/>
                          <w:smallCaps w:val="0"/>
                          <w:strike w:val="0"/>
                          <w:color w:val="000000"/>
                          <w:sz w:val="22"/>
                          <w:szCs w:val="22"/>
                          <w:u w:val="none"/>
                          <w:shd w:fill="auto" w:val="clear"/>
                          <w:vertAlign w:val="baseline"/>
                        </w:rPr>
                      </m:ctrlPr>
                    </m:sSubPr>
                    <m:e>
                      <m:r>
                        <w:rPr>
                          <w:rFonts w:ascii="Cambria Math" w:cs="Cambria Math" w:eastAsia="Cambria Math" w:hAnsi="Cambria Math"/>
                          <w:b w:val="0"/>
                          <w:i w:val="0"/>
                          <w:smallCaps w:val="0"/>
                          <w:strike w:val="0"/>
                          <w:color w:val="000000"/>
                          <w:sz w:val="22"/>
                          <w:szCs w:val="22"/>
                          <w:u w:val="none"/>
                          <w:shd w:fill="auto" w:val="clear"/>
                          <w:vertAlign w:val="baseline"/>
                        </w:rPr>
                        <m:t xml:space="preserve">m</m:t>
                      </m:r>
                    </m:e>
                    <m:sub>
                      <m:r>
                        <w:rPr>
                          <w:rFonts w:ascii="Cambria Math" w:cs="Cambria Math" w:eastAsia="Cambria Math" w:hAnsi="Cambria Math"/>
                          <w:b w:val="0"/>
                          <w:i w:val="0"/>
                          <w:smallCaps w:val="0"/>
                          <w:strike w:val="0"/>
                          <w:color w:val="000000"/>
                          <w:sz w:val="22"/>
                          <w:szCs w:val="22"/>
                          <w:u w:val="none"/>
                          <w:shd w:fill="auto" w:val="clear"/>
                          <w:vertAlign w:val="baseline"/>
                        </w:rPr>
                        <m:t xml:space="preserve">ij</m:t>
                      </m:r>
                    </m:sub>
                  </m:sSub>
                </m:den>
              </m:f>
            </m:oMath>
            <w:r w:rsidDel="00000000" w:rsidR="00000000" w:rsidRPr="00000000">
              <w:rPr>
                <w:rtl w:val="0"/>
              </w:rPr>
            </w:r>
          </w:p>
        </w:tc>
        <w:tc>
          <w:tcPr>
            <w:shd w:fill="auto" w:val="clear"/>
          </w:tcPr>
          <w:p w:rsidR="00000000" w:rsidDel="00000000" w:rsidP="00000000" w:rsidRDefault="00000000" w:rsidRPr="00000000" w14:paraId="0000027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 w:val="left" w:leader="none" w:pos="567"/>
                <w:tab w:val="left" w:leader="none" w:pos="851"/>
                <w:tab w:val="left" w:leader="none" w:pos="1134"/>
                <w:tab w:val="left" w:leader="none" w:pos="1418"/>
                <w:tab w:val="left" w:leader="none" w:pos="1701"/>
                <w:tab w:val="left" w:leader="none" w:pos="1985"/>
                <w:tab w:val="left" w:leader="none" w:pos="2268"/>
                <w:tab w:val="left" w:leader="none" w:pos="2552"/>
                <w:tab w:val="left" w:leader="none" w:pos="2835"/>
                <w:tab w:val="left" w:leader="none" w:pos="3119"/>
                <w:tab w:val="left" w:leader="none" w:pos="3402"/>
                <w:tab w:val="left" w:leader="none" w:pos="3686"/>
                <w:tab w:val="left" w:leader="none" w:pos="3969"/>
              </w:tabs>
              <w:spacing w:after="40" w:before="40" w:line="240"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where k is the number of codes and </w:t>
            </w:r>
            <m:oMath>
              <m:sSub>
                <m:sSubPr>
                  <m:ctrlPr>
                    <w:rPr>
                      <w:rFonts w:ascii="Cambria Math" w:cs="Cambria Math" w:eastAsia="Cambria Math" w:hAnsi="Cambria Math"/>
                      <w:b w:val="0"/>
                      <w:i w:val="0"/>
                      <w:smallCaps w:val="0"/>
                      <w:strike w:val="0"/>
                      <w:color w:val="000000"/>
                      <w:sz w:val="22"/>
                      <w:szCs w:val="22"/>
                      <w:u w:val="none"/>
                      <w:shd w:fill="auto" w:val="clear"/>
                      <w:vertAlign w:val="baseline"/>
                    </w:rPr>
                  </m:ctrlPr>
                </m:sSubPr>
                <m:e>
                  <m:r>
                    <w:rPr>
                      <w:rFonts w:ascii="Cambria Math" w:cs="Cambria Math" w:eastAsia="Cambria Math" w:hAnsi="Cambria Math"/>
                      <w:b w:val="0"/>
                      <w:i w:val="0"/>
                      <w:smallCaps w:val="0"/>
                      <w:strike w:val="0"/>
                      <w:color w:val="000000"/>
                      <w:sz w:val="22"/>
                      <w:szCs w:val="22"/>
                      <w:u w:val="none"/>
                      <w:shd w:fill="auto" w:val="clear"/>
                      <w:vertAlign w:val="baseline"/>
                    </w:rPr>
                    <m:t xml:space="preserve">w</m:t>
                  </m:r>
                </m:e>
                <m:sub>
                  <m:r>
                    <w:rPr>
                      <w:rFonts w:ascii="Cambria Math" w:cs="Cambria Math" w:eastAsia="Cambria Math" w:hAnsi="Cambria Math"/>
                      <w:b w:val="0"/>
                      <w:i w:val="0"/>
                      <w:smallCaps w:val="0"/>
                      <w:strike w:val="0"/>
                      <w:color w:val="000000"/>
                      <w:sz w:val="22"/>
                      <w:szCs w:val="22"/>
                      <w:u w:val="none"/>
                      <w:shd w:fill="auto" w:val="clear"/>
                      <w:vertAlign w:val="baseline"/>
                    </w:rPr>
                    <m:t xml:space="preserve">ij</m:t>
                  </m:r>
                </m:sub>
              </m:sSub>
            </m:oMath>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w:t>
            </w:r>
            <m:oMath>
              <m:sSub>
                <m:sSubPr>
                  <m:ctrlPr>
                    <w:rPr>
                      <w:rFonts w:ascii="Cambria Math" w:cs="Cambria Math" w:eastAsia="Cambria Math" w:hAnsi="Cambria Math"/>
                      <w:b w:val="0"/>
                      <w:i w:val="0"/>
                      <w:smallCaps w:val="0"/>
                      <w:strike w:val="0"/>
                      <w:color w:val="000000"/>
                      <w:sz w:val="22"/>
                      <w:szCs w:val="22"/>
                      <w:u w:val="none"/>
                      <w:shd w:fill="auto" w:val="clear"/>
                      <w:vertAlign w:val="baseline"/>
                    </w:rPr>
                  </m:ctrlPr>
                </m:sSubPr>
                <m:e>
                  <m:r>
                    <w:rPr>
                      <w:rFonts w:ascii="Cambria Math" w:cs="Cambria Math" w:eastAsia="Cambria Math" w:hAnsi="Cambria Math"/>
                      <w:b w:val="0"/>
                      <w:i w:val="0"/>
                      <w:smallCaps w:val="0"/>
                      <w:strike w:val="0"/>
                      <w:color w:val="000000"/>
                      <w:sz w:val="22"/>
                      <w:szCs w:val="22"/>
                      <w:u w:val="none"/>
                      <w:shd w:fill="auto" w:val="clear"/>
                      <w:vertAlign w:val="baseline"/>
                    </w:rPr>
                    <m:t xml:space="preserve">x</m:t>
                  </m:r>
                </m:e>
                <m:sub>
                  <m:r>
                    <w:rPr>
                      <w:rFonts w:ascii="Cambria Math" w:cs="Cambria Math" w:eastAsia="Cambria Math" w:hAnsi="Cambria Math"/>
                      <w:b w:val="0"/>
                      <w:i w:val="0"/>
                      <w:smallCaps w:val="0"/>
                      <w:strike w:val="0"/>
                      <w:color w:val="000000"/>
                      <w:sz w:val="22"/>
                      <w:szCs w:val="22"/>
                      <w:u w:val="none"/>
                      <w:shd w:fill="auto" w:val="clear"/>
                      <w:vertAlign w:val="baseline"/>
                    </w:rPr>
                    <m:t xml:space="preserve">ij</m:t>
                  </m:r>
                </m:sub>
              </m:sSub>
            </m:oMath>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and </w:t>
            </w:r>
            <m:oMath>
              <m:sSub>
                <m:sSubPr>
                  <m:ctrlPr>
                    <w:rPr>
                      <w:rFonts w:ascii="Cambria Math" w:cs="Cambria Math" w:eastAsia="Cambria Math" w:hAnsi="Cambria Math"/>
                      <w:b w:val="0"/>
                      <w:i w:val="0"/>
                      <w:smallCaps w:val="0"/>
                      <w:strike w:val="0"/>
                      <w:color w:val="000000"/>
                      <w:sz w:val="22"/>
                      <w:szCs w:val="22"/>
                      <w:u w:val="none"/>
                      <w:shd w:fill="auto" w:val="clear"/>
                      <w:vertAlign w:val="baseline"/>
                    </w:rPr>
                  </m:ctrlPr>
                </m:sSubPr>
                <m:e>
                  <m:r>
                    <w:rPr>
                      <w:rFonts w:ascii="Cambria Math" w:cs="Cambria Math" w:eastAsia="Cambria Math" w:hAnsi="Cambria Math"/>
                      <w:b w:val="0"/>
                      <w:i w:val="0"/>
                      <w:smallCaps w:val="0"/>
                      <w:strike w:val="0"/>
                      <w:color w:val="000000"/>
                      <w:sz w:val="22"/>
                      <w:szCs w:val="22"/>
                      <w:u w:val="none"/>
                      <w:shd w:fill="auto" w:val="clear"/>
                      <w:vertAlign w:val="baseline"/>
                    </w:rPr>
                    <m:t xml:space="preserve">m</m:t>
                  </m:r>
                </m:e>
                <m:sub>
                  <m:r>
                    <w:rPr>
                      <w:rFonts w:ascii="Cambria Math" w:cs="Cambria Math" w:eastAsia="Cambria Math" w:hAnsi="Cambria Math"/>
                      <w:b w:val="0"/>
                      <w:i w:val="0"/>
                      <w:smallCaps w:val="0"/>
                      <w:strike w:val="0"/>
                      <w:color w:val="000000"/>
                      <w:sz w:val="22"/>
                      <w:szCs w:val="22"/>
                      <w:u w:val="none"/>
                      <w:shd w:fill="auto" w:val="clear"/>
                      <w:vertAlign w:val="baseline"/>
                    </w:rPr>
                    <m:t xml:space="preserve">ij</m:t>
                  </m:r>
                </m:sub>
              </m:sSub>
            </m:oMath>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are elements in the weight, observed, and expected matrices, respectively. The weights in the diagonal cells are all 1 (i.e., </w:t>
            </w:r>
            <m:oMath>
              <m:sSub>
                <m:sSubPr>
                  <m:ctrlPr>
                    <w:rPr>
                      <w:rFonts w:ascii="Cambria Math" w:cs="Cambria Math" w:eastAsia="Cambria Math" w:hAnsi="Cambria Math"/>
                      <w:b w:val="0"/>
                      <w:i w:val="0"/>
                      <w:smallCaps w:val="0"/>
                      <w:strike w:val="0"/>
                      <w:color w:val="000000"/>
                      <w:sz w:val="22"/>
                      <w:szCs w:val="22"/>
                      <w:u w:val="none"/>
                      <w:shd w:fill="auto" w:val="clear"/>
                      <w:vertAlign w:val="baseline"/>
                    </w:rPr>
                  </m:ctrlPr>
                </m:sSubPr>
                <m:e>
                  <m:r>
                    <w:rPr>
                      <w:rFonts w:ascii="Cambria Math" w:cs="Cambria Math" w:eastAsia="Cambria Math" w:hAnsi="Cambria Math"/>
                      <w:b w:val="0"/>
                      <w:i w:val="0"/>
                      <w:smallCaps w:val="0"/>
                      <w:strike w:val="0"/>
                      <w:color w:val="000000"/>
                      <w:sz w:val="22"/>
                      <w:szCs w:val="22"/>
                      <w:u w:val="none"/>
                      <w:shd w:fill="auto" w:val="clear"/>
                      <w:vertAlign w:val="baseline"/>
                    </w:rPr>
                    <m:t xml:space="preserve">w</m:t>
                  </m:r>
                </m:e>
                <m:sub>
                  <m:r>
                    <w:rPr>
                      <w:rFonts w:ascii="Cambria Math" w:cs="Cambria Math" w:eastAsia="Cambria Math" w:hAnsi="Cambria Math"/>
                      <w:b w:val="0"/>
                      <w:i w:val="0"/>
                      <w:smallCaps w:val="0"/>
                      <w:strike w:val="0"/>
                      <w:color w:val="000000"/>
                      <w:sz w:val="22"/>
                      <w:szCs w:val="22"/>
                      <w:u w:val="none"/>
                      <w:shd w:fill="auto" w:val="clear"/>
                      <w:vertAlign w:val="baseline"/>
                    </w:rPr>
                    <m:t xml:space="preserve">ij</m:t>
                  </m:r>
                </m:sub>
              </m:sSub>
              <m:r>
                <w:rPr>
                  <w:rFonts w:ascii="Cambria Math" w:cs="Cambria Math" w:eastAsia="Cambria Math" w:hAnsi="Cambria Math"/>
                  <w:b w:val="0"/>
                  <w:i w:val="0"/>
                  <w:smallCaps w:val="0"/>
                  <w:strike w:val="0"/>
                  <w:color w:val="000000"/>
                  <w:sz w:val="22"/>
                  <w:szCs w:val="22"/>
                  <w:u w:val="none"/>
                  <w:shd w:fill="auto" w:val="clear"/>
                  <w:vertAlign w:val="baseline"/>
                </w:rPr>
                <m:t xml:space="preserve">=1</m:t>
              </m:r>
            </m:oMath>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for all i), and the weights in the off-diagonal cells range from 0 to &lt;1 (i.e., </w:t>
            </w:r>
            <m:oMath>
              <m:sSub>
                <m:sSubPr>
                  <m:ctrlPr>
                    <w:rPr>
                      <w:rFonts w:ascii="Cambria Math" w:cs="Cambria Math" w:eastAsia="Cambria Math" w:hAnsi="Cambria Math"/>
                      <w:b w:val="0"/>
                      <w:i w:val="0"/>
                      <w:smallCaps w:val="0"/>
                      <w:strike w:val="0"/>
                      <w:color w:val="000000"/>
                      <w:sz w:val="22"/>
                      <w:szCs w:val="22"/>
                      <w:u w:val="none"/>
                      <w:shd w:fill="auto" w:val="clear"/>
                      <w:vertAlign w:val="baseline"/>
                    </w:rPr>
                  </m:ctrlPr>
                </m:sSubPr>
                <m:e>
                  <m:r>
                    <w:rPr>
                      <w:rFonts w:ascii="Cambria Math" w:cs="Cambria Math" w:eastAsia="Cambria Math" w:hAnsi="Cambria Math"/>
                      <w:b w:val="0"/>
                      <w:i w:val="0"/>
                      <w:smallCaps w:val="0"/>
                      <w:strike w:val="0"/>
                      <w:color w:val="000000"/>
                      <w:sz w:val="22"/>
                      <w:szCs w:val="22"/>
                      <w:u w:val="none"/>
                      <w:shd w:fill="auto" w:val="clear"/>
                      <w:vertAlign w:val="baseline"/>
                    </w:rPr>
                    <m:t xml:space="preserve">0≤w</m:t>
                  </m:r>
                </m:e>
                <m:sub>
                  <m:r>
                    <w:rPr>
                      <w:rFonts w:ascii="Cambria Math" w:cs="Cambria Math" w:eastAsia="Cambria Math" w:hAnsi="Cambria Math"/>
                      <w:b w:val="0"/>
                      <w:i w:val="0"/>
                      <w:smallCaps w:val="0"/>
                      <w:strike w:val="0"/>
                      <w:color w:val="000000"/>
                      <w:sz w:val="22"/>
                      <w:szCs w:val="22"/>
                      <w:u w:val="none"/>
                      <w:shd w:fill="auto" w:val="clear"/>
                      <w:vertAlign w:val="baseline"/>
                    </w:rPr>
                    <m:t xml:space="preserve">ij</m:t>
                  </m:r>
                </m:sub>
              </m:sSub>
              <m:r>
                <w:rPr>
                  <w:rFonts w:ascii="Cambria Math" w:cs="Cambria Math" w:eastAsia="Cambria Math" w:hAnsi="Cambria Math"/>
                  <w:b w:val="0"/>
                  <w:i w:val="0"/>
                  <w:smallCaps w:val="0"/>
                  <w:strike w:val="0"/>
                  <w:color w:val="000000"/>
                  <w:sz w:val="22"/>
                  <w:szCs w:val="22"/>
                  <w:u w:val="none"/>
                  <w:shd w:fill="auto" w:val="clear"/>
                  <w:vertAlign w:val="baseline"/>
                </w:rPr>
                <m:t xml:space="preserve">&lt;1</m:t>
              </m:r>
            </m:oMath>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for all </w:t>
            </w:r>
            <m:oMath>
              <m:r>
                <w:rPr>
                  <w:rFonts w:ascii="Cambria Math" w:cs="Cambria Math" w:eastAsia="Cambria Math" w:hAnsi="Cambria Math"/>
                  <w:b w:val="0"/>
                  <w:i w:val="0"/>
                  <w:smallCaps w:val="0"/>
                  <w:strike w:val="0"/>
                  <w:color w:val="000000"/>
                  <w:sz w:val="22"/>
                  <w:szCs w:val="22"/>
                  <w:u w:val="none"/>
                  <w:shd w:fill="auto" w:val="clear"/>
                  <w:vertAlign w:val="baseline"/>
                </w:rPr>
                <m:t xml:space="preserve">i</m:t>
              </m:r>
              <m:r>
                <w:rPr>
                  <w:rFonts w:ascii="Cambria Math" w:cs="Cambria Math" w:eastAsia="Cambria Math" w:hAnsi="Cambria Math"/>
                  <w:b w:val="0"/>
                  <w:i w:val="0"/>
                  <w:smallCaps w:val="0"/>
                  <w:strike w:val="0"/>
                  <w:color w:val="000000"/>
                  <w:sz w:val="22"/>
                  <w:szCs w:val="22"/>
                  <w:u w:val="none"/>
                  <w:shd w:fill="auto" w:val="clear"/>
                  <w:vertAlign w:val="baseline"/>
                </w:rPr>
                <m:t>≠</m:t>
              </m:r>
              <m:r>
                <w:rPr>
                  <w:rFonts w:ascii="Cambria Math" w:cs="Cambria Math" w:eastAsia="Cambria Math" w:hAnsi="Cambria Math"/>
                  <w:b w:val="0"/>
                  <w:i w:val="0"/>
                  <w:smallCaps w:val="0"/>
                  <w:strike w:val="0"/>
                  <w:color w:val="000000"/>
                  <w:sz w:val="22"/>
                  <w:szCs w:val="22"/>
                  <w:u w:val="none"/>
                  <w:shd w:fill="auto" w:val="clear"/>
                  <w:vertAlign w:val="baseline"/>
                </w:rPr>
                <m:t xml:space="preserve">j</m:t>
              </m:r>
            </m:oMath>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w:t>
            </w:r>
          </w:p>
        </w:tc>
      </w:tr>
      <w:tr>
        <w:trPr>
          <w:cantSplit w:val="0"/>
          <w:tblHeader w:val="0"/>
        </w:trPr>
        <w:tc>
          <w:tcPr>
            <w:shd w:fill="auto" w:val="clear"/>
          </w:tcPr>
          <w:p w:rsidR="00000000" w:rsidDel="00000000" w:rsidP="00000000" w:rsidRDefault="00000000" w:rsidRPr="00000000" w14:paraId="0000027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 w:val="left" w:leader="none" w:pos="567"/>
                <w:tab w:val="left" w:leader="none" w:pos="851"/>
                <w:tab w:val="left" w:leader="none" w:pos="1134"/>
                <w:tab w:val="left" w:leader="none" w:pos="1418"/>
                <w:tab w:val="left" w:leader="none" w:pos="1701"/>
                <w:tab w:val="left" w:leader="none" w:pos="1985"/>
                <w:tab w:val="left" w:leader="none" w:pos="2268"/>
                <w:tab w:val="left" w:leader="none" w:pos="2552"/>
                <w:tab w:val="left" w:leader="none" w:pos="2835"/>
                <w:tab w:val="left" w:leader="none" w:pos="3119"/>
                <w:tab w:val="left" w:leader="none" w:pos="3402"/>
                <w:tab w:val="left" w:leader="none" w:pos="3686"/>
                <w:tab w:val="left" w:leader="none" w:pos="3969"/>
              </w:tabs>
              <w:spacing w:after="40" w:before="40" w:line="240"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Fleiss' kappa</w:t>
            </w:r>
          </w:p>
        </w:tc>
        <w:tc>
          <w:tcPr>
            <w:shd w:fill="auto" w:val="clear"/>
          </w:tcPr>
          <w:p w:rsidR="00000000" w:rsidDel="00000000" w:rsidP="00000000" w:rsidRDefault="00000000" w:rsidRPr="00000000" w14:paraId="0000027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 w:val="left" w:leader="none" w:pos="567"/>
                <w:tab w:val="left" w:leader="none" w:pos="851"/>
                <w:tab w:val="left" w:leader="none" w:pos="1134"/>
                <w:tab w:val="left" w:leader="none" w:pos="1418"/>
                <w:tab w:val="left" w:leader="none" w:pos="1701"/>
                <w:tab w:val="left" w:leader="none" w:pos="1985"/>
                <w:tab w:val="left" w:leader="none" w:pos="2268"/>
                <w:tab w:val="left" w:leader="none" w:pos="2552"/>
                <w:tab w:val="left" w:leader="none" w:pos="2835"/>
                <w:tab w:val="left" w:leader="none" w:pos="3119"/>
                <w:tab w:val="left" w:leader="none" w:pos="3402"/>
                <w:tab w:val="left" w:leader="none" w:pos="3686"/>
                <w:tab w:val="left" w:leader="none" w:pos="3969"/>
              </w:tabs>
              <w:spacing w:after="40" w:before="40" w:line="240"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Assessing the reliability of agreement between a fixed number of raters when assigning categorical ratings to a number of items or classifying items.</w:t>
            </w:r>
          </w:p>
        </w:tc>
        <w:tc>
          <w:tcPr>
            <w:shd w:fill="auto" w:val="clear"/>
          </w:tcPr>
          <w:p w:rsidR="00000000" w:rsidDel="00000000" w:rsidP="00000000" w:rsidRDefault="00000000" w:rsidRPr="00000000" w14:paraId="0000027B">
            <w:pPr>
              <w:jc w:val="center"/>
              <w:rPr>
                <w:rFonts w:ascii="Cambria Math" w:cs="Cambria Math" w:eastAsia="Cambria Math" w:hAnsi="Cambria Math"/>
                <w:b w:val="0"/>
                <w:i w:val="0"/>
                <w:smallCaps w:val="0"/>
                <w:strike w:val="0"/>
                <w:color w:val="000000"/>
                <w:sz w:val="22"/>
                <w:szCs w:val="22"/>
                <w:u w:val="none"/>
                <w:shd w:fill="auto" w:val="clear"/>
                <w:vertAlign w:val="baseline"/>
              </w:rPr>
            </w:pPr>
            <m:oMath>
              <m:r>
                <w:rPr>
                  <w:rFonts w:ascii="Cambria Math" w:cs="Cambria Math" w:eastAsia="Cambria Math" w:hAnsi="Cambria Math"/>
                  <w:b w:val="0"/>
                  <w:i w:val="0"/>
                  <w:smallCaps w:val="0"/>
                  <w:strike w:val="0"/>
                  <w:color w:val="000000"/>
                  <w:sz w:val="22"/>
                  <w:szCs w:val="22"/>
                  <w:u w:val="none"/>
                  <w:shd w:fill="auto" w:val="clear"/>
                  <w:vertAlign w:val="baseline"/>
                </w:rPr>
                <m:t xml:space="preserve">κ=</m:t>
              </m:r>
              <m:f>
                <m:fPr>
                  <m:ctrlPr>
                    <w:rPr>
                      <w:rFonts w:ascii="Cambria Math" w:cs="Cambria Math" w:eastAsia="Cambria Math" w:hAnsi="Cambria Math"/>
                      <w:b w:val="0"/>
                      <w:i w:val="0"/>
                      <w:smallCaps w:val="0"/>
                      <w:strike w:val="0"/>
                      <w:color w:val="000000"/>
                      <w:sz w:val="22"/>
                      <w:szCs w:val="22"/>
                      <w:u w:val="none"/>
                      <w:shd w:fill="auto" w:val="clear"/>
                      <w:vertAlign w:val="baseline"/>
                    </w:rPr>
                  </m:ctrlPr>
                </m:fPr>
                <m:num>
                  <m:bar>
                    <m:barPr>
                      <m:pos/>
                      <m:ctrlPr>
                        <w:rPr>
                          <w:rFonts w:ascii="Cambria Math" w:cs="Cambria Math" w:eastAsia="Cambria Math" w:hAnsi="Cambria Math"/>
                          <w:b w:val="0"/>
                          <w:i w:val="0"/>
                          <w:smallCaps w:val="0"/>
                          <w:strike w:val="0"/>
                          <w:color w:val="000000"/>
                          <w:sz w:val="22"/>
                          <w:szCs w:val="22"/>
                          <w:u w:val="none"/>
                          <w:shd w:fill="auto" w:val="clear"/>
                          <w:vertAlign w:val="baseline"/>
                        </w:rPr>
                      </m:ctrlPr>
                    </m:barPr>
                    <m:e>
                      <m:r>
                        <w:rPr>
                          <w:rFonts w:ascii="Cambria Math" w:cs="Cambria Math" w:eastAsia="Cambria Math" w:hAnsi="Cambria Math"/>
                          <w:b w:val="0"/>
                          <w:i w:val="0"/>
                          <w:smallCaps w:val="0"/>
                          <w:strike w:val="0"/>
                          <w:color w:val="000000"/>
                          <w:sz w:val="22"/>
                          <w:szCs w:val="22"/>
                          <w:u w:val="none"/>
                          <w:shd w:fill="auto" w:val="clear"/>
                          <w:vertAlign w:val="baseline"/>
                        </w:rPr>
                        <m:t xml:space="preserve">P</m:t>
                      </m:r>
                    </m:e>
                  </m:bar>
                  <m:r>
                    <w:rPr>
                      <w:rFonts w:ascii="Cambria Math" w:cs="Cambria Math" w:eastAsia="Cambria Math" w:hAnsi="Cambria Math"/>
                      <w:b w:val="0"/>
                      <w:i w:val="0"/>
                      <w:smallCaps w:val="0"/>
                      <w:strike w:val="0"/>
                      <w:color w:val="000000"/>
                      <w:sz w:val="22"/>
                      <w:szCs w:val="22"/>
                      <w:u w:val="none"/>
                      <w:shd w:fill="auto" w:val="clear"/>
                      <w:vertAlign w:val="baseline"/>
                    </w:rPr>
                    <m:t xml:space="preserve">-</m:t>
                  </m:r>
                  <m:sSub>
                    <m:sSubPr>
                      <m:ctrlPr>
                        <w:rPr>
                          <w:rFonts w:ascii="Cambria Math" w:cs="Cambria Math" w:eastAsia="Cambria Math" w:hAnsi="Cambria Math"/>
                          <w:b w:val="0"/>
                          <w:i w:val="0"/>
                          <w:smallCaps w:val="0"/>
                          <w:strike w:val="0"/>
                          <w:color w:val="000000"/>
                          <w:sz w:val="22"/>
                          <w:szCs w:val="22"/>
                          <w:u w:val="none"/>
                          <w:shd w:fill="auto" w:val="clear"/>
                          <w:vertAlign w:val="baseline"/>
                        </w:rPr>
                      </m:ctrlPr>
                    </m:sSubPr>
                    <m:e>
                      <m:bar>
                        <m:barPr>
                          <m:pos/>
                          <m:ctrlPr>
                            <w:rPr>
                              <w:rFonts w:ascii="Cambria Math" w:cs="Cambria Math" w:eastAsia="Cambria Math" w:hAnsi="Cambria Math"/>
                              <w:b w:val="0"/>
                              <w:i w:val="0"/>
                              <w:smallCaps w:val="0"/>
                              <w:strike w:val="0"/>
                              <w:color w:val="000000"/>
                              <w:sz w:val="22"/>
                              <w:szCs w:val="22"/>
                              <w:u w:val="none"/>
                              <w:shd w:fill="auto" w:val="clear"/>
                              <w:vertAlign w:val="baseline"/>
                            </w:rPr>
                          </m:ctrlPr>
                        </m:barPr>
                        <m:e>
                          <m:r>
                            <w:rPr>
                              <w:rFonts w:ascii="Cambria Math" w:cs="Cambria Math" w:eastAsia="Cambria Math" w:hAnsi="Cambria Math"/>
                              <w:b w:val="0"/>
                              <w:i w:val="0"/>
                              <w:smallCaps w:val="0"/>
                              <w:strike w:val="0"/>
                              <w:color w:val="000000"/>
                              <w:sz w:val="22"/>
                              <w:szCs w:val="22"/>
                              <w:u w:val="none"/>
                              <w:shd w:fill="auto" w:val="clear"/>
                              <w:vertAlign w:val="baseline"/>
                            </w:rPr>
                            <m:t xml:space="preserve">P</m:t>
                          </m:r>
                        </m:e>
                      </m:bar>
                    </m:e>
                    <m:sub>
                      <m:r>
                        <w:rPr>
                          <w:rFonts w:ascii="Cambria Math" w:cs="Cambria Math" w:eastAsia="Cambria Math" w:hAnsi="Cambria Math"/>
                          <w:b w:val="0"/>
                          <w:i w:val="0"/>
                          <w:smallCaps w:val="0"/>
                          <w:strike w:val="0"/>
                          <w:color w:val="000000"/>
                          <w:sz w:val="22"/>
                          <w:szCs w:val="22"/>
                          <w:u w:val="none"/>
                          <w:shd w:fill="auto" w:val="clear"/>
                          <w:vertAlign w:val="baseline"/>
                        </w:rPr>
                        <m:t xml:space="preserve">e</m:t>
                      </m:r>
                    </m:sub>
                  </m:sSub>
                </m:num>
                <m:den>
                  <m:r>
                    <w:rPr>
                      <w:rFonts w:ascii="Cambria Math" w:cs="Cambria Math" w:eastAsia="Cambria Math" w:hAnsi="Cambria Math"/>
                      <w:b w:val="0"/>
                      <w:i w:val="0"/>
                      <w:smallCaps w:val="0"/>
                      <w:strike w:val="0"/>
                      <w:color w:val="000000"/>
                      <w:sz w:val="22"/>
                      <w:szCs w:val="22"/>
                      <w:u w:val="none"/>
                      <w:shd w:fill="auto" w:val="clear"/>
                      <w:vertAlign w:val="baseline"/>
                    </w:rPr>
                    <m:t xml:space="preserve">1-</m:t>
                  </m:r>
                  <m:sSub>
                    <m:sSubPr>
                      <m:ctrlPr>
                        <w:rPr>
                          <w:rFonts w:ascii="Cambria Math" w:cs="Cambria Math" w:eastAsia="Cambria Math" w:hAnsi="Cambria Math"/>
                          <w:b w:val="0"/>
                          <w:i w:val="0"/>
                          <w:smallCaps w:val="0"/>
                          <w:strike w:val="0"/>
                          <w:color w:val="000000"/>
                          <w:sz w:val="22"/>
                          <w:szCs w:val="22"/>
                          <w:u w:val="none"/>
                          <w:shd w:fill="auto" w:val="clear"/>
                          <w:vertAlign w:val="baseline"/>
                        </w:rPr>
                      </m:ctrlPr>
                    </m:sSubPr>
                    <m:e>
                      <m:bar>
                        <m:barPr>
                          <m:pos/>
                          <m:ctrlPr>
                            <w:rPr>
                              <w:rFonts w:ascii="Cambria Math" w:cs="Cambria Math" w:eastAsia="Cambria Math" w:hAnsi="Cambria Math"/>
                              <w:b w:val="0"/>
                              <w:i w:val="0"/>
                              <w:smallCaps w:val="0"/>
                              <w:strike w:val="0"/>
                              <w:color w:val="000000"/>
                              <w:sz w:val="22"/>
                              <w:szCs w:val="22"/>
                              <w:u w:val="none"/>
                              <w:shd w:fill="auto" w:val="clear"/>
                              <w:vertAlign w:val="baseline"/>
                            </w:rPr>
                          </m:ctrlPr>
                        </m:barPr>
                        <m:e>
                          <m:r>
                            <w:rPr>
                              <w:rFonts w:ascii="Cambria Math" w:cs="Cambria Math" w:eastAsia="Cambria Math" w:hAnsi="Cambria Math"/>
                              <w:b w:val="0"/>
                              <w:i w:val="0"/>
                              <w:smallCaps w:val="0"/>
                              <w:strike w:val="0"/>
                              <w:color w:val="000000"/>
                              <w:sz w:val="22"/>
                              <w:szCs w:val="22"/>
                              <w:u w:val="none"/>
                              <w:shd w:fill="auto" w:val="clear"/>
                              <w:vertAlign w:val="baseline"/>
                            </w:rPr>
                            <m:t xml:space="preserve">P</m:t>
                          </m:r>
                        </m:e>
                      </m:bar>
                    </m:e>
                    <m:sub>
                      <m:r>
                        <w:rPr>
                          <w:rFonts w:ascii="Cambria Math" w:cs="Cambria Math" w:eastAsia="Cambria Math" w:hAnsi="Cambria Math"/>
                          <w:b w:val="0"/>
                          <w:i w:val="0"/>
                          <w:smallCaps w:val="0"/>
                          <w:strike w:val="0"/>
                          <w:color w:val="000000"/>
                          <w:sz w:val="22"/>
                          <w:szCs w:val="22"/>
                          <w:u w:val="none"/>
                          <w:shd w:fill="auto" w:val="clear"/>
                          <w:vertAlign w:val="baseline"/>
                        </w:rPr>
                        <m:t xml:space="preserve">e</m:t>
                      </m:r>
                    </m:sub>
                  </m:sSub>
                </m:den>
              </m:f>
            </m:oMath>
            <w:r w:rsidDel="00000000" w:rsidR="00000000" w:rsidRPr="00000000">
              <w:rPr>
                <w:rtl w:val="0"/>
              </w:rPr>
            </w:r>
          </w:p>
          <w:p w:rsidR="00000000" w:rsidDel="00000000" w:rsidP="00000000" w:rsidRDefault="00000000" w:rsidRPr="00000000" w14:paraId="0000027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 w:val="left" w:leader="none" w:pos="567"/>
                <w:tab w:val="left" w:leader="none" w:pos="851"/>
                <w:tab w:val="left" w:leader="none" w:pos="1134"/>
                <w:tab w:val="left" w:leader="none" w:pos="1418"/>
                <w:tab w:val="left" w:leader="none" w:pos="1701"/>
                <w:tab w:val="left" w:leader="none" w:pos="1985"/>
                <w:tab w:val="left" w:leader="none" w:pos="2268"/>
                <w:tab w:val="left" w:leader="none" w:pos="2552"/>
                <w:tab w:val="left" w:leader="none" w:pos="2835"/>
                <w:tab w:val="left" w:leader="none" w:pos="3119"/>
                <w:tab w:val="left" w:leader="none" w:pos="3402"/>
                <w:tab w:val="left" w:leader="none" w:pos="3686"/>
                <w:tab w:val="left" w:leader="none" w:pos="3969"/>
              </w:tabs>
              <w:spacing w:after="40" w:before="40" w:line="240"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If the raters are in complete agreement, then Fleiss' kappa =1. If there is no agreement among the raters (other than what would be expected by chance) then Fleiss' kappa &lt;0.</w:t>
            </w:r>
          </w:p>
        </w:tc>
        <w:tc>
          <w:tcPr>
            <w:shd w:fill="auto" w:val="clear"/>
          </w:tcPr>
          <w:p w:rsidR="00000000" w:rsidDel="00000000" w:rsidP="00000000" w:rsidRDefault="00000000" w:rsidRPr="00000000" w14:paraId="0000027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 w:val="left" w:leader="none" w:pos="567"/>
                <w:tab w:val="left" w:leader="none" w:pos="851"/>
                <w:tab w:val="left" w:leader="none" w:pos="1134"/>
                <w:tab w:val="left" w:leader="none" w:pos="1418"/>
                <w:tab w:val="left" w:leader="none" w:pos="1701"/>
                <w:tab w:val="left" w:leader="none" w:pos="1985"/>
                <w:tab w:val="left" w:leader="none" w:pos="2268"/>
                <w:tab w:val="left" w:leader="none" w:pos="2552"/>
                <w:tab w:val="left" w:leader="none" w:pos="2835"/>
                <w:tab w:val="left" w:leader="none" w:pos="3119"/>
                <w:tab w:val="left" w:leader="none" w:pos="3402"/>
                <w:tab w:val="left" w:leader="none" w:pos="3686"/>
                <w:tab w:val="left" w:leader="none" w:pos="3969"/>
              </w:tabs>
              <w:spacing w:after="40" w:before="40" w:line="240"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The factor </w:t>
            </w:r>
            <m:oMath>
              <m:r>
                <w:rPr>
                  <w:rFonts w:ascii="Cambria Math" w:cs="Cambria Math" w:eastAsia="Cambria Math" w:hAnsi="Cambria Math"/>
                  <w:b w:val="0"/>
                  <w:i w:val="0"/>
                  <w:smallCaps w:val="0"/>
                  <w:strike w:val="0"/>
                  <w:color w:val="000000"/>
                  <w:sz w:val="22"/>
                  <w:szCs w:val="22"/>
                  <w:u w:val="none"/>
                  <w:shd w:fill="auto" w:val="clear"/>
                  <w:vertAlign w:val="baseline"/>
                </w:rPr>
                <m:t xml:space="preserve">1-</m:t>
              </m:r>
              <m:sSub>
                <m:sSubPr>
                  <m:ctrlPr>
                    <w:rPr>
                      <w:rFonts w:ascii="Cambria Math" w:cs="Cambria Math" w:eastAsia="Cambria Math" w:hAnsi="Cambria Math"/>
                      <w:b w:val="0"/>
                      <w:i w:val="0"/>
                      <w:smallCaps w:val="0"/>
                      <w:strike w:val="0"/>
                      <w:color w:val="000000"/>
                      <w:sz w:val="22"/>
                      <w:szCs w:val="22"/>
                      <w:u w:val="none"/>
                      <w:shd w:fill="auto" w:val="clear"/>
                      <w:vertAlign w:val="baseline"/>
                    </w:rPr>
                  </m:ctrlPr>
                </m:sSubPr>
                <m:e>
                  <m:bar>
                    <m:barPr>
                      <m:pos/>
                      <m:ctrlPr>
                        <w:rPr>
                          <w:rFonts w:ascii="Cambria Math" w:cs="Cambria Math" w:eastAsia="Cambria Math" w:hAnsi="Cambria Math"/>
                          <w:b w:val="0"/>
                          <w:i w:val="0"/>
                          <w:smallCaps w:val="0"/>
                          <w:strike w:val="0"/>
                          <w:color w:val="000000"/>
                          <w:sz w:val="22"/>
                          <w:szCs w:val="22"/>
                          <w:u w:val="none"/>
                          <w:shd w:fill="auto" w:val="clear"/>
                          <w:vertAlign w:val="baseline"/>
                        </w:rPr>
                      </m:ctrlPr>
                    </m:barPr>
                    <m:e>
                      <m:r>
                        <w:rPr>
                          <w:rFonts w:ascii="Cambria Math" w:cs="Cambria Math" w:eastAsia="Cambria Math" w:hAnsi="Cambria Math"/>
                          <w:b w:val="0"/>
                          <w:i w:val="0"/>
                          <w:smallCaps w:val="0"/>
                          <w:strike w:val="0"/>
                          <w:color w:val="000000"/>
                          <w:sz w:val="22"/>
                          <w:szCs w:val="22"/>
                          <w:u w:val="none"/>
                          <w:shd w:fill="auto" w:val="clear"/>
                          <w:vertAlign w:val="baseline"/>
                        </w:rPr>
                        <m:t xml:space="preserve">P</m:t>
                      </m:r>
                    </m:e>
                  </m:bar>
                </m:e>
                <m:sub>
                  <m:r>
                    <w:rPr>
                      <w:rFonts w:ascii="Cambria Math" w:cs="Cambria Math" w:eastAsia="Cambria Math" w:hAnsi="Cambria Math"/>
                      <w:b w:val="0"/>
                      <w:i w:val="0"/>
                      <w:smallCaps w:val="0"/>
                      <w:strike w:val="0"/>
                      <w:color w:val="000000"/>
                      <w:sz w:val="22"/>
                      <w:szCs w:val="22"/>
                      <w:u w:val="none"/>
                      <w:shd w:fill="auto" w:val="clear"/>
                      <w:vertAlign w:val="baseline"/>
                    </w:rPr>
                    <m:t xml:space="preserve">e</m:t>
                  </m:r>
                </m:sub>
              </m:sSub>
            </m:oMath>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gives the degree of agreement that is attainable above chance, and </w:t>
            </w:r>
            <m:oMath>
              <m:bar>
                <m:barPr>
                  <m:pos/>
                  <m:ctrlPr>
                    <w:rPr>
                      <w:rFonts w:ascii="Cambria Math" w:cs="Cambria Math" w:eastAsia="Cambria Math" w:hAnsi="Cambria Math"/>
                      <w:b w:val="0"/>
                      <w:i w:val="0"/>
                      <w:smallCaps w:val="0"/>
                      <w:strike w:val="0"/>
                      <w:color w:val="000000"/>
                      <w:sz w:val="22"/>
                      <w:szCs w:val="22"/>
                      <w:u w:val="none"/>
                      <w:shd w:fill="auto" w:val="clear"/>
                      <w:vertAlign w:val="baseline"/>
                    </w:rPr>
                  </m:ctrlPr>
                </m:barPr>
                <m:e>
                  <m:r>
                    <w:rPr>
                      <w:rFonts w:ascii="Cambria Math" w:cs="Cambria Math" w:eastAsia="Cambria Math" w:hAnsi="Cambria Math"/>
                      <w:b w:val="0"/>
                      <w:i w:val="0"/>
                      <w:smallCaps w:val="0"/>
                      <w:strike w:val="0"/>
                      <w:color w:val="000000"/>
                      <w:sz w:val="22"/>
                      <w:szCs w:val="22"/>
                      <w:u w:val="none"/>
                      <w:shd w:fill="auto" w:val="clear"/>
                      <w:vertAlign w:val="baseline"/>
                    </w:rPr>
                    <m:t xml:space="preserve">P</m:t>
                  </m:r>
                </m:e>
              </m:bar>
              <m:r>
                <w:rPr>
                  <w:rFonts w:ascii="Cambria Math" w:cs="Cambria Math" w:eastAsia="Cambria Math" w:hAnsi="Cambria Math"/>
                  <w:b w:val="0"/>
                  <w:i w:val="0"/>
                  <w:smallCaps w:val="0"/>
                  <w:strike w:val="0"/>
                  <w:color w:val="000000"/>
                  <w:sz w:val="22"/>
                  <w:szCs w:val="22"/>
                  <w:u w:val="none"/>
                  <w:shd w:fill="auto" w:val="clear"/>
                  <w:vertAlign w:val="baseline"/>
                </w:rPr>
                <m:t xml:space="preserve">-</m:t>
              </m:r>
              <m:sSub>
                <m:sSubPr>
                  <m:ctrlPr>
                    <w:rPr>
                      <w:rFonts w:ascii="Cambria Math" w:cs="Cambria Math" w:eastAsia="Cambria Math" w:hAnsi="Cambria Math"/>
                      <w:b w:val="0"/>
                      <w:i w:val="0"/>
                      <w:smallCaps w:val="0"/>
                      <w:strike w:val="0"/>
                      <w:color w:val="000000"/>
                      <w:sz w:val="22"/>
                      <w:szCs w:val="22"/>
                      <w:u w:val="none"/>
                      <w:shd w:fill="auto" w:val="clear"/>
                      <w:vertAlign w:val="baseline"/>
                    </w:rPr>
                  </m:ctrlPr>
                </m:sSubPr>
                <m:e>
                  <m:bar>
                    <m:barPr>
                      <m:pos/>
                      <m:ctrlPr>
                        <w:rPr>
                          <w:rFonts w:ascii="Cambria Math" w:cs="Cambria Math" w:eastAsia="Cambria Math" w:hAnsi="Cambria Math"/>
                          <w:b w:val="0"/>
                          <w:i w:val="0"/>
                          <w:smallCaps w:val="0"/>
                          <w:strike w:val="0"/>
                          <w:color w:val="000000"/>
                          <w:sz w:val="22"/>
                          <w:szCs w:val="22"/>
                          <w:u w:val="none"/>
                          <w:shd w:fill="auto" w:val="clear"/>
                          <w:vertAlign w:val="baseline"/>
                        </w:rPr>
                      </m:ctrlPr>
                    </m:barPr>
                    <m:e>
                      <m:r>
                        <w:rPr>
                          <w:rFonts w:ascii="Cambria Math" w:cs="Cambria Math" w:eastAsia="Cambria Math" w:hAnsi="Cambria Math"/>
                          <w:b w:val="0"/>
                          <w:i w:val="0"/>
                          <w:smallCaps w:val="0"/>
                          <w:strike w:val="0"/>
                          <w:color w:val="000000"/>
                          <w:sz w:val="22"/>
                          <w:szCs w:val="22"/>
                          <w:u w:val="none"/>
                          <w:shd w:fill="auto" w:val="clear"/>
                          <w:vertAlign w:val="baseline"/>
                        </w:rPr>
                        <m:t xml:space="preserve">P</m:t>
                      </m:r>
                    </m:e>
                  </m:bar>
                </m:e>
                <m:sub>
                  <m:r>
                    <w:rPr>
                      <w:rFonts w:ascii="Cambria Math" w:cs="Cambria Math" w:eastAsia="Cambria Math" w:hAnsi="Cambria Math"/>
                      <w:b w:val="0"/>
                      <w:i w:val="0"/>
                      <w:smallCaps w:val="0"/>
                      <w:strike w:val="0"/>
                      <w:color w:val="000000"/>
                      <w:sz w:val="22"/>
                      <w:szCs w:val="22"/>
                      <w:u w:val="none"/>
                      <w:shd w:fill="auto" w:val="clear"/>
                      <w:vertAlign w:val="baseline"/>
                    </w:rPr>
                    <m:t xml:space="preserve">e</m:t>
                  </m:r>
                </m:sub>
              </m:sSub>
            </m:oMath>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gives the degree of agreement actually achieved above chance. </w:t>
            </w:r>
          </w:p>
        </w:tc>
      </w:tr>
      <w:tr>
        <w:trPr>
          <w:cantSplit w:val="0"/>
          <w:tblHeader w:val="0"/>
        </w:trPr>
        <w:tc>
          <w:tcPr>
            <w:shd w:fill="auto" w:val="clear"/>
          </w:tcPr>
          <w:p w:rsidR="00000000" w:rsidDel="00000000" w:rsidP="00000000" w:rsidRDefault="00000000" w:rsidRPr="00000000" w14:paraId="0000027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 w:val="left" w:leader="none" w:pos="567"/>
                <w:tab w:val="left" w:leader="none" w:pos="851"/>
                <w:tab w:val="left" w:leader="none" w:pos="1134"/>
                <w:tab w:val="left" w:leader="none" w:pos="1418"/>
                <w:tab w:val="left" w:leader="none" w:pos="1701"/>
                <w:tab w:val="left" w:leader="none" w:pos="1985"/>
                <w:tab w:val="left" w:leader="none" w:pos="2268"/>
                <w:tab w:val="left" w:leader="none" w:pos="2552"/>
                <w:tab w:val="left" w:leader="none" w:pos="2835"/>
                <w:tab w:val="left" w:leader="none" w:pos="3119"/>
                <w:tab w:val="left" w:leader="none" w:pos="3402"/>
                <w:tab w:val="left" w:leader="none" w:pos="3686"/>
                <w:tab w:val="left" w:leader="none" w:pos="3969"/>
              </w:tabs>
              <w:spacing w:after="40" w:before="40" w:line="240"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Krippendorf’s alpha</w:t>
            </w:r>
          </w:p>
        </w:tc>
        <w:tc>
          <w:tcPr>
            <w:shd w:fill="auto" w:val="clear"/>
          </w:tcPr>
          <w:p w:rsidR="00000000" w:rsidDel="00000000" w:rsidP="00000000" w:rsidRDefault="00000000" w:rsidRPr="00000000" w14:paraId="0000027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 w:val="left" w:leader="none" w:pos="567"/>
                <w:tab w:val="left" w:leader="none" w:pos="851"/>
                <w:tab w:val="left" w:leader="none" w:pos="1134"/>
                <w:tab w:val="left" w:leader="none" w:pos="1418"/>
                <w:tab w:val="left" w:leader="none" w:pos="1701"/>
                <w:tab w:val="left" w:leader="none" w:pos="1985"/>
                <w:tab w:val="left" w:leader="none" w:pos="2268"/>
                <w:tab w:val="left" w:leader="none" w:pos="2552"/>
                <w:tab w:val="left" w:leader="none" w:pos="2835"/>
                <w:tab w:val="left" w:leader="none" w:pos="3119"/>
                <w:tab w:val="left" w:leader="none" w:pos="3402"/>
                <w:tab w:val="left" w:leader="none" w:pos="3686"/>
                <w:tab w:val="left" w:leader="none" w:pos="3969"/>
              </w:tabs>
              <w:spacing w:after="40" w:before="40" w:line="240"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Assessment of inter-rate reliability dealing with missing data, various sample sizes, categories and numbers of raters, and any type of measurement level. Generalization of Fleiss’ kappa (and others)</w:t>
            </w:r>
          </w:p>
        </w:tc>
        <w:tc>
          <w:tcPr>
            <w:shd w:fill="auto" w:val="clear"/>
          </w:tcPr>
          <w:p w:rsidR="00000000" w:rsidDel="00000000" w:rsidP="00000000" w:rsidRDefault="00000000" w:rsidRPr="00000000" w14:paraId="00000280">
            <w:pPr>
              <w:jc w:val="center"/>
              <w:rPr>
                <w:rFonts w:ascii="Cambria Math" w:cs="Cambria Math" w:eastAsia="Cambria Math" w:hAnsi="Cambria Math"/>
                <w:b w:val="0"/>
                <w:i w:val="0"/>
                <w:smallCaps w:val="0"/>
                <w:strike w:val="0"/>
                <w:color w:val="000000"/>
                <w:sz w:val="22"/>
                <w:szCs w:val="22"/>
                <w:u w:val="none"/>
                <w:shd w:fill="auto" w:val="clear"/>
                <w:vertAlign w:val="baseline"/>
              </w:rPr>
            </w:pPr>
            <m:oMath>
              <m:r>
                <m:t>α</m:t>
              </m:r>
              <m:r>
                <w:rPr>
                  <w:rFonts w:ascii="Cambria Math" w:cs="Cambria Math" w:eastAsia="Cambria Math" w:hAnsi="Cambria Math"/>
                  <w:b w:val="0"/>
                  <w:i w:val="0"/>
                  <w:smallCaps w:val="0"/>
                  <w:strike w:val="0"/>
                  <w:color w:val="000000"/>
                  <w:sz w:val="22"/>
                  <w:szCs w:val="22"/>
                  <w:u w:val="none"/>
                  <w:shd w:fill="auto" w:val="clear"/>
                  <w:vertAlign w:val="baseline"/>
                </w:rPr>
                <m:t xml:space="preserve">=1-</m:t>
              </m:r>
              <m:f>
                <m:fPr>
                  <m:ctrlPr>
                    <w:rPr>
                      <w:rFonts w:ascii="Cambria Math" w:cs="Cambria Math" w:eastAsia="Cambria Math" w:hAnsi="Cambria Math"/>
                      <w:b w:val="0"/>
                      <w:i w:val="0"/>
                      <w:smallCaps w:val="0"/>
                      <w:strike w:val="0"/>
                      <w:color w:val="000000"/>
                      <w:sz w:val="22"/>
                      <w:szCs w:val="22"/>
                      <w:u w:val="none"/>
                      <w:shd w:fill="auto" w:val="clear"/>
                      <w:vertAlign w:val="baseline"/>
                    </w:rPr>
                  </m:ctrlPr>
                </m:fPr>
                <m:num>
                  <m:sSub>
                    <m:sSubPr>
                      <m:ctrlPr>
                        <w:rPr>
                          <w:rFonts w:ascii="Cambria Math" w:cs="Cambria Math" w:eastAsia="Cambria Math" w:hAnsi="Cambria Math"/>
                          <w:b w:val="0"/>
                          <w:i w:val="0"/>
                          <w:smallCaps w:val="0"/>
                          <w:strike w:val="0"/>
                          <w:color w:val="000000"/>
                          <w:sz w:val="22"/>
                          <w:szCs w:val="22"/>
                          <w:u w:val="none"/>
                          <w:shd w:fill="auto" w:val="clear"/>
                          <w:vertAlign w:val="baseline"/>
                        </w:rPr>
                      </m:ctrlPr>
                    </m:sSubPr>
                    <m:e>
                      <m:r>
                        <w:rPr>
                          <w:rFonts w:ascii="Cambria Math" w:cs="Cambria Math" w:eastAsia="Cambria Math" w:hAnsi="Cambria Math"/>
                          <w:b w:val="0"/>
                          <w:i w:val="0"/>
                          <w:smallCaps w:val="0"/>
                          <w:strike w:val="0"/>
                          <w:color w:val="000000"/>
                          <w:sz w:val="22"/>
                          <w:szCs w:val="22"/>
                          <w:u w:val="none"/>
                          <w:shd w:fill="auto" w:val="clear"/>
                          <w:vertAlign w:val="baseline"/>
                        </w:rPr>
                        <m:t xml:space="preserve">D</m:t>
                      </m:r>
                    </m:e>
                    <m:sub>
                      <m:r>
                        <w:rPr>
                          <w:rFonts w:ascii="Cambria Math" w:cs="Cambria Math" w:eastAsia="Cambria Math" w:hAnsi="Cambria Math"/>
                          <w:b w:val="0"/>
                          <w:i w:val="0"/>
                          <w:smallCaps w:val="0"/>
                          <w:strike w:val="0"/>
                          <w:color w:val="000000"/>
                          <w:sz w:val="22"/>
                          <w:szCs w:val="22"/>
                          <w:u w:val="none"/>
                          <w:shd w:fill="auto" w:val="clear"/>
                          <w:vertAlign w:val="baseline"/>
                        </w:rPr>
                        <m:t xml:space="preserve">o</m:t>
                      </m:r>
                    </m:sub>
                  </m:sSub>
                </m:num>
                <m:den>
                  <m:sSub>
                    <m:sSubPr>
                      <m:ctrlPr>
                        <w:rPr>
                          <w:rFonts w:ascii="Cambria Math" w:cs="Cambria Math" w:eastAsia="Cambria Math" w:hAnsi="Cambria Math"/>
                          <w:b w:val="0"/>
                          <w:i w:val="0"/>
                          <w:smallCaps w:val="0"/>
                          <w:strike w:val="0"/>
                          <w:color w:val="000000"/>
                          <w:sz w:val="22"/>
                          <w:szCs w:val="22"/>
                          <w:u w:val="none"/>
                          <w:shd w:fill="auto" w:val="clear"/>
                          <w:vertAlign w:val="baseline"/>
                        </w:rPr>
                      </m:ctrlPr>
                    </m:sSubPr>
                    <m:e>
                      <m:r>
                        <w:rPr>
                          <w:rFonts w:ascii="Cambria Math" w:cs="Cambria Math" w:eastAsia="Cambria Math" w:hAnsi="Cambria Math"/>
                          <w:b w:val="0"/>
                          <w:i w:val="0"/>
                          <w:smallCaps w:val="0"/>
                          <w:strike w:val="0"/>
                          <w:color w:val="000000"/>
                          <w:sz w:val="22"/>
                          <w:szCs w:val="22"/>
                          <w:u w:val="none"/>
                          <w:shd w:fill="auto" w:val="clear"/>
                          <w:vertAlign w:val="baseline"/>
                        </w:rPr>
                        <m:t xml:space="preserve">D</m:t>
                      </m:r>
                    </m:e>
                    <m:sub>
                      <m:r>
                        <w:rPr>
                          <w:rFonts w:ascii="Cambria Math" w:cs="Cambria Math" w:eastAsia="Cambria Math" w:hAnsi="Cambria Math"/>
                          <w:b w:val="0"/>
                          <w:i w:val="0"/>
                          <w:smallCaps w:val="0"/>
                          <w:strike w:val="0"/>
                          <w:color w:val="000000"/>
                          <w:sz w:val="22"/>
                          <w:szCs w:val="22"/>
                          <w:u w:val="none"/>
                          <w:shd w:fill="auto" w:val="clear"/>
                          <w:vertAlign w:val="baseline"/>
                        </w:rPr>
                        <m:t xml:space="preserve">e</m:t>
                      </m:r>
                    </m:sub>
                  </m:sSub>
                </m:den>
              </m:f>
              <m:r>
                <w:rPr>
                  <w:rFonts w:ascii="Cambria Math" w:cs="Cambria Math" w:eastAsia="Cambria Math" w:hAnsi="Cambria Math"/>
                  <w:b w:val="0"/>
                  <w:i w:val="0"/>
                  <w:smallCaps w:val="0"/>
                  <w:strike w:val="0"/>
                  <w:color w:val="000000"/>
                  <w:sz w:val="22"/>
                  <w:szCs w:val="22"/>
                  <w:u w:val="none"/>
                  <w:shd w:fill="auto" w:val="clear"/>
                  <w:vertAlign w:val="baseline"/>
                </w:rPr>
                <m:t xml:space="preserve"> </m:t>
              </m:r>
              <m:sSub>
                <m:sSubPr>
                  <m:ctrlPr>
                    <w:rPr>
                      <w:rFonts w:ascii="Cambria Math" w:cs="Cambria Math" w:eastAsia="Cambria Math" w:hAnsi="Cambria Math"/>
                      <w:b w:val="0"/>
                      <w:i w:val="0"/>
                      <w:smallCaps w:val="0"/>
                      <w:strike w:val="0"/>
                      <w:color w:val="000000"/>
                      <w:sz w:val="22"/>
                      <w:szCs w:val="22"/>
                      <w:u w:val="none"/>
                      <w:shd w:fill="auto" w:val="clear"/>
                      <w:vertAlign w:val="baseline"/>
                    </w:rPr>
                  </m:ctrlPr>
                </m:sSubPr>
                <m:e>
                  <m:r>
                    <w:rPr>
                      <w:rFonts w:ascii="Cambria Math" w:cs="Cambria Math" w:eastAsia="Cambria Math" w:hAnsi="Cambria Math"/>
                      <w:b w:val="0"/>
                      <w:i w:val="0"/>
                      <w:smallCaps w:val="0"/>
                      <w:strike w:val="0"/>
                      <w:color w:val="000000"/>
                      <w:sz w:val="22"/>
                      <w:szCs w:val="22"/>
                      <w:u w:val="none"/>
                      <w:shd w:fill="auto" w:val="clear"/>
                      <w:vertAlign w:val="baseline"/>
                    </w:rPr>
                    <m:t xml:space="preserve">D</m:t>
                  </m:r>
                </m:e>
                <m:sub>
                  <m:r>
                    <w:rPr>
                      <w:rFonts w:ascii="Cambria Math" w:cs="Cambria Math" w:eastAsia="Cambria Math" w:hAnsi="Cambria Math"/>
                      <w:b w:val="0"/>
                      <w:i w:val="0"/>
                      <w:smallCaps w:val="0"/>
                      <w:strike w:val="0"/>
                      <w:color w:val="000000"/>
                      <w:sz w:val="22"/>
                      <w:szCs w:val="22"/>
                      <w:u w:val="none"/>
                      <w:shd w:fill="auto" w:val="clear"/>
                      <w:vertAlign w:val="baseline"/>
                    </w:rPr>
                    <m:t xml:space="preserve">0</m:t>
                  </m:r>
                </m:sub>
              </m:sSub>
              <m:r>
                <w:rPr>
                  <w:rFonts w:ascii="Cambria Math" w:cs="Cambria Math" w:eastAsia="Cambria Math" w:hAnsi="Cambria Math"/>
                  <w:b w:val="0"/>
                  <w:i w:val="0"/>
                  <w:smallCaps w:val="0"/>
                  <w:strike w:val="0"/>
                  <w:color w:val="000000"/>
                  <w:sz w:val="22"/>
                  <w:szCs w:val="22"/>
                  <w:u w:val="none"/>
                  <w:shd w:fill="auto" w:val="clear"/>
                  <w:vertAlign w:val="baseline"/>
                </w:rPr>
                <m:t xml:space="preserve">=</m:t>
              </m:r>
              <m:f>
                <m:fPr>
                  <m:ctrlPr>
                    <w:rPr>
                      <w:rFonts w:ascii="Cambria Math" w:cs="Cambria Math" w:eastAsia="Cambria Math" w:hAnsi="Cambria Math"/>
                      <w:b w:val="0"/>
                      <w:i w:val="0"/>
                      <w:smallCaps w:val="0"/>
                      <w:strike w:val="0"/>
                      <w:color w:val="000000"/>
                      <w:sz w:val="22"/>
                      <w:szCs w:val="22"/>
                      <w:u w:val="none"/>
                      <w:shd w:fill="auto" w:val="clear"/>
                      <w:vertAlign w:val="baseline"/>
                    </w:rPr>
                  </m:ctrlPr>
                </m:fPr>
                <m:num>
                  <m:r>
                    <w:rPr>
                      <w:rFonts w:ascii="Cambria Math" w:cs="Cambria Math" w:eastAsia="Cambria Math" w:hAnsi="Cambria Math"/>
                      <w:b w:val="0"/>
                      <w:i w:val="0"/>
                      <w:smallCaps w:val="0"/>
                      <w:strike w:val="0"/>
                      <w:color w:val="000000"/>
                      <w:sz w:val="22"/>
                      <w:szCs w:val="22"/>
                      <w:u w:val="none"/>
                      <w:shd w:fill="auto" w:val="clear"/>
                      <w:vertAlign w:val="baseline"/>
                    </w:rPr>
                    <m:t xml:space="preserve">1</m:t>
                  </m:r>
                </m:num>
                <m:den>
                  <m:r>
                    <w:rPr>
                      <w:rFonts w:ascii="Cambria Math" w:cs="Cambria Math" w:eastAsia="Cambria Math" w:hAnsi="Cambria Math"/>
                      <w:b w:val="0"/>
                      <w:i w:val="0"/>
                      <w:smallCaps w:val="0"/>
                      <w:strike w:val="0"/>
                      <w:color w:val="000000"/>
                      <w:sz w:val="22"/>
                      <w:szCs w:val="22"/>
                      <w:u w:val="none"/>
                      <w:shd w:fill="auto" w:val="clear"/>
                      <w:vertAlign w:val="baseline"/>
                    </w:rPr>
                    <m:t xml:space="preserve">n</m:t>
                  </m:r>
                </m:den>
              </m:f>
              <m:nary>
                <m:naryPr>
                  <m:chr m:val="∑"/>
                  <m:ctrlPr>
                    <w:rPr>
                      <w:rFonts w:ascii="Cambria Math" w:cs="Cambria Math" w:eastAsia="Cambria Math" w:hAnsi="Cambria Math"/>
                      <w:b w:val="0"/>
                      <w:i w:val="0"/>
                      <w:smallCaps w:val="0"/>
                      <w:strike w:val="0"/>
                      <w:color w:val="000000"/>
                      <w:sz w:val="22"/>
                      <w:szCs w:val="22"/>
                      <w:u w:val="none"/>
                      <w:shd w:fill="auto" w:val="clear"/>
                      <w:vertAlign w:val="baseline"/>
                    </w:rPr>
                  </m:ctrlPr>
                </m:naryPr>
                <m:sub>
                  <m:r>
                    <w:rPr>
                      <w:rFonts w:ascii="Cambria Math" w:cs="Cambria Math" w:eastAsia="Cambria Math" w:hAnsi="Cambria Math"/>
                      <w:b w:val="0"/>
                      <w:i w:val="0"/>
                      <w:smallCaps w:val="0"/>
                      <w:strike w:val="0"/>
                      <w:color w:val="000000"/>
                      <w:sz w:val="22"/>
                      <w:szCs w:val="22"/>
                      <w:u w:val="none"/>
                      <w:shd w:fill="auto" w:val="clear"/>
                      <w:vertAlign w:val="baseline"/>
                    </w:rPr>
                    <m:t xml:space="preserve">c</m:t>
                  </m:r>
                  <m:r>
                    <w:rPr>
                      <w:rFonts w:ascii="Cambria Math" w:cs="Cambria Math" w:eastAsia="Cambria Math" w:hAnsi="Cambria Math"/>
                      <w:b w:val="0"/>
                      <w:i w:val="0"/>
                      <w:smallCaps w:val="0"/>
                      <w:strike w:val="0"/>
                      <w:color w:val="000000"/>
                      <w:sz w:val="22"/>
                      <w:szCs w:val="22"/>
                      <w:u w:val="none"/>
                      <w:shd w:fill="auto" w:val="clear"/>
                      <w:vertAlign w:val="baseline"/>
                    </w:rPr>
                    <m:t>∈</m:t>
                  </m:r>
                  <m:r>
                    <w:rPr>
                      <w:rFonts w:ascii="Cambria Math" w:cs="Cambria Math" w:eastAsia="Cambria Math" w:hAnsi="Cambria Math"/>
                      <w:b w:val="0"/>
                      <w:i w:val="0"/>
                      <w:smallCaps w:val="0"/>
                      <w:strike w:val="0"/>
                      <w:color w:val="000000"/>
                      <w:sz w:val="22"/>
                      <w:szCs w:val="22"/>
                      <w:u w:val="none"/>
                      <w:shd w:fill="auto" w:val="clear"/>
                      <w:vertAlign w:val="baseline"/>
                    </w:rPr>
                    <m:t xml:space="preserve">R</m:t>
                  </m:r>
                </m:sub>
                <m:sup/>
              </m:nary>
              <m:nary>
                <m:naryPr>
                  <m:chr m:val="∑"/>
                  <m:ctrlPr>
                    <w:rPr>
                      <w:rFonts w:ascii="Cambria Math" w:cs="Cambria Math" w:eastAsia="Cambria Math" w:hAnsi="Cambria Math"/>
                      <w:b w:val="0"/>
                      <w:i w:val="0"/>
                      <w:smallCaps w:val="0"/>
                      <w:strike w:val="0"/>
                      <w:color w:val="000000"/>
                      <w:sz w:val="22"/>
                      <w:szCs w:val="22"/>
                      <w:u w:val="none"/>
                      <w:shd w:fill="auto" w:val="clear"/>
                      <w:vertAlign w:val="baseline"/>
                    </w:rPr>
                  </m:ctrlPr>
                </m:naryPr>
                <m:sub>
                  <m:r>
                    <w:rPr>
                      <w:rFonts w:ascii="Cambria Math" w:cs="Cambria Math" w:eastAsia="Cambria Math" w:hAnsi="Cambria Math"/>
                      <w:b w:val="0"/>
                      <w:i w:val="0"/>
                      <w:smallCaps w:val="0"/>
                      <w:strike w:val="0"/>
                      <w:color w:val="000000"/>
                      <w:sz w:val="22"/>
                      <w:szCs w:val="22"/>
                      <w:u w:val="none"/>
                      <w:shd w:fill="auto" w:val="clear"/>
                      <w:vertAlign w:val="baseline"/>
                    </w:rPr>
                    <m:t xml:space="preserve">k</m:t>
                  </m:r>
                  <m:r>
                    <w:rPr>
                      <w:rFonts w:ascii="Cambria Math" w:cs="Cambria Math" w:eastAsia="Cambria Math" w:hAnsi="Cambria Math"/>
                      <w:b w:val="0"/>
                      <w:i w:val="0"/>
                      <w:smallCaps w:val="0"/>
                      <w:strike w:val="0"/>
                      <w:color w:val="000000"/>
                      <w:sz w:val="22"/>
                      <w:szCs w:val="22"/>
                      <w:u w:val="none"/>
                      <w:shd w:fill="auto" w:val="clear"/>
                      <w:vertAlign w:val="baseline"/>
                    </w:rPr>
                    <m:t>∈</m:t>
                  </m:r>
                  <m:r>
                    <w:rPr>
                      <w:rFonts w:ascii="Cambria Math" w:cs="Cambria Math" w:eastAsia="Cambria Math" w:hAnsi="Cambria Math"/>
                      <w:b w:val="0"/>
                      <w:i w:val="0"/>
                      <w:smallCaps w:val="0"/>
                      <w:strike w:val="0"/>
                      <w:color w:val="000000"/>
                      <w:sz w:val="22"/>
                      <w:szCs w:val="22"/>
                      <w:u w:val="none"/>
                      <w:shd w:fill="auto" w:val="clear"/>
                      <w:vertAlign w:val="baseline"/>
                    </w:rPr>
                    <m:t xml:space="preserve">R</m:t>
                  </m:r>
                </m:sub>
                <m:sup/>
              </m:nary>
              <m:r>
                <w:rPr>
                  <w:rFonts w:ascii="Cambria Math" w:cs="Cambria Math" w:eastAsia="Cambria Math" w:hAnsi="Cambria Math"/>
                  <w:b w:val="0"/>
                  <w:i w:val="0"/>
                  <w:smallCaps w:val="0"/>
                  <w:strike w:val="0"/>
                  <w:color w:val="000000"/>
                  <w:sz w:val="22"/>
                  <w:szCs w:val="22"/>
                  <w:u w:val="none"/>
                  <w:shd w:fill="auto" w:val="clear"/>
                  <w:vertAlign w:val="baseline"/>
                </w:rPr>
                <m:t>δ</m:t>
              </m:r>
              <m:d>
                <m:dPr>
                  <m:begChr m:val="("/>
                  <m:endChr m:val=")"/>
                  <m:ctrlPr>
                    <w:rPr>
                      <w:rFonts w:ascii="Cambria Math" w:cs="Cambria Math" w:eastAsia="Cambria Math" w:hAnsi="Cambria Math"/>
                      <w:b w:val="0"/>
                      <w:i w:val="0"/>
                      <w:smallCaps w:val="0"/>
                      <w:strike w:val="0"/>
                      <w:color w:val="000000"/>
                      <w:sz w:val="22"/>
                      <w:szCs w:val="22"/>
                      <w:u w:val="none"/>
                      <w:shd w:fill="auto" w:val="clear"/>
                      <w:vertAlign w:val="baseline"/>
                    </w:rPr>
                  </m:ctrlPr>
                </m:dPr>
                <m:e>
                  <m:r>
                    <w:rPr>
                      <w:rFonts w:ascii="Cambria Math" w:cs="Cambria Math" w:eastAsia="Cambria Math" w:hAnsi="Cambria Math"/>
                      <w:b w:val="0"/>
                      <w:i w:val="0"/>
                      <w:smallCaps w:val="0"/>
                      <w:strike w:val="0"/>
                      <w:color w:val="000000"/>
                      <w:sz w:val="22"/>
                      <w:szCs w:val="22"/>
                      <w:u w:val="none"/>
                      <w:shd w:fill="auto" w:val="clear"/>
                      <w:vertAlign w:val="baseline"/>
                    </w:rPr>
                    <m:t xml:space="preserve">c,k</m:t>
                  </m:r>
                </m:e>
              </m:d>
              <m:nary>
                <m:naryPr>
                  <m:chr m:val="∑"/>
                  <m:ctrlPr>
                    <w:rPr>
                      <w:rFonts w:ascii="Cambria Math" w:cs="Cambria Math" w:eastAsia="Cambria Math" w:hAnsi="Cambria Math"/>
                      <w:b w:val="0"/>
                      <w:i w:val="0"/>
                      <w:smallCaps w:val="0"/>
                      <w:strike w:val="0"/>
                      <w:color w:val="000000"/>
                      <w:sz w:val="22"/>
                      <w:szCs w:val="22"/>
                      <w:u w:val="none"/>
                      <w:shd w:fill="auto" w:val="clear"/>
                      <w:vertAlign w:val="baseline"/>
                    </w:rPr>
                  </m:ctrlPr>
                </m:naryPr>
                <m:sub>
                  <m:r>
                    <w:rPr>
                      <w:rFonts w:ascii="Cambria Math" w:cs="Cambria Math" w:eastAsia="Cambria Math" w:hAnsi="Cambria Math"/>
                      <w:b w:val="0"/>
                      <w:i w:val="0"/>
                      <w:smallCaps w:val="0"/>
                      <w:strike w:val="0"/>
                      <w:color w:val="000000"/>
                      <w:sz w:val="22"/>
                      <w:szCs w:val="22"/>
                      <w:u w:val="none"/>
                      <w:shd w:fill="auto" w:val="clear"/>
                      <w:vertAlign w:val="baseline"/>
                    </w:rPr>
                    <m:t xml:space="preserve">u</m:t>
                  </m:r>
                  <m:r>
                    <w:rPr>
                      <w:rFonts w:ascii="Cambria Math" w:cs="Cambria Math" w:eastAsia="Cambria Math" w:hAnsi="Cambria Math"/>
                      <w:b w:val="0"/>
                      <w:i w:val="0"/>
                      <w:smallCaps w:val="0"/>
                      <w:strike w:val="0"/>
                      <w:color w:val="000000"/>
                      <w:sz w:val="22"/>
                      <w:szCs w:val="22"/>
                      <w:u w:val="none"/>
                      <w:shd w:fill="auto" w:val="clear"/>
                      <w:vertAlign w:val="baseline"/>
                    </w:rPr>
                    <m:t>∈</m:t>
                  </m:r>
                  <m:r>
                    <w:rPr>
                      <w:rFonts w:ascii="Cambria Math" w:cs="Cambria Math" w:eastAsia="Cambria Math" w:hAnsi="Cambria Math"/>
                      <w:b w:val="0"/>
                      <w:i w:val="0"/>
                      <w:smallCaps w:val="0"/>
                      <w:strike w:val="0"/>
                      <w:color w:val="000000"/>
                      <w:sz w:val="22"/>
                      <w:szCs w:val="22"/>
                      <w:u w:val="none"/>
                      <w:shd w:fill="auto" w:val="clear"/>
                      <w:vertAlign w:val="baseline"/>
                    </w:rPr>
                    <m:t xml:space="preserve">U</m:t>
                  </m:r>
                </m:sub>
                <m:sup/>
              </m:nary>
              <m:sSub>
                <m:sSubPr>
                  <m:ctrlPr>
                    <w:rPr>
                      <w:rFonts w:ascii="Cambria Math" w:cs="Cambria Math" w:eastAsia="Cambria Math" w:hAnsi="Cambria Math"/>
                      <w:b w:val="0"/>
                      <w:i w:val="0"/>
                      <w:smallCaps w:val="0"/>
                      <w:strike w:val="0"/>
                      <w:color w:val="000000"/>
                      <w:sz w:val="22"/>
                      <w:szCs w:val="22"/>
                      <w:u w:val="none"/>
                      <w:shd w:fill="auto" w:val="clear"/>
                      <w:vertAlign w:val="baseline"/>
                    </w:rPr>
                  </m:ctrlPr>
                </m:sSubPr>
                <m:e>
                  <m:r>
                    <w:rPr>
                      <w:rFonts w:ascii="Cambria Math" w:cs="Cambria Math" w:eastAsia="Cambria Math" w:hAnsi="Cambria Math"/>
                      <w:b w:val="0"/>
                      <w:i w:val="0"/>
                      <w:smallCaps w:val="0"/>
                      <w:strike w:val="0"/>
                      <w:color w:val="000000"/>
                      <w:sz w:val="22"/>
                      <w:szCs w:val="22"/>
                      <w:u w:val="none"/>
                      <w:shd w:fill="auto" w:val="clear"/>
                      <w:vertAlign w:val="baseline"/>
                    </w:rPr>
                    <m:t xml:space="preserve">m</m:t>
                  </m:r>
                </m:e>
                <m:sub>
                  <m:r>
                    <w:rPr>
                      <w:rFonts w:ascii="Cambria Math" w:cs="Cambria Math" w:eastAsia="Cambria Math" w:hAnsi="Cambria Math"/>
                      <w:b w:val="0"/>
                      <w:i w:val="0"/>
                      <w:smallCaps w:val="0"/>
                      <w:strike w:val="0"/>
                      <w:color w:val="000000"/>
                      <w:sz w:val="22"/>
                      <w:szCs w:val="22"/>
                      <w:u w:val="none"/>
                      <w:shd w:fill="auto" w:val="clear"/>
                      <w:vertAlign w:val="baseline"/>
                    </w:rPr>
                    <m:t xml:space="preserve">u</m:t>
                  </m:r>
                </m:sub>
              </m:sSub>
              <m:r>
                <w:rPr>
                  <w:rFonts w:ascii="Cambria Math" w:cs="Cambria Math" w:eastAsia="Cambria Math" w:hAnsi="Cambria Math"/>
                  <w:b w:val="0"/>
                  <w:i w:val="0"/>
                  <w:smallCaps w:val="0"/>
                  <w:strike w:val="0"/>
                  <w:color w:val="000000"/>
                  <w:sz w:val="22"/>
                  <w:szCs w:val="22"/>
                  <w:u w:val="none"/>
                  <w:shd w:fill="auto" w:val="clear"/>
                  <w:vertAlign w:val="baseline"/>
                </w:rPr>
                <m:t xml:space="preserve"> </m:t>
              </m:r>
              <m:f>
                <m:fPr>
                  <m:ctrlPr>
                    <w:rPr>
                      <w:rFonts w:ascii="Cambria Math" w:cs="Cambria Math" w:eastAsia="Cambria Math" w:hAnsi="Cambria Math"/>
                      <w:b w:val="0"/>
                      <w:i w:val="0"/>
                      <w:smallCaps w:val="0"/>
                      <w:strike w:val="0"/>
                      <w:color w:val="000000"/>
                      <w:sz w:val="22"/>
                      <w:szCs w:val="22"/>
                      <w:u w:val="none"/>
                      <w:shd w:fill="auto" w:val="clear"/>
                      <w:vertAlign w:val="baseline"/>
                    </w:rPr>
                  </m:ctrlPr>
                </m:fPr>
                <m:num>
                  <m:sSub>
                    <m:sSubPr>
                      <m:ctrlPr>
                        <w:rPr>
                          <w:rFonts w:ascii="Cambria Math" w:cs="Cambria Math" w:eastAsia="Cambria Math" w:hAnsi="Cambria Math"/>
                          <w:b w:val="0"/>
                          <w:i w:val="0"/>
                          <w:smallCaps w:val="0"/>
                          <w:strike w:val="0"/>
                          <w:color w:val="000000"/>
                          <w:sz w:val="22"/>
                          <w:szCs w:val="22"/>
                          <w:u w:val="none"/>
                          <w:shd w:fill="auto" w:val="clear"/>
                          <w:vertAlign w:val="baseline"/>
                        </w:rPr>
                      </m:ctrlPr>
                    </m:sSubPr>
                    <m:e>
                      <m:r>
                        <w:rPr>
                          <w:rFonts w:ascii="Cambria Math" w:cs="Cambria Math" w:eastAsia="Cambria Math" w:hAnsi="Cambria Math"/>
                          <w:b w:val="0"/>
                          <w:i w:val="0"/>
                          <w:smallCaps w:val="0"/>
                          <w:strike w:val="0"/>
                          <w:color w:val="000000"/>
                          <w:sz w:val="22"/>
                          <w:szCs w:val="22"/>
                          <w:u w:val="none"/>
                          <w:shd w:fill="auto" w:val="clear"/>
                          <w:vertAlign w:val="baseline"/>
                        </w:rPr>
                        <m:t xml:space="preserve">n</m:t>
                      </m:r>
                    </m:e>
                    <m:sub>
                      <m:r>
                        <w:rPr>
                          <w:rFonts w:ascii="Cambria Math" w:cs="Cambria Math" w:eastAsia="Cambria Math" w:hAnsi="Cambria Math"/>
                          <w:b w:val="0"/>
                          <w:i w:val="0"/>
                          <w:smallCaps w:val="0"/>
                          <w:strike w:val="0"/>
                          <w:color w:val="000000"/>
                          <w:sz w:val="22"/>
                          <w:szCs w:val="22"/>
                          <w:u w:val="none"/>
                          <w:shd w:fill="auto" w:val="clear"/>
                          <w:vertAlign w:val="baseline"/>
                        </w:rPr>
                        <m:t xml:space="preserve">cku</m:t>
                      </m:r>
                    </m:sub>
                  </m:sSub>
                </m:num>
                <m:den>
                  <m:r>
                    <w:rPr>
                      <w:rFonts w:ascii="Cambria Math" w:cs="Cambria Math" w:eastAsia="Cambria Math" w:hAnsi="Cambria Math"/>
                      <w:b w:val="0"/>
                      <w:i w:val="0"/>
                      <w:smallCaps w:val="0"/>
                      <w:strike w:val="0"/>
                      <w:color w:val="000000"/>
                      <w:sz w:val="22"/>
                      <w:szCs w:val="22"/>
                      <w:u w:val="none"/>
                      <w:shd w:fill="auto" w:val="clear"/>
                      <w:vertAlign w:val="baseline"/>
                    </w:rPr>
                    <m:t xml:space="preserve">P</m:t>
                  </m:r>
                  <m:d>
                    <m:dPr>
                      <m:begChr m:val="("/>
                      <m:endChr m:val=")"/>
                      <m:ctrlPr>
                        <w:rPr>
                          <w:rFonts w:ascii="Cambria Math" w:cs="Cambria Math" w:eastAsia="Cambria Math" w:hAnsi="Cambria Math"/>
                          <w:b w:val="0"/>
                          <w:i w:val="0"/>
                          <w:smallCaps w:val="0"/>
                          <w:strike w:val="0"/>
                          <w:color w:val="000000"/>
                          <w:sz w:val="22"/>
                          <w:szCs w:val="22"/>
                          <w:u w:val="none"/>
                          <w:shd w:fill="auto" w:val="clear"/>
                          <w:vertAlign w:val="baseline"/>
                        </w:rPr>
                      </m:ctrlPr>
                    </m:dPr>
                    <m:e>
                      <m:sSub>
                        <m:sSubPr>
                          <m:ctrlPr>
                            <w:rPr>
                              <w:rFonts w:ascii="Cambria Math" w:cs="Cambria Math" w:eastAsia="Cambria Math" w:hAnsi="Cambria Math"/>
                              <w:b w:val="0"/>
                              <w:i w:val="0"/>
                              <w:smallCaps w:val="0"/>
                              <w:strike w:val="0"/>
                              <w:color w:val="000000"/>
                              <w:sz w:val="22"/>
                              <w:szCs w:val="22"/>
                              <w:u w:val="none"/>
                              <w:shd w:fill="auto" w:val="clear"/>
                              <w:vertAlign w:val="baseline"/>
                            </w:rPr>
                          </m:ctrlPr>
                        </m:sSubPr>
                        <m:e>
                          <m:r>
                            <w:rPr>
                              <w:rFonts w:ascii="Cambria Math" w:cs="Cambria Math" w:eastAsia="Cambria Math" w:hAnsi="Cambria Math"/>
                              <w:b w:val="0"/>
                              <w:i w:val="0"/>
                              <w:smallCaps w:val="0"/>
                              <w:strike w:val="0"/>
                              <w:color w:val="000000"/>
                              <w:sz w:val="22"/>
                              <w:szCs w:val="22"/>
                              <w:u w:val="none"/>
                              <w:shd w:fill="auto" w:val="clear"/>
                              <w:vertAlign w:val="baseline"/>
                            </w:rPr>
                            <m:t xml:space="preserve">m</m:t>
                          </m:r>
                        </m:e>
                        <m:sub>
                          <m:r>
                            <w:rPr>
                              <w:rFonts w:ascii="Cambria Math" w:cs="Cambria Math" w:eastAsia="Cambria Math" w:hAnsi="Cambria Math"/>
                              <w:b w:val="0"/>
                              <w:i w:val="0"/>
                              <w:smallCaps w:val="0"/>
                              <w:strike w:val="0"/>
                              <w:color w:val="000000"/>
                              <w:sz w:val="22"/>
                              <w:szCs w:val="22"/>
                              <w:u w:val="none"/>
                              <w:shd w:fill="auto" w:val="clear"/>
                              <w:vertAlign w:val="baseline"/>
                            </w:rPr>
                            <m:t xml:space="preserve">u</m:t>
                          </m:r>
                        </m:sub>
                      </m:sSub>
                      <m:r>
                        <w:rPr>
                          <w:rFonts w:ascii="Cambria Math" w:cs="Cambria Math" w:eastAsia="Cambria Math" w:hAnsi="Cambria Math"/>
                          <w:b w:val="0"/>
                          <w:i w:val="0"/>
                          <w:smallCaps w:val="0"/>
                          <w:strike w:val="0"/>
                          <w:color w:val="000000"/>
                          <w:sz w:val="22"/>
                          <w:szCs w:val="22"/>
                          <w:u w:val="none"/>
                          <w:shd w:fill="auto" w:val="clear"/>
                          <w:vertAlign w:val="baseline"/>
                        </w:rPr>
                        <m:t xml:space="preserve">,2</m:t>
                      </m:r>
                    </m:e>
                  </m:d>
                </m:den>
              </m:f>
              <m:sSub>
                <m:sSubPr>
                  <m:ctrlPr>
                    <w:rPr>
                      <w:rFonts w:ascii="Cambria Math" w:cs="Cambria Math" w:eastAsia="Cambria Math" w:hAnsi="Cambria Math"/>
                      <w:b w:val="0"/>
                      <w:i w:val="0"/>
                      <w:smallCaps w:val="0"/>
                      <w:strike w:val="0"/>
                      <w:color w:val="000000"/>
                      <w:sz w:val="22"/>
                      <w:szCs w:val="22"/>
                      <w:u w:val="none"/>
                      <w:shd w:fill="auto" w:val="clear"/>
                      <w:vertAlign w:val="baseline"/>
                    </w:rPr>
                  </m:ctrlPr>
                </m:sSubPr>
                <m:e>
                  <m:r>
                    <w:rPr>
                      <w:rFonts w:ascii="Cambria Math" w:cs="Cambria Math" w:eastAsia="Cambria Math" w:hAnsi="Cambria Math"/>
                      <w:b w:val="0"/>
                      <w:i w:val="0"/>
                      <w:smallCaps w:val="0"/>
                      <w:strike w:val="0"/>
                      <w:color w:val="000000"/>
                      <w:sz w:val="22"/>
                      <w:szCs w:val="22"/>
                      <w:u w:val="none"/>
                      <w:shd w:fill="auto" w:val="clear"/>
                      <w:vertAlign w:val="baseline"/>
                    </w:rPr>
                    <m:t xml:space="preserve">D</m:t>
                  </m:r>
                </m:e>
                <m:sub>
                  <m:r>
                    <w:rPr>
                      <w:rFonts w:ascii="Cambria Math" w:cs="Cambria Math" w:eastAsia="Cambria Math" w:hAnsi="Cambria Math"/>
                      <w:b w:val="0"/>
                      <w:i w:val="0"/>
                      <w:smallCaps w:val="0"/>
                      <w:strike w:val="0"/>
                      <w:color w:val="000000"/>
                      <w:sz w:val="22"/>
                      <w:szCs w:val="22"/>
                      <w:u w:val="none"/>
                      <w:shd w:fill="auto" w:val="clear"/>
                      <w:vertAlign w:val="baseline"/>
                    </w:rPr>
                    <m:t xml:space="preserve">e</m:t>
                  </m:r>
                </m:sub>
              </m:sSub>
              <m:r>
                <w:rPr>
                  <w:rFonts w:ascii="Cambria Math" w:cs="Cambria Math" w:eastAsia="Cambria Math" w:hAnsi="Cambria Math"/>
                  <w:b w:val="0"/>
                  <w:i w:val="0"/>
                  <w:smallCaps w:val="0"/>
                  <w:strike w:val="0"/>
                  <w:color w:val="000000"/>
                  <w:sz w:val="22"/>
                  <w:szCs w:val="22"/>
                  <w:u w:val="none"/>
                  <w:shd w:fill="auto" w:val="clear"/>
                  <w:vertAlign w:val="baseline"/>
                </w:rPr>
                <m:t xml:space="preserve">=</m:t>
              </m:r>
              <m:f>
                <m:fPr>
                  <m:ctrlPr>
                    <w:rPr>
                      <w:rFonts w:ascii="Cambria Math" w:cs="Cambria Math" w:eastAsia="Cambria Math" w:hAnsi="Cambria Math"/>
                      <w:b w:val="0"/>
                      <w:i w:val="0"/>
                      <w:smallCaps w:val="0"/>
                      <w:strike w:val="0"/>
                      <w:color w:val="000000"/>
                      <w:sz w:val="22"/>
                      <w:szCs w:val="22"/>
                      <w:u w:val="none"/>
                      <w:shd w:fill="auto" w:val="clear"/>
                      <w:vertAlign w:val="baseline"/>
                    </w:rPr>
                  </m:ctrlPr>
                </m:fPr>
                <m:num>
                  <m:r>
                    <w:rPr>
                      <w:rFonts w:ascii="Cambria Math" w:cs="Cambria Math" w:eastAsia="Cambria Math" w:hAnsi="Cambria Math"/>
                      <w:b w:val="0"/>
                      <w:i w:val="0"/>
                      <w:smallCaps w:val="0"/>
                      <w:strike w:val="0"/>
                      <w:color w:val="000000"/>
                      <w:sz w:val="22"/>
                      <w:szCs w:val="22"/>
                      <w:u w:val="none"/>
                      <w:shd w:fill="auto" w:val="clear"/>
                      <w:vertAlign w:val="baseline"/>
                    </w:rPr>
                    <m:t xml:space="preserve">1</m:t>
                  </m:r>
                </m:num>
                <m:den>
                  <m:r>
                    <w:rPr>
                      <w:rFonts w:ascii="Cambria Math" w:cs="Cambria Math" w:eastAsia="Cambria Math" w:hAnsi="Cambria Math"/>
                      <w:b w:val="0"/>
                      <w:i w:val="0"/>
                      <w:smallCaps w:val="0"/>
                      <w:strike w:val="0"/>
                      <w:color w:val="000000"/>
                      <w:sz w:val="22"/>
                      <w:szCs w:val="22"/>
                      <w:u w:val="none"/>
                      <w:shd w:fill="auto" w:val="clear"/>
                      <w:vertAlign w:val="baseline"/>
                    </w:rPr>
                    <m:t xml:space="preserve">P</m:t>
                  </m:r>
                  <m:d>
                    <m:dPr>
                      <m:begChr m:val="("/>
                      <m:endChr m:val=")"/>
                      <m:ctrlPr>
                        <w:rPr>
                          <w:rFonts w:ascii="Cambria Math" w:cs="Cambria Math" w:eastAsia="Cambria Math" w:hAnsi="Cambria Math"/>
                          <w:b w:val="0"/>
                          <w:i w:val="0"/>
                          <w:smallCaps w:val="0"/>
                          <w:strike w:val="0"/>
                          <w:color w:val="000000"/>
                          <w:sz w:val="22"/>
                          <w:szCs w:val="22"/>
                          <w:u w:val="none"/>
                          <w:shd w:fill="auto" w:val="clear"/>
                          <w:vertAlign w:val="baseline"/>
                        </w:rPr>
                      </m:ctrlPr>
                    </m:dPr>
                    <m:e>
                      <m:r>
                        <w:rPr>
                          <w:rFonts w:ascii="Cambria Math" w:cs="Cambria Math" w:eastAsia="Cambria Math" w:hAnsi="Cambria Math"/>
                          <w:b w:val="0"/>
                          <w:i w:val="0"/>
                          <w:smallCaps w:val="0"/>
                          <w:strike w:val="0"/>
                          <w:color w:val="000000"/>
                          <w:sz w:val="22"/>
                          <w:szCs w:val="22"/>
                          <w:u w:val="none"/>
                          <w:shd w:fill="auto" w:val="clear"/>
                          <w:vertAlign w:val="baseline"/>
                        </w:rPr>
                        <m:t xml:space="preserve">n,2</m:t>
                      </m:r>
                    </m:e>
                  </m:d>
                </m:den>
              </m:f>
              <m:nary>
                <m:naryPr>
                  <m:chr m:val="∑"/>
                  <m:ctrlPr>
                    <w:rPr>
                      <w:rFonts w:ascii="Cambria Math" w:cs="Cambria Math" w:eastAsia="Cambria Math" w:hAnsi="Cambria Math"/>
                      <w:b w:val="0"/>
                      <w:i w:val="0"/>
                      <w:smallCaps w:val="0"/>
                      <w:strike w:val="0"/>
                      <w:color w:val="000000"/>
                      <w:sz w:val="22"/>
                      <w:szCs w:val="22"/>
                      <w:u w:val="none"/>
                      <w:shd w:fill="auto" w:val="clear"/>
                      <w:vertAlign w:val="baseline"/>
                    </w:rPr>
                  </m:ctrlPr>
                </m:naryPr>
                <m:sub>
                  <m:r>
                    <w:rPr>
                      <w:rFonts w:ascii="Cambria Math" w:cs="Cambria Math" w:eastAsia="Cambria Math" w:hAnsi="Cambria Math"/>
                      <w:b w:val="0"/>
                      <w:i w:val="0"/>
                      <w:smallCaps w:val="0"/>
                      <w:strike w:val="0"/>
                      <w:color w:val="000000"/>
                      <w:sz w:val="22"/>
                      <w:szCs w:val="22"/>
                      <w:u w:val="none"/>
                      <w:shd w:fill="auto" w:val="clear"/>
                      <w:vertAlign w:val="baseline"/>
                    </w:rPr>
                    <m:t xml:space="preserve">c</m:t>
                  </m:r>
                  <m:r>
                    <w:rPr>
                      <w:rFonts w:ascii="Cambria Math" w:cs="Cambria Math" w:eastAsia="Cambria Math" w:hAnsi="Cambria Math"/>
                      <w:b w:val="0"/>
                      <w:i w:val="0"/>
                      <w:smallCaps w:val="0"/>
                      <w:strike w:val="0"/>
                      <w:color w:val="000000"/>
                      <w:sz w:val="22"/>
                      <w:szCs w:val="22"/>
                      <w:u w:val="none"/>
                      <w:shd w:fill="auto" w:val="clear"/>
                      <w:vertAlign w:val="baseline"/>
                    </w:rPr>
                    <m:t>∈</m:t>
                  </m:r>
                  <m:r>
                    <w:rPr>
                      <w:rFonts w:ascii="Cambria Math" w:cs="Cambria Math" w:eastAsia="Cambria Math" w:hAnsi="Cambria Math"/>
                      <w:b w:val="0"/>
                      <w:i w:val="0"/>
                      <w:smallCaps w:val="0"/>
                      <w:strike w:val="0"/>
                      <w:color w:val="000000"/>
                      <w:sz w:val="22"/>
                      <w:szCs w:val="22"/>
                      <w:u w:val="none"/>
                      <w:shd w:fill="auto" w:val="clear"/>
                      <w:vertAlign w:val="baseline"/>
                    </w:rPr>
                    <m:t xml:space="preserve">R</m:t>
                  </m:r>
                </m:sub>
                <m:sup/>
              </m:nary>
              <m:nary>
                <m:naryPr>
                  <m:chr m:val="∑"/>
                  <m:ctrlPr>
                    <w:rPr>
                      <w:rFonts w:ascii="Cambria Math" w:cs="Cambria Math" w:eastAsia="Cambria Math" w:hAnsi="Cambria Math"/>
                      <w:b w:val="0"/>
                      <w:i w:val="0"/>
                      <w:smallCaps w:val="0"/>
                      <w:strike w:val="0"/>
                      <w:color w:val="000000"/>
                      <w:sz w:val="22"/>
                      <w:szCs w:val="22"/>
                      <w:u w:val="none"/>
                      <w:shd w:fill="auto" w:val="clear"/>
                      <w:vertAlign w:val="baseline"/>
                    </w:rPr>
                  </m:ctrlPr>
                </m:naryPr>
                <m:sub>
                  <m:r>
                    <w:rPr>
                      <w:rFonts w:ascii="Cambria Math" w:cs="Cambria Math" w:eastAsia="Cambria Math" w:hAnsi="Cambria Math"/>
                      <w:b w:val="0"/>
                      <w:i w:val="0"/>
                      <w:smallCaps w:val="0"/>
                      <w:strike w:val="0"/>
                      <w:color w:val="000000"/>
                      <w:sz w:val="22"/>
                      <w:szCs w:val="22"/>
                      <w:u w:val="none"/>
                      <w:shd w:fill="auto" w:val="clear"/>
                      <w:vertAlign w:val="baseline"/>
                    </w:rPr>
                    <m:t xml:space="preserve">k</m:t>
                  </m:r>
                  <m:r>
                    <w:rPr>
                      <w:rFonts w:ascii="Cambria Math" w:cs="Cambria Math" w:eastAsia="Cambria Math" w:hAnsi="Cambria Math"/>
                      <w:b w:val="0"/>
                      <w:i w:val="0"/>
                      <w:smallCaps w:val="0"/>
                      <w:strike w:val="0"/>
                      <w:color w:val="000000"/>
                      <w:sz w:val="22"/>
                      <w:szCs w:val="22"/>
                      <w:u w:val="none"/>
                      <w:shd w:fill="auto" w:val="clear"/>
                      <w:vertAlign w:val="baseline"/>
                    </w:rPr>
                    <m:t>∈</m:t>
                  </m:r>
                  <m:r>
                    <w:rPr>
                      <w:rFonts w:ascii="Cambria Math" w:cs="Cambria Math" w:eastAsia="Cambria Math" w:hAnsi="Cambria Math"/>
                      <w:b w:val="0"/>
                      <w:i w:val="0"/>
                      <w:smallCaps w:val="0"/>
                      <w:strike w:val="0"/>
                      <w:color w:val="000000"/>
                      <w:sz w:val="22"/>
                      <w:szCs w:val="22"/>
                      <w:u w:val="none"/>
                      <w:shd w:fill="auto" w:val="clear"/>
                      <w:vertAlign w:val="baseline"/>
                    </w:rPr>
                    <m:t xml:space="preserve">R</m:t>
                  </m:r>
                </m:sub>
                <m:sup/>
              </m:nary>
              <m:r>
                <w:rPr>
                  <w:rFonts w:ascii="Cambria Math" w:cs="Cambria Math" w:eastAsia="Cambria Math" w:hAnsi="Cambria Math"/>
                  <w:b w:val="0"/>
                  <w:i w:val="0"/>
                  <w:smallCaps w:val="0"/>
                  <w:strike w:val="0"/>
                  <w:color w:val="000000"/>
                  <w:sz w:val="22"/>
                  <w:szCs w:val="22"/>
                  <w:u w:val="none"/>
                  <w:shd w:fill="auto" w:val="clear"/>
                  <w:vertAlign w:val="baseline"/>
                </w:rPr>
                <m:t>δ</m:t>
              </m:r>
              <m:d>
                <m:dPr>
                  <m:begChr m:val="("/>
                  <m:endChr m:val=")"/>
                  <m:ctrlPr>
                    <w:rPr>
                      <w:rFonts w:ascii="Cambria Math" w:cs="Cambria Math" w:eastAsia="Cambria Math" w:hAnsi="Cambria Math"/>
                      <w:b w:val="0"/>
                      <w:i w:val="0"/>
                      <w:smallCaps w:val="0"/>
                      <w:strike w:val="0"/>
                      <w:color w:val="000000"/>
                      <w:sz w:val="22"/>
                      <w:szCs w:val="22"/>
                      <w:u w:val="none"/>
                      <w:shd w:fill="auto" w:val="clear"/>
                      <w:vertAlign w:val="baseline"/>
                    </w:rPr>
                  </m:ctrlPr>
                </m:dPr>
                <m:e>
                  <m:r>
                    <w:rPr>
                      <w:rFonts w:ascii="Cambria Math" w:cs="Cambria Math" w:eastAsia="Cambria Math" w:hAnsi="Cambria Math"/>
                      <w:b w:val="0"/>
                      <w:i w:val="0"/>
                      <w:smallCaps w:val="0"/>
                      <w:strike w:val="0"/>
                      <w:color w:val="000000"/>
                      <w:sz w:val="22"/>
                      <w:szCs w:val="22"/>
                      <w:u w:val="none"/>
                      <w:shd w:fill="auto" w:val="clear"/>
                      <w:vertAlign w:val="baseline"/>
                    </w:rPr>
                    <m:t xml:space="preserve">c,k</m:t>
                  </m:r>
                </m:e>
              </m:d>
              <m:sSub>
                <m:sSubPr>
                  <m:ctrlPr>
                    <w:rPr>
                      <w:rFonts w:ascii="Cambria Math" w:cs="Cambria Math" w:eastAsia="Cambria Math" w:hAnsi="Cambria Math"/>
                      <w:b w:val="0"/>
                      <w:i w:val="0"/>
                      <w:smallCaps w:val="0"/>
                      <w:strike w:val="0"/>
                      <w:color w:val="000000"/>
                      <w:sz w:val="22"/>
                      <w:szCs w:val="22"/>
                      <w:u w:val="none"/>
                      <w:shd w:fill="auto" w:val="clear"/>
                      <w:vertAlign w:val="baseline"/>
                    </w:rPr>
                  </m:ctrlPr>
                </m:sSubPr>
                <m:e>
                  <m:r>
                    <w:rPr>
                      <w:rFonts w:ascii="Cambria Math" w:cs="Cambria Math" w:eastAsia="Cambria Math" w:hAnsi="Cambria Math"/>
                      <w:b w:val="0"/>
                      <w:i w:val="0"/>
                      <w:smallCaps w:val="0"/>
                      <w:strike w:val="0"/>
                      <w:color w:val="000000"/>
                      <w:sz w:val="22"/>
                      <w:szCs w:val="22"/>
                      <w:u w:val="none"/>
                      <w:shd w:fill="auto" w:val="clear"/>
                      <w:vertAlign w:val="baseline"/>
                    </w:rPr>
                    <m:t xml:space="preserve">P</m:t>
                  </m:r>
                </m:e>
                <m:sub>
                  <m:r>
                    <w:rPr>
                      <w:rFonts w:ascii="Cambria Math" w:cs="Cambria Math" w:eastAsia="Cambria Math" w:hAnsi="Cambria Math"/>
                      <w:b w:val="0"/>
                      <w:i w:val="0"/>
                      <w:smallCaps w:val="0"/>
                      <w:strike w:val="0"/>
                      <w:color w:val="000000"/>
                      <w:sz w:val="22"/>
                      <w:szCs w:val="22"/>
                      <w:u w:val="none"/>
                      <w:shd w:fill="auto" w:val="clear"/>
                      <w:vertAlign w:val="baseline"/>
                    </w:rPr>
                    <m:t xml:space="preserve">ck</m:t>
                  </m:r>
                </m:sub>
              </m:sSub>
              <m:r>
                <w:rPr>
                  <w:rFonts w:ascii="Cambria Math" w:cs="Cambria Math" w:eastAsia="Cambria Math" w:hAnsi="Cambria Math"/>
                  <w:b w:val="0"/>
                  <w:i w:val="0"/>
                  <w:smallCaps w:val="0"/>
                  <w:strike w:val="0"/>
                  <w:color w:val="000000"/>
                  <w:sz w:val="22"/>
                  <w:szCs w:val="22"/>
                  <w:u w:val="none"/>
                  <w:shd w:fill="auto" w:val="clear"/>
                  <w:vertAlign w:val="baseline"/>
                </w:rPr>
                <m:t xml:space="preserve"> </m:t>
              </m:r>
              <m:sSub>
                <m:sSubPr>
                  <m:ctrlPr>
                    <w:rPr>
                      <w:rFonts w:ascii="Cambria Math" w:cs="Cambria Math" w:eastAsia="Cambria Math" w:hAnsi="Cambria Math"/>
                      <w:b w:val="0"/>
                      <w:i w:val="0"/>
                      <w:smallCaps w:val="0"/>
                      <w:strike w:val="0"/>
                      <w:color w:val="000000"/>
                      <w:sz w:val="22"/>
                      <w:szCs w:val="22"/>
                      <w:u w:val="none"/>
                      <w:shd w:fill="auto" w:val="clear"/>
                      <w:vertAlign w:val="baseline"/>
                    </w:rPr>
                  </m:ctrlPr>
                </m:sSubPr>
                <m:e>
                  <m:r>
                    <w:rPr>
                      <w:rFonts w:ascii="Cambria Math" w:cs="Cambria Math" w:eastAsia="Cambria Math" w:hAnsi="Cambria Math"/>
                      <w:b w:val="0"/>
                      <w:i w:val="0"/>
                      <w:smallCaps w:val="0"/>
                      <w:strike w:val="0"/>
                      <w:color w:val="000000"/>
                      <w:sz w:val="22"/>
                      <w:szCs w:val="22"/>
                      <w:u w:val="none"/>
                      <w:shd w:fill="auto" w:val="clear"/>
                      <w:vertAlign w:val="baseline"/>
                    </w:rPr>
                    <m:t xml:space="preserve">P</m:t>
                  </m:r>
                </m:e>
                <m:sub>
                  <m:r>
                    <w:rPr>
                      <w:rFonts w:ascii="Cambria Math" w:cs="Cambria Math" w:eastAsia="Cambria Math" w:hAnsi="Cambria Math"/>
                      <w:b w:val="0"/>
                      <w:i w:val="0"/>
                      <w:smallCaps w:val="0"/>
                      <w:strike w:val="0"/>
                      <w:color w:val="000000"/>
                      <w:sz w:val="22"/>
                      <w:szCs w:val="22"/>
                      <w:u w:val="none"/>
                      <w:shd w:fill="auto" w:val="clear"/>
                      <w:vertAlign w:val="baseline"/>
                    </w:rPr>
                    <m:t xml:space="preserve">ck</m:t>
                  </m:r>
                </m:sub>
              </m:sSub>
              <m:r>
                <w:rPr>
                  <w:rFonts w:ascii="Cambria Math" w:cs="Cambria Math" w:eastAsia="Cambria Math" w:hAnsi="Cambria Math"/>
                  <w:b w:val="0"/>
                  <w:i w:val="0"/>
                  <w:smallCaps w:val="0"/>
                  <w:strike w:val="0"/>
                  <w:color w:val="000000"/>
                  <w:sz w:val="22"/>
                  <w:szCs w:val="22"/>
                  <w:u w:val="none"/>
                  <w:shd w:fill="auto" w:val="clear"/>
                  <w:vertAlign w:val="baseline"/>
                </w:rPr>
                <m:t xml:space="preserve">=</m:t>
              </m:r>
              <m:sSubSup>
                <m:sSubSupPr>
                  <m:ctrlPr>
                    <w:rPr>
                      <w:rFonts w:ascii="Cambria Math" w:cs="Cambria Math" w:eastAsia="Cambria Math" w:hAnsi="Cambria Math"/>
                      <w:b w:val="0"/>
                      <w:i w:val="0"/>
                      <w:smallCaps w:val="0"/>
                      <w:strike w:val="0"/>
                      <w:color w:val="000000"/>
                      <w:sz w:val="22"/>
                      <w:szCs w:val="22"/>
                      <w:u w:val="none"/>
                      <w:shd w:fill="auto" w:val="clear"/>
                      <w:vertAlign w:val="baseline"/>
                    </w:rPr>
                  </m:ctrlPr>
                </m:sSubSupPr>
                <m:e>
                  <m:r>
                    <w:rPr>
                      <w:rFonts w:ascii="Cambria Math" w:cs="Cambria Math" w:eastAsia="Cambria Math" w:hAnsi="Cambria Math"/>
                      <w:b w:val="0"/>
                      <w:i w:val="0"/>
                      <w:smallCaps w:val="0"/>
                      <w:strike w:val="0"/>
                      <w:color w:val="000000"/>
                      <w:sz w:val="22"/>
                      <w:szCs w:val="22"/>
                      <w:u w:val="none"/>
                      <w:shd w:fill="auto" w:val="clear"/>
                      <w:vertAlign w:val="baseline"/>
                    </w:rPr>
                    <m:t xml:space="preserve">{</m:t>
                  </m:r>
                </m:e>
                <m:sub>
                  <m:sSub>
                    <m:sSubPr>
                      <m:ctrlPr>
                        <w:rPr>
                          <w:rFonts w:ascii="Cambria Math" w:cs="Cambria Math" w:eastAsia="Cambria Math" w:hAnsi="Cambria Math"/>
                          <w:b w:val="0"/>
                          <w:i w:val="0"/>
                          <w:smallCaps w:val="0"/>
                          <w:strike w:val="0"/>
                          <w:color w:val="000000"/>
                          <w:sz w:val="22"/>
                          <w:szCs w:val="22"/>
                          <w:u w:val="none"/>
                          <w:shd w:fill="auto" w:val="clear"/>
                          <w:vertAlign w:val="baseline"/>
                        </w:rPr>
                      </m:ctrlPr>
                    </m:sSubPr>
                    <m:e>
                      <m:r>
                        <w:rPr>
                          <w:rFonts w:ascii="Cambria Math" w:cs="Cambria Math" w:eastAsia="Cambria Math" w:hAnsi="Cambria Math"/>
                          <w:b w:val="0"/>
                          <w:i w:val="0"/>
                          <w:smallCaps w:val="0"/>
                          <w:strike w:val="0"/>
                          <w:color w:val="000000"/>
                          <w:sz w:val="22"/>
                          <w:szCs w:val="22"/>
                          <w:u w:val="none"/>
                          <w:shd w:fill="auto" w:val="clear"/>
                          <w:vertAlign w:val="baseline"/>
                        </w:rPr>
                        <m:t xml:space="preserve">n</m:t>
                      </m:r>
                    </m:e>
                    <m:sub>
                      <m:r>
                        <w:rPr>
                          <w:rFonts w:ascii="Cambria Math" w:cs="Cambria Math" w:eastAsia="Cambria Math" w:hAnsi="Cambria Math"/>
                          <w:b w:val="0"/>
                          <w:i w:val="0"/>
                          <w:smallCaps w:val="0"/>
                          <w:strike w:val="0"/>
                          <w:color w:val="000000"/>
                          <w:sz w:val="22"/>
                          <w:szCs w:val="22"/>
                          <w:u w:val="none"/>
                          <w:shd w:fill="auto" w:val="clear"/>
                          <w:vertAlign w:val="baseline"/>
                        </w:rPr>
                        <m:t xml:space="preserve">c</m:t>
                      </m:r>
                    </m:sub>
                  </m:sSub>
                  <m:r>
                    <w:rPr>
                      <w:rFonts w:ascii="Cambria Math" w:cs="Cambria Math" w:eastAsia="Cambria Math" w:hAnsi="Cambria Math"/>
                      <w:b w:val="0"/>
                      <w:i w:val="0"/>
                      <w:smallCaps w:val="0"/>
                      <w:strike w:val="0"/>
                      <w:color w:val="000000"/>
                      <w:sz w:val="22"/>
                      <w:szCs w:val="22"/>
                      <w:u w:val="none"/>
                      <w:shd w:fill="auto" w:val="clear"/>
                      <w:vertAlign w:val="baseline"/>
                    </w:rPr>
                    <m:t xml:space="preserve">(</m:t>
                  </m:r>
                  <m:sSub>
                    <m:sSubPr>
                      <m:ctrlPr>
                        <w:rPr>
                          <w:rFonts w:ascii="Cambria Math" w:cs="Cambria Math" w:eastAsia="Cambria Math" w:hAnsi="Cambria Math"/>
                          <w:b w:val="0"/>
                          <w:i w:val="0"/>
                          <w:smallCaps w:val="0"/>
                          <w:strike w:val="0"/>
                          <w:color w:val="000000"/>
                          <w:sz w:val="22"/>
                          <w:szCs w:val="22"/>
                          <w:u w:val="none"/>
                          <w:shd w:fill="auto" w:val="clear"/>
                          <w:vertAlign w:val="baseline"/>
                        </w:rPr>
                      </m:ctrlPr>
                    </m:sSubPr>
                    <m:e>
                      <m:r>
                        <w:rPr>
                          <w:rFonts w:ascii="Cambria Math" w:cs="Cambria Math" w:eastAsia="Cambria Math" w:hAnsi="Cambria Math"/>
                          <w:b w:val="0"/>
                          <w:i w:val="0"/>
                          <w:smallCaps w:val="0"/>
                          <w:strike w:val="0"/>
                          <w:color w:val="000000"/>
                          <w:sz w:val="22"/>
                          <w:szCs w:val="22"/>
                          <w:u w:val="none"/>
                          <w:shd w:fill="auto" w:val="clear"/>
                          <w:vertAlign w:val="baseline"/>
                        </w:rPr>
                        <m:t xml:space="preserve">n</m:t>
                      </m:r>
                    </m:e>
                    <m:sub>
                      <m:r>
                        <w:rPr>
                          <w:rFonts w:ascii="Cambria Math" w:cs="Cambria Math" w:eastAsia="Cambria Math" w:hAnsi="Cambria Math"/>
                          <w:b w:val="0"/>
                          <w:i w:val="0"/>
                          <w:smallCaps w:val="0"/>
                          <w:strike w:val="0"/>
                          <w:color w:val="000000"/>
                          <w:sz w:val="22"/>
                          <w:szCs w:val="22"/>
                          <w:u w:val="none"/>
                          <w:shd w:fill="auto" w:val="clear"/>
                          <w:vertAlign w:val="baseline"/>
                        </w:rPr>
                        <m:t xml:space="preserve">c</m:t>
                      </m:r>
                    </m:sub>
                  </m:sSub>
                  <m:r>
                    <w:rPr>
                      <w:rFonts w:ascii="Cambria Math" w:cs="Cambria Math" w:eastAsia="Cambria Math" w:hAnsi="Cambria Math"/>
                      <w:b w:val="0"/>
                      <w:i w:val="0"/>
                      <w:smallCaps w:val="0"/>
                      <w:strike w:val="0"/>
                      <w:color w:val="000000"/>
                      <w:sz w:val="22"/>
                      <w:szCs w:val="22"/>
                      <w:u w:val="none"/>
                      <w:shd w:fill="auto" w:val="clear"/>
                      <w:vertAlign w:val="baseline"/>
                    </w:rPr>
                    <m:t xml:space="preserve">-1), if c=k</m:t>
                  </m:r>
                </m:sub>
                <m:sup>
                  <m:sSub>
                    <m:sSubPr>
                      <m:ctrlPr>
                        <w:rPr>
                          <w:rFonts w:ascii="Cambria Math" w:cs="Cambria Math" w:eastAsia="Cambria Math" w:hAnsi="Cambria Math"/>
                          <w:b w:val="0"/>
                          <w:i w:val="0"/>
                          <w:smallCaps w:val="0"/>
                          <w:strike w:val="0"/>
                          <w:color w:val="000000"/>
                          <w:sz w:val="22"/>
                          <w:szCs w:val="22"/>
                          <w:u w:val="none"/>
                          <w:shd w:fill="auto" w:val="clear"/>
                          <w:vertAlign w:val="baseline"/>
                        </w:rPr>
                      </m:ctrlPr>
                    </m:sSubPr>
                    <m:e>
                      <m:r>
                        <w:rPr>
                          <w:rFonts w:ascii="Cambria Math" w:cs="Cambria Math" w:eastAsia="Cambria Math" w:hAnsi="Cambria Math"/>
                          <w:b w:val="0"/>
                          <w:i w:val="0"/>
                          <w:smallCaps w:val="0"/>
                          <w:strike w:val="0"/>
                          <w:color w:val="000000"/>
                          <w:sz w:val="22"/>
                          <w:szCs w:val="22"/>
                          <w:u w:val="none"/>
                          <w:shd w:fill="auto" w:val="clear"/>
                          <w:vertAlign w:val="baseline"/>
                        </w:rPr>
                        <m:t xml:space="preserve">n</m:t>
                      </m:r>
                    </m:e>
                    <m:sub>
                      <m:r>
                        <w:rPr>
                          <w:rFonts w:ascii="Cambria Math" w:cs="Cambria Math" w:eastAsia="Cambria Math" w:hAnsi="Cambria Math"/>
                          <w:b w:val="0"/>
                          <w:i w:val="0"/>
                          <w:smallCaps w:val="0"/>
                          <w:strike w:val="0"/>
                          <w:color w:val="000000"/>
                          <w:sz w:val="22"/>
                          <w:szCs w:val="22"/>
                          <w:u w:val="none"/>
                          <w:shd w:fill="auto" w:val="clear"/>
                          <w:vertAlign w:val="baseline"/>
                        </w:rPr>
                        <m:t xml:space="preserve">c</m:t>
                      </m:r>
                    </m:sub>
                  </m:sSub>
                  <m:sSub>
                    <m:sSubPr>
                      <m:ctrlPr>
                        <w:rPr>
                          <w:rFonts w:ascii="Cambria Math" w:cs="Cambria Math" w:eastAsia="Cambria Math" w:hAnsi="Cambria Math"/>
                          <w:b w:val="0"/>
                          <w:i w:val="0"/>
                          <w:smallCaps w:val="0"/>
                          <w:strike w:val="0"/>
                          <w:color w:val="000000"/>
                          <w:sz w:val="22"/>
                          <w:szCs w:val="22"/>
                          <w:u w:val="none"/>
                          <w:shd w:fill="auto" w:val="clear"/>
                          <w:vertAlign w:val="baseline"/>
                        </w:rPr>
                      </m:ctrlPr>
                    </m:sSubPr>
                    <m:e>
                      <m:r>
                        <w:rPr>
                          <w:rFonts w:ascii="Cambria Math" w:cs="Cambria Math" w:eastAsia="Cambria Math" w:hAnsi="Cambria Math"/>
                          <w:b w:val="0"/>
                          <w:i w:val="0"/>
                          <w:smallCaps w:val="0"/>
                          <w:strike w:val="0"/>
                          <w:color w:val="000000"/>
                          <w:sz w:val="22"/>
                          <w:szCs w:val="22"/>
                          <w:u w:val="none"/>
                          <w:shd w:fill="auto" w:val="clear"/>
                          <w:vertAlign w:val="baseline"/>
                        </w:rPr>
                        <m:t xml:space="preserve">n</m:t>
                      </m:r>
                    </m:e>
                    <m:sub>
                      <m:r>
                        <w:rPr>
                          <w:rFonts w:ascii="Cambria Math" w:cs="Cambria Math" w:eastAsia="Cambria Math" w:hAnsi="Cambria Math"/>
                          <w:b w:val="0"/>
                          <w:i w:val="0"/>
                          <w:smallCaps w:val="0"/>
                          <w:strike w:val="0"/>
                          <w:color w:val="000000"/>
                          <w:sz w:val="22"/>
                          <w:szCs w:val="22"/>
                          <w:u w:val="none"/>
                          <w:shd w:fill="auto" w:val="clear"/>
                          <w:vertAlign w:val="baseline"/>
                        </w:rPr>
                        <m:t xml:space="preserve">k</m:t>
                      </m:r>
                    </m:sub>
                  </m:sSub>
                  <m:r>
                    <w:rPr>
                      <w:rFonts w:ascii="Cambria Math" w:cs="Cambria Math" w:eastAsia="Cambria Math" w:hAnsi="Cambria Math"/>
                      <w:b w:val="0"/>
                      <w:i w:val="0"/>
                      <w:smallCaps w:val="0"/>
                      <w:strike w:val="0"/>
                      <w:color w:val="000000"/>
                      <w:sz w:val="22"/>
                      <w:szCs w:val="22"/>
                      <w:u w:val="none"/>
                      <w:shd w:fill="auto" w:val="clear"/>
                      <w:vertAlign w:val="baseline"/>
                    </w:rPr>
                    <m:t xml:space="preserve">,  if c</m:t>
                  </m:r>
                  <m:r>
                    <w:rPr>
                      <w:rFonts w:ascii="Cambria Math" w:cs="Cambria Math" w:eastAsia="Cambria Math" w:hAnsi="Cambria Math"/>
                      <w:b w:val="0"/>
                      <w:i w:val="0"/>
                      <w:smallCaps w:val="0"/>
                      <w:strike w:val="0"/>
                      <w:color w:val="000000"/>
                      <w:sz w:val="22"/>
                      <w:szCs w:val="22"/>
                      <w:u w:val="none"/>
                      <w:shd w:fill="auto" w:val="clear"/>
                      <w:vertAlign w:val="baseline"/>
                    </w:rPr>
                    <m:t>≠</m:t>
                  </m:r>
                  <m:r>
                    <w:rPr>
                      <w:rFonts w:ascii="Cambria Math" w:cs="Cambria Math" w:eastAsia="Cambria Math" w:hAnsi="Cambria Math"/>
                      <w:b w:val="0"/>
                      <w:i w:val="0"/>
                      <w:smallCaps w:val="0"/>
                      <w:strike w:val="0"/>
                      <w:color w:val="000000"/>
                      <w:sz w:val="22"/>
                      <w:szCs w:val="22"/>
                      <w:u w:val="none"/>
                      <w:shd w:fill="auto" w:val="clear"/>
                      <w:vertAlign w:val="baseline"/>
                    </w:rPr>
                    <m:t xml:space="preserve">k</m:t>
                  </m:r>
                </m:sup>
              </m:sSubSup>
            </m:oMath>
            <w:r w:rsidDel="00000000" w:rsidR="00000000" w:rsidRPr="00000000">
              <w:rPr>
                <w:rtl w:val="0"/>
              </w:rPr>
            </w:r>
          </w:p>
        </w:tc>
        <w:tc>
          <w:tcPr>
            <w:shd w:fill="auto" w:val="clear"/>
          </w:tcPr>
          <w:p w:rsidR="00000000" w:rsidDel="00000000" w:rsidP="00000000" w:rsidRDefault="00000000" w:rsidRPr="00000000" w14:paraId="0000028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 w:val="left" w:leader="none" w:pos="567"/>
                <w:tab w:val="left" w:leader="none" w:pos="851"/>
                <w:tab w:val="left" w:leader="none" w:pos="1134"/>
                <w:tab w:val="left" w:leader="none" w:pos="1418"/>
                <w:tab w:val="left" w:leader="none" w:pos="1701"/>
                <w:tab w:val="left" w:leader="none" w:pos="1985"/>
                <w:tab w:val="left" w:leader="none" w:pos="2268"/>
                <w:tab w:val="left" w:leader="none" w:pos="2552"/>
                <w:tab w:val="left" w:leader="none" w:pos="2835"/>
                <w:tab w:val="left" w:leader="none" w:pos="3119"/>
                <w:tab w:val="left" w:leader="none" w:pos="3402"/>
                <w:tab w:val="left" w:leader="none" w:pos="3686"/>
                <w:tab w:val="left" w:leader="none" w:pos="3969"/>
              </w:tabs>
              <w:spacing w:after="40" w:before="40" w:line="240"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m:oMath>
              <m:sSub>
                <m:sSubPr>
                  <m:ctrlPr>
                    <w:rPr>
                      <w:rFonts w:ascii="Cambria Math" w:cs="Cambria Math" w:eastAsia="Cambria Math" w:hAnsi="Cambria Math"/>
                      <w:b w:val="0"/>
                      <w:i w:val="0"/>
                      <w:smallCaps w:val="0"/>
                      <w:strike w:val="0"/>
                      <w:color w:val="000000"/>
                      <w:sz w:val="22"/>
                      <w:szCs w:val="22"/>
                      <w:u w:val="none"/>
                      <w:shd w:fill="auto" w:val="clear"/>
                      <w:vertAlign w:val="baseline"/>
                    </w:rPr>
                  </m:ctrlPr>
                </m:sSubPr>
                <m:e>
                  <m:r>
                    <w:rPr>
                      <w:rFonts w:ascii="Cambria Math" w:cs="Cambria Math" w:eastAsia="Cambria Math" w:hAnsi="Cambria Math"/>
                      <w:b w:val="0"/>
                      <w:i w:val="0"/>
                      <w:smallCaps w:val="0"/>
                      <w:strike w:val="0"/>
                      <w:color w:val="000000"/>
                      <w:sz w:val="22"/>
                      <w:szCs w:val="22"/>
                      <w:u w:val="none"/>
                      <w:shd w:fill="auto" w:val="clear"/>
                      <w:vertAlign w:val="baseline"/>
                    </w:rPr>
                    <m:t xml:space="preserve">D</m:t>
                  </m:r>
                </m:e>
                <m:sub>
                  <m:r>
                    <w:rPr>
                      <w:rFonts w:ascii="Cambria Math" w:cs="Cambria Math" w:eastAsia="Cambria Math" w:hAnsi="Cambria Math"/>
                      <w:b w:val="0"/>
                      <w:i w:val="0"/>
                      <w:smallCaps w:val="0"/>
                      <w:strike w:val="0"/>
                      <w:color w:val="000000"/>
                      <w:sz w:val="22"/>
                      <w:szCs w:val="22"/>
                      <w:u w:val="none"/>
                      <w:shd w:fill="auto" w:val="clear"/>
                      <w:vertAlign w:val="baseline"/>
                    </w:rPr>
                    <m:t xml:space="preserve">o</m:t>
                  </m:r>
                </m:sub>
              </m:sSub>
            </m:oMath>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Disagreement observed</w:t>
            </w:r>
          </w:p>
          <w:p w:rsidR="00000000" w:rsidDel="00000000" w:rsidP="00000000" w:rsidRDefault="00000000" w:rsidRPr="00000000" w14:paraId="0000028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 w:val="left" w:leader="none" w:pos="567"/>
                <w:tab w:val="left" w:leader="none" w:pos="851"/>
                <w:tab w:val="left" w:leader="none" w:pos="1134"/>
                <w:tab w:val="left" w:leader="none" w:pos="1418"/>
                <w:tab w:val="left" w:leader="none" w:pos="1701"/>
                <w:tab w:val="left" w:leader="none" w:pos="1985"/>
                <w:tab w:val="left" w:leader="none" w:pos="2268"/>
                <w:tab w:val="left" w:leader="none" w:pos="2552"/>
                <w:tab w:val="left" w:leader="none" w:pos="2835"/>
                <w:tab w:val="left" w:leader="none" w:pos="3119"/>
                <w:tab w:val="left" w:leader="none" w:pos="3402"/>
                <w:tab w:val="left" w:leader="none" w:pos="3686"/>
                <w:tab w:val="left" w:leader="none" w:pos="3969"/>
              </w:tabs>
              <w:spacing w:after="40" w:before="40" w:line="240"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m:oMath>
              <m:sSub>
                <m:sSubPr>
                  <m:ctrlPr>
                    <w:rPr>
                      <w:rFonts w:ascii="Cambria Math" w:cs="Cambria Math" w:eastAsia="Cambria Math" w:hAnsi="Cambria Math"/>
                      <w:b w:val="0"/>
                      <w:i w:val="0"/>
                      <w:smallCaps w:val="0"/>
                      <w:strike w:val="0"/>
                      <w:color w:val="000000"/>
                      <w:sz w:val="22"/>
                      <w:szCs w:val="22"/>
                      <w:u w:val="none"/>
                      <w:shd w:fill="auto" w:val="clear"/>
                      <w:vertAlign w:val="baseline"/>
                    </w:rPr>
                  </m:ctrlPr>
                </m:sSubPr>
                <m:e>
                  <m:r>
                    <w:rPr>
                      <w:rFonts w:ascii="Cambria Math" w:cs="Cambria Math" w:eastAsia="Cambria Math" w:hAnsi="Cambria Math"/>
                      <w:b w:val="0"/>
                      <w:i w:val="0"/>
                      <w:smallCaps w:val="0"/>
                      <w:strike w:val="0"/>
                      <w:color w:val="000000"/>
                      <w:sz w:val="22"/>
                      <w:szCs w:val="22"/>
                      <w:u w:val="none"/>
                      <w:shd w:fill="auto" w:val="clear"/>
                      <w:vertAlign w:val="baseline"/>
                    </w:rPr>
                    <m:t xml:space="preserve">D</m:t>
                  </m:r>
                </m:e>
                <m:sub>
                  <m:r>
                    <w:rPr>
                      <w:rFonts w:ascii="Cambria Math" w:cs="Cambria Math" w:eastAsia="Cambria Math" w:hAnsi="Cambria Math"/>
                      <w:b w:val="0"/>
                      <w:i w:val="0"/>
                      <w:smallCaps w:val="0"/>
                      <w:strike w:val="0"/>
                      <w:color w:val="000000"/>
                      <w:sz w:val="22"/>
                      <w:szCs w:val="22"/>
                      <w:u w:val="none"/>
                      <w:shd w:fill="auto" w:val="clear"/>
                      <w:vertAlign w:val="baseline"/>
                    </w:rPr>
                    <m:t xml:space="preserve">e</m:t>
                  </m:r>
                </m:sub>
              </m:sSub>
            </m:oMath>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Disagreement expected by chance</w:t>
            </w:r>
          </w:p>
          <w:p w:rsidR="00000000" w:rsidDel="00000000" w:rsidP="00000000" w:rsidRDefault="00000000" w:rsidRPr="00000000" w14:paraId="0000028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 w:val="left" w:leader="none" w:pos="567"/>
                <w:tab w:val="left" w:leader="none" w:pos="851"/>
                <w:tab w:val="left" w:leader="none" w:pos="1134"/>
                <w:tab w:val="left" w:leader="none" w:pos="1418"/>
                <w:tab w:val="left" w:leader="none" w:pos="1701"/>
                <w:tab w:val="left" w:leader="none" w:pos="1985"/>
                <w:tab w:val="left" w:leader="none" w:pos="2268"/>
                <w:tab w:val="left" w:leader="none" w:pos="2552"/>
                <w:tab w:val="left" w:leader="none" w:pos="2835"/>
                <w:tab w:val="left" w:leader="none" w:pos="3119"/>
                <w:tab w:val="left" w:leader="none" w:pos="3402"/>
                <w:tab w:val="left" w:leader="none" w:pos="3686"/>
                <w:tab w:val="left" w:leader="none" w:pos="3969"/>
              </w:tabs>
              <w:spacing w:after="40" w:before="40" w:line="240"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m:oMath>
              <m:r>
                <w:rPr>
                  <w:rFonts w:ascii="Cambria Math" w:cs="Cambria Math" w:eastAsia="Cambria Math" w:hAnsi="Cambria Math"/>
                  <w:b w:val="0"/>
                  <w:i w:val="0"/>
                  <w:smallCaps w:val="0"/>
                  <w:strike w:val="0"/>
                  <w:color w:val="000000"/>
                  <w:sz w:val="22"/>
                  <w:szCs w:val="22"/>
                  <w:u w:val="none"/>
                  <w:shd w:fill="auto" w:val="clear"/>
                  <w:vertAlign w:val="baseline"/>
                </w:rPr>
                <m:t xml:space="preserve">δ:</m:t>
              </m:r>
            </m:oMath>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Metric function</w:t>
            </w:r>
          </w:p>
          <w:p w:rsidR="00000000" w:rsidDel="00000000" w:rsidP="00000000" w:rsidRDefault="00000000" w:rsidRPr="00000000" w14:paraId="0000028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 w:val="left" w:leader="none" w:pos="567"/>
                <w:tab w:val="left" w:leader="none" w:pos="851"/>
                <w:tab w:val="left" w:leader="none" w:pos="1134"/>
                <w:tab w:val="left" w:leader="none" w:pos="1418"/>
                <w:tab w:val="left" w:leader="none" w:pos="1701"/>
                <w:tab w:val="left" w:leader="none" w:pos="1985"/>
                <w:tab w:val="left" w:leader="none" w:pos="2268"/>
                <w:tab w:val="left" w:leader="none" w:pos="2552"/>
                <w:tab w:val="left" w:leader="none" w:pos="2835"/>
                <w:tab w:val="left" w:leader="none" w:pos="3119"/>
                <w:tab w:val="left" w:leader="none" w:pos="3402"/>
                <w:tab w:val="left" w:leader="none" w:pos="3686"/>
                <w:tab w:val="left" w:leader="none" w:pos="3969"/>
              </w:tabs>
              <w:spacing w:after="40" w:before="40" w:line="240"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m:oMath>
              <m:r>
                <w:rPr>
                  <w:rFonts w:ascii="Cambria Math" w:cs="Cambria Math" w:eastAsia="Cambria Math" w:hAnsi="Cambria Math"/>
                  <w:b w:val="0"/>
                  <w:i w:val="0"/>
                  <w:smallCaps w:val="0"/>
                  <w:strike w:val="0"/>
                  <w:color w:val="000000"/>
                  <w:sz w:val="22"/>
                  <w:szCs w:val="22"/>
                  <w:u w:val="none"/>
                  <w:shd w:fill="auto" w:val="clear"/>
                  <w:vertAlign w:val="baseline"/>
                </w:rPr>
                <m:t xml:space="preserve">n</m:t>
              </m:r>
            </m:oMath>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Number of pairable elements</w:t>
            </w:r>
          </w:p>
          <w:p w:rsidR="00000000" w:rsidDel="00000000" w:rsidP="00000000" w:rsidRDefault="00000000" w:rsidRPr="00000000" w14:paraId="0000028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 w:val="left" w:leader="none" w:pos="567"/>
                <w:tab w:val="left" w:leader="none" w:pos="851"/>
                <w:tab w:val="left" w:leader="none" w:pos="1134"/>
                <w:tab w:val="left" w:leader="none" w:pos="1418"/>
                <w:tab w:val="left" w:leader="none" w:pos="1701"/>
                <w:tab w:val="left" w:leader="none" w:pos="1985"/>
                <w:tab w:val="left" w:leader="none" w:pos="2268"/>
                <w:tab w:val="left" w:leader="none" w:pos="2552"/>
                <w:tab w:val="left" w:leader="none" w:pos="2835"/>
                <w:tab w:val="left" w:leader="none" w:pos="3119"/>
                <w:tab w:val="left" w:leader="none" w:pos="3402"/>
                <w:tab w:val="left" w:leader="none" w:pos="3686"/>
                <w:tab w:val="left" w:leader="none" w:pos="3969"/>
              </w:tabs>
              <w:spacing w:after="40" w:before="40" w:line="240"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m:oMath>
              <m:sSub>
                <m:sSubPr>
                  <m:ctrlPr>
                    <w:rPr>
                      <w:rFonts w:ascii="Cambria Math" w:cs="Cambria Math" w:eastAsia="Cambria Math" w:hAnsi="Cambria Math"/>
                      <w:b w:val="0"/>
                      <w:i w:val="0"/>
                      <w:smallCaps w:val="0"/>
                      <w:strike w:val="0"/>
                      <w:color w:val="000000"/>
                      <w:sz w:val="22"/>
                      <w:szCs w:val="22"/>
                      <w:u w:val="none"/>
                      <w:shd w:fill="auto" w:val="clear"/>
                      <w:vertAlign w:val="baseline"/>
                    </w:rPr>
                  </m:ctrlPr>
                </m:sSubPr>
                <m:e>
                  <m:r>
                    <w:rPr>
                      <w:rFonts w:ascii="Cambria Math" w:cs="Cambria Math" w:eastAsia="Cambria Math" w:hAnsi="Cambria Math"/>
                      <w:b w:val="0"/>
                      <w:i w:val="0"/>
                      <w:smallCaps w:val="0"/>
                      <w:strike w:val="0"/>
                      <w:color w:val="000000"/>
                      <w:sz w:val="22"/>
                      <w:szCs w:val="22"/>
                      <w:u w:val="none"/>
                      <w:shd w:fill="auto" w:val="clear"/>
                      <w:vertAlign w:val="baseline"/>
                    </w:rPr>
                    <m:t xml:space="preserve">m</m:t>
                  </m:r>
                </m:e>
                <m:sub>
                  <m:r>
                    <w:rPr>
                      <w:rFonts w:ascii="Cambria Math" w:cs="Cambria Math" w:eastAsia="Cambria Math" w:hAnsi="Cambria Math"/>
                      <w:b w:val="0"/>
                      <w:i w:val="0"/>
                      <w:smallCaps w:val="0"/>
                      <w:strike w:val="0"/>
                      <w:color w:val="000000"/>
                      <w:sz w:val="22"/>
                      <w:szCs w:val="22"/>
                      <w:u w:val="none"/>
                      <w:shd w:fill="auto" w:val="clear"/>
                      <w:vertAlign w:val="baseline"/>
                    </w:rPr>
                    <m:t xml:space="preserve">u</m:t>
                  </m:r>
                </m:sub>
              </m:sSub>
              <m:r>
                <w:rPr>
                  <w:rFonts w:ascii="Cambria Math" w:cs="Cambria Math" w:eastAsia="Cambria Math" w:hAnsi="Cambria Math"/>
                  <w:b w:val="0"/>
                  <w:i w:val="0"/>
                  <w:smallCaps w:val="0"/>
                  <w:strike w:val="0"/>
                  <w:color w:val="000000"/>
                  <w:sz w:val="22"/>
                  <w:szCs w:val="22"/>
                  <w:u w:val="none"/>
                  <w:shd w:fill="auto" w:val="clear"/>
                  <w:vertAlign w:val="baseline"/>
                </w:rPr>
                <m:t xml:space="preserve">:</m:t>
              </m:r>
            </m:oMath>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Number of items per unit/sample</w:t>
            </w:r>
          </w:p>
          <w:p w:rsidR="00000000" w:rsidDel="00000000" w:rsidP="00000000" w:rsidRDefault="00000000" w:rsidRPr="00000000" w14:paraId="0000028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 w:val="left" w:leader="none" w:pos="567"/>
                <w:tab w:val="left" w:leader="none" w:pos="851"/>
                <w:tab w:val="left" w:leader="none" w:pos="1134"/>
                <w:tab w:val="left" w:leader="none" w:pos="1418"/>
                <w:tab w:val="left" w:leader="none" w:pos="1701"/>
                <w:tab w:val="left" w:leader="none" w:pos="1985"/>
                <w:tab w:val="left" w:leader="none" w:pos="2268"/>
                <w:tab w:val="left" w:leader="none" w:pos="2552"/>
                <w:tab w:val="left" w:leader="none" w:pos="2835"/>
                <w:tab w:val="left" w:leader="none" w:pos="3119"/>
                <w:tab w:val="left" w:leader="none" w:pos="3402"/>
                <w:tab w:val="left" w:leader="none" w:pos="3686"/>
                <w:tab w:val="left" w:leader="none" w:pos="3969"/>
              </w:tabs>
              <w:spacing w:after="40" w:before="40" w:line="240"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m:oMath>
              <m:sSub>
                <m:sSubPr>
                  <m:ctrlPr>
                    <w:rPr>
                      <w:rFonts w:ascii="Cambria Math" w:cs="Cambria Math" w:eastAsia="Cambria Math" w:hAnsi="Cambria Math"/>
                      <w:b w:val="0"/>
                      <w:i w:val="0"/>
                      <w:smallCaps w:val="0"/>
                      <w:strike w:val="0"/>
                      <w:color w:val="000000"/>
                      <w:sz w:val="22"/>
                      <w:szCs w:val="22"/>
                      <w:u w:val="none"/>
                      <w:shd w:fill="auto" w:val="clear"/>
                      <w:vertAlign w:val="baseline"/>
                    </w:rPr>
                  </m:ctrlPr>
                </m:sSubPr>
                <m:e>
                  <m:r>
                    <w:rPr>
                      <w:rFonts w:ascii="Cambria Math" w:cs="Cambria Math" w:eastAsia="Cambria Math" w:hAnsi="Cambria Math"/>
                      <w:b w:val="0"/>
                      <w:i w:val="0"/>
                      <w:smallCaps w:val="0"/>
                      <w:strike w:val="0"/>
                      <w:color w:val="000000"/>
                      <w:sz w:val="22"/>
                      <w:szCs w:val="22"/>
                      <w:u w:val="none"/>
                      <w:shd w:fill="auto" w:val="clear"/>
                      <w:vertAlign w:val="baseline"/>
                    </w:rPr>
                    <m:t xml:space="preserve">n</m:t>
                  </m:r>
                </m:e>
                <m:sub>
                  <m:r>
                    <w:rPr>
                      <w:rFonts w:ascii="Cambria Math" w:cs="Cambria Math" w:eastAsia="Cambria Math" w:hAnsi="Cambria Math"/>
                      <w:b w:val="0"/>
                      <w:i w:val="0"/>
                      <w:smallCaps w:val="0"/>
                      <w:strike w:val="0"/>
                      <w:color w:val="000000"/>
                      <w:sz w:val="22"/>
                      <w:szCs w:val="22"/>
                      <w:u w:val="none"/>
                      <w:shd w:fill="auto" w:val="clear"/>
                      <w:vertAlign w:val="baseline"/>
                    </w:rPr>
                    <m:t xml:space="preserve">c,k,u</m:t>
                  </m:r>
                </m:sub>
              </m:sSub>
              <m:r>
                <w:rPr>
                  <w:rFonts w:ascii="Cambria Math" w:cs="Cambria Math" w:eastAsia="Cambria Math" w:hAnsi="Cambria Math"/>
                  <w:b w:val="0"/>
                  <w:i w:val="0"/>
                  <w:smallCaps w:val="0"/>
                  <w:strike w:val="0"/>
                  <w:color w:val="000000"/>
                  <w:sz w:val="22"/>
                  <w:szCs w:val="22"/>
                  <w:u w:val="none"/>
                  <w:shd w:fill="auto" w:val="clear"/>
                  <w:vertAlign w:val="baseline"/>
                </w:rPr>
                <m:t xml:space="preserve">: </m:t>
              </m:r>
            </m:oMath>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Number of pairs in unit </w:t>
            </w:r>
            <m:oMath>
              <m:r>
                <w:rPr>
                  <w:rFonts w:ascii="Cambria Math" w:cs="Cambria Math" w:eastAsia="Cambria Math" w:hAnsi="Cambria Math"/>
                  <w:b w:val="0"/>
                  <w:i w:val="0"/>
                  <w:smallCaps w:val="0"/>
                  <w:strike w:val="0"/>
                  <w:color w:val="000000"/>
                  <w:sz w:val="22"/>
                  <w:szCs w:val="22"/>
                  <w:u w:val="none"/>
                  <w:shd w:fill="auto" w:val="clear"/>
                  <w:vertAlign w:val="baseline"/>
                </w:rPr>
                <m:t xml:space="preserve">u</m:t>
              </m:r>
            </m:oMath>
            <w:r w:rsidDel="00000000" w:rsidR="00000000" w:rsidRPr="00000000">
              <w:rPr>
                <w:rtl w:val="0"/>
              </w:rPr>
            </w:r>
          </w:p>
          <w:p w:rsidR="00000000" w:rsidDel="00000000" w:rsidP="00000000" w:rsidRDefault="00000000" w:rsidRPr="00000000" w14:paraId="0000028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 w:val="left" w:leader="none" w:pos="567"/>
                <w:tab w:val="left" w:leader="none" w:pos="851"/>
                <w:tab w:val="left" w:leader="none" w:pos="1134"/>
                <w:tab w:val="left" w:leader="none" w:pos="1418"/>
                <w:tab w:val="left" w:leader="none" w:pos="1701"/>
                <w:tab w:val="left" w:leader="none" w:pos="1985"/>
                <w:tab w:val="left" w:leader="none" w:pos="2268"/>
                <w:tab w:val="left" w:leader="none" w:pos="2552"/>
                <w:tab w:val="left" w:leader="none" w:pos="2835"/>
                <w:tab w:val="left" w:leader="none" w:pos="3119"/>
                <w:tab w:val="left" w:leader="none" w:pos="3402"/>
                <w:tab w:val="left" w:leader="none" w:pos="3686"/>
                <w:tab w:val="left" w:leader="none" w:pos="3969"/>
              </w:tabs>
              <w:spacing w:after="40" w:before="40" w:line="240"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m:oMath>
              <m:r>
                <w:rPr>
                  <w:rFonts w:ascii="Cambria Math" w:cs="Cambria Math" w:eastAsia="Cambria Math" w:hAnsi="Cambria Math"/>
                  <w:b w:val="0"/>
                  <w:i w:val="0"/>
                  <w:smallCaps w:val="0"/>
                  <w:strike w:val="0"/>
                  <w:color w:val="000000"/>
                  <w:sz w:val="22"/>
                  <w:szCs w:val="22"/>
                  <w:u w:val="none"/>
                  <w:shd w:fill="auto" w:val="clear"/>
                  <w:vertAlign w:val="baseline"/>
                </w:rPr>
                <m:t xml:space="preserve">P:</m:t>
              </m:r>
            </m:oMath>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Permutation function</w:t>
            </w:r>
          </w:p>
          <w:p w:rsidR="00000000" w:rsidDel="00000000" w:rsidP="00000000" w:rsidRDefault="00000000" w:rsidRPr="00000000" w14:paraId="0000028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 w:val="left" w:leader="none" w:pos="567"/>
                <w:tab w:val="left" w:leader="none" w:pos="851"/>
                <w:tab w:val="left" w:leader="none" w:pos="1134"/>
                <w:tab w:val="left" w:leader="none" w:pos="1418"/>
                <w:tab w:val="left" w:leader="none" w:pos="1701"/>
                <w:tab w:val="left" w:leader="none" w:pos="1985"/>
                <w:tab w:val="left" w:leader="none" w:pos="2268"/>
                <w:tab w:val="left" w:leader="none" w:pos="2552"/>
                <w:tab w:val="left" w:leader="none" w:pos="2835"/>
                <w:tab w:val="left" w:leader="none" w:pos="3119"/>
                <w:tab w:val="left" w:leader="none" w:pos="3402"/>
                <w:tab w:val="left" w:leader="none" w:pos="3686"/>
                <w:tab w:val="left" w:leader="none" w:pos="3969"/>
              </w:tabs>
              <w:spacing w:after="40" w:before="40" w:line="240"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m:oMath>
              <m:sSub>
                <m:sSubPr>
                  <m:ctrlPr>
                    <w:rPr>
                      <w:rFonts w:ascii="Cambria Math" w:cs="Cambria Math" w:eastAsia="Cambria Math" w:hAnsi="Cambria Math"/>
                      <w:b w:val="0"/>
                      <w:i w:val="0"/>
                      <w:smallCaps w:val="0"/>
                      <w:strike w:val="0"/>
                      <w:color w:val="000000"/>
                      <w:sz w:val="22"/>
                      <w:szCs w:val="22"/>
                      <w:u w:val="none"/>
                      <w:shd w:fill="auto" w:val="clear"/>
                      <w:vertAlign w:val="baseline"/>
                    </w:rPr>
                  </m:ctrlPr>
                </m:sSubPr>
                <m:e>
                  <m:r>
                    <w:rPr>
                      <w:rFonts w:ascii="Cambria Math" w:cs="Cambria Math" w:eastAsia="Cambria Math" w:hAnsi="Cambria Math"/>
                      <w:b w:val="0"/>
                      <w:i w:val="0"/>
                      <w:smallCaps w:val="0"/>
                      <w:strike w:val="0"/>
                      <w:color w:val="000000"/>
                      <w:sz w:val="22"/>
                      <w:szCs w:val="22"/>
                      <w:u w:val="none"/>
                      <w:shd w:fill="auto" w:val="clear"/>
                      <w:vertAlign w:val="baseline"/>
                    </w:rPr>
                    <m:t xml:space="preserve">P</m:t>
                  </m:r>
                </m:e>
                <m:sub>
                  <m:r>
                    <w:rPr>
                      <w:rFonts w:ascii="Cambria Math" w:cs="Cambria Math" w:eastAsia="Cambria Math" w:hAnsi="Cambria Math"/>
                      <w:b w:val="0"/>
                      <w:i w:val="0"/>
                      <w:smallCaps w:val="0"/>
                      <w:strike w:val="0"/>
                      <w:color w:val="000000"/>
                      <w:sz w:val="22"/>
                      <w:szCs w:val="22"/>
                      <w:u w:val="none"/>
                      <w:shd w:fill="auto" w:val="clear"/>
                      <w:vertAlign w:val="baseline"/>
                    </w:rPr>
                    <m:t xml:space="preserve">c,k</m:t>
                  </m:r>
                </m:sub>
              </m:sSub>
              <m:r>
                <w:rPr>
                  <w:rFonts w:ascii="Cambria Math" w:cs="Cambria Math" w:eastAsia="Cambria Math" w:hAnsi="Cambria Math"/>
                  <w:b w:val="0"/>
                  <w:i w:val="0"/>
                  <w:smallCaps w:val="0"/>
                  <w:strike w:val="0"/>
                  <w:color w:val="000000"/>
                  <w:sz w:val="22"/>
                  <w:szCs w:val="22"/>
                  <w:u w:val="none"/>
                  <w:shd w:fill="auto" w:val="clear"/>
                  <w:vertAlign w:val="baseline"/>
                </w:rPr>
                <m:t xml:space="preserve">:</m:t>
              </m:r>
            </m:oMath>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Number of permutations in pair </w:t>
            </w:r>
            <m:oMath>
              <m:d>
                <m:dPr>
                  <m:begChr m:val="("/>
                  <m:endChr m:val=")"/>
                  <m:ctrlPr>
                    <w:rPr>
                      <w:rFonts w:ascii="Cambria Math" w:cs="Cambria Math" w:eastAsia="Cambria Math" w:hAnsi="Cambria Math"/>
                      <w:b w:val="0"/>
                      <w:i w:val="0"/>
                      <w:smallCaps w:val="0"/>
                      <w:strike w:val="0"/>
                      <w:color w:val="000000"/>
                      <w:sz w:val="22"/>
                      <w:szCs w:val="22"/>
                      <w:u w:val="none"/>
                      <w:shd w:fill="auto" w:val="clear"/>
                      <w:vertAlign w:val="baseline"/>
                    </w:rPr>
                  </m:ctrlPr>
                </m:dPr>
                <m:e>
                  <m:r>
                    <w:rPr>
                      <w:rFonts w:ascii="Cambria Math" w:cs="Cambria Math" w:eastAsia="Cambria Math" w:hAnsi="Cambria Math"/>
                      <w:b w:val="0"/>
                      <w:i w:val="0"/>
                      <w:smallCaps w:val="0"/>
                      <w:strike w:val="0"/>
                      <w:color w:val="000000"/>
                      <w:sz w:val="22"/>
                      <w:szCs w:val="22"/>
                      <w:u w:val="none"/>
                      <w:shd w:fill="auto" w:val="clear"/>
                      <w:vertAlign w:val="baseline"/>
                    </w:rPr>
                    <m:t xml:space="preserve">c,k</m:t>
                  </m:r>
                </m:e>
              </m:d>
            </m:oMath>
            <w:r w:rsidDel="00000000" w:rsidR="00000000" w:rsidRPr="00000000">
              <w:rPr>
                <w:rtl w:val="0"/>
              </w:rPr>
            </w:r>
          </w:p>
        </w:tc>
      </w:tr>
    </w:tbl>
    <w:p w:rsidR="00000000" w:rsidDel="00000000" w:rsidP="00000000" w:rsidRDefault="00000000" w:rsidRPr="00000000" w14:paraId="00000289">
      <w:pPr>
        <w:spacing w:before="0" w:lineRule="auto"/>
        <w:jc w:val="both"/>
        <w:rPr/>
      </w:pPr>
      <w:r w:rsidDel="00000000" w:rsidR="00000000" w:rsidRPr="00000000">
        <w:rPr>
          <w:rtl w:val="0"/>
        </w:rPr>
      </w:r>
    </w:p>
    <w:p w:rsidR="00000000" w:rsidDel="00000000" w:rsidP="00000000" w:rsidRDefault="00000000" w:rsidRPr="00000000" w14:paraId="0000028A">
      <w:pPr>
        <w:keepNext w:val="1"/>
        <w:keepLines w:val="1"/>
        <w:pageBreakBefore w:val="0"/>
        <w:widowControl w:val="1"/>
        <w:pBdr>
          <w:top w:space="0" w:sz="0" w:val="nil"/>
          <w:left w:space="0" w:sz="0" w:val="nil"/>
          <w:bottom w:space="0" w:sz="0" w:val="nil"/>
          <w:right w:space="0" w:sz="0" w:val="nil"/>
          <w:between w:space="0" w:sz="0" w:val="nil"/>
        </w:pBdr>
        <w:shd w:fill="auto" w:val="clear"/>
        <w:tabs>
          <w:tab w:val="left" w:leader="none" w:pos="794"/>
          <w:tab w:val="left" w:leader="none" w:pos="1191"/>
          <w:tab w:val="left" w:leader="none" w:pos="1588"/>
          <w:tab w:val="left" w:leader="none" w:pos="1985"/>
        </w:tabs>
        <w:spacing w:after="120" w:before="360" w:line="240" w:lineRule="auto"/>
        <w:ind w:left="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bookmarkStart w:colFirst="0" w:colLast="0" w:name="_heading=h.kgcv8k" w:id="68"/>
      <w:bookmarkEnd w:id="68"/>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Table 6: Criteria calculation for Image detection and segmentation</w:t>
      </w:r>
    </w:p>
    <w:tbl>
      <w:tblPr>
        <w:tblStyle w:val="Table16"/>
        <w:tblW w:w="14561.999999999998" w:type="dxa"/>
        <w:jc w:val="center"/>
        <w:tblBorders>
          <w:top w:color="000000" w:space="0" w:sz="12" w:val="single"/>
          <w:left w:color="000000" w:space="0" w:sz="12" w:val="single"/>
          <w:bottom w:color="000000" w:space="0" w:sz="12" w:val="single"/>
          <w:right w:color="000000" w:space="0" w:sz="12" w:val="single"/>
          <w:insideH w:color="000000" w:space="0" w:sz="4" w:val="single"/>
          <w:insideV w:color="000000" w:space="0" w:sz="4" w:val="single"/>
        </w:tblBorders>
        <w:tblLayout w:type="fixed"/>
        <w:tblLook w:val="0400"/>
      </w:tblPr>
      <w:tblGrid>
        <w:gridCol w:w="1927"/>
        <w:gridCol w:w="7214"/>
        <w:gridCol w:w="5421"/>
        <w:tblGridChange w:id="0">
          <w:tblGrid>
            <w:gridCol w:w="1927"/>
            <w:gridCol w:w="7214"/>
            <w:gridCol w:w="5421"/>
          </w:tblGrid>
        </w:tblGridChange>
      </w:tblGrid>
      <w:tr>
        <w:trPr>
          <w:cantSplit w:val="0"/>
          <w:tblHeader w:val="1"/>
        </w:trPr>
        <w:tc>
          <w:tcPr>
            <w:tcBorders>
              <w:top w:color="000000" w:space="0" w:sz="12" w:val="single"/>
              <w:bottom w:color="000000" w:space="0" w:sz="12" w:val="single"/>
            </w:tcBorders>
            <w:shd w:fill="auto" w:val="clear"/>
          </w:tcPr>
          <w:p w:rsidR="00000000" w:rsidDel="00000000" w:rsidP="00000000" w:rsidRDefault="00000000" w:rsidRPr="00000000" w14:paraId="0000028B">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 w:val="left" w:leader="none" w:pos="567"/>
                <w:tab w:val="left" w:leader="none" w:pos="851"/>
                <w:tab w:val="left" w:leader="none" w:pos="1134"/>
                <w:tab w:val="left" w:leader="none" w:pos="1418"/>
                <w:tab w:val="left" w:leader="none" w:pos="1701"/>
                <w:tab w:val="left" w:leader="none" w:pos="1985"/>
                <w:tab w:val="left" w:leader="none" w:pos="2268"/>
                <w:tab w:val="left" w:leader="none" w:pos="2552"/>
                <w:tab w:val="left" w:leader="none" w:pos="2835"/>
                <w:tab w:val="left" w:leader="none" w:pos="3119"/>
                <w:tab w:val="left" w:leader="none" w:pos="3402"/>
                <w:tab w:val="left" w:leader="none" w:pos="3686"/>
                <w:tab w:val="left" w:leader="none" w:pos="3969"/>
              </w:tabs>
              <w:spacing w:after="80" w:before="80" w:line="240" w:lineRule="auto"/>
              <w:ind w:left="0" w:right="0" w:firstLine="0"/>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Criteria</w:t>
            </w:r>
          </w:p>
        </w:tc>
        <w:tc>
          <w:tcPr>
            <w:tcBorders>
              <w:top w:color="000000" w:space="0" w:sz="12" w:val="single"/>
              <w:bottom w:color="000000" w:space="0" w:sz="12" w:val="single"/>
            </w:tcBorders>
            <w:shd w:fill="auto" w:val="clear"/>
          </w:tcPr>
          <w:p w:rsidR="00000000" w:rsidDel="00000000" w:rsidP="00000000" w:rsidRDefault="00000000" w:rsidRPr="00000000" w14:paraId="0000028C">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 w:val="left" w:leader="none" w:pos="567"/>
                <w:tab w:val="left" w:leader="none" w:pos="851"/>
                <w:tab w:val="left" w:leader="none" w:pos="1134"/>
                <w:tab w:val="left" w:leader="none" w:pos="1418"/>
                <w:tab w:val="left" w:leader="none" w:pos="1701"/>
                <w:tab w:val="left" w:leader="none" w:pos="1985"/>
                <w:tab w:val="left" w:leader="none" w:pos="2268"/>
                <w:tab w:val="left" w:leader="none" w:pos="2552"/>
                <w:tab w:val="left" w:leader="none" w:pos="2835"/>
                <w:tab w:val="left" w:leader="none" w:pos="3119"/>
                <w:tab w:val="left" w:leader="none" w:pos="3402"/>
                <w:tab w:val="left" w:leader="none" w:pos="3686"/>
                <w:tab w:val="left" w:leader="none" w:pos="3969"/>
              </w:tabs>
              <w:spacing w:after="80" w:before="80" w:line="240" w:lineRule="auto"/>
              <w:ind w:left="0" w:right="0" w:firstLine="0"/>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Calculation method</w:t>
            </w:r>
          </w:p>
        </w:tc>
        <w:tc>
          <w:tcPr>
            <w:tcBorders>
              <w:top w:color="000000" w:space="0" w:sz="12" w:val="single"/>
              <w:bottom w:color="000000" w:space="0" w:sz="12" w:val="single"/>
            </w:tcBorders>
            <w:shd w:fill="auto" w:val="clear"/>
          </w:tcPr>
          <w:p w:rsidR="00000000" w:rsidDel="00000000" w:rsidP="00000000" w:rsidRDefault="00000000" w:rsidRPr="00000000" w14:paraId="0000028D">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 w:val="left" w:leader="none" w:pos="567"/>
                <w:tab w:val="left" w:leader="none" w:pos="851"/>
                <w:tab w:val="left" w:leader="none" w:pos="1134"/>
                <w:tab w:val="left" w:leader="none" w:pos="1418"/>
                <w:tab w:val="left" w:leader="none" w:pos="1701"/>
                <w:tab w:val="left" w:leader="none" w:pos="1985"/>
                <w:tab w:val="left" w:leader="none" w:pos="2268"/>
                <w:tab w:val="left" w:leader="none" w:pos="2552"/>
                <w:tab w:val="left" w:leader="none" w:pos="2835"/>
                <w:tab w:val="left" w:leader="none" w:pos="3119"/>
                <w:tab w:val="left" w:leader="none" w:pos="3402"/>
                <w:tab w:val="left" w:leader="none" w:pos="3686"/>
                <w:tab w:val="left" w:leader="none" w:pos="3969"/>
              </w:tabs>
              <w:spacing w:after="80" w:before="80" w:line="240" w:lineRule="auto"/>
              <w:ind w:left="0" w:right="0" w:firstLine="0"/>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Graphical representation</w:t>
            </w:r>
          </w:p>
        </w:tc>
      </w:tr>
      <w:tr>
        <w:trPr>
          <w:cantSplit w:val="0"/>
          <w:tblHeader w:val="0"/>
        </w:trPr>
        <w:tc>
          <w:tcPr>
            <w:tcBorders>
              <w:top w:color="000000" w:space="0" w:sz="12" w:val="single"/>
            </w:tcBorders>
            <w:shd w:fill="auto" w:val="clear"/>
            <w:vAlign w:val="center"/>
          </w:tcPr>
          <w:p w:rsidR="00000000" w:rsidDel="00000000" w:rsidP="00000000" w:rsidRDefault="00000000" w:rsidRPr="00000000" w14:paraId="0000028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 w:val="left" w:leader="none" w:pos="567"/>
                <w:tab w:val="left" w:leader="none" w:pos="851"/>
                <w:tab w:val="left" w:leader="none" w:pos="1134"/>
                <w:tab w:val="left" w:leader="none" w:pos="1418"/>
                <w:tab w:val="left" w:leader="none" w:pos="1701"/>
                <w:tab w:val="left" w:leader="none" w:pos="1985"/>
                <w:tab w:val="left" w:leader="none" w:pos="2268"/>
                <w:tab w:val="left" w:leader="none" w:pos="2552"/>
                <w:tab w:val="left" w:leader="none" w:pos="2835"/>
                <w:tab w:val="left" w:leader="none" w:pos="3119"/>
                <w:tab w:val="left" w:leader="none" w:pos="3402"/>
                <w:tab w:val="left" w:leader="none" w:pos="3686"/>
                <w:tab w:val="left" w:leader="none" w:pos="3969"/>
              </w:tabs>
              <w:spacing w:after="40" w:before="40" w:line="240"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Jaccard index</w:t>
            </w:r>
          </w:p>
        </w:tc>
        <w:tc>
          <w:tcPr>
            <w:tcBorders>
              <w:top w:color="000000" w:space="0" w:sz="12" w:val="single"/>
            </w:tcBorders>
            <w:shd w:fill="auto" w:val="clear"/>
          </w:tcPr>
          <w:p w:rsidR="00000000" w:rsidDel="00000000" w:rsidP="00000000" w:rsidRDefault="00000000" w:rsidRPr="00000000" w14:paraId="0000028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 w:val="left" w:leader="none" w:pos="567"/>
                <w:tab w:val="left" w:leader="none" w:pos="851"/>
                <w:tab w:val="left" w:leader="none" w:pos="1134"/>
                <w:tab w:val="left" w:leader="none" w:pos="1418"/>
                <w:tab w:val="left" w:leader="none" w:pos="1701"/>
                <w:tab w:val="left" w:leader="none" w:pos="1985"/>
                <w:tab w:val="left" w:leader="none" w:pos="2268"/>
                <w:tab w:val="left" w:leader="none" w:pos="2552"/>
                <w:tab w:val="left" w:leader="none" w:pos="2835"/>
                <w:tab w:val="left" w:leader="none" w:pos="3119"/>
                <w:tab w:val="left" w:leader="none" w:pos="3402"/>
                <w:tab w:val="left" w:leader="none" w:pos="3686"/>
                <w:tab w:val="left" w:leader="none" w:pos="3969"/>
              </w:tabs>
              <w:spacing w:after="40" w:before="40" w:line="240"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Numerator represents the area of overlap between two annotations; Denominator represents the area encompassed by two annotations. Dividing the area of overlap by the area of union yields our final score.</w:t>
            </w:r>
          </w:p>
          <w:p w:rsidR="00000000" w:rsidDel="00000000" w:rsidP="00000000" w:rsidRDefault="00000000" w:rsidRPr="00000000" w14:paraId="00000290">
            <w:pPr>
              <w:jc w:val="center"/>
              <w:rPr>
                <w:rFonts w:ascii="Cambria Math" w:cs="Cambria Math" w:eastAsia="Cambria Math" w:hAnsi="Cambria Math"/>
                <w:b w:val="0"/>
                <w:i w:val="0"/>
                <w:smallCaps w:val="0"/>
                <w:strike w:val="0"/>
                <w:color w:val="000000"/>
                <w:sz w:val="22"/>
                <w:szCs w:val="22"/>
                <w:u w:val="none"/>
                <w:shd w:fill="auto" w:val="clear"/>
                <w:vertAlign w:val="baseline"/>
              </w:rPr>
            </w:pPr>
            <m:oMath>
              <m:r>
                <w:rPr>
                  <w:rFonts w:ascii="Cambria Math" w:cs="Cambria Math" w:eastAsia="Cambria Math" w:hAnsi="Cambria Math"/>
                  <w:b w:val="0"/>
                  <w:i w:val="0"/>
                  <w:smallCaps w:val="0"/>
                  <w:strike w:val="0"/>
                  <w:color w:val="000000"/>
                  <w:sz w:val="22"/>
                  <w:szCs w:val="22"/>
                  <w:u w:val="none"/>
                  <w:shd w:fill="auto" w:val="clear"/>
                  <w:vertAlign w:val="baseline"/>
                </w:rPr>
                <m:t xml:space="preserve">J(A,B)=</m:t>
              </m:r>
              <m:f>
                <m:fPr>
                  <m:ctrlPr>
                    <w:rPr>
                      <w:rFonts w:ascii="Cambria Math" w:cs="Cambria Math" w:eastAsia="Cambria Math" w:hAnsi="Cambria Math"/>
                      <w:b w:val="0"/>
                      <w:i w:val="0"/>
                      <w:smallCaps w:val="0"/>
                      <w:strike w:val="0"/>
                      <w:color w:val="000000"/>
                      <w:sz w:val="22"/>
                      <w:szCs w:val="22"/>
                      <w:u w:val="none"/>
                      <w:shd w:fill="auto" w:val="clear"/>
                      <w:vertAlign w:val="baseline"/>
                    </w:rPr>
                  </m:ctrlPr>
                </m:fPr>
                <m:num>
                  <m:d>
                    <m:dPr>
                      <m:begChr m:val="|"/>
                      <m:endChr m:val="|"/>
                      <m:ctrlPr>
                        <w:rPr>
                          <w:rFonts w:ascii="Cambria Math" w:cs="Cambria Math" w:eastAsia="Cambria Math" w:hAnsi="Cambria Math"/>
                          <w:b w:val="0"/>
                          <w:i w:val="0"/>
                          <w:smallCaps w:val="0"/>
                          <w:strike w:val="0"/>
                          <w:color w:val="000000"/>
                          <w:sz w:val="22"/>
                          <w:szCs w:val="22"/>
                          <w:u w:val="none"/>
                          <w:shd w:fill="auto" w:val="clear"/>
                          <w:vertAlign w:val="baseline"/>
                        </w:rPr>
                      </m:ctrlPr>
                    </m:dPr>
                    <m:e>
                      <m:r>
                        <w:rPr>
                          <w:rFonts w:ascii="Cambria Math" w:cs="Cambria Math" w:eastAsia="Cambria Math" w:hAnsi="Cambria Math"/>
                          <w:b w:val="0"/>
                          <w:i w:val="0"/>
                          <w:smallCaps w:val="0"/>
                          <w:strike w:val="0"/>
                          <w:color w:val="000000"/>
                          <w:sz w:val="22"/>
                          <w:szCs w:val="22"/>
                          <w:u w:val="none"/>
                          <w:shd w:fill="auto" w:val="clear"/>
                          <w:vertAlign w:val="baseline"/>
                        </w:rPr>
                        <m:t xml:space="preserve">A∩B</m:t>
                      </m:r>
                    </m:e>
                  </m:d>
                </m:num>
                <m:den>
                  <m:d>
                    <m:dPr>
                      <m:begChr m:val="|"/>
                      <m:endChr m:val="|"/>
                      <m:ctrlPr>
                        <w:rPr>
                          <w:rFonts w:ascii="Cambria Math" w:cs="Cambria Math" w:eastAsia="Cambria Math" w:hAnsi="Cambria Math"/>
                          <w:b w:val="0"/>
                          <w:i w:val="0"/>
                          <w:smallCaps w:val="0"/>
                          <w:strike w:val="0"/>
                          <w:color w:val="000000"/>
                          <w:sz w:val="22"/>
                          <w:szCs w:val="22"/>
                          <w:u w:val="none"/>
                          <w:shd w:fill="auto" w:val="clear"/>
                          <w:vertAlign w:val="baseline"/>
                        </w:rPr>
                      </m:ctrlPr>
                    </m:dPr>
                    <m:e>
                      <m:r>
                        <w:rPr>
                          <w:rFonts w:ascii="Cambria Math" w:cs="Cambria Math" w:eastAsia="Cambria Math" w:hAnsi="Cambria Math"/>
                          <w:b w:val="0"/>
                          <w:i w:val="0"/>
                          <w:smallCaps w:val="0"/>
                          <w:strike w:val="0"/>
                          <w:color w:val="000000"/>
                          <w:sz w:val="22"/>
                          <w:szCs w:val="22"/>
                          <w:u w:val="none"/>
                          <w:shd w:fill="auto" w:val="clear"/>
                          <w:vertAlign w:val="baseline"/>
                        </w:rPr>
                        <m:t xml:space="preserve">A∪B</m:t>
                      </m:r>
                    </m:e>
                  </m:d>
                </m:den>
              </m:f>
              <m:r>
                <w:rPr>
                  <w:rFonts w:ascii="Cambria Math" w:cs="Cambria Math" w:eastAsia="Cambria Math" w:hAnsi="Cambria Math"/>
                  <w:b w:val="0"/>
                  <w:i w:val="0"/>
                  <w:smallCaps w:val="0"/>
                  <w:strike w:val="0"/>
                  <w:color w:val="000000"/>
                  <w:sz w:val="22"/>
                  <w:szCs w:val="22"/>
                  <w:u w:val="none"/>
                  <w:shd w:fill="auto" w:val="clear"/>
                  <w:vertAlign w:val="baseline"/>
                </w:rPr>
                <m:t xml:space="preserve">=</m:t>
              </m:r>
              <m:f>
                <m:fPr>
                  <m:ctrlPr>
                    <w:rPr>
                      <w:rFonts w:ascii="Cambria Math" w:cs="Cambria Math" w:eastAsia="Cambria Math" w:hAnsi="Cambria Math"/>
                      <w:b w:val="0"/>
                      <w:i w:val="0"/>
                      <w:smallCaps w:val="0"/>
                      <w:strike w:val="0"/>
                      <w:color w:val="000000"/>
                      <w:sz w:val="22"/>
                      <w:szCs w:val="22"/>
                      <w:u w:val="none"/>
                      <w:shd w:fill="auto" w:val="clear"/>
                      <w:vertAlign w:val="baseline"/>
                    </w:rPr>
                  </m:ctrlPr>
                </m:fPr>
                <m:num>
                  <m:d>
                    <m:dPr>
                      <m:begChr m:val="|"/>
                      <m:endChr m:val="|"/>
                      <m:ctrlPr>
                        <w:rPr>
                          <w:rFonts w:ascii="Cambria Math" w:cs="Cambria Math" w:eastAsia="Cambria Math" w:hAnsi="Cambria Math"/>
                          <w:b w:val="0"/>
                          <w:i w:val="0"/>
                          <w:smallCaps w:val="0"/>
                          <w:strike w:val="0"/>
                          <w:color w:val="000000"/>
                          <w:sz w:val="22"/>
                          <w:szCs w:val="22"/>
                          <w:u w:val="none"/>
                          <w:shd w:fill="auto" w:val="clear"/>
                          <w:vertAlign w:val="baseline"/>
                        </w:rPr>
                      </m:ctrlPr>
                    </m:dPr>
                    <m:e>
                      <m:r>
                        <w:rPr>
                          <w:rFonts w:ascii="Cambria Math" w:cs="Cambria Math" w:eastAsia="Cambria Math" w:hAnsi="Cambria Math"/>
                          <w:b w:val="0"/>
                          <w:i w:val="0"/>
                          <w:smallCaps w:val="0"/>
                          <w:strike w:val="0"/>
                          <w:color w:val="000000"/>
                          <w:sz w:val="22"/>
                          <w:szCs w:val="22"/>
                          <w:u w:val="none"/>
                          <w:shd w:fill="auto" w:val="clear"/>
                          <w:vertAlign w:val="baseline"/>
                        </w:rPr>
                        <m:t xml:space="preserve">A∩B</m:t>
                      </m:r>
                    </m:e>
                  </m:d>
                </m:num>
                <m:den>
                  <m:d>
                    <m:dPr>
                      <m:begChr m:val="|"/>
                      <m:endChr m:val="|"/>
                      <m:ctrlPr>
                        <w:rPr>
                          <w:rFonts w:ascii="Cambria Math" w:cs="Cambria Math" w:eastAsia="Cambria Math" w:hAnsi="Cambria Math"/>
                          <w:b w:val="0"/>
                          <w:i w:val="0"/>
                          <w:smallCaps w:val="0"/>
                          <w:strike w:val="0"/>
                          <w:color w:val="000000"/>
                          <w:sz w:val="22"/>
                          <w:szCs w:val="22"/>
                          <w:u w:val="none"/>
                          <w:shd w:fill="auto" w:val="clear"/>
                          <w:vertAlign w:val="baseline"/>
                        </w:rPr>
                      </m:ctrlPr>
                    </m:dPr>
                    <m:e>
                      <m:r>
                        <w:rPr>
                          <w:rFonts w:ascii="Cambria Math" w:cs="Cambria Math" w:eastAsia="Cambria Math" w:hAnsi="Cambria Math"/>
                          <w:b w:val="0"/>
                          <w:i w:val="0"/>
                          <w:smallCaps w:val="0"/>
                          <w:strike w:val="0"/>
                          <w:color w:val="000000"/>
                          <w:sz w:val="22"/>
                          <w:szCs w:val="22"/>
                          <w:u w:val="none"/>
                          <w:shd w:fill="auto" w:val="clear"/>
                          <w:vertAlign w:val="baseline"/>
                        </w:rPr>
                        <m:t xml:space="preserve">A</m:t>
                      </m:r>
                    </m:e>
                  </m:d>
                  <m:r>
                    <w:rPr>
                      <w:rFonts w:ascii="Cambria Math" w:cs="Cambria Math" w:eastAsia="Cambria Math" w:hAnsi="Cambria Math"/>
                      <w:b w:val="0"/>
                      <w:i w:val="0"/>
                      <w:smallCaps w:val="0"/>
                      <w:strike w:val="0"/>
                      <w:color w:val="000000"/>
                      <w:sz w:val="22"/>
                      <w:szCs w:val="22"/>
                      <w:u w:val="none"/>
                      <w:shd w:fill="auto" w:val="clear"/>
                      <w:vertAlign w:val="baseline"/>
                    </w:rPr>
                    <m:t xml:space="preserve">+</m:t>
                  </m:r>
                  <m:d>
                    <m:dPr>
                      <m:begChr m:val="|"/>
                      <m:endChr m:val="|"/>
                      <m:ctrlPr>
                        <w:rPr>
                          <w:rFonts w:ascii="Cambria Math" w:cs="Cambria Math" w:eastAsia="Cambria Math" w:hAnsi="Cambria Math"/>
                          <w:b w:val="0"/>
                          <w:i w:val="0"/>
                          <w:smallCaps w:val="0"/>
                          <w:strike w:val="0"/>
                          <w:color w:val="000000"/>
                          <w:sz w:val="22"/>
                          <w:szCs w:val="22"/>
                          <w:u w:val="none"/>
                          <w:shd w:fill="auto" w:val="clear"/>
                          <w:vertAlign w:val="baseline"/>
                        </w:rPr>
                      </m:ctrlPr>
                    </m:dPr>
                    <m:e>
                      <m:r>
                        <w:rPr>
                          <w:rFonts w:ascii="Cambria Math" w:cs="Cambria Math" w:eastAsia="Cambria Math" w:hAnsi="Cambria Math"/>
                          <w:b w:val="0"/>
                          <w:i w:val="0"/>
                          <w:smallCaps w:val="0"/>
                          <w:strike w:val="0"/>
                          <w:color w:val="000000"/>
                          <w:sz w:val="22"/>
                          <w:szCs w:val="22"/>
                          <w:u w:val="none"/>
                          <w:shd w:fill="auto" w:val="clear"/>
                          <w:vertAlign w:val="baseline"/>
                        </w:rPr>
                        <m:t xml:space="preserve">B</m:t>
                      </m:r>
                    </m:e>
                  </m:d>
                  <m:r>
                    <w:rPr>
                      <w:rFonts w:ascii="Cambria Math" w:cs="Cambria Math" w:eastAsia="Cambria Math" w:hAnsi="Cambria Math"/>
                      <w:b w:val="0"/>
                      <w:i w:val="0"/>
                      <w:smallCaps w:val="0"/>
                      <w:strike w:val="0"/>
                      <w:color w:val="000000"/>
                      <w:sz w:val="22"/>
                      <w:szCs w:val="22"/>
                      <w:u w:val="none"/>
                      <w:shd w:fill="auto" w:val="clear"/>
                      <w:vertAlign w:val="baseline"/>
                    </w:rPr>
                    <m:t xml:space="preserve">-</m:t>
                  </m:r>
                  <m:d>
                    <m:dPr>
                      <m:begChr m:val="|"/>
                      <m:endChr m:val="|"/>
                      <m:ctrlPr>
                        <w:rPr>
                          <w:rFonts w:ascii="Cambria Math" w:cs="Cambria Math" w:eastAsia="Cambria Math" w:hAnsi="Cambria Math"/>
                          <w:b w:val="0"/>
                          <w:i w:val="0"/>
                          <w:smallCaps w:val="0"/>
                          <w:strike w:val="0"/>
                          <w:color w:val="000000"/>
                          <w:sz w:val="22"/>
                          <w:szCs w:val="22"/>
                          <w:u w:val="none"/>
                          <w:shd w:fill="auto" w:val="clear"/>
                          <w:vertAlign w:val="baseline"/>
                        </w:rPr>
                      </m:ctrlPr>
                    </m:dPr>
                    <m:e>
                      <m:r>
                        <w:rPr>
                          <w:rFonts w:ascii="Cambria Math" w:cs="Cambria Math" w:eastAsia="Cambria Math" w:hAnsi="Cambria Math"/>
                          <w:b w:val="0"/>
                          <w:i w:val="0"/>
                          <w:smallCaps w:val="0"/>
                          <w:strike w:val="0"/>
                          <w:color w:val="000000"/>
                          <w:sz w:val="22"/>
                          <w:szCs w:val="22"/>
                          <w:u w:val="none"/>
                          <w:shd w:fill="auto" w:val="clear"/>
                          <w:vertAlign w:val="baseline"/>
                        </w:rPr>
                        <m:t xml:space="preserve">A∩B</m:t>
                      </m:r>
                    </m:e>
                  </m:d>
                </m:den>
              </m:f>
            </m:oMath>
            <w:r w:rsidDel="00000000" w:rsidR="00000000" w:rsidRPr="00000000">
              <w:rPr>
                <w:rtl w:val="0"/>
              </w:rPr>
            </w:r>
          </w:p>
        </w:tc>
        <w:tc>
          <w:tcPr>
            <w:vMerge w:val="restart"/>
            <w:tcBorders>
              <w:top w:color="000000" w:space="0" w:sz="12" w:val="single"/>
            </w:tcBorders>
            <w:shd w:fill="auto" w:val="clear"/>
          </w:tcPr>
          <w:p w:rsidR="00000000" w:rsidDel="00000000" w:rsidP="00000000" w:rsidRDefault="00000000" w:rsidRPr="00000000" w14:paraId="0000029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 w:val="left" w:leader="none" w:pos="567"/>
                <w:tab w:val="left" w:leader="none" w:pos="851"/>
                <w:tab w:val="left" w:leader="none" w:pos="1134"/>
                <w:tab w:val="left" w:leader="none" w:pos="1418"/>
                <w:tab w:val="left" w:leader="none" w:pos="1701"/>
                <w:tab w:val="left" w:leader="none" w:pos="1985"/>
                <w:tab w:val="left" w:leader="none" w:pos="2268"/>
                <w:tab w:val="left" w:leader="none" w:pos="2552"/>
                <w:tab w:val="left" w:leader="none" w:pos="2835"/>
                <w:tab w:val="left" w:leader="none" w:pos="3119"/>
                <w:tab w:val="left" w:leader="none" w:pos="3402"/>
                <w:tab w:val="left" w:leader="none" w:pos="3686"/>
                <w:tab w:val="left" w:leader="none" w:pos="3969"/>
              </w:tabs>
              <w:spacing w:after="40" w:before="40" w:line="240"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Pr>
              <w:drawing>
                <wp:inline distB="0" distT="0" distL="0" distR="0">
                  <wp:extent cx="1902460" cy="1459865"/>
                  <wp:effectExtent b="0" l="0" r="0" t="0"/>
                  <wp:docPr descr="A picture containing text, clipart&#10;&#10;Description automatically generated" id="404" name="image2.png"/>
                  <a:graphic>
                    <a:graphicData uri="http://schemas.openxmlformats.org/drawingml/2006/picture">
                      <pic:pic>
                        <pic:nvPicPr>
                          <pic:cNvPr descr="A picture containing text, clipart&#10;&#10;Description automatically generated" id="0" name="image2.png"/>
                          <pic:cNvPicPr preferRelativeResize="0"/>
                        </pic:nvPicPr>
                        <pic:blipFill>
                          <a:blip r:embed="rId30"/>
                          <a:srcRect b="0" l="0" r="0" t="0"/>
                          <a:stretch>
                            <a:fillRect/>
                          </a:stretch>
                        </pic:blipFill>
                        <pic:spPr>
                          <a:xfrm>
                            <a:off x="0" y="0"/>
                            <a:ext cx="1902460" cy="1459865"/>
                          </a:xfrm>
                          <a:prstGeom prst="rect"/>
                          <a:ln/>
                        </pic:spPr>
                      </pic:pic>
                    </a:graphicData>
                  </a:graphic>
                </wp:inline>
              </w:drawing>
            </w:r>
            <w:r w:rsidDel="00000000" w:rsidR="00000000" w:rsidRPr="00000000">
              <w:rPr>
                <w:rtl w:val="0"/>
              </w:rPr>
            </w:r>
          </w:p>
          <w:p w:rsidR="00000000" w:rsidDel="00000000" w:rsidP="00000000" w:rsidRDefault="00000000" w:rsidRPr="00000000" w14:paraId="0000029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 w:val="left" w:leader="none" w:pos="567"/>
                <w:tab w:val="left" w:leader="none" w:pos="851"/>
                <w:tab w:val="left" w:leader="none" w:pos="1134"/>
                <w:tab w:val="left" w:leader="none" w:pos="1418"/>
                <w:tab w:val="left" w:leader="none" w:pos="1701"/>
                <w:tab w:val="left" w:leader="none" w:pos="1985"/>
                <w:tab w:val="left" w:leader="none" w:pos="2268"/>
                <w:tab w:val="left" w:leader="none" w:pos="2552"/>
                <w:tab w:val="left" w:leader="none" w:pos="2835"/>
                <w:tab w:val="left" w:leader="none" w:pos="3119"/>
                <w:tab w:val="left" w:leader="none" w:pos="3402"/>
                <w:tab w:val="left" w:leader="none" w:pos="3686"/>
                <w:tab w:val="left" w:leader="none" w:pos="3969"/>
              </w:tabs>
              <w:spacing w:after="40" w:before="40" w:line="240"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 w:val="left" w:leader="none" w:pos="567"/>
                <w:tab w:val="left" w:leader="none" w:pos="851"/>
                <w:tab w:val="left" w:leader="none" w:pos="1134"/>
                <w:tab w:val="left" w:leader="none" w:pos="1418"/>
                <w:tab w:val="left" w:leader="none" w:pos="1701"/>
                <w:tab w:val="left" w:leader="none" w:pos="1985"/>
                <w:tab w:val="left" w:leader="none" w:pos="2268"/>
                <w:tab w:val="left" w:leader="none" w:pos="2552"/>
                <w:tab w:val="left" w:leader="none" w:pos="2835"/>
                <w:tab w:val="left" w:leader="none" w:pos="3119"/>
                <w:tab w:val="left" w:leader="none" w:pos="3402"/>
                <w:tab w:val="left" w:leader="none" w:pos="3686"/>
                <w:tab w:val="left" w:leader="none" w:pos="3969"/>
              </w:tabs>
              <w:spacing w:after="40" w:before="40" w:line="240"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sdt>
              <w:sdtPr>
                <w:tag w:val="goog_rdk_2"/>
              </w:sdtPr>
              <w:sdtContent>
                <w:r w:rsidDel="00000000" w:rsidR="00000000" w:rsidRPr="00000000">
                  <w:rPr>
                    <w:rFonts w:ascii="Gungsuh" w:cs="Gungsuh" w:eastAsia="Gungsuh" w:hAnsi="Gungsuh"/>
                    <w:b w:val="0"/>
                    <w:i w:val="0"/>
                    <w:smallCaps w:val="0"/>
                    <w:strike w:val="0"/>
                    <w:color w:val="000000"/>
                    <w:sz w:val="22"/>
                    <w:szCs w:val="22"/>
                    <w:u w:val="none"/>
                    <w:shd w:fill="auto" w:val="clear"/>
                    <w:vertAlign w:val="baseline"/>
                    <w:rtl w:val="0"/>
                  </w:rPr>
                  <w:t xml:space="preserve">J=D/(2-D)，D=2J/(1+J)</w:t>
                </w:r>
              </w:sdtContent>
            </w:sdt>
          </w:p>
        </w:tc>
      </w:tr>
      <w:tr>
        <w:trPr>
          <w:cantSplit w:val="0"/>
          <w:tblHeader w:val="0"/>
        </w:trPr>
        <w:tc>
          <w:tcPr>
            <w:shd w:fill="auto" w:val="clear"/>
          </w:tcPr>
          <w:p w:rsidR="00000000" w:rsidDel="00000000" w:rsidP="00000000" w:rsidRDefault="00000000" w:rsidRPr="00000000" w14:paraId="0000029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 w:val="left" w:leader="none" w:pos="567"/>
                <w:tab w:val="left" w:leader="none" w:pos="851"/>
                <w:tab w:val="left" w:leader="none" w:pos="1134"/>
                <w:tab w:val="left" w:leader="none" w:pos="1418"/>
                <w:tab w:val="left" w:leader="none" w:pos="1701"/>
                <w:tab w:val="left" w:leader="none" w:pos="1985"/>
                <w:tab w:val="left" w:leader="none" w:pos="2268"/>
                <w:tab w:val="left" w:leader="none" w:pos="2552"/>
                <w:tab w:val="left" w:leader="none" w:pos="2835"/>
                <w:tab w:val="left" w:leader="none" w:pos="3119"/>
                <w:tab w:val="left" w:leader="none" w:pos="3402"/>
                <w:tab w:val="left" w:leader="none" w:pos="3686"/>
                <w:tab w:val="left" w:leader="none" w:pos="3969"/>
              </w:tabs>
              <w:spacing w:after="40" w:before="40" w:line="240"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Dice's coefficient</w:t>
            </w:r>
          </w:p>
        </w:tc>
        <w:tc>
          <w:tcPr>
            <w:shd w:fill="auto" w:val="clear"/>
          </w:tcPr>
          <w:p w:rsidR="00000000" w:rsidDel="00000000" w:rsidP="00000000" w:rsidRDefault="00000000" w:rsidRPr="00000000" w14:paraId="0000029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 w:val="left" w:leader="none" w:pos="567"/>
                <w:tab w:val="left" w:leader="none" w:pos="851"/>
                <w:tab w:val="left" w:leader="none" w:pos="1134"/>
                <w:tab w:val="left" w:leader="none" w:pos="1418"/>
                <w:tab w:val="left" w:leader="none" w:pos="1701"/>
                <w:tab w:val="left" w:leader="none" w:pos="1985"/>
                <w:tab w:val="left" w:leader="none" w:pos="2268"/>
                <w:tab w:val="left" w:leader="none" w:pos="2552"/>
                <w:tab w:val="left" w:leader="none" w:pos="2835"/>
                <w:tab w:val="left" w:leader="none" w:pos="3119"/>
                <w:tab w:val="left" w:leader="none" w:pos="3402"/>
                <w:tab w:val="left" w:leader="none" w:pos="3686"/>
                <w:tab w:val="left" w:leader="none" w:pos="3969"/>
              </w:tabs>
              <w:spacing w:after="40" w:before="40" w:line="240"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Numerator represents the double area of overlap between two annotations; Denominator represents the sum of two annotation area. Dividing the area of overlap by the sum area yields our final score.</w:t>
            </w:r>
          </w:p>
          <w:p w:rsidR="00000000" w:rsidDel="00000000" w:rsidP="00000000" w:rsidRDefault="00000000" w:rsidRPr="00000000" w14:paraId="00000296">
            <w:pPr>
              <w:jc w:val="center"/>
              <w:rPr>
                <w:rFonts w:ascii="Cambria Math" w:cs="Cambria Math" w:eastAsia="Cambria Math" w:hAnsi="Cambria Math"/>
                <w:b w:val="0"/>
                <w:i w:val="0"/>
                <w:smallCaps w:val="0"/>
                <w:strike w:val="0"/>
                <w:color w:val="000000"/>
                <w:sz w:val="22"/>
                <w:szCs w:val="22"/>
                <w:u w:val="none"/>
                <w:shd w:fill="auto" w:val="clear"/>
                <w:vertAlign w:val="baseline"/>
              </w:rPr>
            </w:pPr>
            <m:oMath>
              <m:r>
                <w:rPr>
                  <w:rFonts w:ascii="Cambria Math" w:cs="Cambria Math" w:eastAsia="Cambria Math" w:hAnsi="Cambria Math"/>
                  <w:b w:val="0"/>
                  <w:i w:val="0"/>
                  <w:smallCaps w:val="0"/>
                  <w:strike w:val="0"/>
                  <w:color w:val="000000"/>
                  <w:sz w:val="22"/>
                  <w:szCs w:val="22"/>
                  <w:u w:val="none"/>
                  <w:shd w:fill="auto" w:val="clear"/>
                  <w:vertAlign w:val="baseline"/>
                </w:rPr>
                <m:t xml:space="preserve">D=</m:t>
              </m:r>
              <m:f>
                <m:fPr>
                  <m:ctrlPr>
                    <w:rPr>
                      <w:rFonts w:ascii="Cambria Math" w:cs="Cambria Math" w:eastAsia="Cambria Math" w:hAnsi="Cambria Math"/>
                      <w:b w:val="0"/>
                      <w:i w:val="0"/>
                      <w:smallCaps w:val="0"/>
                      <w:strike w:val="0"/>
                      <w:color w:val="000000"/>
                      <w:sz w:val="22"/>
                      <w:szCs w:val="22"/>
                      <w:u w:val="none"/>
                      <w:shd w:fill="auto" w:val="clear"/>
                      <w:vertAlign w:val="baseline"/>
                    </w:rPr>
                  </m:ctrlPr>
                </m:fPr>
                <m:num>
                  <m:r>
                    <w:rPr>
                      <w:rFonts w:ascii="Cambria Math" w:cs="Cambria Math" w:eastAsia="Cambria Math" w:hAnsi="Cambria Math"/>
                      <w:b w:val="0"/>
                      <w:i w:val="0"/>
                      <w:smallCaps w:val="0"/>
                      <w:strike w:val="0"/>
                      <w:color w:val="000000"/>
                      <w:sz w:val="22"/>
                      <w:szCs w:val="22"/>
                      <w:u w:val="none"/>
                      <w:shd w:fill="auto" w:val="clear"/>
                      <w:vertAlign w:val="baseline"/>
                    </w:rPr>
                    <m:t xml:space="preserve">2</m:t>
                  </m:r>
                  <m:d>
                    <m:dPr>
                      <m:begChr m:val="|"/>
                      <m:endChr m:val="|"/>
                      <m:ctrlPr>
                        <w:rPr>
                          <w:rFonts w:ascii="Cambria Math" w:cs="Cambria Math" w:eastAsia="Cambria Math" w:hAnsi="Cambria Math"/>
                          <w:b w:val="0"/>
                          <w:i w:val="0"/>
                          <w:smallCaps w:val="0"/>
                          <w:strike w:val="0"/>
                          <w:color w:val="000000"/>
                          <w:sz w:val="22"/>
                          <w:szCs w:val="22"/>
                          <w:u w:val="none"/>
                          <w:shd w:fill="auto" w:val="clear"/>
                          <w:vertAlign w:val="baseline"/>
                        </w:rPr>
                      </m:ctrlPr>
                    </m:dPr>
                    <m:e>
                      <m:r>
                        <w:rPr>
                          <w:rFonts w:ascii="Cambria Math" w:cs="Cambria Math" w:eastAsia="Cambria Math" w:hAnsi="Cambria Math"/>
                          <w:b w:val="0"/>
                          <w:i w:val="0"/>
                          <w:smallCaps w:val="0"/>
                          <w:strike w:val="0"/>
                          <w:color w:val="000000"/>
                          <w:sz w:val="22"/>
                          <w:szCs w:val="22"/>
                          <w:u w:val="none"/>
                          <w:shd w:fill="auto" w:val="clear"/>
                          <w:vertAlign w:val="baseline"/>
                        </w:rPr>
                        <m:t xml:space="preserve">A∩B</m:t>
                      </m:r>
                    </m:e>
                  </m:d>
                </m:num>
                <m:den>
                  <m:d>
                    <m:dPr>
                      <m:begChr m:val="|"/>
                      <m:endChr m:val="|"/>
                      <m:ctrlPr>
                        <w:rPr>
                          <w:rFonts w:ascii="Cambria Math" w:cs="Cambria Math" w:eastAsia="Cambria Math" w:hAnsi="Cambria Math"/>
                          <w:b w:val="0"/>
                          <w:i w:val="0"/>
                          <w:smallCaps w:val="0"/>
                          <w:strike w:val="0"/>
                          <w:color w:val="000000"/>
                          <w:sz w:val="22"/>
                          <w:szCs w:val="22"/>
                          <w:u w:val="none"/>
                          <w:shd w:fill="auto" w:val="clear"/>
                          <w:vertAlign w:val="baseline"/>
                        </w:rPr>
                      </m:ctrlPr>
                    </m:dPr>
                    <m:e>
                      <m:r>
                        <w:rPr>
                          <w:rFonts w:ascii="Cambria Math" w:cs="Cambria Math" w:eastAsia="Cambria Math" w:hAnsi="Cambria Math"/>
                          <w:b w:val="0"/>
                          <w:i w:val="0"/>
                          <w:smallCaps w:val="0"/>
                          <w:strike w:val="0"/>
                          <w:color w:val="000000"/>
                          <w:sz w:val="22"/>
                          <w:szCs w:val="22"/>
                          <w:u w:val="none"/>
                          <w:shd w:fill="auto" w:val="clear"/>
                          <w:vertAlign w:val="baseline"/>
                        </w:rPr>
                        <m:t xml:space="preserve">A</m:t>
                      </m:r>
                    </m:e>
                  </m:d>
                  <m:r>
                    <w:rPr>
                      <w:rFonts w:ascii="Cambria Math" w:cs="Cambria Math" w:eastAsia="Cambria Math" w:hAnsi="Cambria Math"/>
                      <w:b w:val="0"/>
                      <w:i w:val="0"/>
                      <w:smallCaps w:val="0"/>
                      <w:strike w:val="0"/>
                      <w:color w:val="000000"/>
                      <w:sz w:val="22"/>
                      <w:szCs w:val="22"/>
                      <w:u w:val="none"/>
                      <w:shd w:fill="auto" w:val="clear"/>
                      <w:vertAlign w:val="baseline"/>
                    </w:rPr>
                    <m:t xml:space="preserve">+</m:t>
                  </m:r>
                  <m:d>
                    <m:dPr>
                      <m:begChr m:val="|"/>
                      <m:endChr m:val="|"/>
                      <m:ctrlPr>
                        <w:rPr>
                          <w:rFonts w:ascii="Cambria Math" w:cs="Cambria Math" w:eastAsia="Cambria Math" w:hAnsi="Cambria Math"/>
                          <w:b w:val="0"/>
                          <w:i w:val="0"/>
                          <w:smallCaps w:val="0"/>
                          <w:strike w:val="0"/>
                          <w:color w:val="000000"/>
                          <w:sz w:val="22"/>
                          <w:szCs w:val="22"/>
                          <w:u w:val="none"/>
                          <w:shd w:fill="auto" w:val="clear"/>
                          <w:vertAlign w:val="baseline"/>
                        </w:rPr>
                      </m:ctrlPr>
                    </m:dPr>
                    <m:e>
                      <m:r>
                        <w:rPr>
                          <w:rFonts w:ascii="Cambria Math" w:cs="Cambria Math" w:eastAsia="Cambria Math" w:hAnsi="Cambria Math"/>
                          <w:b w:val="0"/>
                          <w:i w:val="0"/>
                          <w:smallCaps w:val="0"/>
                          <w:strike w:val="0"/>
                          <w:color w:val="000000"/>
                          <w:sz w:val="22"/>
                          <w:szCs w:val="22"/>
                          <w:u w:val="none"/>
                          <w:shd w:fill="auto" w:val="clear"/>
                          <w:vertAlign w:val="baseline"/>
                        </w:rPr>
                        <m:t xml:space="preserve">B</m:t>
                      </m:r>
                    </m:e>
                  </m:d>
                </m:den>
              </m:f>
            </m:oMath>
            <w:r w:rsidDel="00000000" w:rsidR="00000000" w:rsidRPr="00000000">
              <w:rPr>
                <w:rtl w:val="0"/>
              </w:rPr>
            </w:r>
          </w:p>
        </w:tc>
        <w:tc>
          <w:tcPr>
            <w:vMerge w:val="continue"/>
            <w:tcBorders>
              <w:top w:color="000000" w:space="0" w:sz="12" w:val="single"/>
            </w:tcBorders>
            <w:shd w:fill="auto" w:val="clear"/>
          </w:tcPr>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Math" w:cs="Cambria Math" w:eastAsia="Cambria Math" w:hAnsi="Cambria Math"/>
                <w:b w:val="0"/>
                <w:i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298">
      <w:pPr>
        <w:jc w:val="both"/>
        <w:rPr/>
      </w:pPr>
      <w:r w:rsidDel="00000000" w:rsidR="00000000" w:rsidRPr="00000000">
        <w:rPr>
          <w:rtl w:val="0"/>
        </w:rPr>
      </w:r>
    </w:p>
    <w:p w:rsidR="00000000" w:rsidDel="00000000" w:rsidP="00000000" w:rsidRDefault="00000000" w:rsidRPr="00000000" w14:paraId="00000299">
      <w:pPr>
        <w:jc w:val="both"/>
        <w:rPr/>
        <w:sectPr>
          <w:headerReference r:id="rId31" w:type="first"/>
          <w:type w:val="nextPage"/>
          <w:pgSz w:h="11907" w:w="16840" w:orient="landscape"/>
          <w:pgMar w:bottom="1134" w:top="1134" w:left="1134" w:right="1134" w:header="425" w:footer="709"/>
        </w:sectPr>
      </w:pPr>
      <w:r w:rsidDel="00000000" w:rsidR="00000000" w:rsidRPr="00000000">
        <w:rPr>
          <w:rtl w:val="0"/>
        </w:rPr>
      </w:r>
    </w:p>
    <w:p w:rsidR="00000000" w:rsidDel="00000000" w:rsidP="00000000" w:rsidRDefault="00000000" w:rsidRPr="00000000" w14:paraId="0000029A">
      <w:pPr>
        <w:pStyle w:val="Heading2"/>
        <w:numPr>
          <w:ilvl w:val="1"/>
          <w:numId w:val="9"/>
        </w:numPr>
        <w:ind w:left="576" w:hanging="576"/>
        <w:jc w:val="both"/>
        <w:rPr/>
      </w:pPr>
      <w:bookmarkStart w:colFirst="0" w:colLast="0" w:name="_heading=h.34g0dwd" w:id="69"/>
      <w:bookmarkEnd w:id="69"/>
      <w:r w:rsidDel="00000000" w:rsidR="00000000" w:rsidRPr="00000000">
        <w:rPr>
          <w:rtl w:val="0"/>
        </w:rPr>
        <w:t xml:space="preserve">Post-processing of the annotations</w:t>
      </w:r>
    </w:p>
    <w:p w:rsidR="00000000" w:rsidDel="00000000" w:rsidP="00000000" w:rsidRDefault="00000000" w:rsidRPr="00000000" w14:paraId="0000029B">
      <w:pPr>
        <w:jc w:val="both"/>
        <w:rPr/>
      </w:pPr>
      <w:r w:rsidDel="00000000" w:rsidR="00000000" w:rsidRPr="00000000">
        <w:rPr>
          <w:rtl w:val="0"/>
        </w:rPr>
        <w:t xml:space="preserve">After the criteria calculation and consistency judgment, different post-processing methods on annotations that are acceptable as consistent will also cause different result. For example, calculate the average value of the marked results (x, y, w, h) or a maximum area with a consistency above threshold in an image is to be discussed later.</w:t>
      </w:r>
    </w:p>
    <w:p w:rsidR="00000000" w:rsidDel="00000000" w:rsidP="00000000" w:rsidRDefault="00000000" w:rsidRPr="00000000" w14:paraId="0000029C">
      <w:pPr>
        <w:jc w:val="both"/>
        <w:rPr>
          <w:highlight w:val="yellow"/>
        </w:rPr>
      </w:pPr>
      <w:r w:rsidDel="00000000" w:rsidR="00000000" w:rsidRPr="00000000">
        <w:rPr>
          <w:highlight w:val="yellow"/>
          <w:rtl w:val="0"/>
        </w:rPr>
        <w:t xml:space="preserve">&lt;TBD&gt;</w:t>
      </w:r>
    </w:p>
    <w:p w:rsidR="00000000" w:rsidDel="00000000" w:rsidP="00000000" w:rsidRDefault="00000000" w:rsidRPr="00000000" w14:paraId="0000029D">
      <w:pPr>
        <w:jc w:val="both"/>
        <w:rPr/>
      </w:pPr>
      <w:r w:rsidDel="00000000" w:rsidR="00000000" w:rsidRPr="00000000">
        <w:rPr>
          <w:rtl w:val="0"/>
        </w:rPr>
      </w:r>
    </w:p>
    <w:p w:rsidR="00000000" w:rsidDel="00000000" w:rsidP="00000000" w:rsidRDefault="00000000" w:rsidRPr="00000000" w14:paraId="0000029E">
      <w:pPr>
        <w:jc w:val="both"/>
        <w:rPr/>
      </w:pPr>
      <w:r w:rsidDel="00000000" w:rsidR="00000000" w:rsidRPr="00000000">
        <w:rPr>
          <w:rtl w:val="0"/>
        </w:rPr>
      </w:r>
    </w:p>
    <w:p w:rsidR="00000000" w:rsidDel="00000000" w:rsidP="00000000" w:rsidRDefault="00000000" w:rsidRPr="00000000" w14:paraId="0000029F">
      <w:pPr>
        <w:pStyle w:val="Heading1"/>
        <w:numPr>
          <w:ilvl w:val="0"/>
          <w:numId w:val="9"/>
        </w:numPr>
        <w:ind w:left="432" w:hanging="432"/>
        <w:jc w:val="both"/>
        <w:rPr/>
      </w:pPr>
      <w:bookmarkStart w:colFirst="0" w:colLast="0" w:name="_heading=h.1jlao46" w:id="70"/>
      <w:bookmarkEnd w:id="70"/>
      <w:r w:rsidDel="00000000" w:rsidR="00000000" w:rsidRPr="00000000">
        <w:rPr>
          <w:rtl w:val="0"/>
        </w:rPr>
        <w:t xml:space="preserve">Recommended metadata</w:t>
      </w:r>
    </w:p>
    <w:p w:rsidR="00000000" w:rsidDel="00000000" w:rsidP="00000000" w:rsidRDefault="00000000" w:rsidRPr="00000000" w14:paraId="000002A0">
      <w:pPr>
        <w:jc w:val="both"/>
        <w:rPr/>
      </w:pPr>
      <w:r w:rsidDel="00000000" w:rsidR="00000000" w:rsidRPr="00000000">
        <w:rPr>
          <w:rtl w:val="0"/>
        </w:rPr>
        <w:t xml:space="preserve">Metadata is considered to be the output of the data annotation process, all necessary information for the annotation process should be included in the metadata. A metadata format is to be given in Table 7, more details will be discussed and added in the future.</w:t>
      </w:r>
    </w:p>
    <w:p w:rsidR="00000000" w:rsidDel="00000000" w:rsidP="00000000" w:rsidRDefault="00000000" w:rsidRPr="00000000" w14:paraId="000002A1">
      <w:pPr>
        <w:jc w:val="both"/>
        <w:rPr/>
      </w:pPr>
      <w:r w:rsidDel="00000000" w:rsidR="00000000" w:rsidRPr="00000000">
        <w:rPr>
          <w:rtl w:val="0"/>
        </w:rPr>
      </w:r>
    </w:p>
    <w:p w:rsidR="00000000" w:rsidDel="00000000" w:rsidP="00000000" w:rsidRDefault="00000000" w:rsidRPr="00000000" w14:paraId="000002A2">
      <w:pPr>
        <w:pStyle w:val="Heading1"/>
        <w:numPr>
          <w:ilvl w:val="0"/>
          <w:numId w:val="9"/>
        </w:numPr>
        <w:ind w:left="432" w:hanging="432"/>
        <w:jc w:val="both"/>
        <w:rPr/>
      </w:pPr>
      <w:bookmarkStart w:colFirst="0" w:colLast="0" w:name="_heading=h.43ky6rz" w:id="71"/>
      <w:bookmarkEnd w:id="71"/>
      <w:r w:rsidDel="00000000" w:rsidR="00000000" w:rsidRPr="00000000">
        <w:rPr>
          <w:rtl w:val="0"/>
        </w:rPr>
        <w:t xml:space="preserve">Output file</w:t>
      </w:r>
    </w:p>
    <w:p w:rsidR="00000000" w:rsidDel="00000000" w:rsidP="00000000" w:rsidRDefault="00000000" w:rsidRPr="00000000" w14:paraId="000002A3">
      <w:pPr>
        <w:jc w:val="both"/>
        <w:rPr/>
      </w:pPr>
      <w:r w:rsidDel="00000000" w:rsidR="00000000" w:rsidRPr="00000000">
        <w:rPr>
          <w:rtl w:val="0"/>
        </w:rPr>
        <w:t xml:space="preserve">The output files include the annotation documents and the origin images. The formats of the annotation documents include but are not limited to xml, json, txt, etc. The annotation documents should include at least three items: image path, object name and object coordinates. Supporting document may be given if it’s necessary to interpret the annotation information. Annex C gives an example of the annotation document for endoscopic images.</w:t>
      </w:r>
    </w:p>
    <w:p w:rsidR="00000000" w:rsidDel="00000000" w:rsidP="00000000" w:rsidRDefault="00000000" w:rsidRPr="00000000" w14:paraId="000002A4">
      <w:pPr>
        <w:spacing w:before="0" w:lineRule="auto"/>
        <w:jc w:val="both"/>
        <w:rPr>
          <w:color w:val="ff0000"/>
        </w:rPr>
      </w:pPr>
      <w:r w:rsidDel="00000000" w:rsidR="00000000" w:rsidRPr="00000000">
        <w:rPr>
          <w:rtl w:val="0"/>
        </w:rPr>
      </w:r>
    </w:p>
    <w:p w:rsidR="00000000" w:rsidDel="00000000" w:rsidP="00000000" w:rsidRDefault="00000000" w:rsidRPr="00000000" w14:paraId="000002A5">
      <w:pPr>
        <w:pStyle w:val="Heading1"/>
        <w:numPr>
          <w:ilvl w:val="0"/>
          <w:numId w:val="9"/>
        </w:numPr>
        <w:ind w:left="432" w:hanging="432"/>
        <w:jc w:val="both"/>
        <w:rPr/>
      </w:pPr>
      <w:bookmarkStart w:colFirst="0" w:colLast="0" w:name="_heading=h.2iq8gzs" w:id="72"/>
      <w:bookmarkEnd w:id="72"/>
      <w:r w:rsidDel="00000000" w:rsidR="00000000" w:rsidRPr="00000000">
        <w:rPr>
          <w:rtl w:val="0"/>
        </w:rPr>
        <w:t xml:space="preserve">File saving</w:t>
      </w:r>
    </w:p>
    <w:p w:rsidR="00000000" w:rsidDel="00000000" w:rsidP="00000000" w:rsidRDefault="00000000" w:rsidRPr="00000000" w14:paraId="000002A6">
      <w:pPr>
        <w:jc w:val="both"/>
        <w:rPr/>
      </w:pPr>
      <w:r w:rsidDel="00000000" w:rsidR="00000000" w:rsidRPr="00000000">
        <w:rPr>
          <w:rtl w:val="0"/>
        </w:rPr>
        <w:t xml:space="preserve">Both the images and the documents should be named according to the same rules for easy querying. For example, they can be named with the number of the classification of the object, and the document’s name is the same with the corresponding origin images. </w:t>
      </w:r>
    </w:p>
    <w:p w:rsidR="00000000" w:rsidDel="00000000" w:rsidP="00000000" w:rsidRDefault="00000000" w:rsidRPr="00000000" w14:paraId="000002A7">
      <w:pPr>
        <w:jc w:val="both"/>
        <w:rPr/>
      </w:pPr>
      <w:r w:rsidDel="00000000" w:rsidR="00000000" w:rsidRPr="00000000">
        <w:rPr>
          <w:rtl w:val="0"/>
        </w:rPr>
      </w:r>
    </w:p>
    <w:p w:rsidR="00000000" w:rsidDel="00000000" w:rsidP="00000000" w:rsidRDefault="00000000" w:rsidRPr="00000000" w14:paraId="000002A8">
      <w:pPr>
        <w:jc w:val="both"/>
        <w:rPr/>
        <w:sectPr>
          <w:type w:val="nextPage"/>
          <w:pgSz w:h="16840" w:w="11907" w:orient="portrait"/>
          <w:pgMar w:bottom="1134" w:top="1134" w:left="1134" w:right="1134" w:header="425" w:footer="709"/>
        </w:sectPr>
      </w:pPr>
      <w:r w:rsidDel="00000000" w:rsidR="00000000" w:rsidRPr="00000000">
        <w:rPr>
          <w:rtl w:val="0"/>
        </w:rPr>
      </w:r>
    </w:p>
    <w:p w:rsidR="00000000" w:rsidDel="00000000" w:rsidP="00000000" w:rsidRDefault="00000000" w:rsidRPr="00000000" w14:paraId="000002A9">
      <w:pPr>
        <w:keepNext w:val="1"/>
        <w:keepLines w:val="1"/>
        <w:pageBreakBefore w:val="0"/>
        <w:widowControl w:val="1"/>
        <w:pBdr>
          <w:top w:space="0" w:sz="0" w:val="nil"/>
          <w:left w:space="0" w:sz="0" w:val="nil"/>
          <w:bottom w:space="0" w:sz="0" w:val="nil"/>
          <w:right w:space="0" w:sz="0" w:val="nil"/>
          <w:between w:space="0" w:sz="0" w:val="nil"/>
        </w:pBdr>
        <w:shd w:fill="auto" w:val="clear"/>
        <w:tabs>
          <w:tab w:val="left" w:leader="none" w:pos="794"/>
          <w:tab w:val="left" w:leader="none" w:pos="1191"/>
          <w:tab w:val="left" w:leader="none" w:pos="1588"/>
          <w:tab w:val="left" w:leader="none" w:pos="1985"/>
        </w:tabs>
        <w:spacing w:after="120" w:before="360" w:line="240" w:lineRule="auto"/>
        <w:ind w:left="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bookmarkStart w:colFirst="0" w:colLast="0" w:name="_heading=h.xvir7l" w:id="73"/>
      <w:bookmarkEnd w:id="73"/>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Table 7 Recommended metadata</w:t>
      </w:r>
    </w:p>
    <w:tbl>
      <w:tblPr>
        <w:tblStyle w:val="Table17"/>
        <w:tblW w:w="13592.999999999996" w:type="dxa"/>
        <w:jc w:val="center"/>
        <w:tblBorders>
          <w:top w:color="000000" w:space="0" w:sz="12" w:val="single"/>
          <w:left w:color="000000" w:space="0" w:sz="12" w:val="single"/>
          <w:bottom w:color="000000" w:space="0" w:sz="12" w:val="single"/>
          <w:right w:color="000000" w:space="0" w:sz="12" w:val="single"/>
          <w:insideH w:color="000000" w:space="0" w:sz="4" w:val="single"/>
          <w:insideV w:color="000000" w:space="0" w:sz="4" w:val="single"/>
        </w:tblBorders>
        <w:tblLayout w:type="fixed"/>
        <w:tblLook w:val="0400"/>
      </w:tblPr>
      <w:tblGrid>
        <w:gridCol w:w="3104"/>
        <w:gridCol w:w="2097"/>
        <w:gridCol w:w="2098"/>
        <w:gridCol w:w="2098"/>
        <w:gridCol w:w="2098"/>
        <w:gridCol w:w="2098"/>
        <w:tblGridChange w:id="0">
          <w:tblGrid>
            <w:gridCol w:w="3104"/>
            <w:gridCol w:w="2097"/>
            <w:gridCol w:w="2098"/>
            <w:gridCol w:w="2098"/>
            <w:gridCol w:w="2098"/>
            <w:gridCol w:w="2098"/>
          </w:tblGrid>
        </w:tblGridChange>
      </w:tblGrid>
      <w:tr>
        <w:trPr>
          <w:cantSplit w:val="0"/>
          <w:tblHeader w:val="1"/>
        </w:trPr>
        <w:tc>
          <w:tcPr>
            <w:tcBorders>
              <w:top w:color="000000" w:space="0" w:sz="12" w:val="single"/>
              <w:bottom w:color="000000" w:space="0" w:sz="12" w:val="single"/>
            </w:tcBorders>
            <w:shd w:fill="808080" w:val="clear"/>
          </w:tcPr>
          <w:p w:rsidR="00000000" w:rsidDel="00000000" w:rsidP="00000000" w:rsidRDefault="00000000" w:rsidRPr="00000000" w14:paraId="000002AA">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 w:val="left" w:leader="none" w:pos="567"/>
                <w:tab w:val="left" w:leader="none" w:pos="851"/>
                <w:tab w:val="left" w:leader="none" w:pos="1134"/>
                <w:tab w:val="left" w:leader="none" w:pos="1418"/>
                <w:tab w:val="left" w:leader="none" w:pos="1701"/>
                <w:tab w:val="left" w:leader="none" w:pos="1985"/>
                <w:tab w:val="left" w:leader="none" w:pos="2268"/>
                <w:tab w:val="left" w:leader="none" w:pos="2552"/>
                <w:tab w:val="left" w:leader="none" w:pos="2835"/>
                <w:tab w:val="left" w:leader="none" w:pos="3119"/>
                <w:tab w:val="left" w:leader="none" w:pos="3402"/>
                <w:tab w:val="left" w:leader="none" w:pos="3686"/>
                <w:tab w:val="left" w:leader="none" w:pos="3969"/>
              </w:tabs>
              <w:spacing w:after="80" w:before="80" w:line="240" w:lineRule="auto"/>
              <w:ind w:left="0" w:right="0" w:firstLine="0"/>
              <w:jc w:val="both"/>
              <w:rPr>
                <w:rFonts w:ascii="Times New Roman" w:cs="Times New Roman" w:eastAsia="Times New Roman" w:hAnsi="Times New Roman"/>
                <w:b w:val="1"/>
                <w:i w:val="0"/>
                <w:smallCaps w:val="0"/>
                <w:strike w:val="0"/>
                <w:color w:val="ffffff"/>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ffffff"/>
                <w:sz w:val="22"/>
                <w:szCs w:val="22"/>
                <w:u w:val="none"/>
                <w:shd w:fill="auto" w:val="clear"/>
                <w:vertAlign w:val="baseline"/>
                <w:rtl w:val="0"/>
              </w:rPr>
              <w:t xml:space="preserve">Type</w:t>
            </w:r>
          </w:p>
        </w:tc>
        <w:tc>
          <w:tcPr>
            <w:gridSpan w:val="5"/>
            <w:tcBorders>
              <w:top w:color="000000" w:space="0" w:sz="12" w:val="single"/>
              <w:bottom w:color="000000" w:space="0" w:sz="12" w:val="single"/>
            </w:tcBorders>
            <w:shd w:fill="808080" w:val="clear"/>
          </w:tcPr>
          <w:p w:rsidR="00000000" w:rsidDel="00000000" w:rsidP="00000000" w:rsidRDefault="00000000" w:rsidRPr="00000000" w14:paraId="000002AB">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 w:val="left" w:leader="none" w:pos="567"/>
                <w:tab w:val="left" w:leader="none" w:pos="851"/>
                <w:tab w:val="left" w:leader="none" w:pos="1134"/>
                <w:tab w:val="left" w:leader="none" w:pos="1418"/>
                <w:tab w:val="left" w:leader="none" w:pos="1701"/>
                <w:tab w:val="left" w:leader="none" w:pos="1985"/>
                <w:tab w:val="left" w:leader="none" w:pos="2268"/>
                <w:tab w:val="left" w:leader="none" w:pos="2552"/>
                <w:tab w:val="left" w:leader="none" w:pos="2835"/>
                <w:tab w:val="left" w:leader="none" w:pos="3119"/>
                <w:tab w:val="left" w:leader="none" w:pos="3402"/>
                <w:tab w:val="left" w:leader="none" w:pos="3686"/>
                <w:tab w:val="left" w:leader="none" w:pos="3969"/>
              </w:tabs>
              <w:spacing w:after="80" w:before="80" w:line="240" w:lineRule="auto"/>
              <w:ind w:left="0" w:right="0" w:firstLine="0"/>
              <w:jc w:val="both"/>
              <w:rPr>
                <w:rFonts w:ascii="Times New Roman" w:cs="Times New Roman" w:eastAsia="Times New Roman" w:hAnsi="Times New Roman"/>
                <w:b w:val="1"/>
                <w:i w:val="0"/>
                <w:smallCaps w:val="0"/>
                <w:strike w:val="0"/>
                <w:color w:val="ffffff"/>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ffffff"/>
                <w:sz w:val="22"/>
                <w:szCs w:val="22"/>
                <w:u w:val="none"/>
                <w:shd w:fill="auto" w:val="clear"/>
                <w:vertAlign w:val="baseline"/>
                <w:rtl w:val="0"/>
              </w:rPr>
              <w:t xml:space="preserve">Content</w:t>
            </w:r>
          </w:p>
        </w:tc>
      </w:tr>
      <w:tr>
        <w:trPr>
          <w:cantSplit w:val="0"/>
          <w:tblHeader w:val="1"/>
        </w:trPr>
        <w:tc>
          <w:tcPr>
            <w:tcBorders>
              <w:top w:color="000000" w:space="0" w:sz="12" w:val="single"/>
            </w:tcBorders>
            <w:shd w:fill="auto" w:val="clear"/>
          </w:tcPr>
          <w:p w:rsidR="00000000" w:rsidDel="00000000" w:rsidP="00000000" w:rsidRDefault="00000000" w:rsidRPr="00000000" w14:paraId="000002B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 w:val="left" w:leader="none" w:pos="567"/>
                <w:tab w:val="left" w:leader="none" w:pos="851"/>
                <w:tab w:val="left" w:leader="none" w:pos="1134"/>
                <w:tab w:val="left" w:leader="none" w:pos="1418"/>
                <w:tab w:val="left" w:leader="none" w:pos="1701"/>
                <w:tab w:val="left" w:leader="none" w:pos="1985"/>
                <w:tab w:val="left" w:leader="none" w:pos="2268"/>
                <w:tab w:val="left" w:leader="none" w:pos="2552"/>
                <w:tab w:val="left" w:leader="none" w:pos="2835"/>
                <w:tab w:val="left" w:leader="none" w:pos="3119"/>
                <w:tab w:val="left" w:leader="none" w:pos="3402"/>
                <w:tab w:val="left" w:leader="none" w:pos="3686"/>
                <w:tab w:val="left" w:leader="none" w:pos="3969"/>
              </w:tabs>
              <w:spacing w:after="40" w:before="40" w:line="240" w:lineRule="auto"/>
              <w:ind w:left="0" w:right="0" w:firstLine="0"/>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General information </w:t>
            </w:r>
          </w:p>
        </w:tc>
        <w:tc>
          <w:tcPr>
            <w:gridSpan w:val="5"/>
            <w:tcBorders>
              <w:top w:color="000000" w:space="0" w:sz="12" w:val="single"/>
            </w:tcBorders>
            <w:shd w:fill="auto" w:val="clear"/>
          </w:tcPr>
          <w:p w:rsidR="00000000" w:rsidDel="00000000" w:rsidP="00000000" w:rsidRDefault="00000000" w:rsidRPr="00000000" w14:paraId="000002B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284"/>
                <w:tab w:val="left" w:leader="none" w:pos="567"/>
                <w:tab w:val="left" w:leader="none" w:pos="851"/>
                <w:tab w:val="left" w:leader="none" w:pos="1134"/>
                <w:tab w:val="left" w:leader="none" w:pos="1418"/>
                <w:tab w:val="left" w:leader="none" w:pos="1701"/>
                <w:tab w:val="left" w:leader="none" w:pos="1985"/>
                <w:tab w:val="left" w:leader="none" w:pos="2268"/>
                <w:tab w:val="left" w:leader="none" w:pos="2552"/>
                <w:tab w:val="left" w:leader="none" w:pos="2835"/>
                <w:tab w:val="left" w:leader="none" w:pos="3119"/>
                <w:tab w:val="left" w:leader="none" w:pos="3402"/>
                <w:tab w:val="left" w:leader="none" w:pos="3686"/>
                <w:tab w:val="left" w:leader="none" w:pos="3969"/>
              </w:tabs>
              <w:spacing w:after="40" w:before="40" w:line="240" w:lineRule="auto"/>
              <w:ind w:left="284" w:right="0" w:hanging="284"/>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Institution and responsible or corresponding PI;</w:t>
            </w:r>
          </w:p>
          <w:p w:rsidR="00000000" w:rsidDel="00000000" w:rsidP="00000000" w:rsidRDefault="00000000" w:rsidRPr="00000000" w14:paraId="000002B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284"/>
                <w:tab w:val="left" w:leader="none" w:pos="567"/>
                <w:tab w:val="left" w:leader="none" w:pos="851"/>
                <w:tab w:val="left" w:leader="none" w:pos="1134"/>
                <w:tab w:val="left" w:leader="none" w:pos="1418"/>
                <w:tab w:val="left" w:leader="none" w:pos="1701"/>
                <w:tab w:val="left" w:leader="none" w:pos="1985"/>
                <w:tab w:val="left" w:leader="none" w:pos="2268"/>
                <w:tab w:val="left" w:leader="none" w:pos="2552"/>
                <w:tab w:val="left" w:leader="none" w:pos="2835"/>
                <w:tab w:val="left" w:leader="none" w:pos="3119"/>
                <w:tab w:val="left" w:leader="none" w:pos="3402"/>
                <w:tab w:val="left" w:leader="none" w:pos="3686"/>
                <w:tab w:val="left" w:leader="none" w:pos="3969"/>
              </w:tabs>
              <w:spacing w:after="40" w:before="40" w:line="240" w:lineRule="auto"/>
              <w:ind w:left="284" w:right="0" w:hanging="284"/>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Construction dates of annotation dataset;</w:t>
            </w:r>
          </w:p>
          <w:p w:rsidR="00000000" w:rsidDel="00000000" w:rsidP="00000000" w:rsidRDefault="00000000" w:rsidRPr="00000000" w14:paraId="000002B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284"/>
                <w:tab w:val="left" w:leader="none" w:pos="567"/>
                <w:tab w:val="left" w:leader="none" w:pos="851"/>
                <w:tab w:val="left" w:leader="none" w:pos="1134"/>
                <w:tab w:val="left" w:leader="none" w:pos="1418"/>
                <w:tab w:val="left" w:leader="none" w:pos="1701"/>
                <w:tab w:val="left" w:leader="none" w:pos="1985"/>
                <w:tab w:val="left" w:leader="none" w:pos="2268"/>
                <w:tab w:val="left" w:leader="none" w:pos="2552"/>
                <w:tab w:val="left" w:leader="none" w:pos="2835"/>
                <w:tab w:val="left" w:leader="none" w:pos="3119"/>
                <w:tab w:val="left" w:leader="none" w:pos="3402"/>
                <w:tab w:val="left" w:leader="none" w:pos="3686"/>
                <w:tab w:val="left" w:leader="none" w:pos="3969"/>
              </w:tabs>
              <w:spacing w:after="40" w:before="40" w:line="240" w:lineRule="auto"/>
              <w:ind w:left="284" w:right="0" w:hanging="284"/>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Regulatory aspects (e.g. Data privacy)</w:t>
            </w:r>
          </w:p>
          <w:p w:rsidR="00000000" w:rsidDel="00000000" w:rsidP="00000000" w:rsidRDefault="00000000" w:rsidRPr="00000000" w14:paraId="000002B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284"/>
                <w:tab w:val="left" w:leader="none" w:pos="567"/>
                <w:tab w:val="left" w:leader="none" w:pos="851"/>
                <w:tab w:val="left" w:leader="none" w:pos="1134"/>
                <w:tab w:val="left" w:leader="none" w:pos="1418"/>
                <w:tab w:val="left" w:leader="none" w:pos="1701"/>
                <w:tab w:val="left" w:leader="none" w:pos="1985"/>
                <w:tab w:val="left" w:leader="none" w:pos="2268"/>
                <w:tab w:val="left" w:leader="none" w:pos="2552"/>
                <w:tab w:val="left" w:leader="none" w:pos="2835"/>
                <w:tab w:val="left" w:leader="none" w:pos="3119"/>
                <w:tab w:val="left" w:leader="none" w:pos="3402"/>
                <w:tab w:val="left" w:leader="none" w:pos="3686"/>
                <w:tab w:val="left" w:leader="none" w:pos="3969"/>
              </w:tabs>
              <w:spacing w:after="40" w:before="40" w:line="240" w:lineRule="auto"/>
              <w:ind w:left="284" w:right="0" w:hanging="284"/>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Description of use case</w:t>
            </w:r>
            <w:r w:rsidDel="00000000" w:rsidR="00000000" w:rsidRPr="00000000">
              <w:rPr>
                <w:rtl w:val="0"/>
              </w:rPr>
            </w:r>
          </w:p>
        </w:tc>
      </w:tr>
      <w:tr>
        <w:trPr>
          <w:cantSplit w:val="0"/>
          <w:tblHeader w:val="1"/>
        </w:trPr>
        <w:tc>
          <w:tcPr>
            <w:tcBorders>
              <w:bottom w:color="000000" w:space="0" w:sz="4" w:val="single"/>
            </w:tcBorders>
            <w:shd w:fill="auto" w:val="clear"/>
          </w:tcPr>
          <w:p w:rsidR="00000000" w:rsidDel="00000000" w:rsidP="00000000" w:rsidRDefault="00000000" w:rsidRPr="00000000" w14:paraId="000002B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 w:val="left" w:leader="none" w:pos="567"/>
                <w:tab w:val="left" w:leader="none" w:pos="851"/>
                <w:tab w:val="left" w:leader="none" w:pos="1134"/>
                <w:tab w:val="left" w:leader="none" w:pos="1418"/>
                <w:tab w:val="left" w:leader="none" w:pos="1701"/>
                <w:tab w:val="left" w:leader="none" w:pos="1985"/>
                <w:tab w:val="left" w:leader="none" w:pos="2268"/>
                <w:tab w:val="left" w:leader="none" w:pos="2552"/>
                <w:tab w:val="left" w:leader="none" w:pos="2835"/>
                <w:tab w:val="left" w:leader="none" w:pos="3119"/>
                <w:tab w:val="left" w:leader="none" w:pos="3402"/>
                <w:tab w:val="left" w:leader="none" w:pos="3686"/>
                <w:tab w:val="left" w:leader="none" w:pos="3969"/>
              </w:tabs>
              <w:spacing w:after="40" w:before="40" w:line="240" w:lineRule="auto"/>
              <w:ind w:left="0" w:right="0" w:firstLine="0"/>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Annotation procedure information</w:t>
            </w:r>
          </w:p>
        </w:tc>
        <w:tc>
          <w:tcPr>
            <w:gridSpan w:val="5"/>
            <w:tcBorders>
              <w:bottom w:color="000000" w:space="0" w:sz="4" w:val="single"/>
            </w:tcBorders>
            <w:shd w:fill="auto" w:val="clear"/>
          </w:tcPr>
          <w:p w:rsidR="00000000" w:rsidDel="00000000" w:rsidP="00000000" w:rsidRDefault="00000000" w:rsidRPr="00000000" w14:paraId="000002B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284"/>
                <w:tab w:val="left" w:leader="none" w:pos="567"/>
                <w:tab w:val="left" w:leader="none" w:pos="851"/>
                <w:tab w:val="left" w:leader="none" w:pos="1134"/>
                <w:tab w:val="left" w:leader="none" w:pos="1418"/>
                <w:tab w:val="left" w:leader="none" w:pos="1701"/>
                <w:tab w:val="left" w:leader="none" w:pos="1985"/>
                <w:tab w:val="left" w:leader="none" w:pos="2268"/>
                <w:tab w:val="left" w:leader="none" w:pos="2552"/>
                <w:tab w:val="left" w:leader="none" w:pos="2835"/>
                <w:tab w:val="left" w:leader="none" w:pos="3119"/>
                <w:tab w:val="left" w:leader="none" w:pos="3402"/>
                <w:tab w:val="left" w:leader="none" w:pos="3686"/>
                <w:tab w:val="left" w:leader="none" w:pos="3969"/>
              </w:tabs>
              <w:spacing w:after="40" w:before="40" w:line="240" w:lineRule="auto"/>
              <w:ind w:left="284" w:right="0" w:hanging="284"/>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Details on data annotation process (annotator number, experts group setting, tools, etc.)</w:t>
            </w:r>
          </w:p>
          <w:p w:rsidR="00000000" w:rsidDel="00000000" w:rsidP="00000000" w:rsidRDefault="00000000" w:rsidRPr="00000000" w14:paraId="000002B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284"/>
                <w:tab w:val="left" w:leader="none" w:pos="567"/>
                <w:tab w:val="left" w:leader="none" w:pos="851"/>
                <w:tab w:val="left" w:leader="none" w:pos="1134"/>
                <w:tab w:val="left" w:leader="none" w:pos="1418"/>
                <w:tab w:val="left" w:leader="none" w:pos="1701"/>
                <w:tab w:val="left" w:leader="none" w:pos="1985"/>
                <w:tab w:val="left" w:leader="none" w:pos="2268"/>
                <w:tab w:val="left" w:leader="none" w:pos="2552"/>
                <w:tab w:val="left" w:leader="none" w:pos="2835"/>
                <w:tab w:val="left" w:leader="none" w:pos="3119"/>
                <w:tab w:val="left" w:leader="none" w:pos="3402"/>
                <w:tab w:val="left" w:leader="none" w:pos="3686"/>
                <w:tab w:val="left" w:leader="none" w:pos="3969"/>
              </w:tabs>
              <w:spacing w:after="40" w:before="40" w:line="240" w:lineRule="auto"/>
              <w:ind w:left="284" w:right="0" w:hanging="284"/>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Achieved consistency and criteria employed</w:t>
            </w:r>
          </w:p>
          <w:p w:rsidR="00000000" w:rsidDel="00000000" w:rsidP="00000000" w:rsidRDefault="00000000" w:rsidRPr="00000000" w14:paraId="000002B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284"/>
                <w:tab w:val="left" w:leader="none" w:pos="567"/>
                <w:tab w:val="left" w:leader="none" w:pos="851"/>
                <w:tab w:val="left" w:leader="none" w:pos="1134"/>
                <w:tab w:val="left" w:leader="none" w:pos="1418"/>
                <w:tab w:val="left" w:leader="none" w:pos="1701"/>
                <w:tab w:val="left" w:leader="none" w:pos="1985"/>
                <w:tab w:val="left" w:leader="none" w:pos="2268"/>
                <w:tab w:val="left" w:leader="none" w:pos="2552"/>
                <w:tab w:val="left" w:leader="none" w:pos="2835"/>
                <w:tab w:val="left" w:leader="none" w:pos="3119"/>
                <w:tab w:val="left" w:leader="none" w:pos="3402"/>
                <w:tab w:val="left" w:leader="none" w:pos="3686"/>
                <w:tab w:val="left" w:leader="none" w:pos="3969"/>
              </w:tabs>
              <w:spacing w:after="40" w:before="40" w:line="240" w:lineRule="auto"/>
              <w:ind w:left="284" w:right="0" w:hanging="284"/>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Post- processing method employed on annotations </w:t>
            </w:r>
          </w:p>
          <w:p w:rsidR="00000000" w:rsidDel="00000000" w:rsidP="00000000" w:rsidRDefault="00000000" w:rsidRPr="00000000" w14:paraId="000002B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284"/>
                <w:tab w:val="left" w:leader="none" w:pos="567"/>
                <w:tab w:val="left" w:leader="none" w:pos="851"/>
                <w:tab w:val="left" w:leader="none" w:pos="1134"/>
                <w:tab w:val="left" w:leader="none" w:pos="1418"/>
                <w:tab w:val="left" w:leader="none" w:pos="1701"/>
                <w:tab w:val="left" w:leader="none" w:pos="1985"/>
                <w:tab w:val="left" w:leader="none" w:pos="2268"/>
                <w:tab w:val="left" w:leader="none" w:pos="2552"/>
                <w:tab w:val="left" w:leader="none" w:pos="2835"/>
                <w:tab w:val="left" w:leader="none" w:pos="3119"/>
                <w:tab w:val="left" w:leader="none" w:pos="3402"/>
                <w:tab w:val="left" w:leader="none" w:pos="3686"/>
                <w:tab w:val="left" w:leader="none" w:pos="3969"/>
              </w:tabs>
              <w:spacing w:after="40" w:before="40" w:line="240" w:lineRule="auto"/>
              <w:ind w:left="284" w:right="0" w:hanging="284"/>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Ontology employed</w:t>
            </w:r>
            <w:r w:rsidDel="00000000" w:rsidR="00000000" w:rsidRPr="00000000">
              <w:rPr>
                <w:rtl w:val="0"/>
              </w:rPr>
            </w:r>
          </w:p>
          <w:p w:rsidR="00000000" w:rsidDel="00000000" w:rsidP="00000000" w:rsidRDefault="00000000" w:rsidRPr="00000000" w14:paraId="000002B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284"/>
                <w:tab w:val="left" w:leader="none" w:pos="567"/>
                <w:tab w:val="left" w:leader="none" w:pos="851"/>
                <w:tab w:val="left" w:leader="none" w:pos="1134"/>
                <w:tab w:val="left" w:leader="none" w:pos="1418"/>
                <w:tab w:val="left" w:leader="none" w:pos="1701"/>
                <w:tab w:val="left" w:leader="none" w:pos="1985"/>
                <w:tab w:val="left" w:leader="none" w:pos="2268"/>
                <w:tab w:val="left" w:leader="none" w:pos="2552"/>
                <w:tab w:val="left" w:leader="none" w:pos="2835"/>
                <w:tab w:val="left" w:leader="none" w:pos="3119"/>
                <w:tab w:val="left" w:leader="none" w:pos="3402"/>
                <w:tab w:val="left" w:leader="none" w:pos="3686"/>
                <w:tab w:val="left" w:leader="none" w:pos="3969"/>
              </w:tabs>
              <w:spacing w:after="40" w:before="40" w:line="240" w:lineRule="auto"/>
              <w:ind w:left="284" w:right="0" w:hanging="284"/>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Label list or description</w:t>
            </w:r>
            <w:r w:rsidDel="00000000" w:rsidR="00000000" w:rsidRPr="00000000">
              <w:rPr>
                <w:rtl w:val="0"/>
              </w:rPr>
            </w:r>
          </w:p>
        </w:tc>
      </w:tr>
      <w:tr>
        <w:trPr>
          <w:cantSplit w:val="0"/>
          <w:tblHeader w:val="1"/>
        </w:trPr>
        <w:tc>
          <w:tcPr>
            <w:tcBorders>
              <w:top w:color="000000" w:space="0" w:sz="4" w:val="single"/>
              <w:bottom w:color="000000" w:space="0" w:sz="4" w:val="single"/>
            </w:tcBorders>
            <w:shd w:fill="auto" w:val="clear"/>
          </w:tcPr>
          <w:p w:rsidR="00000000" w:rsidDel="00000000" w:rsidP="00000000" w:rsidRDefault="00000000" w:rsidRPr="00000000" w14:paraId="000002C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 w:val="left" w:leader="none" w:pos="567"/>
                <w:tab w:val="left" w:leader="none" w:pos="851"/>
                <w:tab w:val="left" w:leader="none" w:pos="1134"/>
                <w:tab w:val="left" w:leader="none" w:pos="1418"/>
                <w:tab w:val="left" w:leader="none" w:pos="1701"/>
                <w:tab w:val="left" w:leader="none" w:pos="1985"/>
                <w:tab w:val="left" w:leader="none" w:pos="2268"/>
                <w:tab w:val="left" w:leader="none" w:pos="2552"/>
                <w:tab w:val="left" w:leader="none" w:pos="2835"/>
                <w:tab w:val="left" w:leader="none" w:pos="3119"/>
                <w:tab w:val="left" w:leader="none" w:pos="3402"/>
                <w:tab w:val="left" w:leader="none" w:pos="3686"/>
                <w:tab w:val="left" w:leader="none" w:pos="3969"/>
              </w:tabs>
              <w:spacing w:after="40" w:before="40" w:line="240" w:lineRule="auto"/>
              <w:ind w:left="0" w:right="0" w:firstLine="0"/>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Data acquisition information</w:t>
            </w:r>
          </w:p>
        </w:tc>
        <w:tc>
          <w:tcPr>
            <w:gridSpan w:val="5"/>
            <w:tcBorders>
              <w:top w:color="000000" w:space="0" w:sz="4" w:val="single"/>
              <w:bottom w:color="000000" w:space="0" w:sz="4" w:val="single"/>
            </w:tcBorders>
            <w:shd w:fill="auto" w:val="clear"/>
          </w:tcPr>
          <w:p w:rsidR="00000000" w:rsidDel="00000000" w:rsidP="00000000" w:rsidRDefault="00000000" w:rsidRPr="00000000" w14:paraId="000002C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284"/>
                <w:tab w:val="left" w:leader="none" w:pos="567"/>
                <w:tab w:val="left" w:leader="none" w:pos="851"/>
                <w:tab w:val="left" w:leader="none" w:pos="1134"/>
                <w:tab w:val="left" w:leader="none" w:pos="1418"/>
                <w:tab w:val="left" w:leader="none" w:pos="1701"/>
                <w:tab w:val="left" w:leader="none" w:pos="1985"/>
                <w:tab w:val="left" w:leader="none" w:pos="2268"/>
                <w:tab w:val="left" w:leader="none" w:pos="2552"/>
                <w:tab w:val="left" w:leader="none" w:pos="2835"/>
                <w:tab w:val="left" w:leader="none" w:pos="3119"/>
                <w:tab w:val="left" w:leader="none" w:pos="3402"/>
                <w:tab w:val="left" w:leader="none" w:pos="3686"/>
                <w:tab w:val="left" w:leader="none" w:pos="3969"/>
              </w:tabs>
              <w:spacing w:after="40" w:before="40" w:line="240" w:lineRule="auto"/>
              <w:ind w:left="284" w:right="0" w:hanging="284"/>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collection device model</w:t>
            </w:r>
          </w:p>
          <w:p w:rsidR="00000000" w:rsidDel="00000000" w:rsidP="00000000" w:rsidRDefault="00000000" w:rsidRPr="00000000" w14:paraId="000002C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284"/>
                <w:tab w:val="left" w:leader="none" w:pos="567"/>
                <w:tab w:val="left" w:leader="none" w:pos="851"/>
                <w:tab w:val="left" w:leader="none" w:pos="1134"/>
                <w:tab w:val="left" w:leader="none" w:pos="1418"/>
                <w:tab w:val="left" w:leader="none" w:pos="1701"/>
                <w:tab w:val="left" w:leader="none" w:pos="1985"/>
                <w:tab w:val="left" w:leader="none" w:pos="2268"/>
                <w:tab w:val="left" w:leader="none" w:pos="2552"/>
                <w:tab w:val="left" w:leader="none" w:pos="2835"/>
                <w:tab w:val="left" w:leader="none" w:pos="3119"/>
                <w:tab w:val="left" w:leader="none" w:pos="3402"/>
                <w:tab w:val="left" w:leader="none" w:pos="3686"/>
                <w:tab w:val="left" w:leader="none" w:pos="3969"/>
              </w:tabs>
              <w:spacing w:after="40" w:before="40" w:line="240" w:lineRule="auto"/>
              <w:ind w:left="284" w:right="0" w:hanging="284"/>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collection frame rate/ Sampling rate</w:t>
            </w:r>
            <w:r w:rsidDel="00000000" w:rsidR="00000000" w:rsidRPr="00000000">
              <w:rPr>
                <w:rtl w:val="0"/>
              </w:rPr>
            </w:r>
          </w:p>
        </w:tc>
      </w:tr>
      <w:tr>
        <w:trPr>
          <w:cantSplit w:val="0"/>
          <w:tblHeader w:val="1"/>
        </w:trPr>
        <w:tc>
          <w:tcPr>
            <w:tcBorders>
              <w:top w:color="000000" w:space="0" w:sz="4" w:val="single"/>
              <w:bottom w:color="000000" w:space="0" w:sz="4" w:val="single"/>
            </w:tcBorders>
            <w:shd w:fill="auto" w:val="clear"/>
          </w:tcPr>
          <w:p w:rsidR="00000000" w:rsidDel="00000000" w:rsidP="00000000" w:rsidRDefault="00000000" w:rsidRPr="00000000" w14:paraId="000002C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284"/>
                <w:tab w:val="left" w:leader="none" w:pos="567"/>
                <w:tab w:val="left" w:leader="none" w:pos="851"/>
                <w:tab w:val="left" w:leader="none" w:pos="1134"/>
                <w:tab w:val="left" w:leader="none" w:pos="1418"/>
                <w:tab w:val="left" w:leader="none" w:pos="1701"/>
                <w:tab w:val="left" w:leader="none" w:pos="1985"/>
                <w:tab w:val="left" w:leader="none" w:pos="2268"/>
                <w:tab w:val="left" w:leader="none" w:pos="2552"/>
                <w:tab w:val="left" w:leader="none" w:pos="2835"/>
                <w:tab w:val="left" w:leader="none" w:pos="3119"/>
                <w:tab w:val="left" w:leader="none" w:pos="3402"/>
                <w:tab w:val="left" w:leader="none" w:pos="3686"/>
                <w:tab w:val="left" w:leader="none" w:pos="3969"/>
              </w:tabs>
              <w:spacing w:after="40" w:before="40" w:line="240" w:lineRule="auto"/>
              <w:ind w:left="284" w:right="0" w:hanging="284"/>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Instance Information</w:t>
            </w:r>
            <w:r w:rsidDel="00000000" w:rsidR="00000000" w:rsidRPr="00000000">
              <w:rPr>
                <w:rtl w:val="0"/>
              </w:rPr>
            </w:r>
          </w:p>
        </w:tc>
        <w:tc>
          <w:tcPr>
            <w:gridSpan w:val="5"/>
            <w:tcBorders>
              <w:top w:color="000000" w:space="0" w:sz="4" w:val="single"/>
              <w:bottom w:color="000000" w:space="0" w:sz="4" w:val="single"/>
            </w:tcBorders>
            <w:shd w:fill="auto" w:val="clear"/>
          </w:tcPr>
          <w:p w:rsidR="00000000" w:rsidDel="00000000" w:rsidP="00000000" w:rsidRDefault="00000000" w:rsidRPr="00000000" w14:paraId="000002C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284"/>
                <w:tab w:val="left" w:leader="none" w:pos="567"/>
                <w:tab w:val="left" w:leader="none" w:pos="851"/>
                <w:tab w:val="left" w:leader="none" w:pos="1134"/>
                <w:tab w:val="left" w:leader="none" w:pos="1418"/>
                <w:tab w:val="left" w:leader="none" w:pos="1701"/>
                <w:tab w:val="left" w:leader="none" w:pos="1985"/>
                <w:tab w:val="left" w:leader="none" w:pos="2268"/>
                <w:tab w:val="left" w:leader="none" w:pos="2552"/>
                <w:tab w:val="left" w:leader="none" w:pos="2835"/>
                <w:tab w:val="left" w:leader="none" w:pos="3119"/>
                <w:tab w:val="left" w:leader="none" w:pos="3402"/>
                <w:tab w:val="left" w:leader="none" w:pos="3686"/>
                <w:tab w:val="left" w:leader="none" w:pos="3969"/>
              </w:tabs>
              <w:spacing w:after="40" w:before="40" w:line="240" w:lineRule="auto"/>
              <w:ind w:left="284" w:right="0" w:hanging="284"/>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Instance identification code</w:t>
            </w:r>
          </w:p>
          <w:p w:rsidR="00000000" w:rsidDel="00000000" w:rsidP="00000000" w:rsidRDefault="00000000" w:rsidRPr="00000000" w14:paraId="000002C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284"/>
                <w:tab w:val="left" w:leader="none" w:pos="567"/>
                <w:tab w:val="left" w:leader="none" w:pos="851"/>
                <w:tab w:val="left" w:leader="none" w:pos="1134"/>
                <w:tab w:val="left" w:leader="none" w:pos="1418"/>
                <w:tab w:val="left" w:leader="none" w:pos="1701"/>
                <w:tab w:val="left" w:leader="none" w:pos="1985"/>
                <w:tab w:val="left" w:leader="none" w:pos="2268"/>
                <w:tab w:val="left" w:leader="none" w:pos="2552"/>
                <w:tab w:val="left" w:leader="none" w:pos="2835"/>
                <w:tab w:val="left" w:leader="none" w:pos="3119"/>
                <w:tab w:val="left" w:leader="none" w:pos="3402"/>
                <w:tab w:val="left" w:leader="none" w:pos="3686"/>
                <w:tab w:val="left" w:leader="none" w:pos="3969"/>
              </w:tabs>
              <w:spacing w:after="40" w:before="40" w:line="240" w:lineRule="auto"/>
              <w:ind w:left="284" w:right="0" w:hanging="284"/>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patient information (age, gender)</w:t>
            </w:r>
          </w:p>
          <w:p w:rsidR="00000000" w:rsidDel="00000000" w:rsidP="00000000" w:rsidRDefault="00000000" w:rsidRPr="00000000" w14:paraId="000002C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284"/>
                <w:tab w:val="left" w:leader="none" w:pos="567"/>
                <w:tab w:val="left" w:leader="none" w:pos="851"/>
                <w:tab w:val="left" w:leader="none" w:pos="1134"/>
                <w:tab w:val="left" w:leader="none" w:pos="1418"/>
                <w:tab w:val="left" w:leader="none" w:pos="1701"/>
                <w:tab w:val="left" w:leader="none" w:pos="1985"/>
                <w:tab w:val="left" w:leader="none" w:pos="2268"/>
                <w:tab w:val="left" w:leader="none" w:pos="2552"/>
                <w:tab w:val="left" w:leader="none" w:pos="2835"/>
                <w:tab w:val="left" w:leader="none" w:pos="3119"/>
                <w:tab w:val="left" w:leader="none" w:pos="3402"/>
                <w:tab w:val="left" w:leader="none" w:pos="3686"/>
                <w:tab w:val="left" w:leader="none" w:pos="3969"/>
              </w:tabs>
              <w:spacing w:after="40" w:before="40" w:line="240" w:lineRule="auto"/>
              <w:ind w:left="284" w:right="0" w:hanging="284"/>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diagnosis information (symptoms)</w:t>
            </w:r>
          </w:p>
        </w:tc>
      </w:tr>
      <w:tr>
        <w:trPr>
          <w:cantSplit w:val="0"/>
          <w:tblHeader w:val="1"/>
        </w:trPr>
        <w:tc>
          <w:tcPr>
            <w:vMerge w:val="restart"/>
            <w:tcBorders>
              <w:top w:color="000000" w:space="0" w:sz="4" w:val="single"/>
            </w:tcBorders>
          </w:tcPr>
          <w:p w:rsidR="00000000" w:rsidDel="00000000" w:rsidP="00000000" w:rsidRDefault="00000000" w:rsidRPr="00000000" w14:paraId="000002D2">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 w:val="left" w:leader="none" w:pos="567"/>
                <w:tab w:val="left" w:leader="none" w:pos="851"/>
                <w:tab w:val="left" w:leader="none" w:pos="1134"/>
                <w:tab w:val="left" w:leader="none" w:pos="1418"/>
                <w:tab w:val="left" w:leader="none" w:pos="1701"/>
                <w:tab w:val="left" w:leader="none" w:pos="1985"/>
                <w:tab w:val="left" w:leader="none" w:pos="2268"/>
                <w:tab w:val="left" w:leader="none" w:pos="2552"/>
                <w:tab w:val="left" w:leader="none" w:pos="2835"/>
                <w:tab w:val="left" w:leader="none" w:pos="3119"/>
                <w:tab w:val="left" w:leader="none" w:pos="3402"/>
                <w:tab w:val="left" w:leader="none" w:pos="3686"/>
                <w:tab w:val="left" w:leader="none" w:pos="3969"/>
              </w:tabs>
              <w:spacing w:after="80" w:before="80" w:line="240" w:lineRule="auto"/>
              <w:ind w:left="0" w:right="0" w:firstLine="0"/>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Annotation information</w:t>
            </w:r>
          </w:p>
        </w:tc>
        <w:tc>
          <w:tcPr>
            <w:tcBorders>
              <w:top w:color="000000" w:space="0" w:sz="4" w:val="single"/>
              <w:bottom w:color="000000" w:space="0" w:sz="12" w:val="single"/>
            </w:tcBorders>
            <w:shd w:fill="auto" w:val="clear"/>
          </w:tcPr>
          <w:p w:rsidR="00000000" w:rsidDel="00000000" w:rsidP="00000000" w:rsidRDefault="00000000" w:rsidRPr="00000000" w14:paraId="000002D3">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 w:val="left" w:leader="none" w:pos="567"/>
                <w:tab w:val="left" w:leader="none" w:pos="851"/>
                <w:tab w:val="left" w:leader="none" w:pos="1134"/>
                <w:tab w:val="left" w:leader="none" w:pos="1418"/>
                <w:tab w:val="left" w:leader="none" w:pos="1701"/>
                <w:tab w:val="left" w:leader="none" w:pos="1985"/>
                <w:tab w:val="left" w:leader="none" w:pos="2268"/>
                <w:tab w:val="left" w:leader="none" w:pos="2552"/>
                <w:tab w:val="left" w:leader="none" w:pos="2835"/>
                <w:tab w:val="left" w:leader="none" w:pos="3119"/>
                <w:tab w:val="left" w:leader="none" w:pos="3402"/>
                <w:tab w:val="left" w:leader="none" w:pos="3686"/>
                <w:tab w:val="left" w:leader="none" w:pos="3969"/>
              </w:tabs>
              <w:spacing w:after="80" w:before="80" w:line="240" w:lineRule="auto"/>
              <w:ind w:left="0" w:right="0" w:firstLine="0"/>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            Task</w:t>
            </w:r>
          </w:p>
          <w:p w:rsidR="00000000" w:rsidDel="00000000" w:rsidP="00000000" w:rsidRDefault="00000000" w:rsidRPr="00000000" w14:paraId="000002D4">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 w:val="left" w:leader="none" w:pos="567"/>
                <w:tab w:val="left" w:leader="none" w:pos="851"/>
                <w:tab w:val="left" w:leader="none" w:pos="1134"/>
                <w:tab w:val="left" w:leader="none" w:pos="1418"/>
                <w:tab w:val="left" w:leader="none" w:pos="1701"/>
                <w:tab w:val="left" w:leader="none" w:pos="1985"/>
                <w:tab w:val="left" w:leader="none" w:pos="2268"/>
                <w:tab w:val="left" w:leader="none" w:pos="2552"/>
                <w:tab w:val="left" w:leader="none" w:pos="2835"/>
                <w:tab w:val="left" w:leader="none" w:pos="3119"/>
                <w:tab w:val="left" w:leader="none" w:pos="3402"/>
                <w:tab w:val="left" w:leader="none" w:pos="3686"/>
                <w:tab w:val="left" w:leader="none" w:pos="3969"/>
              </w:tabs>
              <w:spacing w:after="80" w:before="80" w:line="240" w:lineRule="auto"/>
              <w:ind w:left="0" w:right="0" w:firstLine="0"/>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Data type</w:t>
            </w:r>
          </w:p>
        </w:tc>
        <w:tc>
          <w:tcPr>
            <w:tcBorders>
              <w:top w:color="000000" w:space="0" w:sz="4" w:val="single"/>
              <w:bottom w:color="000000" w:space="0" w:sz="12" w:val="single"/>
            </w:tcBorders>
            <w:shd w:fill="auto" w:val="clear"/>
          </w:tcPr>
          <w:p w:rsidR="00000000" w:rsidDel="00000000" w:rsidP="00000000" w:rsidRDefault="00000000" w:rsidRPr="00000000" w14:paraId="000002D5">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 w:val="left" w:leader="none" w:pos="567"/>
                <w:tab w:val="left" w:leader="none" w:pos="851"/>
                <w:tab w:val="left" w:leader="none" w:pos="1134"/>
                <w:tab w:val="left" w:leader="none" w:pos="1418"/>
                <w:tab w:val="left" w:leader="none" w:pos="1701"/>
                <w:tab w:val="left" w:leader="none" w:pos="1985"/>
                <w:tab w:val="left" w:leader="none" w:pos="2268"/>
                <w:tab w:val="left" w:leader="none" w:pos="2552"/>
                <w:tab w:val="left" w:leader="none" w:pos="2835"/>
                <w:tab w:val="left" w:leader="none" w:pos="3119"/>
                <w:tab w:val="left" w:leader="none" w:pos="3402"/>
                <w:tab w:val="left" w:leader="none" w:pos="3686"/>
                <w:tab w:val="left" w:leader="none" w:pos="3969"/>
              </w:tabs>
              <w:spacing w:after="80" w:before="80" w:line="240" w:lineRule="auto"/>
              <w:ind w:left="0" w:right="0" w:firstLine="0"/>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Classification</w:t>
            </w:r>
          </w:p>
        </w:tc>
        <w:tc>
          <w:tcPr>
            <w:tcBorders>
              <w:top w:color="000000" w:space="0" w:sz="4" w:val="single"/>
              <w:bottom w:color="000000" w:space="0" w:sz="12" w:val="single"/>
            </w:tcBorders>
          </w:tcPr>
          <w:p w:rsidR="00000000" w:rsidDel="00000000" w:rsidP="00000000" w:rsidRDefault="00000000" w:rsidRPr="00000000" w14:paraId="000002D6">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 w:val="left" w:leader="none" w:pos="567"/>
                <w:tab w:val="left" w:leader="none" w:pos="851"/>
                <w:tab w:val="left" w:leader="none" w:pos="1134"/>
                <w:tab w:val="left" w:leader="none" w:pos="1418"/>
                <w:tab w:val="left" w:leader="none" w:pos="1701"/>
                <w:tab w:val="left" w:leader="none" w:pos="1985"/>
                <w:tab w:val="left" w:leader="none" w:pos="2268"/>
                <w:tab w:val="left" w:leader="none" w:pos="2552"/>
                <w:tab w:val="left" w:leader="none" w:pos="2835"/>
                <w:tab w:val="left" w:leader="none" w:pos="3119"/>
                <w:tab w:val="left" w:leader="none" w:pos="3402"/>
                <w:tab w:val="left" w:leader="none" w:pos="3686"/>
                <w:tab w:val="left" w:leader="none" w:pos="3969"/>
              </w:tabs>
              <w:spacing w:after="80" w:before="80" w:line="240" w:lineRule="auto"/>
              <w:ind w:left="0" w:right="0" w:firstLine="0"/>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Detection</w:t>
            </w:r>
          </w:p>
        </w:tc>
        <w:tc>
          <w:tcPr>
            <w:tcBorders>
              <w:top w:color="000000" w:space="0" w:sz="4" w:val="single"/>
              <w:bottom w:color="000000" w:space="0" w:sz="12" w:val="single"/>
            </w:tcBorders>
          </w:tcPr>
          <w:p w:rsidR="00000000" w:rsidDel="00000000" w:rsidP="00000000" w:rsidRDefault="00000000" w:rsidRPr="00000000" w14:paraId="000002D7">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 w:val="left" w:leader="none" w:pos="567"/>
                <w:tab w:val="left" w:leader="none" w:pos="851"/>
                <w:tab w:val="left" w:leader="none" w:pos="1134"/>
                <w:tab w:val="left" w:leader="none" w:pos="1418"/>
                <w:tab w:val="left" w:leader="none" w:pos="1701"/>
                <w:tab w:val="left" w:leader="none" w:pos="1985"/>
                <w:tab w:val="left" w:leader="none" w:pos="2268"/>
                <w:tab w:val="left" w:leader="none" w:pos="2552"/>
                <w:tab w:val="left" w:leader="none" w:pos="2835"/>
                <w:tab w:val="left" w:leader="none" w:pos="3119"/>
                <w:tab w:val="left" w:leader="none" w:pos="3402"/>
                <w:tab w:val="left" w:leader="none" w:pos="3686"/>
                <w:tab w:val="left" w:leader="none" w:pos="3969"/>
              </w:tabs>
              <w:spacing w:after="80" w:before="80" w:line="240" w:lineRule="auto"/>
              <w:ind w:left="0" w:right="0" w:firstLine="0"/>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Segmentation</w:t>
            </w:r>
          </w:p>
        </w:tc>
        <w:tc>
          <w:tcPr>
            <w:tcBorders>
              <w:top w:color="000000" w:space="0" w:sz="4" w:val="single"/>
              <w:bottom w:color="000000" w:space="0" w:sz="12" w:val="single"/>
            </w:tcBorders>
          </w:tcPr>
          <w:p w:rsidR="00000000" w:rsidDel="00000000" w:rsidP="00000000" w:rsidRDefault="00000000" w:rsidRPr="00000000" w14:paraId="000002D8">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 w:val="left" w:leader="none" w:pos="567"/>
                <w:tab w:val="left" w:leader="none" w:pos="851"/>
                <w:tab w:val="left" w:leader="none" w:pos="1134"/>
                <w:tab w:val="left" w:leader="none" w:pos="1418"/>
                <w:tab w:val="left" w:leader="none" w:pos="1701"/>
                <w:tab w:val="left" w:leader="none" w:pos="1985"/>
                <w:tab w:val="left" w:leader="none" w:pos="2268"/>
                <w:tab w:val="left" w:leader="none" w:pos="2552"/>
                <w:tab w:val="left" w:leader="none" w:pos="2835"/>
                <w:tab w:val="left" w:leader="none" w:pos="3119"/>
                <w:tab w:val="left" w:leader="none" w:pos="3402"/>
                <w:tab w:val="left" w:leader="none" w:pos="3686"/>
                <w:tab w:val="left" w:leader="none" w:pos="3969"/>
              </w:tabs>
              <w:spacing w:after="80" w:before="80" w:line="240" w:lineRule="auto"/>
              <w:ind w:left="0" w:right="0" w:firstLine="0"/>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Localization </w:t>
            </w:r>
          </w:p>
        </w:tc>
      </w:tr>
      <w:tr>
        <w:trPr>
          <w:cantSplit w:val="0"/>
          <w:tblHeader w:val="1"/>
        </w:trPr>
        <w:tc>
          <w:tcPr>
            <w:vMerge w:val="continue"/>
            <w:tcBorders>
              <w:top w:color="000000" w:space="0" w:sz="4" w:val="single"/>
            </w:tcBorders>
          </w:tcPr>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12" w:val="single"/>
              <w:bottom w:color="000000" w:space="0" w:sz="4" w:val="single"/>
            </w:tcBorders>
            <w:shd w:fill="auto" w:val="clear"/>
          </w:tcPr>
          <w:p w:rsidR="00000000" w:rsidDel="00000000" w:rsidP="00000000" w:rsidRDefault="00000000" w:rsidRPr="00000000" w14:paraId="000002D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left" w:leader="none" w:pos="284"/>
                <w:tab w:val="left" w:leader="none" w:pos="567"/>
                <w:tab w:val="left" w:leader="none" w:pos="851"/>
                <w:tab w:val="left" w:leader="none" w:pos="1134"/>
                <w:tab w:val="left" w:leader="none" w:pos="1418"/>
                <w:tab w:val="left" w:leader="none" w:pos="1701"/>
                <w:tab w:val="left" w:leader="none" w:pos="1985"/>
                <w:tab w:val="left" w:leader="none" w:pos="2268"/>
                <w:tab w:val="left" w:leader="none" w:pos="2552"/>
                <w:tab w:val="left" w:leader="none" w:pos="2835"/>
                <w:tab w:val="left" w:leader="none" w:pos="3119"/>
                <w:tab w:val="left" w:leader="none" w:pos="3402"/>
                <w:tab w:val="left" w:leader="none" w:pos="3686"/>
                <w:tab w:val="left" w:leader="none" w:pos="3969"/>
              </w:tabs>
              <w:spacing w:after="40" w:before="40" w:line="240" w:lineRule="auto"/>
              <w:ind w:left="284" w:right="0" w:hanging="284"/>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Image</w:t>
            </w:r>
          </w:p>
        </w:tc>
        <w:tc>
          <w:tcPr>
            <w:vMerge w:val="restart"/>
            <w:tcBorders>
              <w:top w:color="000000" w:space="0" w:sz="12" w:val="single"/>
            </w:tcBorders>
            <w:shd w:fill="auto" w:val="clear"/>
            <w:vAlign w:val="center"/>
          </w:tcPr>
          <w:p w:rsidR="00000000" w:rsidDel="00000000" w:rsidP="00000000" w:rsidRDefault="00000000" w:rsidRPr="00000000" w14:paraId="000002D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 w:val="left" w:leader="none" w:pos="567"/>
                <w:tab w:val="left" w:leader="none" w:pos="851"/>
                <w:tab w:val="left" w:leader="none" w:pos="1134"/>
                <w:tab w:val="left" w:leader="none" w:pos="1418"/>
                <w:tab w:val="left" w:leader="none" w:pos="1701"/>
                <w:tab w:val="left" w:leader="none" w:pos="1985"/>
                <w:tab w:val="left" w:leader="none" w:pos="2268"/>
                <w:tab w:val="left" w:leader="none" w:pos="2552"/>
                <w:tab w:val="left" w:leader="none" w:pos="2835"/>
                <w:tab w:val="left" w:leader="none" w:pos="3119"/>
                <w:tab w:val="left" w:leader="none" w:pos="3402"/>
                <w:tab w:val="left" w:leader="none" w:pos="3686"/>
                <w:tab w:val="left" w:leader="none" w:pos="3969"/>
              </w:tabs>
              <w:spacing w:after="40" w:before="40" w:line="240" w:lineRule="auto"/>
              <w:ind w:left="0" w:right="0" w:firstLine="0"/>
              <w:jc w:val="both"/>
              <w:rPr>
                <w:rFonts w:ascii="Times New Roman" w:cs="Times New Roman" w:eastAsia="Times New Roman" w:hAnsi="Times New Roman"/>
                <w:b w:val="0"/>
                <w:i w:val="0"/>
                <w:smallCaps w:val="0"/>
                <w:strike w:val="0"/>
                <w:color w:val="000000"/>
                <w:sz w:val="22"/>
                <w:szCs w:val="22"/>
                <w:highlight w:val="yellow"/>
                <w:u w:val="none"/>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class labels</w:t>
            </w:r>
            <w:r w:rsidDel="00000000" w:rsidR="00000000" w:rsidRPr="00000000">
              <w:rPr>
                <w:rtl w:val="0"/>
              </w:rPr>
            </w:r>
          </w:p>
        </w:tc>
        <w:tc>
          <w:tcPr>
            <w:vMerge w:val="restart"/>
            <w:tcBorders>
              <w:top w:color="000000" w:space="0" w:sz="12" w:val="single"/>
            </w:tcBorders>
            <w:vAlign w:val="center"/>
          </w:tcPr>
          <w:p w:rsidR="00000000" w:rsidDel="00000000" w:rsidP="00000000" w:rsidRDefault="00000000" w:rsidRPr="00000000" w14:paraId="000002D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left" w:leader="none" w:pos="284"/>
                <w:tab w:val="left" w:leader="none" w:pos="567"/>
                <w:tab w:val="left" w:leader="none" w:pos="851"/>
                <w:tab w:val="left" w:leader="none" w:pos="1134"/>
                <w:tab w:val="left" w:leader="none" w:pos="1418"/>
                <w:tab w:val="left" w:leader="none" w:pos="1701"/>
                <w:tab w:val="left" w:leader="none" w:pos="1985"/>
                <w:tab w:val="left" w:leader="none" w:pos="2268"/>
                <w:tab w:val="left" w:leader="none" w:pos="2552"/>
                <w:tab w:val="left" w:leader="none" w:pos="2835"/>
                <w:tab w:val="left" w:leader="none" w:pos="3119"/>
                <w:tab w:val="left" w:leader="none" w:pos="3402"/>
                <w:tab w:val="left" w:leader="none" w:pos="3686"/>
                <w:tab w:val="left" w:leader="none" w:pos="3969"/>
              </w:tabs>
              <w:spacing w:after="40" w:before="40" w:line="240" w:lineRule="auto"/>
              <w:ind w:left="284" w:right="0" w:hanging="284"/>
              <w:jc w:val="both"/>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signal instance</w:t>
            </w:r>
          </w:p>
          <w:p w:rsidR="00000000" w:rsidDel="00000000" w:rsidP="00000000" w:rsidRDefault="00000000" w:rsidRPr="00000000" w14:paraId="000002D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 w:val="left" w:leader="none" w:pos="567"/>
                <w:tab w:val="left" w:leader="none" w:pos="851"/>
                <w:tab w:val="left" w:leader="none" w:pos="1134"/>
                <w:tab w:val="left" w:leader="none" w:pos="1418"/>
                <w:tab w:val="left" w:leader="none" w:pos="1701"/>
                <w:tab w:val="left" w:leader="none" w:pos="1985"/>
                <w:tab w:val="left" w:leader="none" w:pos="2268"/>
                <w:tab w:val="left" w:leader="none" w:pos="2552"/>
                <w:tab w:val="left" w:leader="none" w:pos="2835"/>
                <w:tab w:val="left" w:leader="none" w:pos="3119"/>
                <w:tab w:val="left" w:leader="none" w:pos="3402"/>
                <w:tab w:val="left" w:leader="none" w:pos="3686"/>
                <w:tab w:val="left" w:leader="none" w:pos="3969"/>
              </w:tabs>
              <w:spacing w:after="40" w:before="40" w:line="240" w:lineRule="auto"/>
              <w:ind w:left="284"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vMerge w:val="restart"/>
            <w:tcBorders>
              <w:top w:color="000000" w:space="0" w:sz="12" w:val="single"/>
            </w:tcBorders>
            <w:vAlign w:val="center"/>
          </w:tcPr>
          <w:p w:rsidR="00000000" w:rsidDel="00000000" w:rsidP="00000000" w:rsidRDefault="00000000" w:rsidRPr="00000000" w14:paraId="000002D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left" w:leader="none" w:pos="284"/>
                <w:tab w:val="left" w:leader="none" w:pos="567"/>
                <w:tab w:val="left" w:leader="none" w:pos="851"/>
                <w:tab w:val="left" w:leader="none" w:pos="1134"/>
                <w:tab w:val="left" w:leader="none" w:pos="1418"/>
                <w:tab w:val="left" w:leader="none" w:pos="1701"/>
                <w:tab w:val="left" w:leader="none" w:pos="1985"/>
                <w:tab w:val="left" w:leader="none" w:pos="2268"/>
                <w:tab w:val="left" w:leader="none" w:pos="2552"/>
                <w:tab w:val="left" w:leader="none" w:pos="2835"/>
                <w:tab w:val="left" w:leader="none" w:pos="3119"/>
                <w:tab w:val="left" w:leader="none" w:pos="3402"/>
                <w:tab w:val="left" w:leader="none" w:pos="3686"/>
                <w:tab w:val="left" w:leader="none" w:pos="3969"/>
              </w:tabs>
              <w:spacing w:after="40" w:before="40" w:line="240" w:lineRule="auto"/>
              <w:ind w:left="284" w:right="0" w:hanging="284"/>
              <w:jc w:val="both"/>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label per instance</w:t>
            </w:r>
          </w:p>
        </w:tc>
        <w:tc>
          <w:tcPr>
            <w:vMerge w:val="restart"/>
            <w:tcBorders>
              <w:top w:color="000000" w:space="0" w:sz="12" w:val="single"/>
            </w:tcBorders>
            <w:vAlign w:val="center"/>
          </w:tcPr>
          <w:p w:rsidR="00000000" w:rsidDel="00000000" w:rsidP="00000000" w:rsidRDefault="00000000" w:rsidRPr="00000000" w14:paraId="000002D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left" w:leader="none" w:pos="284"/>
                <w:tab w:val="left" w:leader="none" w:pos="567"/>
                <w:tab w:val="left" w:leader="none" w:pos="851"/>
                <w:tab w:val="left" w:leader="none" w:pos="1134"/>
                <w:tab w:val="left" w:leader="none" w:pos="1418"/>
                <w:tab w:val="left" w:leader="none" w:pos="1701"/>
                <w:tab w:val="left" w:leader="none" w:pos="1985"/>
                <w:tab w:val="left" w:leader="none" w:pos="2268"/>
                <w:tab w:val="left" w:leader="none" w:pos="2552"/>
                <w:tab w:val="left" w:leader="none" w:pos="2835"/>
                <w:tab w:val="left" w:leader="none" w:pos="3119"/>
                <w:tab w:val="left" w:leader="none" w:pos="3402"/>
                <w:tab w:val="left" w:leader="none" w:pos="3686"/>
                <w:tab w:val="left" w:leader="none" w:pos="3969"/>
              </w:tabs>
              <w:spacing w:after="40" w:before="40" w:line="240" w:lineRule="auto"/>
              <w:ind w:left="284" w:right="0" w:hanging="284"/>
              <w:jc w:val="both"/>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coordinate label of signal instance </w:t>
            </w:r>
          </w:p>
        </w:tc>
      </w:tr>
      <w:tr>
        <w:trPr>
          <w:cantSplit w:val="0"/>
          <w:tblHeader w:val="1"/>
        </w:trPr>
        <w:tc>
          <w:tcPr>
            <w:vMerge w:val="continue"/>
            <w:tcBorders>
              <w:top w:color="000000" w:space="0" w:sz="4" w:val="single"/>
            </w:tcBorders>
          </w:tcPr>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bottom w:color="000000" w:space="0" w:sz="4" w:val="single"/>
            </w:tcBorders>
            <w:shd w:fill="auto" w:val="clear"/>
          </w:tcPr>
          <w:p w:rsidR="00000000" w:rsidDel="00000000" w:rsidP="00000000" w:rsidRDefault="00000000" w:rsidRPr="00000000" w14:paraId="000002E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left" w:leader="none" w:pos="284"/>
                <w:tab w:val="left" w:leader="none" w:pos="567"/>
                <w:tab w:val="left" w:leader="none" w:pos="851"/>
                <w:tab w:val="left" w:leader="none" w:pos="1134"/>
                <w:tab w:val="left" w:leader="none" w:pos="1418"/>
                <w:tab w:val="left" w:leader="none" w:pos="1701"/>
                <w:tab w:val="left" w:leader="none" w:pos="1985"/>
                <w:tab w:val="left" w:leader="none" w:pos="2268"/>
                <w:tab w:val="left" w:leader="none" w:pos="2552"/>
                <w:tab w:val="left" w:leader="none" w:pos="2835"/>
                <w:tab w:val="left" w:leader="none" w:pos="3119"/>
                <w:tab w:val="left" w:leader="none" w:pos="3402"/>
                <w:tab w:val="left" w:leader="none" w:pos="3686"/>
                <w:tab w:val="left" w:leader="none" w:pos="3969"/>
              </w:tabs>
              <w:spacing w:after="40" w:before="40" w:line="240" w:lineRule="auto"/>
              <w:ind w:left="284" w:right="0" w:hanging="284"/>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3D images</w:t>
            </w:r>
          </w:p>
        </w:tc>
        <w:tc>
          <w:tcPr>
            <w:vMerge w:val="continue"/>
            <w:tcBorders>
              <w:top w:color="000000" w:space="0" w:sz="12" w:val="single"/>
            </w:tcBorders>
            <w:shd w:fill="auto" w:val="clear"/>
            <w:vAlign w:val="center"/>
          </w:tcPr>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vMerge w:val="continue"/>
            <w:tcBorders>
              <w:top w:color="000000" w:space="0" w:sz="12" w:val="single"/>
            </w:tcBorders>
            <w:vAlign w:val="center"/>
          </w:tcPr>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vMerge w:val="continue"/>
            <w:tcBorders>
              <w:top w:color="000000" w:space="0" w:sz="12" w:val="single"/>
            </w:tcBorders>
            <w:vAlign w:val="center"/>
          </w:tcPr>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vMerge w:val="continue"/>
            <w:tcBorders>
              <w:top w:color="000000" w:space="0" w:sz="12" w:val="single"/>
            </w:tcBorders>
            <w:vAlign w:val="center"/>
          </w:tcPr>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1"/>
        </w:trPr>
        <w:tc>
          <w:tcPr>
            <w:vMerge w:val="continue"/>
            <w:tcBorders>
              <w:top w:color="000000" w:space="0" w:sz="4" w:val="single"/>
            </w:tcBorders>
          </w:tcPr>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bottom w:color="000000" w:space="0" w:sz="4" w:val="single"/>
            </w:tcBorders>
            <w:shd w:fill="auto" w:val="clear"/>
          </w:tcPr>
          <w:p w:rsidR="00000000" w:rsidDel="00000000" w:rsidP="00000000" w:rsidRDefault="00000000" w:rsidRPr="00000000" w14:paraId="000002E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left" w:leader="none" w:pos="284"/>
                <w:tab w:val="left" w:leader="none" w:pos="567"/>
                <w:tab w:val="left" w:leader="none" w:pos="851"/>
                <w:tab w:val="left" w:leader="none" w:pos="1134"/>
                <w:tab w:val="left" w:leader="none" w:pos="1418"/>
                <w:tab w:val="left" w:leader="none" w:pos="1701"/>
                <w:tab w:val="left" w:leader="none" w:pos="1985"/>
                <w:tab w:val="left" w:leader="none" w:pos="2268"/>
                <w:tab w:val="left" w:leader="none" w:pos="2552"/>
                <w:tab w:val="left" w:leader="none" w:pos="2835"/>
                <w:tab w:val="left" w:leader="none" w:pos="3119"/>
                <w:tab w:val="left" w:leader="none" w:pos="3402"/>
                <w:tab w:val="left" w:leader="none" w:pos="3686"/>
                <w:tab w:val="left" w:leader="none" w:pos="3969"/>
              </w:tabs>
              <w:spacing w:after="40" w:before="40" w:line="240" w:lineRule="auto"/>
              <w:ind w:left="284" w:right="0" w:hanging="284"/>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4D</w:t>
            </w:r>
          </w:p>
        </w:tc>
        <w:tc>
          <w:tcPr>
            <w:vMerge w:val="continue"/>
            <w:tcBorders>
              <w:top w:color="000000" w:space="0" w:sz="12" w:val="single"/>
            </w:tcBorders>
            <w:shd w:fill="auto" w:val="clear"/>
            <w:vAlign w:val="center"/>
          </w:tcPr>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vMerge w:val="continue"/>
            <w:tcBorders>
              <w:top w:color="000000" w:space="0" w:sz="12" w:val="single"/>
            </w:tcBorders>
            <w:vAlign w:val="center"/>
          </w:tcPr>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vMerge w:val="continue"/>
            <w:tcBorders>
              <w:top w:color="000000" w:space="0" w:sz="12" w:val="single"/>
            </w:tcBorders>
            <w:vAlign w:val="center"/>
          </w:tcPr>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vMerge w:val="continue"/>
            <w:tcBorders>
              <w:top w:color="000000" w:space="0" w:sz="12" w:val="single"/>
            </w:tcBorders>
            <w:vAlign w:val="center"/>
          </w:tcPr>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r>
      <w:tr>
        <w:trPr>
          <w:cantSplit w:val="0"/>
          <w:trHeight w:val="59" w:hRule="atLeast"/>
          <w:tblHeader w:val="1"/>
        </w:trPr>
        <w:tc>
          <w:tcPr>
            <w:vMerge w:val="continue"/>
            <w:tcBorders>
              <w:top w:color="000000" w:space="0" w:sz="4" w:val="single"/>
            </w:tcBorders>
          </w:tcPr>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bottom w:color="000000" w:space="0" w:sz="4" w:val="single"/>
            </w:tcBorders>
            <w:shd w:fill="auto" w:val="clear"/>
          </w:tcPr>
          <w:p w:rsidR="00000000" w:rsidDel="00000000" w:rsidP="00000000" w:rsidRDefault="00000000" w:rsidRPr="00000000" w14:paraId="000002E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left" w:leader="none" w:pos="284"/>
                <w:tab w:val="left" w:leader="none" w:pos="567"/>
                <w:tab w:val="left" w:leader="none" w:pos="851"/>
                <w:tab w:val="left" w:leader="none" w:pos="1134"/>
                <w:tab w:val="left" w:leader="none" w:pos="1418"/>
                <w:tab w:val="left" w:leader="none" w:pos="1701"/>
                <w:tab w:val="left" w:leader="none" w:pos="1985"/>
                <w:tab w:val="left" w:leader="none" w:pos="2268"/>
                <w:tab w:val="left" w:leader="none" w:pos="2552"/>
                <w:tab w:val="left" w:leader="none" w:pos="2835"/>
                <w:tab w:val="left" w:leader="none" w:pos="3119"/>
                <w:tab w:val="left" w:leader="none" w:pos="3402"/>
                <w:tab w:val="left" w:leader="none" w:pos="3686"/>
                <w:tab w:val="left" w:leader="none" w:pos="3969"/>
              </w:tabs>
              <w:spacing w:after="40" w:before="40" w:line="240" w:lineRule="auto"/>
              <w:ind w:left="284" w:right="0" w:hanging="284"/>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Video </w:t>
            </w:r>
          </w:p>
        </w:tc>
        <w:tc>
          <w:tcPr>
            <w:vMerge w:val="continue"/>
            <w:tcBorders>
              <w:top w:color="000000" w:space="0" w:sz="12" w:val="single"/>
            </w:tcBorders>
            <w:shd w:fill="auto" w:val="clear"/>
            <w:vAlign w:val="center"/>
          </w:tcPr>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vMerge w:val="continue"/>
            <w:tcBorders>
              <w:top w:color="000000" w:space="0" w:sz="12" w:val="single"/>
            </w:tcBorders>
            <w:vAlign w:val="center"/>
          </w:tcPr>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vMerge w:val="continue"/>
            <w:tcBorders>
              <w:top w:color="000000" w:space="0" w:sz="12" w:val="single"/>
            </w:tcBorders>
            <w:vAlign w:val="center"/>
          </w:tcPr>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vMerge w:val="continue"/>
            <w:tcBorders>
              <w:top w:color="000000" w:space="0" w:sz="12" w:val="single"/>
            </w:tcBorders>
            <w:vAlign w:val="center"/>
          </w:tcPr>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1"/>
        </w:trPr>
        <w:tc>
          <w:tcPr>
            <w:vMerge w:val="continue"/>
            <w:tcBorders>
              <w:top w:color="000000" w:space="0" w:sz="4" w:val="single"/>
            </w:tcBorders>
          </w:tcPr>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bottom w:color="000000" w:space="0" w:sz="4" w:val="single"/>
            </w:tcBorders>
            <w:shd w:fill="auto" w:val="clear"/>
          </w:tcPr>
          <w:p w:rsidR="00000000" w:rsidDel="00000000" w:rsidP="00000000" w:rsidRDefault="00000000" w:rsidRPr="00000000" w14:paraId="000002F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left" w:leader="none" w:pos="284"/>
                <w:tab w:val="left" w:leader="none" w:pos="567"/>
                <w:tab w:val="left" w:leader="none" w:pos="851"/>
                <w:tab w:val="left" w:leader="none" w:pos="1134"/>
                <w:tab w:val="left" w:leader="none" w:pos="1418"/>
                <w:tab w:val="left" w:leader="none" w:pos="1701"/>
                <w:tab w:val="left" w:leader="none" w:pos="1985"/>
                <w:tab w:val="left" w:leader="none" w:pos="2268"/>
                <w:tab w:val="left" w:leader="none" w:pos="2552"/>
                <w:tab w:val="left" w:leader="none" w:pos="2835"/>
                <w:tab w:val="left" w:leader="none" w:pos="3119"/>
                <w:tab w:val="left" w:leader="none" w:pos="3402"/>
                <w:tab w:val="left" w:leader="none" w:pos="3686"/>
                <w:tab w:val="left" w:leader="none" w:pos="3969"/>
              </w:tabs>
              <w:spacing w:after="40" w:before="40" w:line="240" w:lineRule="auto"/>
              <w:ind w:left="284" w:right="0" w:hanging="284"/>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Audio/ signal</w:t>
            </w:r>
          </w:p>
        </w:tc>
        <w:tc>
          <w:tcPr>
            <w:vMerge w:val="continue"/>
            <w:tcBorders>
              <w:top w:color="000000" w:space="0" w:sz="12" w:val="single"/>
            </w:tcBorders>
            <w:shd w:fill="auto" w:val="clear"/>
            <w:vAlign w:val="center"/>
          </w:tcPr>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vMerge w:val="continue"/>
            <w:tcBorders>
              <w:top w:color="000000" w:space="0" w:sz="12" w:val="single"/>
            </w:tcBorders>
            <w:vAlign w:val="center"/>
          </w:tcPr>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vMerge w:val="continue"/>
            <w:tcBorders>
              <w:top w:color="000000" w:space="0" w:sz="12" w:val="single"/>
            </w:tcBorders>
            <w:vAlign w:val="center"/>
          </w:tcPr>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vMerge w:val="continue"/>
            <w:tcBorders>
              <w:top w:color="000000" w:space="0" w:sz="12" w:val="single"/>
            </w:tcBorders>
            <w:vAlign w:val="center"/>
          </w:tcPr>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1"/>
        </w:trPr>
        <w:tc>
          <w:tcPr>
            <w:vMerge w:val="continue"/>
            <w:tcBorders>
              <w:top w:color="000000" w:space="0" w:sz="4" w:val="single"/>
            </w:tcBorders>
          </w:tcPr>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bottom w:color="000000" w:space="0" w:sz="4" w:val="single"/>
            </w:tcBorders>
            <w:shd w:fill="auto" w:val="clear"/>
          </w:tcPr>
          <w:p w:rsidR="00000000" w:rsidDel="00000000" w:rsidP="00000000" w:rsidRDefault="00000000" w:rsidRPr="00000000" w14:paraId="000002F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left" w:leader="none" w:pos="284"/>
                <w:tab w:val="left" w:leader="none" w:pos="567"/>
                <w:tab w:val="left" w:leader="none" w:pos="851"/>
                <w:tab w:val="left" w:leader="none" w:pos="1134"/>
                <w:tab w:val="left" w:leader="none" w:pos="1418"/>
                <w:tab w:val="left" w:leader="none" w:pos="1701"/>
                <w:tab w:val="left" w:leader="none" w:pos="1985"/>
                <w:tab w:val="left" w:leader="none" w:pos="2268"/>
                <w:tab w:val="left" w:leader="none" w:pos="2552"/>
                <w:tab w:val="left" w:leader="none" w:pos="2835"/>
                <w:tab w:val="left" w:leader="none" w:pos="3119"/>
                <w:tab w:val="left" w:leader="none" w:pos="3402"/>
                <w:tab w:val="left" w:leader="none" w:pos="3686"/>
                <w:tab w:val="left" w:leader="none" w:pos="3969"/>
              </w:tabs>
              <w:spacing w:after="40" w:before="40" w:line="240" w:lineRule="auto"/>
              <w:ind w:left="284" w:right="0" w:hanging="284"/>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Text</w:t>
            </w:r>
          </w:p>
        </w:tc>
        <w:tc>
          <w:tcPr>
            <w:vMerge w:val="continue"/>
            <w:tcBorders>
              <w:top w:color="000000" w:space="0" w:sz="12" w:val="single"/>
            </w:tcBorders>
            <w:shd w:fill="auto" w:val="clear"/>
            <w:vAlign w:val="center"/>
          </w:tcPr>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2F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left" w:leader="none" w:pos="284"/>
                <w:tab w:val="left" w:leader="none" w:pos="567"/>
                <w:tab w:val="left" w:leader="none" w:pos="851"/>
                <w:tab w:val="left" w:leader="none" w:pos="1134"/>
                <w:tab w:val="left" w:leader="none" w:pos="1418"/>
                <w:tab w:val="left" w:leader="none" w:pos="1701"/>
                <w:tab w:val="left" w:leader="none" w:pos="1985"/>
                <w:tab w:val="left" w:leader="none" w:pos="2268"/>
                <w:tab w:val="left" w:leader="none" w:pos="2552"/>
                <w:tab w:val="left" w:leader="none" w:pos="2835"/>
                <w:tab w:val="left" w:leader="none" w:pos="3119"/>
                <w:tab w:val="left" w:leader="none" w:pos="3402"/>
                <w:tab w:val="left" w:leader="none" w:pos="3686"/>
                <w:tab w:val="left" w:leader="none" w:pos="3969"/>
              </w:tabs>
              <w:spacing w:after="40" w:before="40" w:line="240" w:lineRule="auto"/>
              <w:ind w:left="284" w:right="0" w:hanging="284"/>
              <w:jc w:val="both"/>
              <w:rPr/>
            </w:pP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2F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 w:val="left" w:leader="none" w:pos="567"/>
                <w:tab w:val="left" w:leader="none" w:pos="851"/>
                <w:tab w:val="left" w:leader="none" w:pos="1134"/>
                <w:tab w:val="left" w:leader="none" w:pos="1418"/>
                <w:tab w:val="left" w:leader="none" w:pos="1701"/>
                <w:tab w:val="left" w:leader="none" w:pos="1985"/>
                <w:tab w:val="left" w:leader="none" w:pos="2268"/>
                <w:tab w:val="left" w:leader="none" w:pos="2552"/>
                <w:tab w:val="left" w:leader="none" w:pos="2835"/>
                <w:tab w:val="left" w:leader="none" w:pos="3119"/>
                <w:tab w:val="left" w:leader="none" w:pos="3402"/>
                <w:tab w:val="left" w:leader="none" w:pos="3686"/>
                <w:tab w:val="left" w:leader="none" w:pos="3969"/>
              </w:tabs>
              <w:spacing w:after="40" w:before="40" w:line="240" w:lineRule="auto"/>
              <w:ind w:left="284"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Label per word, intent, or sentence</w:t>
            </w:r>
          </w:p>
        </w:tc>
        <w:tc>
          <w:tcPr>
            <w:tcBorders>
              <w:top w:color="000000" w:space="0" w:sz="4" w:val="single"/>
              <w:bottom w:color="000000" w:space="0" w:sz="4" w:val="single"/>
            </w:tcBorders>
            <w:vAlign w:val="center"/>
          </w:tcPr>
          <w:p w:rsidR="00000000" w:rsidDel="00000000" w:rsidP="00000000" w:rsidRDefault="00000000" w:rsidRPr="00000000" w14:paraId="000002F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 w:val="left" w:leader="none" w:pos="567"/>
                <w:tab w:val="left" w:leader="none" w:pos="851"/>
                <w:tab w:val="left" w:leader="none" w:pos="1134"/>
                <w:tab w:val="left" w:leader="none" w:pos="1418"/>
                <w:tab w:val="left" w:leader="none" w:pos="1701"/>
                <w:tab w:val="left" w:leader="none" w:pos="1985"/>
                <w:tab w:val="left" w:leader="none" w:pos="2268"/>
                <w:tab w:val="left" w:leader="none" w:pos="2552"/>
                <w:tab w:val="left" w:leader="none" w:pos="2835"/>
                <w:tab w:val="left" w:leader="none" w:pos="3119"/>
                <w:tab w:val="left" w:leader="none" w:pos="3402"/>
                <w:tab w:val="left" w:leader="none" w:pos="3686"/>
                <w:tab w:val="left" w:leader="none" w:pos="3969"/>
              </w:tabs>
              <w:spacing w:after="40" w:before="40" w:line="240"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_</w:t>
            </w:r>
          </w:p>
        </w:tc>
      </w:tr>
      <w:tr>
        <w:trPr>
          <w:cantSplit w:val="0"/>
          <w:tblHeader w:val="1"/>
        </w:trPr>
        <w:tc>
          <w:tcPr>
            <w:vMerge w:val="continue"/>
            <w:tcBorders>
              <w:top w:color="000000" w:space="0" w:sz="4" w:val="single"/>
            </w:tcBorders>
          </w:tcPr>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bottom w:color="000000" w:space="0" w:sz="12" w:val="single"/>
            </w:tcBorders>
            <w:shd w:fill="auto" w:val="clear"/>
          </w:tcPr>
          <w:p w:rsidR="00000000" w:rsidDel="00000000" w:rsidP="00000000" w:rsidRDefault="00000000" w:rsidRPr="00000000" w14:paraId="000002F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left" w:leader="none" w:pos="284"/>
                <w:tab w:val="left" w:leader="none" w:pos="567"/>
                <w:tab w:val="left" w:leader="none" w:pos="851"/>
                <w:tab w:val="left" w:leader="none" w:pos="1134"/>
                <w:tab w:val="left" w:leader="none" w:pos="1418"/>
                <w:tab w:val="left" w:leader="none" w:pos="1701"/>
                <w:tab w:val="left" w:leader="none" w:pos="1985"/>
                <w:tab w:val="left" w:leader="none" w:pos="2268"/>
                <w:tab w:val="left" w:leader="none" w:pos="2552"/>
                <w:tab w:val="left" w:leader="none" w:pos="2835"/>
                <w:tab w:val="left" w:leader="none" w:pos="3119"/>
                <w:tab w:val="left" w:leader="none" w:pos="3402"/>
                <w:tab w:val="left" w:leader="none" w:pos="3686"/>
                <w:tab w:val="left" w:leader="none" w:pos="3969"/>
              </w:tabs>
              <w:spacing w:after="40" w:before="40" w:line="240" w:lineRule="auto"/>
              <w:ind w:left="284" w:right="0" w:hanging="284"/>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Single number</w:t>
            </w:r>
          </w:p>
        </w:tc>
        <w:tc>
          <w:tcPr>
            <w:shd w:fill="auto" w:val="clear"/>
            <w:vAlign w:val="center"/>
          </w:tcPr>
          <w:p w:rsidR="00000000" w:rsidDel="00000000" w:rsidP="00000000" w:rsidRDefault="00000000" w:rsidRPr="00000000" w14:paraId="0000030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left" w:leader="none" w:pos="284"/>
                <w:tab w:val="left" w:leader="none" w:pos="567"/>
                <w:tab w:val="left" w:leader="none" w:pos="851"/>
                <w:tab w:val="left" w:leader="none" w:pos="1134"/>
                <w:tab w:val="left" w:leader="none" w:pos="1418"/>
                <w:tab w:val="left" w:leader="none" w:pos="1701"/>
                <w:tab w:val="left" w:leader="none" w:pos="1985"/>
                <w:tab w:val="left" w:leader="none" w:pos="2268"/>
                <w:tab w:val="left" w:leader="none" w:pos="2552"/>
                <w:tab w:val="left" w:leader="none" w:pos="2835"/>
                <w:tab w:val="left" w:leader="none" w:pos="3119"/>
                <w:tab w:val="left" w:leader="none" w:pos="3402"/>
                <w:tab w:val="left" w:leader="none" w:pos="3686"/>
                <w:tab w:val="left" w:leader="none" w:pos="3969"/>
              </w:tabs>
              <w:spacing w:after="40" w:before="40" w:line="240" w:lineRule="auto"/>
              <w:ind w:left="720" w:right="0" w:hanging="363"/>
              <w:jc w:val="both"/>
              <w:rPr/>
            </w:pPr>
            <w:r w:rsidDel="00000000" w:rsidR="00000000" w:rsidRPr="00000000">
              <w:rPr>
                <w:rtl w:val="0"/>
              </w:rPr>
            </w:r>
          </w:p>
        </w:tc>
        <w:tc>
          <w:tcPr>
            <w:tcBorders>
              <w:top w:color="000000" w:space="0" w:sz="4" w:val="single"/>
              <w:bottom w:color="000000" w:space="0" w:sz="12" w:val="single"/>
            </w:tcBorders>
            <w:vAlign w:val="center"/>
          </w:tcPr>
          <w:p w:rsidR="00000000" w:rsidDel="00000000" w:rsidP="00000000" w:rsidRDefault="00000000" w:rsidRPr="00000000" w14:paraId="0000030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left" w:leader="none" w:pos="284"/>
                <w:tab w:val="left" w:leader="none" w:pos="567"/>
                <w:tab w:val="left" w:leader="none" w:pos="851"/>
                <w:tab w:val="left" w:leader="none" w:pos="1134"/>
                <w:tab w:val="left" w:leader="none" w:pos="1418"/>
                <w:tab w:val="left" w:leader="none" w:pos="1701"/>
                <w:tab w:val="left" w:leader="none" w:pos="1985"/>
                <w:tab w:val="left" w:leader="none" w:pos="2268"/>
                <w:tab w:val="left" w:leader="none" w:pos="2552"/>
                <w:tab w:val="left" w:leader="none" w:pos="2835"/>
                <w:tab w:val="left" w:leader="none" w:pos="3119"/>
                <w:tab w:val="left" w:leader="none" w:pos="3402"/>
                <w:tab w:val="left" w:leader="none" w:pos="3686"/>
                <w:tab w:val="left" w:leader="none" w:pos="3969"/>
              </w:tabs>
              <w:spacing w:after="40" w:before="40" w:line="240" w:lineRule="auto"/>
              <w:ind w:left="284" w:right="0" w:hanging="284"/>
              <w:jc w:val="both"/>
              <w:rPr/>
            </w:pPr>
            <w:r w:rsidDel="00000000" w:rsidR="00000000" w:rsidRPr="00000000">
              <w:rPr>
                <w:rtl w:val="0"/>
              </w:rPr>
            </w:r>
          </w:p>
        </w:tc>
        <w:tc>
          <w:tcPr>
            <w:tcBorders>
              <w:top w:color="000000" w:space="0" w:sz="4" w:val="single"/>
              <w:bottom w:color="000000" w:space="0" w:sz="12" w:val="single"/>
            </w:tcBorders>
            <w:vAlign w:val="center"/>
          </w:tcPr>
          <w:p w:rsidR="00000000" w:rsidDel="00000000" w:rsidP="00000000" w:rsidRDefault="00000000" w:rsidRPr="00000000" w14:paraId="0000030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left" w:leader="none" w:pos="284"/>
                <w:tab w:val="left" w:leader="none" w:pos="567"/>
                <w:tab w:val="left" w:leader="none" w:pos="851"/>
                <w:tab w:val="left" w:leader="none" w:pos="1134"/>
                <w:tab w:val="left" w:leader="none" w:pos="1418"/>
                <w:tab w:val="left" w:leader="none" w:pos="1701"/>
                <w:tab w:val="left" w:leader="none" w:pos="1985"/>
                <w:tab w:val="left" w:leader="none" w:pos="2268"/>
                <w:tab w:val="left" w:leader="none" w:pos="2552"/>
                <w:tab w:val="left" w:leader="none" w:pos="2835"/>
                <w:tab w:val="left" w:leader="none" w:pos="3119"/>
                <w:tab w:val="left" w:leader="none" w:pos="3402"/>
                <w:tab w:val="left" w:leader="none" w:pos="3686"/>
                <w:tab w:val="left" w:leader="none" w:pos="3969"/>
              </w:tabs>
              <w:spacing w:after="40" w:before="40" w:line="240" w:lineRule="auto"/>
              <w:ind w:left="284" w:right="0" w:hanging="284"/>
              <w:jc w:val="both"/>
              <w:rPr/>
            </w:pPr>
            <w:r w:rsidDel="00000000" w:rsidR="00000000" w:rsidRPr="00000000">
              <w:rPr>
                <w:rtl w:val="0"/>
              </w:rPr>
            </w:r>
          </w:p>
        </w:tc>
        <w:tc>
          <w:tcPr>
            <w:tcBorders>
              <w:top w:color="000000" w:space="0" w:sz="4" w:val="single"/>
              <w:bottom w:color="000000" w:space="0" w:sz="12" w:val="single"/>
            </w:tcBorders>
            <w:vAlign w:val="center"/>
          </w:tcPr>
          <w:p w:rsidR="00000000" w:rsidDel="00000000" w:rsidP="00000000" w:rsidRDefault="00000000" w:rsidRPr="00000000" w14:paraId="0000030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left" w:leader="none" w:pos="284"/>
                <w:tab w:val="left" w:leader="none" w:pos="567"/>
                <w:tab w:val="left" w:leader="none" w:pos="851"/>
                <w:tab w:val="left" w:leader="none" w:pos="1134"/>
                <w:tab w:val="left" w:leader="none" w:pos="1418"/>
                <w:tab w:val="left" w:leader="none" w:pos="1701"/>
                <w:tab w:val="left" w:leader="none" w:pos="1985"/>
                <w:tab w:val="left" w:leader="none" w:pos="2268"/>
                <w:tab w:val="left" w:leader="none" w:pos="2552"/>
                <w:tab w:val="left" w:leader="none" w:pos="2835"/>
                <w:tab w:val="left" w:leader="none" w:pos="3119"/>
                <w:tab w:val="left" w:leader="none" w:pos="3402"/>
                <w:tab w:val="left" w:leader="none" w:pos="3686"/>
                <w:tab w:val="left" w:leader="none" w:pos="3969"/>
              </w:tabs>
              <w:spacing w:after="40" w:before="40" w:line="240" w:lineRule="auto"/>
              <w:ind w:left="284" w:right="0" w:hanging="284"/>
              <w:jc w:val="both"/>
              <w:rPr/>
            </w:pPr>
            <w:r w:rsidDel="00000000" w:rsidR="00000000" w:rsidRPr="00000000">
              <w:rPr>
                <w:rtl w:val="0"/>
              </w:rPr>
            </w:r>
          </w:p>
        </w:tc>
      </w:tr>
    </w:tbl>
    <w:p w:rsidR="00000000" w:rsidDel="00000000" w:rsidP="00000000" w:rsidRDefault="00000000" w:rsidRPr="00000000" w14:paraId="00000304">
      <w:pPr>
        <w:spacing w:before="0" w:lineRule="auto"/>
        <w:jc w:val="both"/>
        <w:rPr/>
        <w:sectPr>
          <w:type w:val="nextPage"/>
          <w:pgSz w:h="11907" w:w="16840" w:orient="landscape"/>
          <w:pgMar w:bottom="1134" w:top="1134" w:left="1134" w:right="1134" w:header="425" w:footer="709"/>
        </w:sectPr>
      </w:pPr>
      <w:r w:rsidDel="00000000" w:rsidR="00000000" w:rsidRPr="00000000">
        <w:rPr>
          <w:rtl w:val="0"/>
        </w:rPr>
      </w:r>
    </w:p>
    <w:p w:rsidR="00000000" w:rsidDel="00000000" w:rsidP="00000000" w:rsidRDefault="00000000" w:rsidRPr="00000000" w14:paraId="00000305">
      <w:pPr>
        <w:keepNext w:val="1"/>
        <w:keepLines w:val="1"/>
        <w:pageBreakBefore w:val="0"/>
        <w:widowControl w:val="1"/>
        <w:pBdr>
          <w:top w:space="0" w:sz="0" w:val="nil"/>
          <w:left w:space="0" w:sz="0" w:val="nil"/>
          <w:bottom w:space="0" w:sz="0" w:val="nil"/>
          <w:right w:space="0" w:sz="0" w:val="nil"/>
          <w:between w:space="0" w:sz="0" w:val="nil"/>
        </w:pBdr>
        <w:shd w:fill="auto" w:val="clear"/>
        <w:tabs>
          <w:tab w:val="left" w:leader="none" w:pos="794"/>
          <w:tab w:val="left" w:leader="none" w:pos="1191"/>
          <w:tab w:val="left" w:leader="none" w:pos="1588"/>
          <w:tab w:val="left" w:leader="none" w:pos="1985"/>
        </w:tabs>
        <w:spacing w:after="0" w:before="480" w:line="240" w:lineRule="auto"/>
        <w:ind w:left="0" w:right="0" w:firstLine="0"/>
        <w:jc w:val="both"/>
        <w:rPr>
          <w:rFonts w:ascii="Times New Roman" w:cs="Times New Roman" w:eastAsia="Times New Roman" w:hAnsi="Times New Roman"/>
          <w:b w:val="1"/>
          <w:i w:val="0"/>
          <w:smallCaps w:val="0"/>
          <w:strike w:val="0"/>
          <w:color w:val="000000"/>
          <w:sz w:val="28"/>
          <w:szCs w:val="28"/>
          <w:u w:val="none"/>
          <w:shd w:fill="auto" w:val="clear"/>
          <w:vertAlign w:val="baseline"/>
        </w:rPr>
      </w:pPr>
      <w:bookmarkStart w:colFirst="0" w:colLast="0" w:name="_heading=h.3hv69ve" w:id="74"/>
      <w:bookmarkEnd w:id="74"/>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Annex A</w:t>
        <w:br w:type="textWrapping"/>
        <w:t xml:space="preserve">Questionnaire on data annotation</w:t>
      </w:r>
    </w:p>
    <w:p w:rsidR="00000000" w:rsidDel="00000000" w:rsidP="00000000" w:rsidRDefault="00000000" w:rsidRPr="00000000" w14:paraId="00000306">
      <w:pPr>
        <w:jc w:val="both"/>
        <w:rPr/>
      </w:pPr>
      <w:r w:rsidDel="00000000" w:rsidR="00000000" w:rsidRPr="00000000">
        <w:rPr>
          <w:rtl w:val="0"/>
        </w:rPr>
      </w:r>
    </w:p>
    <w:p w:rsidR="00000000" w:rsidDel="00000000" w:rsidP="00000000" w:rsidRDefault="00000000" w:rsidRPr="00000000" w14:paraId="00000307">
      <w:pPr>
        <w:spacing w:before="0" w:lineRule="auto"/>
        <w:jc w:val="both"/>
        <w:rPr>
          <w:b w:val="1"/>
        </w:rPr>
      </w:pPr>
      <w:r w:rsidDel="00000000" w:rsidR="00000000" w:rsidRPr="00000000">
        <w:rPr>
          <w:b w:val="1"/>
          <w:rtl w:val="0"/>
        </w:rPr>
        <w:t xml:space="preserve">By Google Form:  </w:t>
      </w:r>
      <w:hyperlink r:id="rId32">
        <w:r w:rsidDel="00000000" w:rsidR="00000000" w:rsidRPr="00000000">
          <w:rPr>
            <w:b w:val="1"/>
            <w:color w:val="0000ff"/>
            <w:u w:val="single"/>
            <w:rtl w:val="0"/>
          </w:rPr>
          <w:t xml:space="preserve">https://forms.gle/3fYrm3SZSrNQu3eeA</w:t>
        </w:r>
      </w:hyperlink>
      <w:r w:rsidDel="00000000" w:rsidR="00000000" w:rsidRPr="00000000">
        <w:rPr>
          <w:rtl w:val="0"/>
        </w:rPr>
      </w:r>
    </w:p>
    <w:p w:rsidR="00000000" w:rsidDel="00000000" w:rsidP="00000000" w:rsidRDefault="00000000" w:rsidRPr="00000000" w14:paraId="00000308">
      <w:pPr>
        <w:jc w:val="both"/>
        <w:rPr/>
      </w:pPr>
      <w:r w:rsidDel="00000000" w:rsidR="00000000" w:rsidRPr="00000000">
        <w:rPr>
          <w:rtl w:val="0"/>
        </w:rPr>
      </w:r>
    </w:p>
    <w:p w:rsidR="00000000" w:rsidDel="00000000" w:rsidP="00000000" w:rsidRDefault="00000000" w:rsidRPr="00000000" w14:paraId="00000309">
      <w:pPr>
        <w:pBdr>
          <w:top w:color="000000" w:space="1" w:sz="4" w:val="single"/>
          <w:left w:color="000000" w:space="4" w:sz="4" w:val="single"/>
          <w:bottom w:color="000000" w:space="1" w:sz="4" w:val="single"/>
          <w:right w:color="000000" w:space="4" w:sz="4" w:val="single"/>
        </w:pBdr>
        <w:spacing w:before="0" w:lineRule="auto"/>
        <w:jc w:val="both"/>
        <w:rPr/>
      </w:pPr>
      <w:bookmarkStart w:colFirst="0" w:colLast="0" w:name="_heading=h.1x0gk37" w:id="75"/>
      <w:bookmarkEnd w:id="75"/>
      <w:r w:rsidDel="00000000" w:rsidR="00000000" w:rsidRPr="00000000">
        <w:rPr>
          <w:rtl w:val="0"/>
        </w:rPr>
        <w:t xml:space="preserve">The aim of this questionnaire is to gather insights into the current practices, the specific requirements of data annotation in the FG-AI4H topic groups and AI4H products.</w:t>
      </w:r>
    </w:p>
    <w:p w:rsidR="00000000" w:rsidDel="00000000" w:rsidP="00000000" w:rsidRDefault="00000000" w:rsidRPr="00000000" w14:paraId="0000030A">
      <w:pPr>
        <w:pBdr>
          <w:top w:color="000000" w:space="1" w:sz="4" w:val="single"/>
          <w:left w:color="000000" w:space="4" w:sz="4" w:val="single"/>
          <w:bottom w:color="000000" w:space="1" w:sz="4" w:val="single"/>
          <w:right w:color="000000" w:space="4" w:sz="4" w:val="single"/>
        </w:pBdr>
        <w:spacing w:before="0" w:lineRule="auto"/>
        <w:jc w:val="both"/>
        <w:rPr/>
      </w:pPr>
      <w:r w:rsidDel="00000000" w:rsidR="00000000" w:rsidRPr="00000000">
        <w:rPr>
          <w:rtl w:val="0"/>
        </w:rPr>
      </w:r>
    </w:p>
    <w:p w:rsidR="00000000" w:rsidDel="00000000" w:rsidP="00000000" w:rsidRDefault="00000000" w:rsidRPr="00000000" w14:paraId="0000030B">
      <w:pPr>
        <w:pBdr>
          <w:top w:color="000000" w:space="1" w:sz="4" w:val="single"/>
          <w:left w:color="000000" w:space="4" w:sz="4" w:val="single"/>
          <w:bottom w:color="000000" w:space="1" w:sz="4" w:val="single"/>
          <w:right w:color="000000" w:space="4" w:sz="4" w:val="single"/>
        </w:pBdr>
        <w:spacing w:before="0" w:lineRule="auto"/>
        <w:jc w:val="both"/>
        <w:rPr>
          <w:color w:val="0000ff"/>
          <w:u w:val="single"/>
        </w:rPr>
      </w:pPr>
      <w:r w:rsidDel="00000000" w:rsidR="00000000" w:rsidRPr="00000000">
        <w:rPr>
          <w:rtl w:val="0"/>
        </w:rPr>
        <w:t xml:space="preserve">Your input and suggestion will be of great value for us in forming a data annotation specification together, as one of the deliverables with the FG-AI4H. We would appreciate it if you could take the time to complete the questionnaire, or if you have further ideas, please feel free to contact us. (</w:t>
      </w:r>
      <w:hyperlink r:id="rId33">
        <w:r w:rsidDel="00000000" w:rsidR="00000000" w:rsidRPr="00000000">
          <w:rPr>
            <w:color w:val="0000ff"/>
            <w:u w:val="single"/>
            <w:rtl w:val="0"/>
          </w:rPr>
          <w:t xml:space="preserve">xushan@caict.ac.cn</w:t>
        </w:r>
      </w:hyperlink>
      <w:r w:rsidDel="00000000" w:rsidR="00000000" w:rsidRPr="00000000">
        <w:rPr>
          <w:rtl w:val="0"/>
        </w:rPr>
        <w:t xml:space="preserve">; </w:t>
      </w:r>
      <w:hyperlink r:id="rId34">
        <w:r w:rsidDel="00000000" w:rsidR="00000000" w:rsidRPr="00000000">
          <w:rPr>
            <w:color w:val="0000ff"/>
            <w:u w:val="single"/>
            <w:rtl w:val="0"/>
          </w:rPr>
          <w:t xml:space="preserve">sebastian.bosse@hhi.fraunhofer.de</w:t>
        </w:r>
      </w:hyperlink>
      <w:r w:rsidDel="00000000" w:rsidR="00000000" w:rsidRPr="00000000">
        <w:rPr>
          <w:color w:val="0000ff"/>
          <w:u w:val="single"/>
          <w:rtl w:val="0"/>
        </w:rPr>
        <w:t xml:space="preserve">, </w:t>
      </w:r>
      <w:hyperlink r:id="rId35">
        <w:r w:rsidDel="00000000" w:rsidR="00000000" w:rsidRPr="00000000">
          <w:rPr>
            <w:color w:val="0000ff"/>
            <w:u w:val="single"/>
            <w:rtl w:val="0"/>
          </w:rPr>
          <w:t xml:space="preserve">edwinjrwu@tencent.com</w:t>
        </w:r>
      </w:hyperlink>
      <w:r w:rsidDel="00000000" w:rsidR="00000000" w:rsidRPr="00000000">
        <w:rPr>
          <w:rtl w:val="0"/>
        </w:rPr>
      </w:r>
    </w:p>
    <w:p w:rsidR="00000000" w:rsidDel="00000000" w:rsidP="00000000" w:rsidRDefault="00000000" w:rsidRPr="00000000" w14:paraId="0000030C">
      <w:pPr>
        <w:pBdr>
          <w:top w:color="000000" w:space="1" w:sz="4" w:val="single"/>
          <w:left w:color="000000" w:space="4" w:sz="4" w:val="single"/>
          <w:bottom w:color="000000" w:space="1" w:sz="4" w:val="single"/>
          <w:right w:color="000000" w:space="4" w:sz="4" w:val="single"/>
        </w:pBdr>
        <w:spacing w:before="0" w:lineRule="auto"/>
        <w:jc w:val="both"/>
        <w:rPr/>
      </w:pPr>
      <w:r w:rsidDel="00000000" w:rsidR="00000000" w:rsidRPr="00000000">
        <w:rPr>
          <w:rtl w:val="0"/>
        </w:rPr>
        <w:t xml:space="preserve">)</w:t>
      </w:r>
    </w:p>
    <w:p w:rsidR="00000000" w:rsidDel="00000000" w:rsidP="00000000" w:rsidRDefault="00000000" w:rsidRPr="00000000" w14:paraId="0000030D">
      <w:pPr>
        <w:pBdr>
          <w:top w:color="000000" w:space="1" w:sz="4" w:val="single"/>
          <w:left w:color="000000" w:space="4" w:sz="4" w:val="single"/>
          <w:bottom w:color="000000" w:space="1" w:sz="4" w:val="single"/>
          <w:right w:color="000000" w:space="4" w:sz="4" w:val="single"/>
        </w:pBdr>
        <w:spacing w:before="0" w:lineRule="auto"/>
        <w:jc w:val="both"/>
        <w:rPr/>
      </w:pPr>
      <w:r w:rsidDel="00000000" w:rsidR="00000000" w:rsidRPr="00000000">
        <w:rPr>
          <w:rtl w:val="0"/>
        </w:rPr>
      </w:r>
    </w:p>
    <w:p w:rsidR="00000000" w:rsidDel="00000000" w:rsidP="00000000" w:rsidRDefault="00000000" w:rsidRPr="00000000" w14:paraId="0000030E">
      <w:pPr>
        <w:pBdr>
          <w:top w:color="000000" w:space="1" w:sz="4" w:val="single"/>
          <w:left w:color="000000" w:space="4" w:sz="4" w:val="single"/>
          <w:bottom w:color="000000" w:space="1" w:sz="4" w:val="single"/>
          <w:right w:color="000000" w:space="4" w:sz="4" w:val="single"/>
        </w:pBdr>
        <w:spacing w:before="0" w:lineRule="auto"/>
        <w:jc w:val="both"/>
        <w:rPr/>
      </w:pPr>
      <w:r w:rsidDel="00000000" w:rsidR="00000000" w:rsidRPr="00000000">
        <w:rPr>
          <w:rtl w:val="0"/>
        </w:rPr>
      </w:r>
    </w:p>
    <w:p w:rsidR="00000000" w:rsidDel="00000000" w:rsidP="00000000" w:rsidRDefault="00000000" w:rsidRPr="00000000" w14:paraId="0000030F">
      <w:pPr>
        <w:pBdr>
          <w:top w:color="000000" w:space="1" w:sz="4" w:val="single"/>
          <w:left w:color="000000" w:space="4" w:sz="4" w:val="single"/>
          <w:bottom w:color="000000" w:space="1" w:sz="4" w:val="single"/>
          <w:right w:color="000000" w:space="4" w:sz="4" w:val="single"/>
        </w:pBdr>
        <w:spacing w:before="0" w:lineRule="auto"/>
        <w:jc w:val="both"/>
        <w:rPr/>
      </w:pPr>
      <w:sdt>
        <w:sdtPr>
          <w:tag w:val="goog_rdk_3"/>
        </w:sdtPr>
        <w:sdtContent>
          <w:r w:rsidDel="00000000" w:rsidR="00000000" w:rsidRPr="00000000">
            <w:rPr>
              <w:rFonts w:ascii="Gungsuh" w:cs="Gungsuh" w:eastAsia="Gungsuh" w:hAnsi="Gungsuh"/>
              <w:rtl w:val="0"/>
            </w:rPr>
            <w:t xml:space="preserve">1．To which topic group are you contributing?</w:t>
          </w:r>
        </w:sdtContent>
      </w:sdt>
    </w:p>
    <w:p w:rsidR="00000000" w:rsidDel="00000000" w:rsidP="00000000" w:rsidRDefault="00000000" w:rsidRPr="00000000" w14:paraId="00000310">
      <w:pPr>
        <w:pBdr>
          <w:top w:color="000000" w:space="1" w:sz="4" w:val="single"/>
          <w:left w:color="000000" w:space="4" w:sz="4" w:val="single"/>
          <w:bottom w:color="000000" w:space="1" w:sz="4" w:val="single"/>
          <w:right w:color="000000" w:space="4" w:sz="4" w:val="single"/>
        </w:pBdr>
        <w:spacing w:before="0" w:lineRule="auto"/>
        <w:jc w:val="both"/>
        <w:rPr/>
      </w:pPr>
      <w:r w:rsidDel="00000000" w:rsidR="00000000" w:rsidRPr="00000000">
        <w:rPr/>
        <w:drawing>
          <wp:inline distB="0" distT="0" distL="0" distR="0">
            <wp:extent cx="6120765" cy="2271395"/>
            <wp:effectExtent b="0" l="0" r="0" t="0"/>
            <wp:docPr descr="Chart, pie chart&#10;&#10;Description automatically generated" id="407" name="image10.png"/>
            <a:graphic>
              <a:graphicData uri="http://schemas.openxmlformats.org/drawingml/2006/picture">
                <pic:pic>
                  <pic:nvPicPr>
                    <pic:cNvPr descr="Chart, pie chart&#10;&#10;Description automatically generated" id="0" name="image10.png"/>
                    <pic:cNvPicPr preferRelativeResize="0"/>
                  </pic:nvPicPr>
                  <pic:blipFill>
                    <a:blip r:embed="rId36"/>
                    <a:srcRect b="0" l="0" r="0" t="23844"/>
                    <a:stretch>
                      <a:fillRect/>
                    </a:stretch>
                  </pic:blipFill>
                  <pic:spPr>
                    <a:xfrm>
                      <a:off x="0" y="0"/>
                      <a:ext cx="6120765" cy="2271395"/>
                    </a:xfrm>
                    <a:prstGeom prst="rect"/>
                    <a:ln/>
                  </pic:spPr>
                </pic:pic>
              </a:graphicData>
            </a:graphic>
          </wp:inline>
        </w:drawing>
      </w:r>
      <w:r w:rsidDel="00000000" w:rsidR="00000000" w:rsidRPr="00000000">
        <w:rPr>
          <w:rtl w:val="0"/>
        </w:rPr>
      </w:r>
    </w:p>
    <w:p w:rsidR="00000000" w:rsidDel="00000000" w:rsidP="00000000" w:rsidRDefault="00000000" w:rsidRPr="00000000" w14:paraId="00000311">
      <w:pPr>
        <w:pBdr>
          <w:top w:color="000000" w:space="1" w:sz="4" w:val="single"/>
          <w:left w:color="000000" w:space="4" w:sz="4" w:val="single"/>
          <w:bottom w:color="000000" w:space="1" w:sz="4" w:val="single"/>
          <w:right w:color="000000" w:space="4" w:sz="4" w:val="single"/>
        </w:pBdr>
        <w:spacing w:before="0" w:lineRule="auto"/>
        <w:jc w:val="both"/>
        <w:rPr/>
      </w:pPr>
      <w:r w:rsidDel="00000000" w:rsidR="00000000" w:rsidRPr="00000000">
        <w:rPr>
          <w:rtl w:val="0"/>
        </w:rPr>
      </w:r>
    </w:p>
    <w:p w:rsidR="00000000" w:rsidDel="00000000" w:rsidP="00000000" w:rsidRDefault="00000000" w:rsidRPr="00000000" w14:paraId="00000312">
      <w:pPr>
        <w:pBdr>
          <w:top w:color="000000" w:space="1" w:sz="4" w:val="single"/>
          <w:left w:color="000000" w:space="4" w:sz="4" w:val="single"/>
          <w:bottom w:color="000000" w:space="1" w:sz="4" w:val="single"/>
          <w:right w:color="000000" w:space="4" w:sz="4" w:val="single"/>
        </w:pBdr>
        <w:spacing w:before="0" w:lineRule="auto"/>
        <w:jc w:val="both"/>
        <w:rPr/>
      </w:pPr>
      <w:r w:rsidDel="00000000" w:rsidR="00000000" w:rsidRPr="00000000">
        <w:rPr>
          <w:rtl w:val="0"/>
        </w:rPr>
        <w:t xml:space="preserve">2. Which annotation task category is relevant for your project within the topic group?</w:t>
      </w:r>
    </w:p>
    <w:p w:rsidR="00000000" w:rsidDel="00000000" w:rsidP="00000000" w:rsidRDefault="00000000" w:rsidRPr="00000000" w14:paraId="00000313">
      <w:pPr>
        <w:pBdr>
          <w:top w:color="000000" w:space="1" w:sz="4" w:val="single"/>
          <w:left w:color="000000" w:space="4" w:sz="4" w:val="single"/>
          <w:bottom w:color="000000" w:space="1" w:sz="4" w:val="single"/>
          <w:right w:color="000000" w:space="4" w:sz="4" w:val="single"/>
        </w:pBdr>
        <w:spacing w:before="0" w:lineRule="auto"/>
        <w:jc w:val="both"/>
        <w:rPr/>
      </w:pPr>
      <w:r w:rsidDel="00000000" w:rsidR="00000000" w:rsidRPr="00000000">
        <w:rPr/>
        <w:drawing>
          <wp:inline distB="0" distT="0" distL="0" distR="0">
            <wp:extent cx="6120765" cy="2201545"/>
            <wp:effectExtent b="0" l="0" r="0" t="0"/>
            <wp:docPr descr="Chart, bar chart&#10;&#10;Description automatically generated" id="406" name="image8.png"/>
            <a:graphic>
              <a:graphicData uri="http://schemas.openxmlformats.org/drawingml/2006/picture">
                <pic:pic>
                  <pic:nvPicPr>
                    <pic:cNvPr descr="Chart, bar chart&#10;&#10;Description automatically generated" id="0" name="image8.png"/>
                    <pic:cNvPicPr preferRelativeResize="0"/>
                  </pic:nvPicPr>
                  <pic:blipFill>
                    <a:blip r:embed="rId37"/>
                    <a:srcRect b="0" l="0" r="0" t="20791"/>
                    <a:stretch>
                      <a:fillRect/>
                    </a:stretch>
                  </pic:blipFill>
                  <pic:spPr>
                    <a:xfrm>
                      <a:off x="0" y="0"/>
                      <a:ext cx="6120765" cy="2201545"/>
                    </a:xfrm>
                    <a:prstGeom prst="rect"/>
                    <a:ln/>
                  </pic:spPr>
                </pic:pic>
              </a:graphicData>
            </a:graphic>
          </wp:inline>
        </w:drawing>
      </w:r>
      <w:r w:rsidDel="00000000" w:rsidR="00000000" w:rsidRPr="00000000">
        <w:rPr>
          <w:rtl w:val="0"/>
        </w:rPr>
      </w:r>
    </w:p>
    <w:p w:rsidR="00000000" w:rsidDel="00000000" w:rsidP="00000000" w:rsidRDefault="00000000" w:rsidRPr="00000000" w14:paraId="00000314">
      <w:pPr>
        <w:pBdr>
          <w:top w:color="000000" w:space="1" w:sz="4" w:val="single"/>
          <w:left w:color="000000" w:space="4" w:sz="4" w:val="single"/>
          <w:bottom w:color="000000" w:space="1" w:sz="4" w:val="single"/>
          <w:right w:color="000000" w:space="4" w:sz="4" w:val="single"/>
        </w:pBdr>
        <w:spacing w:before="0" w:lineRule="auto"/>
        <w:jc w:val="both"/>
        <w:rPr/>
      </w:pPr>
      <w:r w:rsidDel="00000000" w:rsidR="00000000" w:rsidRPr="00000000">
        <w:rPr>
          <w:rtl w:val="0"/>
        </w:rPr>
      </w:r>
    </w:p>
    <w:p w:rsidR="00000000" w:rsidDel="00000000" w:rsidP="00000000" w:rsidRDefault="00000000" w:rsidRPr="00000000" w14:paraId="00000315">
      <w:pPr>
        <w:pBdr>
          <w:top w:color="000000" w:space="1" w:sz="4" w:val="single"/>
          <w:left w:color="000000" w:space="4" w:sz="4" w:val="single"/>
          <w:bottom w:color="000000" w:space="1" w:sz="4" w:val="single"/>
          <w:right w:color="000000" w:space="4" w:sz="4" w:val="single"/>
        </w:pBdr>
        <w:spacing w:before="0" w:lineRule="auto"/>
        <w:jc w:val="both"/>
        <w:rPr/>
      </w:pPr>
      <w:r w:rsidDel="00000000" w:rsidR="00000000" w:rsidRPr="00000000">
        <w:rPr>
          <w:rtl w:val="0"/>
        </w:rPr>
        <w:t xml:space="preserve">3. Is there any gold standard (or state-of-the-art task intervention method) relevant for your project within the topic group?</w:t>
      </w:r>
      <w:r w:rsidDel="00000000" w:rsidR="00000000" w:rsidRPr="00000000">
        <w:rPr/>
        <w:drawing>
          <wp:inline distB="0" distT="0" distL="0" distR="0">
            <wp:extent cx="6120765" cy="3368675"/>
            <wp:effectExtent b="0" l="0" r="0" t="0"/>
            <wp:docPr descr="Graphical user interface, text, application, email&#10;&#10;Description automatically generated" id="409" name="image5.png"/>
            <a:graphic>
              <a:graphicData uri="http://schemas.openxmlformats.org/drawingml/2006/picture">
                <pic:pic>
                  <pic:nvPicPr>
                    <pic:cNvPr descr="Graphical user interface, text, application, email&#10;&#10;Description automatically generated" id="0" name="image5.png"/>
                    <pic:cNvPicPr preferRelativeResize="0"/>
                  </pic:nvPicPr>
                  <pic:blipFill>
                    <a:blip r:embed="rId38"/>
                    <a:srcRect b="0" l="0" r="0" t="18572"/>
                    <a:stretch>
                      <a:fillRect/>
                    </a:stretch>
                  </pic:blipFill>
                  <pic:spPr>
                    <a:xfrm>
                      <a:off x="0" y="0"/>
                      <a:ext cx="6120765" cy="3368675"/>
                    </a:xfrm>
                    <a:prstGeom prst="rect"/>
                    <a:ln/>
                  </pic:spPr>
                </pic:pic>
              </a:graphicData>
            </a:graphic>
          </wp:inline>
        </w:drawing>
      </w:r>
      <w:r w:rsidDel="00000000" w:rsidR="00000000" w:rsidRPr="00000000">
        <w:rPr>
          <w:rtl w:val="0"/>
        </w:rPr>
      </w:r>
    </w:p>
    <w:p w:rsidR="00000000" w:rsidDel="00000000" w:rsidP="00000000" w:rsidRDefault="00000000" w:rsidRPr="00000000" w14:paraId="00000316">
      <w:pPr>
        <w:pBdr>
          <w:top w:color="000000" w:space="1" w:sz="4" w:val="single"/>
          <w:left w:color="000000" w:space="4" w:sz="4" w:val="single"/>
          <w:bottom w:color="000000" w:space="1" w:sz="4" w:val="single"/>
          <w:right w:color="000000" w:space="4" w:sz="4" w:val="single"/>
        </w:pBdr>
        <w:spacing w:before="0" w:lineRule="auto"/>
        <w:jc w:val="both"/>
        <w:rPr/>
      </w:pPr>
      <w:r w:rsidDel="00000000" w:rsidR="00000000" w:rsidRPr="00000000">
        <w:rPr>
          <w:rtl w:val="0"/>
        </w:rPr>
      </w:r>
    </w:p>
    <w:p w:rsidR="00000000" w:rsidDel="00000000" w:rsidP="00000000" w:rsidRDefault="00000000" w:rsidRPr="00000000" w14:paraId="00000317">
      <w:pPr>
        <w:pBdr>
          <w:top w:color="000000" w:space="1" w:sz="4" w:val="single"/>
          <w:left w:color="000000" w:space="4" w:sz="4" w:val="single"/>
          <w:bottom w:color="000000" w:space="1" w:sz="4" w:val="single"/>
          <w:right w:color="000000" w:space="4" w:sz="4" w:val="single"/>
        </w:pBdr>
        <w:spacing w:before="0" w:lineRule="auto"/>
        <w:jc w:val="both"/>
        <w:rPr/>
      </w:pPr>
      <w:r w:rsidDel="00000000" w:rsidR="00000000" w:rsidRPr="00000000">
        <w:rPr>
          <w:rtl w:val="0"/>
        </w:rPr>
        <w:t xml:space="preserve"> 4. What is your data source for the training and testing dataset? (appreciated if you can give more info)</w:t>
      </w:r>
      <w:r w:rsidDel="00000000" w:rsidR="00000000" w:rsidRPr="00000000">
        <w:rPr/>
        <w:drawing>
          <wp:inline distB="0" distT="0" distL="0" distR="0">
            <wp:extent cx="6120765" cy="2080895"/>
            <wp:effectExtent b="0" l="0" r="0" t="0"/>
            <wp:docPr descr="Chart, bar chart&#10;&#10;Description automatically generated" id="408" name="image7.png"/>
            <a:graphic>
              <a:graphicData uri="http://schemas.openxmlformats.org/drawingml/2006/picture">
                <pic:pic>
                  <pic:nvPicPr>
                    <pic:cNvPr descr="Chart, bar chart&#10;&#10;Description automatically generated" id="0" name="image7.png"/>
                    <pic:cNvPicPr preferRelativeResize="0"/>
                  </pic:nvPicPr>
                  <pic:blipFill>
                    <a:blip r:embed="rId39"/>
                    <a:srcRect b="0" l="0" r="0" t="28714"/>
                    <a:stretch>
                      <a:fillRect/>
                    </a:stretch>
                  </pic:blipFill>
                  <pic:spPr>
                    <a:xfrm>
                      <a:off x="0" y="0"/>
                      <a:ext cx="6120765" cy="2080895"/>
                    </a:xfrm>
                    <a:prstGeom prst="rect"/>
                    <a:ln/>
                  </pic:spPr>
                </pic:pic>
              </a:graphicData>
            </a:graphic>
          </wp:inline>
        </w:drawing>
      </w:r>
      <w:r w:rsidDel="00000000" w:rsidR="00000000" w:rsidRPr="00000000">
        <w:rPr>
          <w:rtl w:val="0"/>
        </w:rPr>
      </w:r>
    </w:p>
    <w:p w:rsidR="00000000" w:rsidDel="00000000" w:rsidP="00000000" w:rsidRDefault="00000000" w:rsidRPr="00000000" w14:paraId="00000318">
      <w:pPr>
        <w:pBdr>
          <w:top w:color="000000" w:space="1" w:sz="4" w:val="single"/>
          <w:left w:color="000000" w:space="4" w:sz="4" w:val="single"/>
          <w:bottom w:color="000000" w:space="1" w:sz="4" w:val="single"/>
          <w:right w:color="000000" w:space="4" w:sz="4" w:val="single"/>
        </w:pBdr>
        <w:spacing w:before="0" w:lineRule="auto"/>
        <w:jc w:val="both"/>
        <w:rPr/>
      </w:pPr>
      <w:r w:rsidDel="00000000" w:rsidR="00000000" w:rsidRPr="00000000">
        <w:rPr>
          <w:rtl w:val="0"/>
        </w:rPr>
      </w:r>
    </w:p>
    <w:p w:rsidR="00000000" w:rsidDel="00000000" w:rsidP="00000000" w:rsidRDefault="00000000" w:rsidRPr="00000000" w14:paraId="00000319">
      <w:pPr>
        <w:pBdr>
          <w:top w:color="000000" w:space="1" w:sz="4" w:val="single"/>
          <w:left w:color="000000" w:space="4" w:sz="4" w:val="single"/>
          <w:bottom w:color="000000" w:space="1" w:sz="4" w:val="single"/>
          <w:right w:color="000000" w:space="4" w:sz="4" w:val="single"/>
        </w:pBdr>
        <w:spacing w:before="0" w:lineRule="auto"/>
        <w:jc w:val="both"/>
        <w:rPr/>
      </w:pPr>
      <w:r w:rsidDel="00000000" w:rsidR="00000000" w:rsidRPr="00000000">
        <w:rPr>
          <w:rtl w:val="0"/>
        </w:rPr>
        <w:t xml:space="preserve">5. Which signal or data modalities are relevant for your project with the topic group?</w:t>
      </w:r>
    </w:p>
    <w:p w:rsidR="00000000" w:rsidDel="00000000" w:rsidP="00000000" w:rsidRDefault="00000000" w:rsidRPr="00000000" w14:paraId="0000031A">
      <w:pPr>
        <w:pBdr>
          <w:top w:color="000000" w:space="1" w:sz="4" w:val="single"/>
          <w:left w:color="000000" w:space="4" w:sz="4" w:val="single"/>
          <w:bottom w:color="000000" w:space="1" w:sz="4" w:val="single"/>
          <w:right w:color="000000" w:space="4" w:sz="4" w:val="single"/>
        </w:pBdr>
        <w:spacing w:before="0" w:lineRule="auto"/>
        <w:jc w:val="both"/>
        <w:rPr/>
      </w:pPr>
      <w:r w:rsidDel="00000000" w:rsidR="00000000" w:rsidRPr="00000000">
        <w:rPr/>
        <w:drawing>
          <wp:inline distB="0" distT="0" distL="0" distR="0">
            <wp:extent cx="6120765" cy="2044700"/>
            <wp:effectExtent b="0" l="0" r="0" t="0"/>
            <wp:docPr descr="A picture containing chart&#10;&#10;Description automatically generated" id="412" name="image14.png"/>
            <a:graphic>
              <a:graphicData uri="http://schemas.openxmlformats.org/drawingml/2006/picture">
                <pic:pic>
                  <pic:nvPicPr>
                    <pic:cNvPr descr="A picture containing chart&#10;&#10;Description automatically generated" id="0" name="image14.png"/>
                    <pic:cNvPicPr preferRelativeResize="0"/>
                  </pic:nvPicPr>
                  <pic:blipFill>
                    <a:blip r:embed="rId40"/>
                    <a:srcRect b="0" l="0" r="0" t="21844"/>
                    <a:stretch>
                      <a:fillRect/>
                    </a:stretch>
                  </pic:blipFill>
                  <pic:spPr>
                    <a:xfrm>
                      <a:off x="0" y="0"/>
                      <a:ext cx="6120765" cy="2044700"/>
                    </a:xfrm>
                    <a:prstGeom prst="rect"/>
                    <a:ln/>
                  </pic:spPr>
                </pic:pic>
              </a:graphicData>
            </a:graphic>
          </wp:inline>
        </w:drawing>
      </w:r>
      <w:r w:rsidDel="00000000" w:rsidR="00000000" w:rsidRPr="00000000">
        <w:rPr>
          <w:rtl w:val="0"/>
        </w:rPr>
      </w:r>
    </w:p>
    <w:p w:rsidR="00000000" w:rsidDel="00000000" w:rsidP="00000000" w:rsidRDefault="00000000" w:rsidRPr="00000000" w14:paraId="0000031B">
      <w:pPr>
        <w:pBdr>
          <w:top w:color="000000" w:space="1" w:sz="4" w:val="single"/>
          <w:left w:color="000000" w:space="4" w:sz="4" w:val="single"/>
          <w:bottom w:color="000000" w:space="1" w:sz="4" w:val="single"/>
          <w:right w:color="000000" w:space="4" w:sz="4" w:val="single"/>
        </w:pBdr>
        <w:spacing w:before="0" w:lineRule="auto"/>
        <w:jc w:val="both"/>
        <w:rPr/>
      </w:pPr>
      <w:r w:rsidDel="00000000" w:rsidR="00000000" w:rsidRPr="00000000">
        <w:rPr>
          <w:rtl w:val="0"/>
        </w:rPr>
      </w:r>
    </w:p>
    <w:p w:rsidR="00000000" w:rsidDel="00000000" w:rsidP="00000000" w:rsidRDefault="00000000" w:rsidRPr="00000000" w14:paraId="0000031C">
      <w:pPr>
        <w:pBdr>
          <w:top w:color="000000" w:space="1" w:sz="4" w:val="single"/>
          <w:left w:color="000000" w:space="4" w:sz="4" w:val="single"/>
          <w:bottom w:color="000000" w:space="1" w:sz="4" w:val="single"/>
          <w:right w:color="000000" w:space="4" w:sz="4" w:val="single"/>
        </w:pBdr>
        <w:spacing w:before="0" w:lineRule="auto"/>
        <w:jc w:val="both"/>
        <w:rPr/>
      </w:pPr>
      <w:r w:rsidDel="00000000" w:rsidR="00000000" w:rsidRPr="00000000">
        <w:rPr>
          <w:rtl w:val="0"/>
        </w:rPr>
      </w:r>
    </w:p>
    <w:p w:rsidR="00000000" w:rsidDel="00000000" w:rsidP="00000000" w:rsidRDefault="00000000" w:rsidRPr="00000000" w14:paraId="0000031D">
      <w:pPr>
        <w:pBdr>
          <w:top w:color="000000" w:space="1" w:sz="4" w:val="single"/>
          <w:left w:color="000000" w:space="4" w:sz="4" w:val="single"/>
          <w:bottom w:color="000000" w:space="1" w:sz="4" w:val="single"/>
          <w:right w:color="000000" w:space="4" w:sz="4" w:val="single"/>
        </w:pBdr>
        <w:spacing w:before="0" w:lineRule="auto"/>
        <w:jc w:val="both"/>
        <w:rPr/>
      </w:pPr>
      <w:r w:rsidDel="00000000" w:rsidR="00000000" w:rsidRPr="00000000">
        <w:rPr>
          <w:rtl w:val="0"/>
        </w:rPr>
        <w:t xml:space="preserve">6. What is the nature of the annotation?</w:t>
      </w:r>
    </w:p>
    <w:p w:rsidR="00000000" w:rsidDel="00000000" w:rsidP="00000000" w:rsidRDefault="00000000" w:rsidRPr="00000000" w14:paraId="0000031E">
      <w:pPr>
        <w:pBdr>
          <w:top w:color="000000" w:space="1" w:sz="4" w:val="single"/>
          <w:left w:color="000000" w:space="4" w:sz="4" w:val="single"/>
          <w:bottom w:color="000000" w:space="1" w:sz="4" w:val="single"/>
          <w:right w:color="000000" w:space="4" w:sz="4" w:val="single"/>
        </w:pBdr>
        <w:spacing w:before="0" w:lineRule="auto"/>
        <w:jc w:val="both"/>
        <w:rPr/>
      </w:pPr>
      <w:r w:rsidDel="00000000" w:rsidR="00000000" w:rsidRPr="00000000">
        <w:rPr>
          <w:rtl w:val="0"/>
        </w:rPr>
      </w:r>
    </w:p>
    <w:p w:rsidR="00000000" w:rsidDel="00000000" w:rsidP="00000000" w:rsidRDefault="00000000" w:rsidRPr="00000000" w14:paraId="0000031F">
      <w:pPr>
        <w:pBdr>
          <w:top w:color="000000" w:space="1" w:sz="4" w:val="single"/>
          <w:left w:color="000000" w:space="4" w:sz="4" w:val="single"/>
          <w:bottom w:color="000000" w:space="1" w:sz="4" w:val="single"/>
          <w:right w:color="000000" w:space="4" w:sz="4" w:val="single"/>
        </w:pBdr>
        <w:spacing w:before="0" w:lineRule="auto"/>
        <w:jc w:val="both"/>
        <w:rPr/>
      </w:pPr>
      <w:r w:rsidDel="00000000" w:rsidR="00000000" w:rsidRPr="00000000">
        <w:rPr/>
        <w:drawing>
          <wp:inline distB="0" distT="0" distL="0" distR="0">
            <wp:extent cx="6120765" cy="2098040"/>
            <wp:effectExtent b="0" l="0" r="0" t="0"/>
            <wp:docPr descr="Chart, bar chart&#10;&#10;Description automatically generated" id="410" name="image11.png"/>
            <a:graphic>
              <a:graphicData uri="http://schemas.openxmlformats.org/drawingml/2006/picture">
                <pic:pic>
                  <pic:nvPicPr>
                    <pic:cNvPr descr="Chart, bar chart&#10;&#10;Description automatically generated" id="0" name="image11.png"/>
                    <pic:cNvPicPr preferRelativeResize="0"/>
                  </pic:nvPicPr>
                  <pic:blipFill>
                    <a:blip r:embed="rId41"/>
                    <a:srcRect b="0" l="0" r="0" t="21408"/>
                    <a:stretch>
                      <a:fillRect/>
                    </a:stretch>
                  </pic:blipFill>
                  <pic:spPr>
                    <a:xfrm>
                      <a:off x="0" y="0"/>
                      <a:ext cx="6120765" cy="2098040"/>
                    </a:xfrm>
                    <a:prstGeom prst="rect"/>
                    <a:ln/>
                  </pic:spPr>
                </pic:pic>
              </a:graphicData>
            </a:graphic>
          </wp:inline>
        </w:drawing>
      </w:r>
      <w:r w:rsidDel="00000000" w:rsidR="00000000" w:rsidRPr="00000000">
        <w:rPr>
          <w:rtl w:val="0"/>
        </w:rPr>
      </w:r>
    </w:p>
    <w:p w:rsidR="00000000" w:rsidDel="00000000" w:rsidP="00000000" w:rsidRDefault="00000000" w:rsidRPr="00000000" w14:paraId="00000320">
      <w:pPr>
        <w:pBdr>
          <w:top w:color="000000" w:space="1" w:sz="4" w:val="single"/>
          <w:left w:color="000000" w:space="4" w:sz="4" w:val="single"/>
          <w:bottom w:color="000000" w:space="1" w:sz="4" w:val="single"/>
          <w:right w:color="000000" w:space="4" w:sz="4" w:val="single"/>
        </w:pBdr>
        <w:spacing w:before="0" w:lineRule="auto"/>
        <w:jc w:val="both"/>
        <w:rPr/>
      </w:pPr>
      <w:r w:rsidDel="00000000" w:rsidR="00000000" w:rsidRPr="00000000">
        <w:rPr>
          <w:rtl w:val="0"/>
        </w:rPr>
      </w:r>
    </w:p>
    <w:p w:rsidR="00000000" w:rsidDel="00000000" w:rsidP="00000000" w:rsidRDefault="00000000" w:rsidRPr="00000000" w14:paraId="00000321">
      <w:pPr>
        <w:pBdr>
          <w:top w:color="000000" w:space="1" w:sz="4" w:val="single"/>
          <w:left w:color="000000" w:space="4" w:sz="4" w:val="single"/>
          <w:bottom w:color="000000" w:space="1" w:sz="4" w:val="single"/>
          <w:right w:color="000000" w:space="4" w:sz="4" w:val="single"/>
        </w:pBdr>
        <w:spacing w:before="0" w:lineRule="auto"/>
        <w:jc w:val="both"/>
        <w:rPr/>
      </w:pPr>
      <w:r w:rsidDel="00000000" w:rsidR="00000000" w:rsidRPr="00000000">
        <w:rPr>
          <w:rtl w:val="0"/>
        </w:rPr>
        <w:t xml:space="preserve">7. What kind of annotation procedure are you using? any annotation tool that you use?</w:t>
      </w:r>
    </w:p>
    <w:p w:rsidR="00000000" w:rsidDel="00000000" w:rsidP="00000000" w:rsidRDefault="00000000" w:rsidRPr="00000000" w14:paraId="00000322">
      <w:pPr>
        <w:pBdr>
          <w:top w:color="000000" w:space="1" w:sz="4" w:val="single"/>
          <w:left w:color="000000" w:space="4" w:sz="4" w:val="single"/>
          <w:bottom w:color="000000" w:space="1" w:sz="4" w:val="single"/>
          <w:right w:color="000000" w:space="4" w:sz="4" w:val="single"/>
        </w:pBdr>
        <w:spacing w:before="0" w:lineRule="auto"/>
        <w:jc w:val="both"/>
        <w:rPr/>
      </w:pPr>
      <w:r w:rsidDel="00000000" w:rsidR="00000000" w:rsidRPr="00000000">
        <w:rPr>
          <w:rtl w:val="0"/>
        </w:rPr>
      </w:r>
    </w:p>
    <w:p w:rsidR="00000000" w:rsidDel="00000000" w:rsidP="00000000" w:rsidRDefault="00000000" w:rsidRPr="00000000" w14:paraId="00000323">
      <w:pPr>
        <w:pBdr>
          <w:top w:color="000000" w:space="1" w:sz="4" w:val="single"/>
          <w:left w:color="000000" w:space="4" w:sz="4" w:val="single"/>
          <w:bottom w:color="000000" w:space="1" w:sz="4" w:val="single"/>
          <w:right w:color="000000" w:space="4" w:sz="4" w:val="single"/>
        </w:pBdr>
        <w:spacing w:before="0" w:lineRule="auto"/>
        <w:jc w:val="both"/>
        <w:rPr/>
      </w:pPr>
      <w:r w:rsidDel="00000000" w:rsidR="00000000" w:rsidRPr="00000000">
        <w:rPr/>
        <w:drawing>
          <wp:inline distB="0" distT="0" distL="0" distR="0">
            <wp:extent cx="6120765" cy="3114675"/>
            <wp:effectExtent b="0" l="0" r="0" t="0"/>
            <wp:docPr descr="Graphical user interface, text, application, email&#10;&#10;Description automatically generated" id="411" name="image15.png"/>
            <a:graphic>
              <a:graphicData uri="http://schemas.openxmlformats.org/drawingml/2006/picture">
                <pic:pic>
                  <pic:nvPicPr>
                    <pic:cNvPr descr="Graphical user interface, text, application, email&#10;&#10;Description automatically generated" id="0" name="image15.png"/>
                    <pic:cNvPicPr preferRelativeResize="0"/>
                  </pic:nvPicPr>
                  <pic:blipFill>
                    <a:blip r:embed="rId42"/>
                    <a:srcRect b="0" l="0" r="0" t="15504"/>
                    <a:stretch>
                      <a:fillRect/>
                    </a:stretch>
                  </pic:blipFill>
                  <pic:spPr>
                    <a:xfrm>
                      <a:off x="0" y="0"/>
                      <a:ext cx="6120765" cy="3114675"/>
                    </a:xfrm>
                    <a:prstGeom prst="rect"/>
                    <a:ln/>
                  </pic:spPr>
                </pic:pic>
              </a:graphicData>
            </a:graphic>
          </wp:inline>
        </w:drawing>
      </w:r>
      <w:r w:rsidDel="00000000" w:rsidR="00000000" w:rsidRPr="00000000">
        <w:rPr>
          <w:rtl w:val="0"/>
        </w:rPr>
      </w:r>
    </w:p>
    <w:p w:rsidR="00000000" w:rsidDel="00000000" w:rsidP="00000000" w:rsidRDefault="00000000" w:rsidRPr="00000000" w14:paraId="00000324">
      <w:pPr>
        <w:pBdr>
          <w:top w:color="000000" w:space="1" w:sz="4" w:val="single"/>
          <w:left w:color="000000" w:space="4" w:sz="4" w:val="single"/>
          <w:bottom w:color="000000" w:space="1" w:sz="4" w:val="single"/>
          <w:right w:color="000000" w:space="4" w:sz="4" w:val="single"/>
        </w:pBdr>
        <w:spacing w:before="0" w:lineRule="auto"/>
        <w:jc w:val="both"/>
        <w:rPr/>
      </w:pPr>
      <w:r w:rsidDel="00000000" w:rsidR="00000000" w:rsidRPr="00000000">
        <w:rPr>
          <w:rtl w:val="0"/>
        </w:rPr>
      </w:r>
    </w:p>
    <w:p w:rsidR="00000000" w:rsidDel="00000000" w:rsidP="00000000" w:rsidRDefault="00000000" w:rsidRPr="00000000" w14:paraId="00000325">
      <w:pPr>
        <w:pBdr>
          <w:top w:color="000000" w:space="1" w:sz="4" w:val="single"/>
          <w:left w:color="000000" w:space="4" w:sz="4" w:val="single"/>
          <w:bottom w:color="000000" w:space="1" w:sz="4" w:val="single"/>
          <w:right w:color="000000" w:space="4" w:sz="4" w:val="single"/>
        </w:pBdr>
        <w:spacing w:before="0" w:lineRule="auto"/>
        <w:jc w:val="both"/>
        <w:rPr/>
      </w:pPr>
      <w:r w:rsidDel="00000000" w:rsidR="00000000" w:rsidRPr="00000000">
        <w:rPr>
          <w:rtl w:val="0"/>
        </w:rPr>
      </w:r>
    </w:p>
    <w:p w:rsidR="00000000" w:rsidDel="00000000" w:rsidP="00000000" w:rsidRDefault="00000000" w:rsidRPr="00000000" w14:paraId="00000326">
      <w:pPr>
        <w:pBdr>
          <w:top w:color="000000" w:space="1" w:sz="4" w:val="single"/>
          <w:left w:color="000000" w:space="4" w:sz="4" w:val="single"/>
          <w:bottom w:color="000000" w:space="1" w:sz="4" w:val="single"/>
          <w:right w:color="000000" w:space="4" w:sz="4" w:val="single"/>
        </w:pBdr>
        <w:spacing w:before="0" w:lineRule="auto"/>
        <w:jc w:val="both"/>
        <w:rPr/>
      </w:pPr>
      <w:r w:rsidDel="00000000" w:rsidR="00000000" w:rsidRPr="00000000">
        <w:rPr>
          <w:rtl w:val="0"/>
        </w:rPr>
        <w:t xml:space="preserve">8. What annotation quality criterions are currently used in your topic group?</w:t>
      </w:r>
    </w:p>
    <w:p w:rsidR="00000000" w:rsidDel="00000000" w:rsidP="00000000" w:rsidRDefault="00000000" w:rsidRPr="00000000" w14:paraId="00000327">
      <w:pPr>
        <w:pBdr>
          <w:top w:color="000000" w:space="1" w:sz="4" w:val="single"/>
          <w:left w:color="000000" w:space="4" w:sz="4" w:val="single"/>
          <w:bottom w:color="000000" w:space="1" w:sz="4" w:val="single"/>
          <w:right w:color="000000" w:space="4" w:sz="4" w:val="single"/>
        </w:pBdr>
        <w:spacing w:before="0" w:lineRule="auto"/>
        <w:jc w:val="both"/>
        <w:rPr/>
      </w:pPr>
      <w:r w:rsidDel="00000000" w:rsidR="00000000" w:rsidRPr="00000000">
        <w:rPr>
          <w:rtl w:val="0"/>
        </w:rPr>
      </w:r>
    </w:p>
    <w:p w:rsidR="00000000" w:rsidDel="00000000" w:rsidP="00000000" w:rsidRDefault="00000000" w:rsidRPr="00000000" w14:paraId="00000328">
      <w:pPr>
        <w:pBdr>
          <w:top w:color="000000" w:space="1" w:sz="4" w:val="single"/>
          <w:left w:color="000000" w:space="4" w:sz="4" w:val="single"/>
          <w:bottom w:color="000000" w:space="1" w:sz="4" w:val="single"/>
          <w:right w:color="000000" w:space="4" w:sz="4" w:val="single"/>
        </w:pBdr>
        <w:spacing w:before="0" w:lineRule="auto"/>
        <w:jc w:val="both"/>
        <w:rPr/>
      </w:pPr>
      <w:r w:rsidDel="00000000" w:rsidR="00000000" w:rsidRPr="00000000">
        <w:rPr/>
        <w:drawing>
          <wp:inline distB="0" distT="0" distL="0" distR="0">
            <wp:extent cx="6120765" cy="1967230"/>
            <wp:effectExtent b="0" l="0" r="0" t="0"/>
            <wp:docPr descr="Graphical user interface, application&#10;&#10;Description automatically generated" id="413" name="image17.png"/>
            <a:graphic>
              <a:graphicData uri="http://schemas.openxmlformats.org/drawingml/2006/picture">
                <pic:pic>
                  <pic:nvPicPr>
                    <pic:cNvPr descr="Graphical user interface, application&#10;&#10;Description automatically generated" id="0" name="image17.png"/>
                    <pic:cNvPicPr preferRelativeResize="0"/>
                  </pic:nvPicPr>
                  <pic:blipFill>
                    <a:blip r:embed="rId43"/>
                    <a:srcRect b="0" l="0" r="0" t="21728"/>
                    <a:stretch>
                      <a:fillRect/>
                    </a:stretch>
                  </pic:blipFill>
                  <pic:spPr>
                    <a:xfrm>
                      <a:off x="0" y="0"/>
                      <a:ext cx="6120765" cy="1967230"/>
                    </a:xfrm>
                    <a:prstGeom prst="rect"/>
                    <a:ln/>
                  </pic:spPr>
                </pic:pic>
              </a:graphicData>
            </a:graphic>
          </wp:inline>
        </w:drawing>
      </w:r>
      <w:r w:rsidDel="00000000" w:rsidR="00000000" w:rsidRPr="00000000">
        <w:rPr>
          <w:rtl w:val="0"/>
        </w:rPr>
      </w:r>
    </w:p>
    <w:p w:rsidR="00000000" w:rsidDel="00000000" w:rsidP="00000000" w:rsidRDefault="00000000" w:rsidRPr="00000000" w14:paraId="00000329">
      <w:pPr>
        <w:pBdr>
          <w:top w:color="000000" w:space="1" w:sz="4" w:val="single"/>
          <w:left w:color="000000" w:space="4" w:sz="4" w:val="single"/>
          <w:bottom w:color="000000" w:space="1" w:sz="4" w:val="single"/>
          <w:right w:color="000000" w:space="4" w:sz="4" w:val="single"/>
        </w:pBdr>
        <w:spacing w:before="0" w:lineRule="auto"/>
        <w:jc w:val="both"/>
        <w:rPr/>
      </w:pPr>
      <w:r w:rsidDel="00000000" w:rsidR="00000000" w:rsidRPr="00000000">
        <w:rPr>
          <w:rtl w:val="0"/>
        </w:rPr>
      </w:r>
    </w:p>
    <w:p w:rsidR="00000000" w:rsidDel="00000000" w:rsidP="00000000" w:rsidRDefault="00000000" w:rsidRPr="00000000" w14:paraId="0000032A">
      <w:pPr>
        <w:pBdr>
          <w:top w:color="000000" w:space="1" w:sz="4" w:val="single"/>
          <w:left w:color="000000" w:space="4" w:sz="4" w:val="single"/>
          <w:bottom w:color="000000" w:space="1" w:sz="4" w:val="single"/>
          <w:right w:color="000000" w:space="4" w:sz="4" w:val="single"/>
        </w:pBdr>
        <w:spacing w:before="0" w:lineRule="auto"/>
        <w:jc w:val="both"/>
        <w:rPr/>
      </w:pPr>
      <w:r w:rsidDel="00000000" w:rsidR="00000000" w:rsidRPr="00000000">
        <w:rPr>
          <w:rtl w:val="0"/>
        </w:rPr>
      </w:r>
    </w:p>
    <w:p w:rsidR="00000000" w:rsidDel="00000000" w:rsidP="00000000" w:rsidRDefault="00000000" w:rsidRPr="00000000" w14:paraId="0000032B">
      <w:pPr>
        <w:pBdr>
          <w:top w:color="000000" w:space="1" w:sz="4" w:val="single"/>
          <w:left w:color="000000" w:space="4" w:sz="4" w:val="single"/>
          <w:bottom w:color="000000" w:space="1" w:sz="4" w:val="single"/>
          <w:right w:color="000000" w:space="4" w:sz="4" w:val="single"/>
        </w:pBdr>
        <w:spacing w:before="0" w:lineRule="auto"/>
        <w:jc w:val="both"/>
        <w:rPr/>
      </w:pPr>
      <w:r w:rsidDel="00000000" w:rsidR="00000000" w:rsidRPr="00000000">
        <w:rPr>
          <w:rtl w:val="0"/>
        </w:rPr>
        <w:t xml:space="preserve">9. What kind of metadata do you consider relevant for data annotation?</w:t>
      </w:r>
    </w:p>
    <w:p w:rsidR="00000000" w:rsidDel="00000000" w:rsidP="00000000" w:rsidRDefault="00000000" w:rsidRPr="00000000" w14:paraId="0000032C">
      <w:pPr>
        <w:pBdr>
          <w:top w:color="000000" w:space="1" w:sz="4" w:val="single"/>
          <w:left w:color="000000" w:space="4" w:sz="4" w:val="single"/>
          <w:bottom w:color="000000" w:space="1" w:sz="4" w:val="single"/>
          <w:right w:color="000000" w:space="4" w:sz="4" w:val="single"/>
        </w:pBdr>
        <w:spacing w:before="0" w:lineRule="auto"/>
        <w:jc w:val="both"/>
        <w:rPr/>
      </w:pPr>
      <w:r w:rsidDel="00000000" w:rsidR="00000000" w:rsidRPr="00000000">
        <w:rPr>
          <w:rtl w:val="0"/>
        </w:rPr>
      </w:r>
    </w:p>
    <w:p w:rsidR="00000000" w:rsidDel="00000000" w:rsidP="00000000" w:rsidRDefault="00000000" w:rsidRPr="00000000" w14:paraId="0000032D">
      <w:pPr>
        <w:pBdr>
          <w:top w:color="000000" w:space="1" w:sz="4" w:val="single"/>
          <w:left w:color="000000" w:space="4" w:sz="4" w:val="single"/>
          <w:bottom w:color="000000" w:space="1" w:sz="4" w:val="single"/>
          <w:right w:color="000000" w:space="4" w:sz="4" w:val="single"/>
        </w:pBdr>
        <w:spacing w:before="0" w:lineRule="auto"/>
        <w:jc w:val="both"/>
        <w:rPr/>
      </w:pPr>
      <w:r w:rsidDel="00000000" w:rsidR="00000000" w:rsidRPr="00000000">
        <w:rPr/>
        <w:drawing>
          <wp:inline distB="0" distT="0" distL="0" distR="0">
            <wp:extent cx="6120765" cy="2124075"/>
            <wp:effectExtent b="0" l="0" r="0" t="0"/>
            <wp:docPr descr="Chart, bar chart&#10;&#10;Description automatically generated" id="414" name="image16.png"/>
            <a:graphic>
              <a:graphicData uri="http://schemas.openxmlformats.org/drawingml/2006/picture">
                <pic:pic>
                  <pic:nvPicPr>
                    <pic:cNvPr descr="Chart, bar chart&#10;&#10;Description automatically generated" id="0" name="image16.png"/>
                    <pic:cNvPicPr preferRelativeResize="0"/>
                  </pic:nvPicPr>
                  <pic:blipFill>
                    <a:blip r:embed="rId44"/>
                    <a:srcRect b="0" l="0" r="0" t="22479"/>
                    <a:stretch>
                      <a:fillRect/>
                    </a:stretch>
                  </pic:blipFill>
                  <pic:spPr>
                    <a:xfrm>
                      <a:off x="0" y="0"/>
                      <a:ext cx="6120765" cy="2124075"/>
                    </a:xfrm>
                    <a:prstGeom prst="rect"/>
                    <a:ln/>
                  </pic:spPr>
                </pic:pic>
              </a:graphicData>
            </a:graphic>
          </wp:inline>
        </w:drawing>
      </w:r>
      <w:r w:rsidDel="00000000" w:rsidR="00000000" w:rsidRPr="00000000">
        <w:rPr>
          <w:rtl w:val="0"/>
        </w:rPr>
      </w:r>
    </w:p>
    <w:p w:rsidR="00000000" w:rsidDel="00000000" w:rsidP="00000000" w:rsidRDefault="00000000" w:rsidRPr="00000000" w14:paraId="0000032E">
      <w:pPr>
        <w:pBdr>
          <w:top w:color="000000" w:space="1" w:sz="4" w:val="single"/>
          <w:left w:color="000000" w:space="4" w:sz="4" w:val="single"/>
          <w:bottom w:color="000000" w:space="1" w:sz="4" w:val="single"/>
          <w:right w:color="000000" w:space="4" w:sz="4" w:val="single"/>
        </w:pBdr>
        <w:spacing w:before="0" w:lineRule="auto"/>
        <w:jc w:val="both"/>
        <w:rPr/>
      </w:pPr>
      <w:r w:rsidDel="00000000" w:rsidR="00000000" w:rsidRPr="00000000">
        <w:rPr>
          <w:rtl w:val="0"/>
        </w:rPr>
        <w:t xml:space="preserve">10. What type of ontology are you using? (If any)</w:t>
      </w:r>
    </w:p>
    <w:p w:rsidR="00000000" w:rsidDel="00000000" w:rsidP="00000000" w:rsidRDefault="00000000" w:rsidRPr="00000000" w14:paraId="0000032F">
      <w:pPr>
        <w:pBdr>
          <w:top w:color="000000" w:space="1" w:sz="4" w:val="single"/>
          <w:left w:color="000000" w:space="4" w:sz="4" w:val="single"/>
          <w:bottom w:color="000000" w:space="1" w:sz="4" w:val="single"/>
          <w:right w:color="000000" w:space="4" w:sz="4" w:val="single"/>
        </w:pBdr>
        <w:spacing w:before="0" w:lineRule="auto"/>
        <w:jc w:val="both"/>
        <w:rPr/>
      </w:pPr>
      <w:r w:rsidDel="00000000" w:rsidR="00000000" w:rsidRPr="00000000">
        <w:rPr/>
        <w:drawing>
          <wp:inline distB="0" distT="0" distL="0" distR="0">
            <wp:extent cx="6120765" cy="1750060"/>
            <wp:effectExtent b="0" l="0" r="0" t="0"/>
            <wp:docPr descr="Graphical user interface, text, application, email&#10;&#10;Description automatically generated" id="415" name="image13.png"/>
            <a:graphic>
              <a:graphicData uri="http://schemas.openxmlformats.org/drawingml/2006/picture">
                <pic:pic>
                  <pic:nvPicPr>
                    <pic:cNvPr descr="Graphical user interface, text, application, email&#10;&#10;Description automatically generated" id="0" name="image13.png"/>
                    <pic:cNvPicPr preferRelativeResize="0"/>
                  </pic:nvPicPr>
                  <pic:blipFill>
                    <a:blip r:embed="rId45"/>
                    <a:srcRect b="0" l="0" r="0" t="27013"/>
                    <a:stretch>
                      <a:fillRect/>
                    </a:stretch>
                  </pic:blipFill>
                  <pic:spPr>
                    <a:xfrm>
                      <a:off x="0" y="0"/>
                      <a:ext cx="6120765" cy="1750060"/>
                    </a:xfrm>
                    <a:prstGeom prst="rect"/>
                    <a:ln/>
                  </pic:spPr>
                </pic:pic>
              </a:graphicData>
            </a:graphic>
          </wp:inline>
        </w:drawing>
      </w:r>
      <w:r w:rsidDel="00000000" w:rsidR="00000000" w:rsidRPr="00000000">
        <w:rPr>
          <w:rtl w:val="0"/>
        </w:rPr>
      </w:r>
    </w:p>
    <w:p w:rsidR="00000000" w:rsidDel="00000000" w:rsidP="00000000" w:rsidRDefault="00000000" w:rsidRPr="00000000" w14:paraId="00000330">
      <w:pPr>
        <w:pBdr>
          <w:top w:color="000000" w:space="1" w:sz="4" w:val="single"/>
          <w:left w:color="000000" w:space="4" w:sz="4" w:val="single"/>
          <w:bottom w:color="000000" w:space="1" w:sz="4" w:val="single"/>
          <w:right w:color="000000" w:space="4" w:sz="4" w:val="single"/>
        </w:pBdr>
        <w:spacing w:before="0" w:lineRule="auto"/>
        <w:jc w:val="both"/>
        <w:rPr/>
      </w:pPr>
      <w:r w:rsidDel="00000000" w:rsidR="00000000" w:rsidRPr="00000000">
        <w:rPr>
          <w:rtl w:val="0"/>
        </w:rPr>
        <w:t xml:space="preserve">11.Which additional information do you need to encode the actual meaning of the annotation?</w:t>
      </w:r>
    </w:p>
    <w:p w:rsidR="00000000" w:rsidDel="00000000" w:rsidP="00000000" w:rsidRDefault="00000000" w:rsidRPr="00000000" w14:paraId="00000331">
      <w:pPr>
        <w:pBdr>
          <w:top w:color="000000" w:space="1" w:sz="4" w:val="single"/>
          <w:left w:color="000000" w:space="4" w:sz="4" w:val="single"/>
          <w:bottom w:color="000000" w:space="1" w:sz="4" w:val="single"/>
          <w:right w:color="000000" w:space="4" w:sz="4" w:val="single"/>
        </w:pBdr>
        <w:spacing w:before="0" w:lineRule="auto"/>
        <w:jc w:val="both"/>
        <w:rPr/>
      </w:pPr>
      <w:r w:rsidDel="00000000" w:rsidR="00000000" w:rsidRPr="00000000">
        <w:rPr>
          <w:rtl w:val="0"/>
        </w:rPr>
      </w:r>
    </w:p>
    <w:p w:rsidR="00000000" w:rsidDel="00000000" w:rsidP="00000000" w:rsidRDefault="00000000" w:rsidRPr="00000000" w14:paraId="00000332">
      <w:pPr>
        <w:pBdr>
          <w:top w:color="000000" w:space="1" w:sz="4" w:val="single"/>
          <w:left w:color="000000" w:space="4" w:sz="4" w:val="single"/>
          <w:bottom w:color="000000" w:space="1" w:sz="4" w:val="single"/>
          <w:right w:color="000000" w:space="4" w:sz="4" w:val="single"/>
        </w:pBdr>
        <w:spacing w:before="0" w:lineRule="auto"/>
        <w:jc w:val="both"/>
        <w:rPr/>
      </w:pPr>
      <w:r w:rsidDel="00000000" w:rsidR="00000000" w:rsidRPr="00000000">
        <w:rPr/>
        <w:drawing>
          <wp:inline distB="0" distT="0" distL="0" distR="0">
            <wp:extent cx="6120765" cy="1695450"/>
            <wp:effectExtent b="0" l="0" r="0" t="0"/>
            <wp:docPr descr="Graphical user interface, text, application&#10;&#10;Description automatically generated" id="416" name="image9.png"/>
            <a:graphic>
              <a:graphicData uri="http://schemas.openxmlformats.org/drawingml/2006/picture">
                <pic:pic>
                  <pic:nvPicPr>
                    <pic:cNvPr descr="Graphical user interface, text, application&#10;&#10;Description automatically generated" id="0" name="image9.png"/>
                    <pic:cNvPicPr preferRelativeResize="0"/>
                  </pic:nvPicPr>
                  <pic:blipFill>
                    <a:blip r:embed="rId46"/>
                    <a:srcRect b="0" l="0" r="0" t="26649"/>
                    <a:stretch>
                      <a:fillRect/>
                    </a:stretch>
                  </pic:blipFill>
                  <pic:spPr>
                    <a:xfrm>
                      <a:off x="0" y="0"/>
                      <a:ext cx="6120765" cy="1695450"/>
                    </a:xfrm>
                    <a:prstGeom prst="rect"/>
                    <a:ln/>
                  </pic:spPr>
                </pic:pic>
              </a:graphicData>
            </a:graphic>
          </wp:inline>
        </w:drawing>
      </w:r>
      <w:r w:rsidDel="00000000" w:rsidR="00000000" w:rsidRPr="00000000">
        <w:rPr>
          <w:rtl w:val="0"/>
        </w:rPr>
      </w:r>
    </w:p>
    <w:p w:rsidR="00000000" w:rsidDel="00000000" w:rsidP="00000000" w:rsidRDefault="00000000" w:rsidRPr="00000000" w14:paraId="00000333">
      <w:pPr>
        <w:pBdr>
          <w:top w:color="000000" w:space="1" w:sz="4" w:val="single"/>
          <w:left w:color="000000" w:space="4" w:sz="4" w:val="single"/>
          <w:bottom w:color="000000" w:space="1" w:sz="4" w:val="single"/>
          <w:right w:color="000000" w:space="4" w:sz="4" w:val="single"/>
        </w:pBdr>
        <w:spacing w:before="0" w:lineRule="auto"/>
        <w:jc w:val="both"/>
        <w:rPr/>
      </w:pPr>
      <w:r w:rsidDel="00000000" w:rsidR="00000000" w:rsidRPr="00000000">
        <w:rPr>
          <w:rtl w:val="0"/>
        </w:rPr>
      </w:r>
    </w:p>
    <w:p w:rsidR="00000000" w:rsidDel="00000000" w:rsidP="00000000" w:rsidRDefault="00000000" w:rsidRPr="00000000" w14:paraId="00000334">
      <w:pPr>
        <w:pBdr>
          <w:top w:color="000000" w:space="1" w:sz="4" w:val="single"/>
          <w:left w:color="000000" w:space="4" w:sz="4" w:val="single"/>
          <w:bottom w:color="000000" w:space="1" w:sz="4" w:val="single"/>
          <w:right w:color="000000" w:space="4" w:sz="4" w:val="single"/>
        </w:pBdr>
        <w:spacing w:before="0" w:lineRule="auto"/>
        <w:jc w:val="both"/>
        <w:rPr/>
      </w:pPr>
      <w:r w:rsidDel="00000000" w:rsidR="00000000" w:rsidRPr="00000000">
        <w:br w:type="page"/>
      </w:r>
      <w:r w:rsidDel="00000000" w:rsidR="00000000" w:rsidRPr="00000000">
        <w:rPr>
          <w:rtl w:val="0"/>
        </w:rPr>
      </w:r>
    </w:p>
    <w:p w:rsidR="00000000" w:rsidDel="00000000" w:rsidP="00000000" w:rsidRDefault="00000000" w:rsidRPr="00000000" w14:paraId="00000335">
      <w:pPr>
        <w:keepNext w:val="1"/>
        <w:keepLines w:val="1"/>
        <w:pageBreakBefore w:val="0"/>
        <w:widowControl w:val="1"/>
        <w:pBdr>
          <w:top w:space="0" w:sz="0" w:val="nil"/>
          <w:left w:space="0" w:sz="0" w:val="nil"/>
          <w:bottom w:space="0" w:sz="0" w:val="nil"/>
          <w:right w:space="0" w:sz="0" w:val="nil"/>
          <w:between w:space="0" w:sz="0" w:val="nil"/>
        </w:pBdr>
        <w:shd w:fill="auto" w:val="clear"/>
        <w:tabs>
          <w:tab w:val="left" w:leader="none" w:pos="794"/>
          <w:tab w:val="left" w:leader="none" w:pos="1191"/>
          <w:tab w:val="left" w:leader="none" w:pos="1588"/>
          <w:tab w:val="left" w:leader="none" w:pos="1985"/>
          <w:tab w:val="center" w:leader="none" w:pos="4819"/>
          <w:tab w:val="left" w:leader="none" w:pos="6735"/>
        </w:tabs>
        <w:spacing w:after="0" w:before="480" w:line="240" w:lineRule="auto"/>
        <w:ind w:left="0" w:right="0" w:firstLine="0"/>
        <w:jc w:val="both"/>
        <w:rPr>
          <w:rFonts w:ascii="Times New Roman" w:cs="Times New Roman" w:eastAsia="Times New Roman" w:hAnsi="Times New Roman"/>
          <w:b w:val="1"/>
          <w:i w:val="0"/>
          <w:smallCaps w:val="0"/>
          <w:strike w:val="0"/>
          <w:color w:val="000000"/>
          <w:sz w:val="28"/>
          <w:szCs w:val="28"/>
          <w:u w:val="none"/>
          <w:shd w:fill="auto" w:val="clear"/>
          <w:vertAlign w:val="baseline"/>
        </w:rPr>
      </w:pPr>
      <w:bookmarkStart w:colFirst="0" w:colLast="0" w:name="_heading=h.4h042r0" w:id="76"/>
      <w:bookmarkEnd w:id="76"/>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Annex B</w:t>
        <w:br w:type="textWrapping"/>
        <w:t xml:space="preserve">Examples of endoscopic image metadata</w:t>
      </w:r>
    </w:p>
    <w:p w:rsidR="00000000" w:rsidDel="00000000" w:rsidP="00000000" w:rsidRDefault="00000000" w:rsidRPr="00000000" w14:paraId="00000336">
      <w:pPr>
        <w:jc w:val="both"/>
        <w:rPr/>
      </w:pPr>
      <w:r w:rsidDel="00000000" w:rsidR="00000000" w:rsidRPr="00000000">
        <w:rPr>
          <w:rtl w:val="0"/>
        </w:rPr>
      </w:r>
    </w:p>
    <w:p w:rsidR="00000000" w:rsidDel="00000000" w:rsidP="00000000" w:rsidRDefault="00000000" w:rsidRPr="00000000" w14:paraId="00000337">
      <w:pPr>
        <w:jc w:val="both"/>
        <w:rPr/>
      </w:pPr>
      <w:r w:rsidDel="00000000" w:rsidR="00000000" w:rsidRPr="00000000">
        <w:rPr>
          <w:rtl w:val="0"/>
        </w:rPr>
        <w:t xml:space="preserve">There is an example of metadata of Endoscopic image. The annotation results include:</w:t>
      </w:r>
    </w:p>
    <w:p w:rsidR="00000000" w:rsidDel="00000000" w:rsidP="00000000" w:rsidRDefault="00000000" w:rsidRPr="00000000" w14:paraId="00000338">
      <w:pPr>
        <w:jc w:val="both"/>
        <w:rPr/>
      </w:pPr>
      <w:r w:rsidDel="00000000" w:rsidR="00000000" w:rsidRPr="00000000">
        <w:rPr>
          <w:rtl w:val="0"/>
        </w:rPr>
      </w:r>
    </w:p>
    <w:tbl>
      <w:tblPr>
        <w:tblStyle w:val="Table18"/>
        <w:tblW w:w="962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991"/>
        <w:gridCol w:w="5638"/>
        <w:tblGridChange w:id="0">
          <w:tblGrid>
            <w:gridCol w:w="3991"/>
            <w:gridCol w:w="5638"/>
          </w:tblGrid>
        </w:tblGridChange>
      </w:tblGrid>
      <w:tr>
        <w:trPr>
          <w:cantSplit w:val="0"/>
          <w:tblHeader w:val="0"/>
        </w:trPr>
        <w:tc>
          <w:tcPr>
            <w:shd w:fill="e7e6e6" w:val="clear"/>
          </w:tcPr>
          <w:p w:rsidR="00000000" w:rsidDel="00000000" w:rsidP="00000000" w:rsidRDefault="00000000" w:rsidRPr="00000000" w14:paraId="00000339">
            <w:pPr>
              <w:jc w:val="both"/>
              <w:rPr/>
            </w:pPr>
            <w:r w:rsidDel="00000000" w:rsidR="00000000" w:rsidRPr="00000000">
              <w:rPr>
                <w:rtl w:val="0"/>
              </w:rPr>
              <w:t xml:space="preserve">Attributes</w:t>
            </w:r>
          </w:p>
        </w:tc>
        <w:tc>
          <w:tcPr>
            <w:shd w:fill="e7e6e6" w:val="clear"/>
          </w:tcPr>
          <w:p w:rsidR="00000000" w:rsidDel="00000000" w:rsidP="00000000" w:rsidRDefault="00000000" w:rsidRPr="00000000" w14:paraId="0000033A">
            <w:pPr>
              <w:jc w:val="both"/>
              <w:rPr/>
            </w:pPr>
            <w:r w:rsidDel="00000000" w:rsidR="00000000" w:rsidRPr="00000000">
              <w:rPr>
                <w:rtl w:val="0"/>
              </w:rPr>
              <w:t xml:space="preserve">Examples</w:t>
            </w:r>
          </w:p>
        </w:tc>
      </w:tr>
      <w:tr>
        <w:trPr>
          <w:cantSplit w:val="0"/>
          <w:tblHeader w:val="0"/>
        </w:trPr>
        <w:tc>
          <w:tcPr/>
          <w:p w:rsidR="00000000" w:rsidDel="00000000" w:rsidP="00000000" w:rsidRDefault="00000000" w:rsidRPr="00000000" w14:paraId="0000033B">
            <w:pPr>
              <w:jc w:val="both"/>
              <w:rPr/>
            </w:pPr>
            <w:r w:rsidDel="00000000" w:rsidR="00000000" w:rsidRPr="00000000">
              <w:rPr>
                <w:rtl w:val="0"/>
              </w:rPr>
              <w:t xml:space="preserve">json version</w:t>
            </w:r>
          </w:p>
        </w:tc>
        <w:tc>
          <w:tcPr/>
          <w:p w:rsidR="00000000" w:rsidDel="00000000" w:rsidP="00000000" w:rsidRDefault="00000000" w:rsidRPr="00000000" w14:paraId="0000033C">
            <w:pPr>
              <w:jc w:val="both"/>
              <w:rPr/>
            </w:pPr>
            <w:r w:rsidDel="00000000" w:rsidR="00000000" w:rsidRPr="00000000">
              <w:rPr>
                <w:rtl w:val="0"/>
              </w:rPr>
              <w:t xml:space="preserve"> - </w:t>
            </w:r>
          </w:p>
        </w:tc>
      </w:tr>
      <w:tr>
        <w:trPr>
          <w:cantSplit w:val="0"/>
          <w:tblHeader w:val="0"/>
        </w:trPr>
        <w:tc>
          <w:tcPr/>
          <w:p w:rsidR="00000000" w:rsidDel="00000000" w:rsidP="00000000" w:rsidRDefault="00000000" w:rsidRPr="00000000" w14:paraId="0000033D">
            <w:pPr>
              <w:jc w:val="both"/>
              <w:rPr/>
            </w:pPr>
            <w:r w:rsidDel="00000000" w:rsidR="00000000" w:rsidRPr="00000000">
              <w:rPr>
                <w:rtl w:val="0"/>
              </w:rPr>
              <w:t xml:space="preserve">folder number</w:t>
            </w:r>
          </w:p>
        </w:tc>
        <w:tc>
          <w:tcPr/>
          <w:p w:rsidR="00000000" w:rsidDel="00000000" w:rsidP="00000000" w:rsidRDefault="00000000" w:rsidRPr="00000000" w14:paraId="0000033E">
            <w:pPr>
              <w:jc w:val="both"/>
              <w:rPr/>
            </w:pPr>
            <w:r w:rsidDel="00000000" w:rsidR="00000000" w:rsidRPr="00000000">
              <w:rPr>
                <w:rtl w:val="0"/>
              </w:rPr>
              <w:t xml:space="preserve">Trial_Date_Hospital_Batch</w:t>
            </w:r>
          </w:p>
        </w:tc>
      </w:tr>
      <w:tr>
        <w:trPr>
          <w:cantSplit w:val="0"/>
          <w:tblHeader w:val="0"/>
        </w:trPr>
        <w:tc>
          <w:tcPr/>
          <w:p w:rsidR="00000000" w:rsidDel="00000000" w:rsidP="00000000" w:rsidRDefault="00000000" w:rsidRPr="00000000" w14:paraId="0000033F">
            <w:pPr>
              <w:jc w:val="both"/>
              <w:rPr/>
            </w:pPr>
            <w:r w:rsidDel="00000000" w:rsidR="00000000" w:rsidRPr="00000000">
              <w:rPr>
                <w:rtl w:val="0"/>
              </w:rPr>
              <w:t xml:space="preserve">filename</w:t>
            </w:r>
          </w:p>
        </w:tc>
        <w:tc>
          <w:tcPr/>
          <w:p w:rsidR="00000000" w:rsidDel="00000000" w:rsidP="00000000" w:rsidRDefault="00000000" w:rsidRPr="00000000" w14:paraId="00000340">
            <w:pPr>
              <w:jc w:val="both"/>
              <w:rPr/>
            </w:pPr>
            <w:r w:rsidDel="00000000" w:rsidR="00000000" w:rsidRPr="00000000">
              <w:rPr>
                <w:rtl w:val="0"/>
              </w:rPr>
              <w:t xml:space="preserve">PatientNum_Uniquecode.png</w:t>
            </w:r>
          </w:p>
        </w:tc>
      </w:tr>
      <w:tr>
        <w:trPr>
          <w:cantSplit w:val="0"/>
          <w:tblHeader w:val="0"/>
        </w:trPr>
        <w:tc>
          <w:tcPr/>
          <w:p w:rsidR="00000000" w:rsidDel="00000000" w:rsidP="00000000" w:rsidRDefault="00000000" w:rsidRPr="00000000" w14:paraId="00000341">
            <w:pPr>
              <w:jc w:val="both"/>
              <w:rPr/>
            </w:pPr>
            <w:r w:rsidDel="00000000" w:rsidR="00000000" w:rsidRPr="00000000">
              <w:rPr>
                <w:rtl w:val="0"/>
              </w:rPr>
              <w:t xml:space="preserve">file path</w:t>
            </w:r>
          </w:p>
        </w:tc>
        <w:tc>
          <w:tcPr/>
          <w:p w:rsidR="00000000" w:rsidDel="00000000" w:rsidP="00000000" w:rsidRDefault="00000000" w:rsidRPr="00000000" w14:paraId="00000342">
            <w:pPr>
              <w:jc w:val="both"/>
              <w:rPr/>
            </w:pPr>
            <w:r w:rsidDel="00000000" w:rsidR="00000000" w:rsidRPr="00000000">
              <w:rPr>
                <w:rtl w:val="0"/>
              </w:rPr>
              <w:t xml:space="preserve">/Data/Endoscopic/Trial_Date_Hospital_Batch/ PatientNum_Uniquecode.png </w:t>
            </w:r>
          </w:p>
        </w:tc>
      </w:tr>
      <w:tr>
        <w:trPr>
          <w:cantSplit w:val="0"/>
          <w:tblHeader w:val="0"/>
        </w:trPr>
        <w:tc>
          <w:tcPr/>
          <w:p w:rsidR="00000000" w:rsidDel="00000000" w:rsidP="00000000" w:rsidRDefault="00000000" w:rsidRPr="00000000" w14:paraId="00000343">
            <w:pPr>
              <w:jc w:val="both"/>
              <w:rPr/>
            </w:pPr>
            <w:r w:rsidDel="00000000" w:rsidR="00000000" w:rsidRPr="00000000">
              <w:rPr>
                <w:rtl w:val="0"/>
              </w:rPr>
              <w:t xml:space="preserve">source</w:t>
            </w:r>
          </w:p>
        </w:tc>
        <w:tc>
          <w:tcPr/>
          <w:p w:rsidR="00000000" w:rsidDel="00000000" w:rsidP="00000000" w:rsidRDefault="00000000" w:rsidRPr="00000000" w14:paraId="00000344">
            <w:pPr>
              <w:jc w:val="both"/>
              <w:rPr/>
            </w:pPr>
            <w:r w:rsidDel="00000000" w:rsidR="00000000" w:rsidRPr="00000000">
              <w:rPr>
                <w:rtl w:val="0"/>
              </w:rPr>
              <w:t xml:space="preserve">Hospital</w:t>
            </w:r>
          </w:p>
          <w:p w:rsidR="00000000" w:rsidDel="00000000" w:rsidP="00000000" w:rsidRDefault="00000000" w:rsidRPr="00000000" w14:paraId="00000345">
            <w:pPr>
              <w:jc w:val="both"/>
              <w:rPr/>
            </w:pPr>
            <w:r w:rsidDel="00000000" w:rsidR="00000000" w:rsidRPr="00000000">
              <w:rPr>
                <w:rtl w:val="0"/>
              </w:rPr>
              <w:t xml:space="preserve">Equipment</w:t>
            </w:r>
          </w:p>
        </w:tc>
      </w:tr>
      <w:tr>
        <w:trPr>
          <w:cantSplit w:val="0"/>
          <w:tblHeader w:val="0"/>
        </w:trPr>
        <w:tc>
          <w:tcPr/>
          <w:p w:rsidR="00000000" w:rsidDel="00000000" w:rsidP="00000000" w:rsidRDefault="00000000" w:rsidRPr="00000000" w14:paraId="00000346">
            <w:pPr>
              <w:jc w:val="both"/>
              <w:rPr/>
            </w:pPr>
            <w:r w:rsidDel="00000000" w:rsidR="00000000" w:rsidRPr="00000000">
              <w:rPr>
                <w:rtl w:val="0"/>
              </w:rPr>
              <w:t xml:space="preserve">size: width/ height/depty</w:t>
            </w:r>
          </w:p>
        </w:tc>
        <w:tc>
          <w:tcPr/>
          <w:p w:rsidR="00000000" w:rsidDel="00000000" w:rsidP="00000000" w:rsidRDefault="00000000" w:rsidRPr="00000000" w14:paraId="00000347">
            <w:pPr>
              <w:jc w:val="both"/>
              <w:rPr/>
            </w:pPr>
            <w:r w:rsidDel="00000000" w:rsidR="00000000" w:rsidRPr="00000000">
              <w:rPr>
                <w:rtl w:val="0"/>
              </w:rPr>
              <w:t xml:space="preserve">1280×720</w:t>
            </w:r>
          </w:p>
        </w:tc>
      </w:tr>
      <w:tr>
        <w:trPr>
          <w:cantSplit w:val="0"/>
          <w:tblHeader w:val="0"/>
        </w:trPr>
        <w:tc>
          <w:tcPr/>
          <w:p w:rsidR="00000000" w:rsidDel="00000000" w:rsidP="00000000" w:rsidRDefault="00000000" w:rsidRPr="00000000" w14:paraId="00000348">
            <w:pPr>
              <w:jc w:val="both"/>
              <w:rPr/>
            </w:pPr>
            <w:r w:rsidDel="00000000" w:rsidR="00000000" w:rsidRPr="00000000">
              <w:rPr>
                <w:rtl w:val="0"/>
              </w:rPr>
              <w:t xml:space="preserve">segmented object: name,  </w:t>
            </w:r>
            <w:hyperlink r:id="rId47">
              <w:r w:rsidDel="00000000" w:rsidR="00000000" w:rsidRPr="00000000">
                <w:rPr>
                  <w:rtl w:val="0"/>
                </w:rPr>
                <w:t xml:space="preserve">coordinates</w:t>
              </w:r>
            </w:hyperlink>
            <w:r w:rsidDel="00000000" w:rsidR="00000000" w:rsidRPr="00000000">
              <w:rPr>
                <w:rtl w:val="0"/>
              </w:rPr>
            </w:r>
          </w:p>
        </w:tc>
        <w:tc>
          <w:tcPr/>
          <w:p w:rsidR="00000000" w:rsidDel="00000000" w:rsidP="00000000" w:rsidRDefault="00000000" w:rsidRPr="00000000" w14:paraId="00000349">
            <w:pPr>
              <w:jc w:val="both"/>
              <w:rPr>
                <w:sz w:val="15"/>
                <w:szCs w:val="15"/>
              </w:rPr>
            </w:pPr>
            <w:r w:rsidDel="00000000" w:rsidR="00000000" w:rsidRPr="00000000">
              <w:rPr>
                <w:sz w:val="15"/>
                <w:szCs w:val="15"/>
                <w:rtl w:val="0"/>
              </w:rPr>
              <w:t xml:space="preserve">  "label_classification": [</w:t>
            </w:r>
          </w:p>
          <w:p w:rsidR="00000000" w:rsidDel="00000000" w:rsidP="00000000" w:rsidRDefault="00000000" w:rsidRPr="00000000" w14:paraId="0000034A">
            <w:pPr>
              <w:jc w:val="both"/>
              <w:rPr>
                <w:sz w:val="15"/>
                <w:szCs w:val="15"/>
              </w:rPr>
            </w:pPr>
            <w:r w:rsidDel="00000000" w:rsidR="00000000" w:rsidRPr="00000000">
              <w:rPr>
                <w:sz w:val="15"/>
                <w:szCs w:val="15"/>
                <w:rtl w:val="0"/>
              </w:rPr>
              <w:t xml:space="preserve">      {</w:t>
            </w:r>
          </w:p>
          <w:p w:rsidR="00000000" w:rsidDel="00000000" w:rsidP="00000000" w:rsidRDefault="00000000" w:rsidRPr="00000000" w14:paraId="0000034B">
            <w:pPr>
              <w:jc w:val="both"/>
              <w:rPr>
                <w:sz w:val="15"/>
                <w:szCs w:val="15"/>
              </w:rPr>
            </w:pPr>
            <w:r w:rsidDel="00000000" w:rsidR="00000000" w:rsidRPr="00000000">
              <w:rPr>
                <w:sz w:val="15"/>
                <w:szCs w:val="15"/>
                <w:rtl w:val="0"/>
              </w:rPr>
              <w:t xml:space="preserve">          "name": "lesion",</w:t>
            </w:r>
          </w:p>
          <w:p w:rsidR="00000000" w:rsidDel="00000000" w:rsidP="00000000" w:rsidRDefault="00000000" w:rsidRPr="00000000" w14:paraId="0000034C">
            <w:pPr>
              <w:jc w:val="both"/>
              <w:rPr>
                <w:sz w:val="15"/>
                <w:szCs w:val="15"/>
              </w:rPr>
            </w:pPr>
            <w:r w:rsidDel="00000000" w:rsidR="00000000" w:rsidRPr="00000000">
              <w:rPr>
                <w:sz w:val="15"/>
                <w:szCs w:val="15"/>
                <w:rtl w:val="0"/>
              </w:rPr>
              <w:t xml:space="preserve">          "value": "polyp"</w:t>
            </w:r>
          </w:p>
          <w:p w:rsidR="00000000" w:rsidDel="00000000" w:rsidP="00000000" w:rsidRDefault="00000000" w:rsidRPr="00000000" w14:paraId="0000034D">
            <w:pPr>
              <w:jc w:val="both"/>
              <w:rPr>
                <w:sz w:val="15"/>
                <w:szCs w:val="15"/>
              </w:rPr>
            </w:pPr>
            <w:r w:rsidDel="00000000" w:rsidR="00000000" w:rsidRPr="00000000">
              <w:rPr>
                <w:sz w:val="15"/>
                <w:szCs w:val="15"/>
                <w:rtl w:val="0"/>
              </w:rPr>
              <w:t xml:space="preserve">      },</w:t>
            </w:r>
          </w:p>
          <w:p w:rsidR="00000000" w:rsidDel="00000000" w:rsidP="00000000" w:rsidRDefault="00000000" w:rsidRPr="00000000" w14:paraId="0000034E">
            <w:pPr>
              <w:jc w:val="both"/>
              <w:rPr>
                <w:sz w:val="15"/>
                <w:szCs w:val="15"/>
              </w:rPr>
            </w:pPr>
            <w:r w:rsidDel="00000000" w:rsidR="00000000" w:rsidRPr="00000000">
              <w:rPr>
                <w:sz w:val="15"/>
                <w:szCs w:val="15"/>
                <w:rtl w:val="0"/>
              </w:rPr>
              <w:t xml:space="preserve">      {</w:t>
            </w:r>
          </w:p>
          <w:p w:rsidR="00000000" w:rsidDel="00000000" w:rsidP="00000000" w:rsidRDefault="00000000" w:rsidRPr="00000000" w14:paraId="0000034F">
            <w:pPr>
              <w:jc w:val="both"/>
              <w:rPr>
                <w:sz w:val="15"/>
                <w:szCs w:val="15"/>
              </w:rPr>
            </w:pPr>
            <w:r w:rsidDel="00000000" w:rsidR="00000000" w:rsidRPr="00000000">
              <w:rPr>
                <w:sz w:val="15"/>
                <w:szCs w:val="15"/>
                <w:rtl w:val="0"/>
              </w:rPr>
              <w:t xml:space="preserve">          "name": "modality",</w:t>
            </w:r>
          </w:p>
          <w:p w:rsidR="00000000" w:rsidDel="00000000" w:rsidP="00000000" w:rsidRDefault="00000000" w:rsidRPr="00000000" w14:paraId="00000350">
            <w:pPr>
              <w:jc w:val="both"/>
              <w:rPr>
                <w:sz w:val="15"/>
                <w:szCs w:val="15"/>
              </w:rPr>
            </w:pPr>
            <w:r w:rsidDel="00000000" w:rsidR="00000000" w:rsidRPr="00000000">
              <w:rPr>
                <w:sz w:val="15"/>
                <w:szCs w:val="15"/>
                <w:rtl w:val="0"/>
              </w:rPr>
              <w:t xml:space="preserve">          "value": "colonoscopy"</w:t>
            </w:r>
          </w:p>
          <w:p w:rsidR="00000000" w:rsidDel="00000000" w:rsidP="00000000" w:rsidRDefault="00000000" w:rsidRPr="00000000" w14:paraId="00000351">
            <w:pPr>
              <w:jc w:val="both"/>
              <w:rPr>
                <w:sz w:val="15"/>
                <w:szCs w:val="15"/>
              </w:rPr>
            </w:pPr>
            <w:r w:rsidDel="00000000" w:rsidR="00000000" w:rsidRPr="00000000">
              <w:rPr>
                <w:sz w:val="15"/>
                <w:szCs w:val="15"/>
                <w:rtl w:val="0"/>
              </w:rPr>
              <w:t xml:space="preserve">      }</w:t>
            </w:r>
          </w:p>
          <w:p w:rsidR="00000000" w:rsidDel="00000000" w:rsidP="00000000" w:rsidRDefault="00000000" w:rsidRPr="00000000" w14:paraId="00000352">
            <w:pPr>
              <w:jc w:val="both"/>
              <w:rPr>
                <w:sz w:val="15"/>
                <w:szCs w:val="15"/>
              </w:rPr>
            </w:pPr>
            <w:r w:rsidDel="00000000" w:rsidR="00000000" w:rsidRPr="00000000">
              <w:rPr>
                <w:sz w:val="15"/>
                <w:szCs w:val="15"/>
                <w:rtl w:val="0"/>
              </w:rPr>
              <w:t xml:space="preserve">  ],</w:t>
            </w:r>
          </w:p>
          <w:p w:rsidR="00000000" w:rsidDel="00000000" w:rsidP="00000000" w:rsidRDefault="00000000" w:rsidRPr="00000000" w14:paraId="00000353">
            <w:pPr>
              <w:jc w:val="both"/>
              <w:rPr>
                <w:sz w:val="15"/>
                <w:szCs w:val="15"/>
              </w:rPr>
            </w:pPr>
            <w:r w:rsidDel="00000000" w:rsidR="00000000" w:rsidRPr="00000000">
              <w:rPr>
                <w:sz w:val="15"/>
                <w:szCs w:val="15"/>
                <w:rtl w:val="0"/>
              </w:rPr>
              <w:t xml:space="preserve">  "label_segmentation": [</w:t>
            </w:r>
          </w:p>
          <w:p w:rsidR="00000000" w:rsidDel="00000000" w:rsidP="00000000" w:rsidRDefault="00000000" w:rsidRPr="00000000" w14:paraId="00000354">
            <w:pPr>
              <w:jc w:val="both"/>
              <w:rPr>
                <w:sz w:val="15"/>
                <w:szCs w:val="15"/>
              </w:rPr>
            </w:pPr>
            <w:r w:rsidDel="00000000" w:rsidR="00000000" w:rsidRPr="00000000">
              <w:rPr>
                <w:sz w:val="15"/>
                <w:szCs w:val="15"/>
                <w:rtl w:val="0"/>
              </w:rPr>
              <w:t xml:space="preserve">      {</w:t>
            </w:r>
          </w:p>
          <w:p w:rsidR="00000000" w:rsidDel="00000000" w:rsidP="00000000" w:rsidRDefault="00000000" w:rsidRPr="00000000" w14:paraId="00000355">
            <w:pPr>
              <w:jc w:val="both"/>
              <w:rPr>
                <w:sz w:val="15"/>
                <w:szCs w:val="15"/>
              </w:rPr>
            </w:pPr>
            <w:r w:rsidDel="00000000" w:rsidR="00000000" w:rsidRPr="00000000">
              <w:rPr>
                <w:sz w:val="15"/>
                <w:szCs w:val="15"/>
                <w:rtl w:val="0"/>
              </w:rPr>
              <w:t xml:space="preserve">          "name": "lesion",</w:t>
            </w:r>
          </w:p>
          <w:p w:rsidR="00000000" w:rsidDel="00000000" w:rsidP="00000000" w:rsidRDefault="00000000" w:rsidRPr="00000000" w14:paraId="00000356">
            <w:pPr>
              <w:jc w:val="both"/>
              <w:rPr>
                <w:sz w:val="15"/>
                <w:szCs w:val="15"/>
              </w:rPr>
            </w:pPr>
            <w:r w:rsidDel="00000000" w:rsidR="00000000" w:rsidRPr="00000000">
              <w:rPr>
                <w:sz w:val="15"/>
                <w:szCs w:val="15"/>
                <w:rtl w:val="0"/>
              </w:rPr>
              <w:t xml:space="preserve">          "type": "2d_mask",</w:t>
            </w:r>
          </w:p>
          <w:p w:rsidR="00000000" w:rsidDel="00000000" w:rsidP="00000000" w:rsidRDefault="00000000" w:rsidRPr="00000000" w14:paraId="00000357">
            <w:pPr>
              <w:jc w:val="both"/>
              <w:rPr>
                <w:sz w:val="15"/>
                <w:szCs w:val="15"/>
              </w:rPr>
            </w:pPr>
            <w:r w:rsidDel="00000000" w:rsidR="00000000" w:rsidRPr="00000000">
              <w:rPr>
                <w:sz w:val="15"/>
                <w:szCs w:val="15"/>
                <w:rtl w:val="0"/>
              </w:rPr>
              <w:t xml:space="preserve">          "label": [</w:t>
            </w:r>
          </w:p>
          <w:p w:rsidR="00000000" w:rsidDel="00000000" w:rsidP="00000000" w:rsidRDefault="00000000" w:rsidRPr="00000000" w14:paraId="00000358">
            <w:pPr>
              <w:jc w:val="both"/>
              <w:rPr>
                <w:sz w:val="15"/>
                <w:szCs w:val="15"/>
              </w:rPr>
            </w:pPr>
            <w:r w:rsidDel="00000000" w:rsidR="00000000" w:rsidRPr="00000000">
              <w:rPr>
                <w:sz w:val="15"/>
                <w:szCs w:val="15"/>
                <w:rtl w:val="0"/>
              </w:rPr>
              <w:t xml:space="preserve">              {</w:t>
            </w:r>
          </w:p>
          <w:p w:rsidR="00000000" w:rsidDel="00000000" w:rsidP="00000000" w:rsidRDefault="00000000" w:rsidRPr="00000000" w14:paraId="00000359">
            <w:pPr>
              <w:jc w:val="both"/>
              <w:rPr>
                <w:sz w:val="15"/>
                <w:szCs w:val="15"/>
              </w:rPr>
            </w:pPr>
            <w:r w:rsidDel="00000000" w:rsidR="00000000" w:rsidRPr="00000000">
              <w:rPr>
                <w:sz w:val="15"/>
                <w:szCs w:val="15"/>
                <w:rtl w:val="0"/>
              </w:rPr>
              <w:t xml:space="preserve">                  "name": "lesion",</w:t>
            </w:r>
          </w:p>
          <w:p w:rsidR="00000000" w:rsidDel="00000000" w:rsidP="00000000" w:rsidRDefault="00000000" w:rsidRPr="00000000" w14:paraId="0000035A">
            <w:pPr>
              <w:jc w:val="both"/>
              <w:rPr>
                <w:sz w:val="15"/>
                <w:szCs w:val="15"/>
              </w:rPr>
            </w:pPr>
            <w:r w:rsidDel="00000000" w:rsidR="00000000" w:rsidRPr="00000000">
              <w:rPr>
                <w:sz w:val="15"/>
                <w:szCs w:val="15"/>
                <w:rtl w:val="0"/>
              </w:rPr>
              <w:t xml:space="preserve">                  "value": "polyp"</w:t>
            </w:r>
          </w:p>
          <w:p w:rsidR="00000000" w:rsidDel="00000000" w:rsidP="00000000" w:rsidRDefault="00000000" w:rsidRPr="00000000" w14:paraId="0000035B">
            <w:pPr>
              <w:jc w:val="both"/>
              <w:rPr>
                <w:sz w:val="15"/>
                <w:szCs w:val="15"/>
              </w:rPr>
            </w:pPr>
            <w:r w:rsidDel="00000000" w:rsidR="00000000" w:rsidRPr="00000000">
              <w:rPr>
                <w:sz w:val="15"/>
                <w:szCs w:val="15"/>
                <w:rtl w:val="0"/>
              </w:rPr>
              <w:t xml:space="preserve">              }</w:t>
            </w:r>
          </w:p>
          <w:p w:rsidR="00000000" w:rsidDel="00000000" w:rsidP="00000000" w:rsidRDefault="00000000" w:rsidRPr="00000000" w14:paraId="0000035C">
            <w:pPr>
              <w:jc w:val="both"/>
              <w:rPr>
                <w:sz w:val="15"/>
                <w:szCs w:val="15"/>
              </w:rPr>
            </w:pPr>
            <w:r w:rsidDel="00000000" w:rsidR="00000000" w:rsidRPr="00000000">
              <w:rPr>
                <w:sz w:val="15"/>
                <w:szCs w:val="15"/>
                <w:rtl w:val="0"/>
              </w:rPr>
              <w:t xml:space="preserve">          ],</w:t>
            </w:r>
          </w:p>
          <w:p w:rsidR="00000000" w:rsidDel="00000000" w:rsidP="00000000" w:rsidRDefault="00000000" w:rsidRPr="00000000" w14:paraId="0000035D">
            <w:pPr>
              <w:jc w:val="both"/>
              <w:rPr>
                <w:sz w:val="15"/>
                <w:szCs w:val="15"/>
              </w:rPr>
            </w:pPr>
            <w:r w:rsidDel="00000000" w:rsidR="00000000" w:rsidRPr="00000000">
              <w:rPr>
                <w:sz w:val="15"/>
                <w:szCs w:val="15"/>
                <w:rtl w:val="0"/>
              </w:rPr>
              <w:t xml:space="preserve">          "value": "/Data/Endoscopic/Trial_Date_Hospital_Batch/SegNum_PatientNum_Uniquecode.nii.gz"</w:t>
            </w:r>
          </w:p>
          <w:p w:rsidR="00000000" w:rsidDel="00000000" w:rsidP="00000000" w:rsidRDefault="00000000" w:rsidRPr="00000000" w14:paraId="0000035E">
            <w:pPr>
              <w:jc w:val="both"/>
              <w:rPr>
                <w:sz w:val="15"/>
                <w:szCs w:val="15"/>
              </w:rPr>
            </w:pPr>
            <w:r w:rsidDel="00000000" w:rsidR="00000000" w:rsidRPr="00000000">
              <w:rPr>
                <w:sz w:val="15"/>
                <w:szCs w:val="15"/>
                <w:rtl w:val="0"/>
              </w:rPr>
              <w:t xml:space="preserve">      }</w:t>
            </w:r>
          </w:p>
          <w:p w:rsidR="00000000" w:rsidDel="00000000" w:rsidP="00000000" w:rsidRDefault="00000000" w:rsidRPr="00000000" w14:paraId="0000035F">
            <w:pPr>
              <w:jc w:val="both"/>
              <w:rPr>
                <w:sz w:val="15"/>
                <w:szCs w:val="15"/>
              </w:rPr>
            </w:pPr>
            <w:r w:rsidDel="00000000" w:rsidR="00000000" w:rsidRPr="00000000">
              <w:rPr>
                <w:sz w:val="15"/>
                <w:szCs w:val="15"/>
                <w:rtl w:val="0"/>
              </w:rPr>
              <w:t xml:space="preserve">  ],</w:t>
            </w:r>
          </w:p>
          <w:p w:rsidR="00000000" w:rsidDel="00000000" w:rsidP="00000000" w:rsidRDefault="00000000" w:rsidRPr="00000000" w14:paraId="00000360">
            <w:pPr>
              <w:jc w:val="both"/>
              <w:rPr>
                <w:sz w:val="15"/>
                <w:szCs w:val="15"/>
              </w:rPr>
            </w:pPr>
            <w:r w:rsidDel="00000000" w:rsidR="00000000" w:rsidRPr="00000000">
              <w:rPr>
                <w:sz w:val="15"/>
                <w:szCs w:val="15"/>
                <w:rtl w:val="0"/>
              </w:rPr>
              <w:t xml:space="preserve">  "label_detection": [</w:t>
            </w:r>
          </w:p>
          <w:p w:rsidR="00000000" w:rsidDel="00000000" w:rsidP="00000000" w:rsidRDefault="00000000" w:rsidRPr="00000000" w14:paraId="00000361">
            <w:pPr>
              <w:jc w:val="both"/>
              <w:rPr>
                <w:sz w:val="15"/>
                <w:szCs w:val="15"/>
              </w:rPr>
            </w:pPr>
            <w:r w:rsidDel="00000000" w:rsidR="00000000" w:rsidRPr="00000000">
              <w:rPr>
                <w:sz w:val="15"/>
                <w:szCs w:val="15"/>
                <w:rtl w:val="0"/>
              </w:rPr>
              <w:t xml:space="preserve">      {</w:t>
            </w:r>
          </w:p>
          <w:p w:rsidR="00000000" w:rsidDel="00000000" w:rsidP="00000000" w:rsidRDefault="00000000" w:rsidRPr="00000000" w14:paraId="00000362">
            <w:pPr>
              <w:jc w:val="both"/>
              <w:rPr>
                <w:sz w:val="15"/>
                <w:szCs w:val="15"/>
              </w:rPr>
            </w:pPr>
            <w:r w:rsidDel="00000000" w:rsidR="00000000" w:rsidRPr="00000000">
              <w:rPr>
                <w:sz w:val="15"/>
                <w:szCs w:val="15"/>
                <w:rtl w:val="0"/>
              </w:rPr>
              <w:t xml:space="preserve">          "name": "lesion",</w:t>
            </w:r>
          </w:p>
          <w:p w:rsidR="00000000" w:rsidDel="00000000" w:rsidP="00000000" w:rsidRDefault="00000000" w:rsidRPr="00000000" w14:paraId="00000363">
            <w:pPr>
              <w:jc w:val="both"/>
              <w:rPr>
                <w:sz w:val="15"/>
                <w:szCs w:val="15"/>
              </w:rPr>
            </w:pPr>
            <w:r w:rsidDel="00000000" w:rsidR="00000000" w:rsidRPr="00000000">
              <w:rPr>
                <w:sz w:val="15"/>
                <w:szCs w:val="15"/>
                <w:rtl w:val="0"/>
              </w:rPr>
              <w:t xml:space="preserve">          "type": "2d_boundingbox",</w:t>
            </w:r>
          </w:p>
          <w:p w:rsidR="00000000" w:rsidDel="00000000" w:rsidP="00000000" w:rsidRDefault="00000000" w:rsidRPr="00000000" w14:paraId="00000364">
            <w:pPr>
              <w:jc w:val="both"/>
              <w:rPr>
                <w:sz w:val="15"/>
                <w:szCs w:val="15"/>
              </w:rPr>
            </w:pPr>
            <w:r w:rsidDel="00000000" w:rsidR="00000000" w:rsidRPr="00000000">
              <w:rPr>
                <w:sz w:val="15"/>
                <w:szCs w:val="15"/>
                <w:rtl w:val="0"/>
              </w:rPr>
              <w:t xml:space="preserve">          "label": [</w:t>
            </w:r>
          </w:p>
          <w:p w:rsidR="00000000" w:rsidDel="00000000" w:rsidP="00000000" w:rsidRDefault="00000000" w:rsidRPr="00000000" w14:paraId="00000365">
            <w:pPr>
              <w:jc w:val="both"/>
              <w:rPr>
                <w:sz w:val="15"/>
                <w:szCs w:val="15"/>
              </w:rPr>
            </w:pPr>
            <w:r w:rsidDel="00000000" w:rsidR="00000000" w:rsidRPr="00000000">
              <w:rPr>
                <w:sz w:val="15"/>
                <w:szCs w:val="15"/>
                <w:rtl w:val="0"/>
              </w:rPr>
              <w:t xml:space="preserve">              {</w:t>
            </w:r>
          </w:p>
          <w:p w:rsidR="00000000" w:rsidDel="00000000" w:rsidP="00000000" w:rsidRDefault="00000000" w:rsidRPr="00000000" w14:paraId="00000366">
            <w:pPr>
              <w:jc w:val="both"/>
              <w:rPr>
                <w:sz w:val="15"/>
                <w:szCs w:val="15"/>
              </w:rPr>
            </w:pPr>
            <w:r w:rsidDel="00000000" w:rsidR="00000000" w:rsidRPr="00000000">
              <w:rPr>
                <w:sz w:val="15"/>
                <w:szCs w:val="15"/>
                <w:rtl w:val="0"/>
              </w:rPr>
              <w:t xml:space="preserve">                  "name": "lesion",</w:t>
            </w:r>
          </w:p>
          <w:p w:rsidR="00000000" w:rsidDel="00000000" w:rsidP="00000000" w:rsidRDefault="00000000" w:rsidRPr="00000000" w14:paraId="00000367">
            <w:pPr>
              <w:jc w:val="both"/>
              <w:rPr>
                <w:sz w:val="15"/>
                <w:szCs w:val="15"/>
              </w:rPr>
            </w:pPr>
            <w:r w:rsidDel="00000000" w:rsidR="00000000" w:rsidRPr="00000000">
              <w:rPr>
                <w:sz w:val="15"/>
                <w:szCs w:val="15"/>
                <w:rtl w:val="0"/>
              </w:rPr>
              <w:t xml:space="preserve">                  "value": "polpy"</w:t>
            </w:r>
          </w:p>
          <w:p w:rsidR="00000000" w:rsidDel="00000000" w:rsidP="00000000" w:rsidRDefault="00000000" w:rsidRPr="00000000" w14:paraId="00000368">
            <w:pPr>
              <w:jc w:val="both"/>
              <w:rPr>
                <w:sz w:val="15"/>
                <w:szCs w:val="15"/>
              </w:rPr>
            </w:pPr>
            <w:r w:rsidDel="00000000" w:rsidR="00000000" w:rsidRPr="00000000">
              <w:rPr>
                <w:sz w:val="15"/>
                <w:szCs w:val="15"/>
                <w:rtl w:val="0"/>
              </w:rPr>
              <w:t xml:space="preserve">              }</w:t>
            </w:r>
          </w:p>
          <w:p w:rsidR="00000000" w:rsidDel="00000000" w:rsidP="00000000" w:rsidRDefault="00000000" w:rsidRPr="00000000" w14:paraId="00000369">
            <w:pPr>
              <w:jc w:val="both"/>
              <w:rPr>
                <w:sz w:val="15"/>
                <w:szCs w:val="15"/>
              </w:rPr>
            </w:pPr>
            <w:r w:rsidDel="00000000" w:rsidR="00000000" w:rsidRPr="00000000">
              <w:rPr>
                <w:sz w:val="15"/>
                <w:szCs w:val="15"/>
                <w:rtl w:val="0"/>
              </w:rPr>
              <w:t xml:space="preserve">          ],</w:t>
            </w:r>
          </w:p>
          <w:p w:rsidR="00000000" w:rsidDel="00000000" w:rsidP="00000000" w:rsidRDefault="00000000" w:rsidRPr="00000000" w14:paraId="0000036A">
            <w:pPr>
              <w:jc w:val="both"/>
              <w:rPr>
                <w:sz w:val="15"/>
                <w:szCs w:val="15"/>
              </w:rPr>
            </w:pPr>
            <w:r w:rsidDel="00000000" w:rsidR="00000000" w:rsidRPr="00000000">
              <w:rPr>
                <w:sz w:val="15"/>
                <w:szCs w:val="15"/>
                <w:rtl w:val="0"/>
              </w:rPr>
              <w:t xml:space="preserve">          "value": [123, 223, 40, 50]</w:t>
            </w:r>
          </w:p>
          <w:p w:rsidR="00000000" w:rsidDel="00000000" w:rsidP="00000000" w:rsidRDefault="00000000" w:rsidRPr="00000000" w14:paraId="0000036B">
            <w:pPr>
              <w:jc w:val="both"/>
              <w:rPr>
                <w:sz w:val="15"/>
                <w:szCs w:val="15"/>
              </w:rPr>
            </w:pPr>
            <w:r w:rsidDel="00000000" w:rsidR="00000000" w:rsidRPr="00000000">
              <w:rPr>
                <w:sz w:val="15"/>
                <w:szCs w:val="15"/>
                <w:rtl w:val="0"/>
              </w:rPr>
              <w:t xml:space="preserve">      }</w:t>
            </w:r>
          </w:p>
          <w:p w:rsidR="00000000" w:rsidDel="00000000" w:rsidP="00000000" w:rsidRDefault="00000000" w:rsidRPr="00000000" w14:paraId="0000036C">
            <w:pPr>
              <w:jc w:val="both"/>
              <w:rPr>
                <w:sz w:val="15"/>
                <w:szCs w:val="15"/>
              </w:rPr>
            </w:pPr>
            <w:r w:rsidDel="00000000" w:rsidR="00000000" w:rsidRPr="00000000">
              <w:rPr>
                <w:sz w:val="15"/>
                <w:szCs w:val="15"/>
                <w:rtl w:val="0"/>
              </w:rPr>
              <w:t xml:space="preserve">  ]</w:t>
            </w:r>
          </w:p>
        </w:tc>
      </w:tr>
    </w:tbl>
    <w:p w:rsidR="00000000" w:rsidDel="00000000" w:rsidP="00000000" w:rsidRDefault="00000000" w:rsidRPr="00000000" w14:paraId="0000036D">
      <w:pPr>
        <w:jc w:val="both"/>
        <w:rPr/>
      </w:pPr>
      <w:r w:rsidDel="00000000" w:rsidR="00000000" w:rsidRPr="00000000">
        <w:rPr>
          <w:rtl w:val="0"/>
        </w:rPr>
      </w:r>
    </w:p>
    <w:p w:rsidR="00000000" w:rsidDel="00000000" w:rsidP="00000000" w:rsidRDefault="00000000" w:rsidRPr="00000000" w14:paraId="0000036E">
      <w:pPr>
        <w:jc w:val="both"/>
        <w:rPr/>
      </w:pPr>
      <w:r w:rsidDel="00000000" w:rsidR="00000000" w:rsidRPr="00000000">
        <w:rPr>
          <w:rtl w:val="0"/>
        </w:rPr>
      </w:r>
    </w:p>
    <w:p w:rsidR="00000000" w:rsidDel="00000000" w:rsidP="00000000" w:rsidRDefault="00000000" w:rsidRPr="00000000" w14:paraId="0000036F">
      <w:pPr>
        <w:jc w:val="both"/>
        <w:rPr/>
      </w:pPr>
      <w:r w:rsidDel="00000000" w:rsidR="00000000" w:rsidRPr="00000000">
        <w:rPr>
          <w:rtl w:val="0"/>
        </w:rPr>
      </w:r>
    </w:p>
    <w:p w:rsidR="00000000" w:rsidDel="00000000" w:rsidP="00000000" w:rsidRDefault="00000000" w:rsidRPr="00000000" w14:paraId="00000370">
      <w:pPr>
        <w:spacing w:before="0" w:lineRule="auto"/>
        <w:jc w:val="both"/>
        <w:rPr>
          <w:b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371">
      <w:pPr>
        <w:keepNext w:val="1"/>
        <w:keepLines w:val="1"/>
        <w:pageBreakBefore w:val="0"/>
        <w:widowControl w:val="1"/>
        <w:pBdr>
          <w:top w:space="0" w:sz="0" w:val="nil"/>
          <w:left w:space="0" w:sz="0" w:val="nil"/>
          <w:bottom w:space="0" w:sz="0" w:val="nil"/>
          <w:right w:space="0" w:sz="0" w:val="nil"/>
          <w:between w:space="0" w:sz="0" w:val="nil"/>
        </w:pBdr>
        <w:shd w:fill="auto" w:val="clear"/>
        <w:tabs>
          <w:tab w:val="left" w:leader="none" w:pos="794"/>
          <w:tab w:val="left" w:leader="none" w:pos="1191"/>
          <w:tab w:val="left" w:leader="none" w:pos="1588"/>
          <w:tab w:val="left" w:leader="none" w:pos="1985"/>
          <w:tab w:val="center" w:leader="none" w:pos="4819"/>
          <w:tab w:val="left" w:leader="none" w:pos="6735"/>
        </w:tabs>
        <w:spacing w:after="0" w:before="480" w:line="240" w:lineRule="auto"/>
        <w:ind w:left="0" w:right="0" w:firstLine="0"/>
        <w:jc w:val="both"/>
        <w:rPr>
          <w:rFonts w:ascii="Times New Roman" w:cs="Times New Roman" w:eastAsia="Times New Roman" w:hAnsi="Times New Roman"/>
          <w:b w:val="1"/>
          <w:i w:val="0"/>
          <w:smallCaps w:val="0"/>
          <w:strike w:val="0"/>
          <w:color w:val="000000"/>
          <w:sz w:val="28"/>
          <w:szCs w:val="28"/>
          <w:u w:val="none"/>
          <w:shd w:fill="auto" w:val="clear"/>
          <w:vertAlign w:val="baseline"/>
        </w:rPr>
      </w:pPr>
      <w:bookmarkStart w:colFirst="0" w:colLast="0" w:name="_heading=h.2w5ecyt" w:id="77"/>
      <w:bookmarkEnd w:id="77"/>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Annex C </w:t>
        <w:br w:type="textWrapping"/>
        <w:t xml:space="preserve">Bibliography</w:t>
      </w:r>
    </w:p>
    <w:p w:rsidR="00000000" w:rsidDel="00000000" w:rsidP="00000000" w:rsidRDefault="00000000" w:rsidRPr="00000000" w14:paraId="00000372">
      <w:pPr>
        <w:jc w:val="both"/>
        <w:rPr/>
      </w:pPr>
      <w:r w:rsidDel="00000000" w:rsidR="00000000" w:rsidRPr="00000000">
        <w:rPr>
          <w:rtl w:val="0"/>
        </w:rPr>
      </w:r>
    </w:p>
    <w:p w:rsidR="00000000" w:rsidDel="00000000" w:rsidP="00000000" w:rsidRDefault="00000000" w:rsidRPr="00000000" w14:paraId="00000373">
      <w:pPr>
        <w:jc w:val="both"/>
        <w:rPr/>
      </w:pPr>
      <w:r w:rsidDel="00000000" w:rsidR="00000000" w:rsidRPr="00000000">
        <w:rPr>
          <w:rtl w:val="0"/>
        </w:rPr>
        <w:t xml:space="preserve">[1] J. T. Bushberg et al., The Essential Physics of Medical Imaging. Philadelphia, PA, USA: Lippincott Williams Wilkins, 2011.</w:t>
      </w:r>
    </w:p>
    <w:p w:rsidR="00000000" w:rsidDel="00000000" w:rsidP="00000000" w:rsidRDefault="00000000" w:rsidRPr="00000000" w14:paraId="00000374">
      <w:pPr>
        <w:jc w:val="both"/>
        <w:rPr/>
      </w:pPr>
      <w:r w:rsidDel="00000000" w:rsidR="00000000" w:rsidRPr="00000000">
        <w:rPr>
          <w:rtl w:val="0"/>
        </w:rPr>
        <w:t xml:space="preserve">[2] J. Hsieh, Computed Tomography: Principles, Design, Artifacts, and Recent Advances.Bellingham,WA, USA: Soc. Photo-Opt. Instrum. Eng.,2009.</w:t>
      </w:r>
    </w:p>
    <w:p w:rsidR="00000000" w:rsidDel="00000000" w:rsidP="00000000" w:rsidRDefault="00000000" w:rsidRPr="00000000" w14:paraId="00000375">
      <w:pPr>
        <w:jc w:val="both"/>
        <w:rPr/>
      </w:pPr>
      <w:r w:rsidDel="00000000" w:rsidR="00000000" w:rsidRPr="00000000">
        <w:rPr>
          <w:rtl w:val="0"/>
        </w:rPr>
        <w:t xml:space="preserve">[3] Panayides A S, Amini A, Filipovic N D, et al. AI in Medical Imaging Informatics: Current Challenges and Future Directions[J]. IEEE Journal of Biomedical and Health Informatics, 2020, 24(7): 1837-1857.</w:t>
      </w:r>
    </w:p>
    <w:p w:rsidR="00000000" w:rsidDel="00000000" w:rsidP="00000000" w:rsidRDefault="00000000" w:rsidRPr="00000000" w14:paraId="00000376">
      <w:pPr>
        <w:jc w:val="both"/>
        <w:rPr/>
      </w:pPr>
      <w:r w:rsidDel="00000000" w:rsidR="00000000" w:rsidRPr="00000000">
        <w:rPr>
          <w:rtl w:val="0"/>
        </w:rPr>
        <w:t xml:space="preserve">[4] Q. Dou et al., “Automatic detection of cerebral microbleeds from MR images via 3D convolutional neural networks,” IEEE Trans. Med. Imag., vol. 35, no. 5, pp. 1182–1195, May 2016.</w:t>
      </w:r>
    </w:p>
    <w:p w:rsidR="00000000" w:rsidDel="00000000" w:rsidP="00000000" w:rsidRDefault="00000000" w:rsidRPr="00000000" w14:paraId="00000377">
      <w:pPr>
        <w:jc w:val="both"/>
        <w:rPr/>
      </w:pPr>
      <w:r w:rsidDel="00000000" w:rsidR="00000000" w:rsidRPr="00000000">
        <w:rPr>
          <w:rtl w:val="0"/>
        </w:rPr>
        <w:t xml:space="preserve">[5] J. Ding, A. Li, Z. Hu, and L. Wang, “Accurate pulmonary nodule detection in computed tomography images using deep convolutional neural networks,” in Proc. Int. Conf. Med. Image Comput. Comput.-Assisted Intervention, Sep. 2017, pp. 559–567.</w:t>
      </w:r>
    </w:p>
    <w:p w:rsidR="00000000" w:rsidDel="00000000" w:rsidP="00000000" w:rsidRDefault="00000000" w:rsidRPr="00000000" w14:paraId="00000378">
      <w:pPr>
        <w:jc w:val="both"/>
        <w:rPr/>
      </w:pPr>
      <w:r w:rsidDel="00000000" w:rsidR="00000000" w:rsidRPr="00000000">
        <w:rPr>
          <w:rtl w:val="0"/>
        </w:rPr>
        <w:t xml:space="preserve">[6] S. Korolev, A. Safiullin, M. Belyaev, and Y. Dodonova,. ‘‘Residual and plain convolutional neural networks for 3D brain MRI classification,” Jan. 2017. [Online]. Available: </w:t>
      </w:r>
      <w:hyperlink r:id="rId48">
        <w:r w:rsidDel="00000000" w:rsidR="00000000" w:rsidRPr="00000000">
          <w:rPr>
            <w:rtl w:val="0"/>
          </w:rPr>
          <w:t xml:space="preserve">https://arxiv.org/abs/1701.06643</w:t>
        </w:r>
      </w:hyperlink>
      <w:r w:rsidDel="00000000" w:rsidR="00000000" w:rsidRPr="00000000">
        <w:rPr>
          <w:rtl w:val="0"/>
        </w:rPr>
      </w:r>
    </w:p>
    <w:p w:rsidR="00000000" w:rsidDel="00000000" w:rsidP="00000000" w:rsidRDefault="00000000" w:rsidRPr="00000000" w14:paraId="00000379">
      <w:pPr>
        <w:jc w:val="both"/>
        <w:rPr/>
      </w:pPr>
      <w:r w:rsidDel="00000000" w:rsidR="00000000" w:rsidRPr="00000000">
        <w:rPr>
          <w:rtl w:val="0"/>
        </w:rPr>
        <w:t xml:space="preserve">[7]D. Nie, H. Zhang, E. Adeli, L. Liu, and D. Shen, “3D deep learning for multi-modal imaging-guided survival time prediction of brain tumor patients,” in Proc. MICCAI, 2016, pp. 212–220.</w:t>
      </w:r>
    </w:p>
    <w:p w:rsidR="00000000" w:rsidDel="00000000" w:rsidP="00000000" w:rsidRDefault="00000000" w:rsidRPr="00000000" w14:paraId="0000037A">
      <w:pPr>
        <w:jc w:val="both"/>
        <w:rPr/>
      </w:pPr>
      <w:r w:rsidDel="00000000" w:rsidR="00000000" w:rsidRPr="00000000">
        <w:rPr>
          <w:rtl w:val="0"/>
        </w:rPr>
      </w:r>
    </w:p>
    <w:p w:rsidR="00000000" w:rsidDel="00000000" w:rsidP="00000000" w:rsidRDefault="00000000" w:rsidRPr="00000000" w14:paraId="0000037B">
      <w:pPr>
        <w:jc w:val="both"/>
        <w:rPr>
          <w:b w:val="1"/>
        </w:rPr>
      </w:pPr>
      <w:r w:rsidDel="00000000" w:rsidR="00000000" w:rsidRPr="00000000">
        <w:rPr>
          <w:b w:val="1"/>
          <w:rtl w:val="0"/>
        </w:rPr>
        <w:t xml:space="preserve">Below are some data annotation tools for the reference</w:t>
      </w:r>
    </w:p>
    <w:p w:rsidR="00000000" w:rsidDel="00000000" w:rsidP="00000000" w:rsidRDefault="00000000" w:rsidRPr="00000000" w14:paraId="0000037C">
      <w:pPr>
        <w:jc w:val="both"/>
        <w:rPr/>
      </w:pPr>
      <w:r w:rsidDel="00000000" w:rsidR="00000000" w:rsidRPr="00000000">
        <w:rPr>
          <w:rtl w:val="0"/>
        </w:rPr>
        <w:t xml:space="preserve">Sangkuhl K, Whirl-Carrillo M, Whaley R M, et al. Pharmacogenomics Clinical Annotation Tool (Pharm CAT)[J]. Clinical Pharmacology &amp; Therapeutics, 2020, 107(1): 203-210.</w:t>
      </w:r>
    </w:p>
    <w:p w:rsidR="00000000" w:rsidDel="00000000" w:rsidP="00000000" w:rsidRDefault="00000000" w:rsidRPr="00000000" w14:paraId="0000037D">
      <w:pPr>
        <w:jc w:val="both"/>
        <w:rPr/>
      </w:pPr>
      <w:r w:rsidDel="00000000" w:rsidR="00000000" w:rsidRPr="00000000">
        <w:rPr>
          <w:rtl w:val="0"/>
        </w:rPr>
        <w:t xml:space="preserve">Hou R, Denisenko E, Forrest A R R. scMatch: a single-cell gene expression profile annotation tool using reference datasets[J]. Bioinformatics, 2019, 35(22): 4688-4695.</w:t>
      </w:r>
    </w:p>
    <w:p w:rsidR="00000000" w:rsidDel="00000000" w:rsidP="00000000" w:rsidRDefault="00000000" w:rsidRPr="00000000" w14:paraId="0000037E">
      <w:pPr>
        <w:jc w:val="both"/>
        <w:rPr/>
      </w:pPr>
      <w:r w:rsidDel="00000000" w:rsidR="00000000" w:rsidRPr="00000000">
        <w:rPr>
          <w:rtl w:val="0"/>
        </w:rPr>
        <w:t xml:space="preserve">Philbrick K A, Weston A D, Akkus Z, et al. RIL-Contour: a Medical Imaging Dataset Annotation Tool for and with Deep Learning[J]. Journal of digital imaging, 2019, 32(4): 571-581.</w:t>
      </w:r>
    </w:p>
    <w:p w:rsidR="00000000" w:rsidDel="00000000" w:rsidP="00000000" w:rsidRDefault="00000000" w:rsidRPr="00000000" w14:paraId="0000037F">
      <w:pPr>
        <w:jc w:val="both"/>
        <w:rPr/>
      </w:pPr>
      <w:r w:rsidDel="00000000" w:rsidR="00000000" w:rsidRPr="00000000">
        <w:rPr>
          <w:rtl w:val="0"/>
        </w:rPr>
        <w:t xml:space="preserve">Kraljevic Z, Bean D, Mascio A, et al. MedCAT--Medical Concept Annotation Tool[J]. arXiv preprint arXiv:1912.10166, 2019.</w:t>
      </w:r>
    </w:p>
    <w:p w:rsidR="00000000" w:rsidDel="00000000" w:rsidP="00000000" w:rsidRDefault="00000000" w:rsidRPr="00000000" w14:paraId="00000380">
      <w:pPr>
        <w:jc w:val="both"/>
        <w:rPr/>
      </w:pPr>
      <w:r w:rsidDel="00000000" w:rsidR="00000000" w:rsidRPr="00000000">
        <w:rPr>
          <w:rtl w:val="0"/>
        </w:rPr>
        <w:t xml:space="preserve">Ramos A H, Lichtenstein L, Gupta M, et al. Oncotator: cancer variant annotation tool[J]. Human mutation, 2015, 36(4): E2423-E2429.</w:t>
      </w:r>
    </w:p>
    <w:p w:rsidR="00000000" w:rsidDel="00000000" w:rsidP="00000000" w:rsidRDefault="00000000" w:rsidRPr="00000000" w14:paraId="00000381">
      <w:pPr>
        <w:jc w:val="both"/>
        <w:rPr/>
      </w:pPr>
      <w:r w:rsidDel="00000000" w:rsidR="00000000" w:rsidRPr="00000000">
        <w:rPr>
          <w:rtl w:val="0"/>
        </w:rPr>
        <w:t xml:space="preserve">Iakovidis D K, Goudas T, Smailis C, et al. Ratsnake: a versatile image annotation tool with application to computer-aided diagnosis[J]. The Scientific World Journal, 2014, 2014.</w:t>
      </w:r>
    </w:p>
    <w:p w:rsidR="00000000" w:rsidDel="00000000" w:rsidP="00000000" w:rsidRDefault="00000000" w:rsidRPr="00000000" w14:paraId="00000382">
      <w:pPr>
        <w:jc w:val="both"/>
        <w:rPr/>
      </w:pPr>
      <w:r w:rsidDel="00000000" w:rsidR="00000000" w:rsidRPr="00000000">
        <w:rPr>
          <w:rtl w:val="0"/>
        </w:rPr>
        <w:t xml:space="preserve">Seifert S, Kelm M, Moeller M, et al. Semantic annotation of medical images[C]//Medical Imaging 2010: Advanced PACS-based Imaging Informatics and Therapeutic Applications. International Society for Optics and Photonics, 2010, 7628: 762808.</w:t>
      </w:r>
    </w:p>
    <w:p w:rsidR="00000000" w:rsidDel="00000000" w:rsidP="00000000" w:rsidRDefault="00000000" w:rsidRPr="00000000" w14:paraId="00000383">
      <w:pPr>
        <w:jc w:val="both"/>
        <w:rPr/>
      </w:pPr>
      <w:r w:rsidDel="00000000" w:rsidR="00000000" w:rsidRPr="00000000">
        <w:rPr>
          <w:rtl w:val="0"/>
        </w:rPr>
        <w:t xml:space="preserve">Russell B C, Torralba A, Murphy K P, et al. LabelMe: a database and web-based tool for image annotation[J]. International journal of computer vision, 2008, 77(1-3): 157-173.</w:t>
      </w:r>
    </w:p>
    <w:p w:rsidR="00000000" w:rsidDel="00000000" w:rsidP="00000000" w:rsidRDefault="00000000" w:rsidRPr="00000000" w14:paraId="00000384">
      <w:pPr>
        <w:jc w:val="both"/>
        <w:rPr/>
      </w:pPr>
      <w:r w:rsidDel="00000000" w:rsidR="00000000" w:rsidRPr="00000000">
        <w:rPr>
          <w:rtl w:val="0"/>
        </w:rPr>
        <w:t xml:space="preserve">Diete A, Sztyler T, Stuckenschmidt H. A smart data annotation tool for multi-sensor activity recognition[C]//2017 IEEE International Conference on Pervasive Computing and Communications Workshops (PerCom Workshops). IEEE, 2017: 111-116.</w:t>
      </w:r>
    </w:p>
    <w:p w:rsidR="00000000" w:rsidDel="00000000" w:rsidP="00000000" w:rsidRDefault="00000000" w:rsidRPr="00000000" w14:paraId="00000385">
      <w:pPr>
        <w:jc w:val="both"/>
        <w:rPr/>
      </w:pPr>
      <w:r w:rsidDel="00000000" w:rsidR="00000000" w:rsidRPr="00000000">
        <w:rPr>
          <w:rtl w:val="0"/>
        </w:rPr>
        <w:t xml:space="preserve">Oronoz M, Casillas A, Gojenola K, et al. Automatic annotation of medical records in Spanish with disease, drug and substance names[C]//Iberoamerican Congress on Pattern Recognition. Springer, Berlin, Heidelberg, 2013: 536-543.</w:t>
      </w:r>
    </w:p>
    <w:p w:rsidR="00000000" w:rsidDel="00000000" w:rsidP="00000000" w:rsidRDefault="00000000" w:rsidRPr="00000000" w14:paraId="00000386">
      <w:pPr>
        <w:jc w:val="both"/>
        <w:rPr/>
      </w:pPr>
      <w:r w:rsidDel="00000000" w:rsidR="00000000" w:rsidRPr="00000000">
        <w:rPr>
          <w:rtl w:val="0"/>
        </w:rPr>
        <w:t xml:space="preserve">Ferreira P M, Mendonça T, Rozeira J, et al. An annotation tool for dermoscopic image segmentation[C]//Proceedings of the 1st International Workshop on Visual Interfaces for Ground Truth Collection in Computer Vision Applications. 2012: 1-6.</w:t>
      </w:r>
    </w:p>
    <w:p w:rsidR="00000000" w:rsidDel="00000000" w:rsidP="00000000" w:rsidRDefault="00000000" w:rsidRPr="00000000" w14:paraId="00000387">
      <w:pPr>
        <w:jc w:val="both"/>
        <w:rPr/>
      </w:pPr>
      <w:r w:rsidDel="00000000" w:rsidR="00000000" w:rsidRPr="00000000">
        <w:rPr>
          <w:rtl w:val="0"/>
        </w:rPr>
        <w:t xml:space="preserve">Kim E, Huang X, Tan G. Markup SVG—An Online Content-Aware Image Abstraction and Annotation Tool[J]. IEEE Transactions on Multimedia, 2011, 13(5): 993-1006.</w:t>
      </w:r>
    </w:p>
    <w:p w:rsidR="00000000" w:rsidDel="00000000" w:rsidP="00000000" w:rsidRDefault="00000000" w:rsidRPr="00000000" w14:paraId="00000388">
      <w:pPr>
        <w:jc w:val="both"/>
        <w:rPr/>
      </w:pPr>
      <w:r w:rsidDel="00000000" w:rsidR="00000000" w:rsidRPr="00000000">
        <w:rPr>
          <w:rtl w:val="0"/>
        </w:rPr>
        <w:t xml:space="preserve">Rubin D L, Mongkolwat P, Kleper V, et al. Annotation and image markup: accessing and interoperating with the semantic content in medical imaging[J]. IEEE Intelligent Systems, 2009, 24(1): 57-65.</w:t>
      </w:r>
    </w:p>
    <w:p w:rsidR="00000000" w:rsidDel="00000000" w:rsidP="00000000" w:rsidRDefault="00000000" w:rsidRPr="00000000" w14:paraId="00000389">
      <w:pPr>
        <w:jc w:val="both"/>
        <w:rPr/>
      </w:pPr>
      <w:r w:rsidDel="00000000" w:rsidR="00000000" w:rsidRPr="00000000">
        <w:rPr>
          <w:rtl w:val="0"/>
        </w:rPr>
        <w:t xml:space="preserve">Rubin D L, Mongkolwat P, Kleper V, et al. Medical Imaging on the Semantic Web: Annotation and Image Markup[C]//AAAI Spring Symposium: semantic scientific knowledge integration. 2008: 93-98.</w:t>
      </w:r>
    </w:p>
    <w:p w:rsidR="00000000" w:rsidDel="00000000" w:rsidP="00000000" w:rsidRDefault="00000000" w:rsidRPr="00000000" w14:paraId="0000038A">
      <w:pPr>
        <w:jc w:val="both"/>
        <w:rPr/>
      </w:pPr>
      <w:r w:rsidDel="00000000" w:rsidR="00000000" w:rsidRPr="00000000">
        <w:rPr>
          <w:rtl w:val="0"/>
        </w:rPr>
        <w:t xml:space="preserve">Karlgren K, Dahlström A, Ponzer S. Design of an annotation tool to support simulation training of medical teams[C]//European Conference on Technology Enhanced Learning. Springer, Berlin, Heidelberg, 2008: 179-184.</w:t>
      </w:r>
    </w:p>
    <w:p w:rsidR="00000000" w:rsidDel="00000000" w:rsidP="00000000" w:rsidRDefault="00000000" w:rsidRPr="00000000" w14:paraId="0000038B">
      <w:pPr>
        <w:jc w:val="both"/>
        <w:rPr/>
      </w:pPr>
      <w:r w:rsidDel="00000000" w:rsidR="00000000" w:rsidRPr="00000000">
        <w:rPr>
          <w:rtl w:val="0"/>
        </w:rPr>
        <w:t xml:space="preserve">Karlgren K, Dahlström A, Lonka K, et al. A new educational annotation tool for supporting medical teams to improve their teamwork and communication[J]. ICEM/ILE, 2007: 20-22.</w:t>
      </w:r>
    </w:p>
    <w:p w:rsidR="00000000" w:rsidDel="00000000" w:rsidP="00000000" w:rsidRDefault="00000000" w:rsidRPr="00000000" w14:paraId="0000038C">
      <w:pPr>
        <w:jc w:val="both"/>
        <w:rPr/>
      </w:pPr>
      <w:r w:rsidDel="00000000" w:rsidR="00000000" w:rsidRPr="00000000">
        <w:rPr>
          <w:rtl w:val="0"/>
        </w:rPr>
        <w:t xml:space="preserve">Yao B, Yang X, Zhu S C. Introduction to a large-scale general purpose ground truth database: methodology, annotation tool and benchmarks[C]//International Workshop on Energy Minimization Methods in Computer Vision and Pattern Recognition. Springer, Berlin, Heidelberg, 2007: 169-183.</w:t>
      </w:r>
    </w:p>
    <w:p w:rsidR="00000000" w:rsidDel="00000000" w:rsidP="00000000" w:rsidRDefault="00000000" w:rsidRPr="00000000" w14:paraId="0000038D">
      <w:pPr>
        <w:jc w:val="both"/>
        <w:rPr/>
      </w:pPr>
      <w:r w:rsidDel="00000000" w:rsidR="00000000" w:rsidRPr="00000000">
        <w:rPr>
          <w:rtl w:val="0"/>
        </w:rPr>
        <w:t xml:space="preserve">Kumar A, Jawahar C V. Content-level annotation of large collection of printed document images[C]//Ninth International Conference on Document Analysis and Recognition (ICDAR 2007). IEEE, 2007, 2: 799-803.</w:t>
      </w:r>
    </w:p>
    <w:p w:rsidR="00000000" w:rsidDel="00000000" w:rsidP="00000000" w:rsidRDefault="00000000" w:rsidRPr="00000000" w14:paraId="0000038E">
      <w:pPr>
        <w:jc w:val="both"/>
        <w:rPr/>
      </w:pPr>
      <w:r w:rsidDel="00000000" w:rsidR="00000000" w:rsidRPr="00000000">
        <w:rPr>
          <w:rtl w:val="0"/>
        </w:rPr>
        <w:t xml:space="preserve">Hollink L, Schreiber G, Wielemaker J, et al. Semantic annotation of image collections[C]//Knowledge capture. 2003, 2.</w:t>
      </w:r>
    </w:p>
    <w:p w:rsidR="00000000" w:rsidDel="00000000" w:rsidP="00000000" w:rsidRDefault="00000000" w:rsidRPr="00000000" w14:paraId="0000038F">
      <w:pPr>
        <w:jc w:val="both"/>
        <w:rPr/>
      </w:pPr>
      <w:r w:rsidDel="00000000" w:rsidR="00000000" w:rsidRPr="00000000">
        <w:rPr>
          <w:rtl w:val="0"/>
        </w:rPr>
        <w:t xml:space="preserve">Kipp M. Anvil-a generic annotation tool for multimodal dialogue[C]//Seventh European Conference on Speech Communication and Technology. 2001.</w:t>
      </w:r>
    </w:p>
    <w:p w:rsidR="00000000" w:rsidDel="00000000" w:rsidP="00000000" w:rsidRDefault="00000000" w:rsidRPr="00000000" w14:paraId="00000390">
      <w:pPr>
        <w:jc w:val="both"/>
        <w:rPr/>
      </w:pPr>
      <w:r w:rsidDel="00000000" w:rsidR="00000000" w:rsidRPr="00000000">
        <w:rPr>
          <w:rtl w:val="0"/>
        </w:rPr>
      </w:r>
    </w:p>
    <w:p w:rsidR="00000000" w:rsidDel="00000000" w:rsidP="00000000" w:rsidRDefault="00000000" w:rsidRPr="00000000" w14:paraId="00000391">
      <w:pPr>
        <w:spacing w:after="20" w:lineRule="auto"/>
        <w:jc w:val="both"/>
        <w:rPr/>
      </w:pPr>
      <w:r w:rsidDel="00000000" w:rsidR="00000000" w:rsidRPr="00000000">
        <w:rPr>
          <w:rtl w:val="0"/>
        </w:rPr>
        <w:t xml:space="preserve">____________________________</w:t>
      </w:r>
    </w:p>
    <w:p w:rsidR="00000000" w:rsidDel="00000000" w:rsidP="00000000" w:rsidRDefault="00000000" w:rsidRPr="00000000" w14:paraId="00000392">
      <w:pPr>
        <w:jc w:val="both"/>
        <w:rPr/>
      </w:pPr>
      <w:r w:rsidDel="00000000" w:rsidR="00000000" w:rsidRPr="00000000">
        <w:rPr>
          <w:rtl w:val="0"/>
        </w:rPr>
      </w:r>
    </w:p>
    <w:sectPr>
      <w:headerReference r:id="rId49" w:type="first"/>
      <w:type w:val="nextPage"/>
      <w:pgSz w:h="16840" w:w="11907" w:orient="portrait"/>
      <w:pgMar w:bottom="1134" w:top="1134" w:left="1134" w:right="1134" w:header="425" w:footer="709"/>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comment w:author="Simão Campos-Neto" w:id="0" w:date="2020-05-06T11:17:00Z">
    <w:p w:rsidR="00000000" w:rsidDel="00000000" w:rsidP="00000000" w:rsidRDefault="00000000" w:rsidRPr="00000000" w14:paraId="00000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References in this clause need to be made to the specific standard or document where the definition is found. If the definition is ADAPTED, it must be moved to 3.2, with a note indicating e.g. "…(adapted from [xxx])".</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15:commentEx w15:paraId="0000039D"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 w:name="Times New Roman"/>
  <w:font w:name="Gungsuh"/>
  <w:font w:name="MS Gothic"/>
  <w:font w:name="Courier New"/>
  <w:font w:name="Times"/>
  <w:font w:name="Noto Sans Symbols">
    <w:embedRegular w:fontKey="{00000000-0000-0000-0000-000000000000}" r:id="rId1" w:subsetted="0"/>
    <w:embedBold w:fontKey="{00000000-0000-0000-0000-000000000000}" r:id="rId2" w:subsetted="0"/>
  </w:font>
  <w:font w:name="Cambria Math">
    <w:embedRegular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39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 w:val="left" w:leader="none" w:pos="5245"/>
      </w:tabs>
      <w:spacing w:after="0" w:before="0" w:line="240"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3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-714374</wp:posOffset>
          </wp:positionH>
          <wp:positionV relativeFrom="paragraph">
            <wp:posOffset>-255904</wp:posOffset>
          </wp:positionV>
          <wp:extent cx="1569720" cy="10771505"/>
          <wp:effectExtent b="0" l="0" r="0" t="0"/>
          <wp:wrapNone/>
          <wp:docPr descr="Fond-Rec_e" id="400" name="image3.png"/>
          <a:graphic>
            <a:graphicData uri="http://schemas.openxmlformats.org/drawingml/2006/picture">
              <pic:pic>
                <pic:nvPicPr>
                  <pic:cNvPr descr="Fond-Rec_e" id="0" name="image3.png"/>
                  <pic:cNvPicPr preferRelativeResize="0"/>
                </pic:nvPicPr>
                <pic:blipFill>
                  <a:blip r:embed="rId1"/>
                  <a:srcRect b="0" l="0" r="0" t="0"/>
                  <a:stretch>
                    <a:fillRect/>
                  </a:stretch>
                </pic:blipFill>
                <pic:spPr>
                  <a:xfrm>
                    <a:off x="0" y="0"/>
                    <a:ext cx="1569720" cy="10771505"/>
                  </a:xfrm>
                  <a:prstGeom prst="rect"/>
                  <a:ln/>
                </pic:spPr>
              </pic:pic>
            </a:graphicData>
          </a:graphic>
        </wp:anchor>
      </w:drawing>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3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3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FG-AI4H-A-#</w:t>
    </w:r>
  </w:p>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3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3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FG-AI4H-DEL5.3</w:t>
    </w:r>
  </w:p>
  <w:p w:rsidR="00000000" w:rsidDel="00000000" w:rsidP="00000000" w:rsidRDefault="00000000" w:rsidRPr="00000000" w14:paraId="00000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3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3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bullet"/>
      <w:lvlText w:val="–"/>
      <w:lvlJc w:val="left"/>
      <w:pPr>
        <w:ind w:left="363" w:hanging="363"/>
      </w:pPr>
      <w:rPr>
        <w:rFonts w:ascii="Times New Roman" w:cs="Times New Roman" w:eastAsia="Times New Roman" w:hAnsi="Times New Roman"/>
      </w:rPr>
    </w:lvl>
    <w:lvl w:ilvl="1">
      <w:start w:val="1"/>
      <w:numFmt w:val="bullet"/>
      <w:lvlText w:val="o"/>
      <w:lvlJc w:val="left"/>
      <w:pPr>
        <w:ind w:left="1083" w:hanging="360"/>
      </w:pPr>
      <w:rPr>
        <w:rFonts w:ascii="Courier New" w:cs="Courier New" w:eastAsia="Courier New" w:hAnsi="Courier New"/>
      </w:rPr>
    </w:lvl>
    <w:lvl w:ilvl="2">
      <w:start w:val="1"/>
      <w:numFmt w:val="bullet"/>
      <w:lvlText w:val="▪"/>
      <w:lvlJc w:val="left"/>
      <w:pPr>
        <w:ind w:left="1803" w:hanging="360"/>
      </w:pPr>
      <w:rPr>
        <w:rFonts w:ascii="Noto Sans Symbols" w:cs="Noto Sans Symbols" w:eastAsia="Noto Sans Symbols" w:hAnsi="Noto Sans Symbols"/>
      </w:rPr>
    </w:lvl>
    <w:lvl w:ilvl="3">
      <w:start w:val="1"/>
      <w:numFmt w:val="bullet"/>
      <w:lvlText w:val="●"/>
      <w:lvlJc w:val="left"/>
      <w:pPr>
        <w:ind w:left="2523" w:hanging="360"/>
      </w:pPr>
      <w:rPr>
        <w:rFonts w:ascii="Noto Sans Symbols" w:cs="Noto Sans Symbols" w:eastAsia="Noto Sans Symbols" w:hAnsi="Noto Sans Symbols"/>
      </w:rPr>
    </w:lvl>
    <w:lvl w:ilvl="4">
      <w:start w:val="1"/>
      <w:numFmt w:val="bullet"/>
      <w:lvlText w:val="o"/>
      <w:lvlJc w:val="left"/>
      <w:pPr>
        <w:ind w:left="3243" w:hanging="360"/>
      </w:pPr>
      <w:rPr>
        <w:rFonts w:ascii="Courier New" w:cs="Courier New" w:eastAsia="Courier New" w:hAnsi="Courier New"/>
      </w:rPr>
    </w:lvl>
    <w:lvl w:ilvl="5">
      <w:start w:val="1"/>
      <w:numFmt w:val="bullet"/>
      <w:lvlText w:val="▪"/>
      <w:lvlJc w:val="left"/>
      <w:pPr>
        <w:ind w:left="3963" w:hanging="360"/>
      </w:pPr>
      <w:rPr>
        <w:rFonts w:ascii="Noto Sans Symbols" w:cs="Noto Sans Symbols" w:eastAsia="Noto Sans Symbols" w:hAnsi="Noto Sans Symbols"/>
      </w:rPr>
    </w:lvl>
    <w:lvl w:ilvl="6">
      <w:start w:val="1"/>
      <w:numFmt w:val="bullet"/>
      <w:lvlText w:val="●"/>
      <w:lvlJc w:val="left"/>
      <w:pPr>
        <w:ind w:left="4683" w:hanging="360"/>
      </w:pPr>
      <w:rPr>
        <w:rFonts w:ascii="Noto Sans Symbols" w:cs="Noto Sans Symbols" w:eastAsia="Noto Sans Symbols" w:hAnsi="Noto Sans Symbols"/>
      </w:rPr>
    </w:lvl>
    <w:lvl w:ilvl="7">
      <w:start w:val="1"/>
      <w:numFmt w:val="bullet"/>
      <w:lvlText w:val="o"/>
      <w:lvlJc w:val="left"/>
      <w:pPr>
        <w:ind w:left="5403" w:hanging="360"/>
      </w:pPr>
      <w:rPr>
        <w:rFonts w:ascii="Courier New" w:cs="Courier New" w:eastAsia="Courier New" w:hAnsi="Courier New"/>
      </w:rPr>
    </w:lvl>
    <w:lvl w:ilvl="8">
      <w:start w:val="1"/>
      <w:numFmt w:val="bullet"/>
      <w:lvlText w:val="▪"/>
      <w:lvlJc w:val="left"/>
      <w:pPr>
        <w:ind w:left="6123" w:hanging="360"/>
      </w:pPr>
      <w:rPr>
        <w:rFonts w:ascii="Noto Sans Symbols" w:cs="Noto Sans Symbols" w:eastAsia="Noto Sans Symbols" w:hAnsi="Noto Sans Symbols"/>
      </w:rPr>
    </w:lvl>
  </w:abstractNum>
  <w:abstractNum w:abstractNumId="3">
    <w:lvl w:ilvl="0">
      <w:start w:val="1"/>
      <w:numFmt w:val="lowerLetter"/>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
    <w:lvl w:ilvl="0">
      <w:start w:val="1"/>
      <w:numFmt w:val="decimal"/>
      <w:lvlText w:val="%1"/>
      <w:lvlJc w:val="left"/>
      <w:pPr>
        <w:ind w:left="432" w:hanging="432"/>
      </w:pPr>
      <w:rPr/>
    </w:lvl>
    <w:lvl w:ilvl="1">
      <w:start w:val="1"/>
      <w:numFmt w:val="decimal"/>
      <w:lvlText w:val="%1.%2"/>
      <w:lvlJc w:val="left"/>
      <w:pPr>
        <w:ind w:left="576" w:hanging="576"/>
      </w:pPr>
      <w:rPr/>
    </w:lvl>
    <w:lvl w:ilvl="2">
      <w:start w:val="1"/>
      <w:numFmt w:val="decimal"/>
      <w:lvlText w:val="%1.%2.%3"/>
      <w:lvlJc w:val="left"/>
      <w:pPr>
        <w:ind w:left="720" w:hanging="720"/>
      </w:pPr>
      <w:rPr>
        <w:b w:val="1"/>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6">
    <w:lvl w:ilvl="0">
      <w:start w:val="1"/>
      <w:numFmt w:val="decimal"/>
      <w:lvlText w:val="%1."/>
      <w:lvlJc w:val="left"/>
      <w:pPr>
        <w:ind w:left="720" w:hanging="360"/>
      </w:pPr>
      <w:rPr/>
    </w:lvl>
    <w:lvl w:ilvl="1">
      <w:start w:val="1"/>
      <w:numFmt w:val="decimal"/>
      <w:lvlText w:val="%1.%2"/>
      <w:lvlJc w:val="left"/>
      <w:pPr>
        <w:ind w:left="936" w:hanging="576"/>
      </w:pPr>
      <w:rPr/>
    </w:lvl>
    <w:lvl w:ilvl="2">
      <w:start w:val="1"/>
      <w:numFmt w:val="decimal"/>
      <w:lvlText w:val="%1.%2.%3"/>
      <w:lvlJc w:val="left"/>
      <w:pPr>
        <w:ind w:left="1080" w:hanging="720"/>
      </w:pPr>
      <w:rPr>
        <w:b w:val="1"/>
      </w:rPr>
    </w:lvl>
    <w:lvl w:ilvl="3">
      <w:start w:val="1"/>
      <w:numFmt w:val="decimal"/>
      <w:lvlText w:val="%1.%2.%3.%4"/>
      <w:lvlJc w:val="left"/>
      <w:pPr>
        <w:ind w:left="1224" w:hanging="864"/>
      </w:pPr>
      <w:rPr/>
    </w:lvl>
    <w:lvl w:ilvl="4">
      <w:start w:val="1"/>
      <w:numFmt w:val="decimal"/>
      <w:lvlText w:val="%1.%2.%3.%4.%5"/>
      <w:lvlJc w:val="left"/>
      <w:pPr>
        <w:ind w:left="1368" w:hanging="1007.9999999999999"/>
      </w:pPr>
      <w:rPr/>
    </w:lvl>
    <w:lvl w:ilvl="5">
      <w:start w:val="1"/>
      <w:numFmt w:val="decimal"/>
      <w:lvlText w:val="%1.%2.%3.%4.%5.%6"/>
      <w:lvlJc w:val="left"/>
      <w:pPr>
        <w:ind w:left="1512" w:hanging="1152"/>
      </w:pPr>
      <w:rPr/>
    </w:lvl>
    <w:lvl w:ilvl="6">
      <w:start w:val="1"/>
      <w:numFmt w:val="decimal"/>
      <w:lvlText w:val="%1.%2.%3.%4.%5.%6.%7"/>
      <w:lvlJc w:val="left"/>
      <w:pPr>
        <w:ind w:left="1656" w:hanging="1296"/>
      </w:pPr>
      <w:rPr/>
    </w:lvl>
    <w:lvl w:ilvl="7">
      <w:start w:val="1"/>
      <w:numFmt w:val="decimal"/>
      <w:lvlText w:val="%1.%2.%3.%4.%5.%6.%7.%8"/>
      <w:lvlJc w:val="left"/>
      <w:pPr>
        <w:ind w:left="1800" w:hanging="1440"/>
      </w:pPr>
      <w:rPr/>
    </w:lvl>
    <w:lvl w:ilvl="8">
      <w:start w:val="1"/>
      <w:numFmt w:val="decimal"/>
      <w:lvlText w:val="%1.%2.%3.%4.%5.%6.%7.%8.%9"/>
      <w:lvlJc w:val="left"/>
      <w:pPr>
        <w:ind w:left="1944" w:hanging="1584"/>
      </w:pPr>
      <w:rPr/>
    </w:lvl>
  </w:abstractNum>
  <w:abstractNum w:abstractNumId="7">
    <w:lvl w:ilvl="0">
      <w:start w:val="1"/>
      <w:numFmt w:val="decimal"/>
      <w:lvlText w:val="%1."/>
      <w:lvlJc w:val="left"/>
      <w:pPr>
        <w:ind w:left="360" w:hanging="360"/>
      </w:pPr>
      <w:rPr/>
    </w:lvl>
    <w:lvl w:ilvl="1">
      <w:start w:val="1"/>
      <w:numFmt w:val="decimal"/>
      <w:lvlText w:val="%1.%2"/>
      <w:lvlJc w:val="left"/>
      <w:pPr>
        <w:ind w:left="576" w:hanging="576"/>
      </w:pPr>
      <w:rPr/>
    </w:lvl>
    <w:lvl w:ilvl="2">
      <w:start w:val="1"/>
      <w:numFmt w:val="decimal"/>
      <w:lvlText w:val="%1.%2.%3"/>
      <w:lvlJc w:val="left"/>
      <w:pPr>
        <w:ind w:left="720" w:hanging="720"/>
      </w:pPr>
      <w:rPr>
        <w:b w:val="1"/>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8">
    <w:lvl w:ilvl="0">
      <w:start w:val="1"/>
      <w:numFmt w:val="bullet"/>
      <w:lvlText w:val="–"/>
      <w:lvlJc w:val="left"/>
      <w:pPr>
        <w:ind w:left="720" w:hanging="363"/>
      </w:pPr>
      <w:rPr>
        <w:rFonts w:ascii="Times New Roman" w:cs="Times New Roman" w:eastAsia="Times New Roman" w:hAnsi="Times New Roman"/>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decimal"/>
      <w:lvlText w:val="%1"/>
      <w:lvlJc w:val="left"/>
      <w:pPr>
        <w:ind w:left="432" w:hanging="432"/>
      </w:pPr>
      <w:rPr/>
    </w:lvl>
    <w:lvl w:ilvl="1">
      <w:start w:val="1"/>
      <w:numFmt w:val="decimal"/>
      <w:lvlText w:val="%1.%2"/>
      <w:lvlJc w:val="left"/>
      <w:pPr>
        <w:ind w:left="576" w:hanging="576"/>
      </w:pPr>
      <w:rPr/>
    </w:lvl>
    <w:lvl w:ilvl="2">
      <w:start w:val="1"/>
      <w:numFmt w:val="decimal"/>
      <w:lvlText w:val="%1.%2.%3"/>
      <w:lvlJc w:val="left"/>
      <w:pPr>
        <w:ind w:left="720" w:hanging="720"/>
      </w:pPr>
      <w:rPr>
        <w:b w:val="1"/>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10">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1">
    <w:lvl w:ilvl="0">
      <w:start w:val="1"/>
      <w:numFmt w:val="bullet"/>
      <w:lvlText w:val="–"/>
      <w:lvlJc w:val="left"/>
      <w:pPr>
        <w:ind w:left="363" w:hanging="363"/>
      </w:pPr>
      <w:rPr>
        <w:rFonts w:ascii="Times New Roman" w:cs="Times New Roman" w:eastAsia="Times New Roman" w:hAnsi="Times New Roman"/>
      </w:rPr>
    </w:lvl>
    <w:lvl w:ilvl="1">
      <w:start w:val="1"/>
      <w:numFmt w:val="bullet"/>
      <w:lvlText w:val="o"/>
      <w:lvlJc w:val="left"/>
      <w:pPr>
        <w:ind w:left="1083" w:hanging="360"/>
      </w:pPr>
      <w:rPr>
        <w:rFonts w:ascii="Courier New" w:cs="Courier New" w:eastAsia="Courier New" w:hAnsi="Courier New"/>
      </w:rPr>
    </w:lvl>
    <w:lvl w:ilvl="2">
      <w:start w:val="1"/>
      <w:numFmt w:val="bullet"/>
      <w:lvlText w:val="▪"/>
      <w:lvlJc w:val="left"/>
      <w:pPr>
        <w:ind w:left="1803" w:hanging="360"/>
      </w:pPr>
      <w:rPr>
        <w:rFonts w:ascii="Noto Sans Symbols" w:cs="Noto Sans Symbols" w:eastAsia="Noto Sans Symbols" w:hAnsi="Noto Sans Symbols"/>
      </w:rPr>
    </w:lvl>
    <w:lvl w:ilvl="3">
      <w:start w:val="1"/>
      <w:numFmt w:val="bullet"/>
      <w:lvlText w:val="●"/>
      <w:lvlJc w:val="left"/>
      <w:pPr>
        <w:ind w:left="2523" w:hanging="360"/>
      </w:pPr>
      <w:rPr>
        <w:rFonts w:ascii="Noto Sans Symbols" w:cs="Noto Sans Symbols" w:eastAsia="Noto Sans Symbols" w:hAnsi="Noto Sans Symbols"/>
      </w:rPr>
    </w:lvl>
    <w:lvl w:ilvl="4">
      <w:start w:val="1"/>
      <w:numFmt w:val="bullet"/>
      <w:lvlText w:val="o"/>
      <w:lvlJc w:val="left"/>
      <w:pPr>
        <w:ind w:left="3243" w:hanging="360"/>
      </w:pPr>
      <w:rPr>
        <w:rFonts w:ascii="Courier New" w:cs="Courier New" w:eastAsia="Courier New" w:hAnsi="Courier New"/>
      </w:rPr>
    </w:lvl>
    <w:lvl w:ilvl="5">
      <w:start w:val="1"/>
      <w:numFmt w:val="bullet"/>
      <w:lvlText w:val="▪"/>
      <w:lvlJc w:val="left"/>
      <w:pPr>
        <w:ind w:left="3963" w:hanging="360"/>
      </w:pPr>
      <w:rPr>
        <w:rFonts w:ascii="Noto Sans Symbols" w:cs="Noto Sans Symbols" w:eastAsia="Noto Sans Symbols" w:hAnsi="Noto Sans Symbols"/>
      </w:rPr>
    </w:lvl>
    <w:lvl w:ilvl="6">
      <w:start w:val="1"/>
      <w:numFmt w:val="bullet"/>
      <w:lvlText w:val="●"/>
      <w:lvlJc w:val="left"/>
      <w:pPr>
        <w:ind w:left="4683" w:hanging="360"/>
      </w:pPr>
      <w:rPr>
        <w:rFonts w:ascii="Noto Sans Symbols" w:cs="Noto Sans Symbols" w:eastAsia="Noto Sans Symbols" w:hAnsi="Noto Sans Symbols"/>
      </w:rPr>
    </w:lvl>
    <w:lvl w:ilvl="7">
      <w:start w:val="1"/>
      <w:numFmt w:val="bullet"/>
      <w:lvlText w:val="o"/>
      <w:lvlJc w:val="left"/>
      <w:pPr>
        <w:ind w:left="5403" w:hanging="360"/>
      </w:pPr>
      <w:rPr>
        <w:rFonts w:ascii="Courier New" w:cs="Courier New" w:eastAsia="Courier New" w:hAnsi="Courier New"/>
      </w:rPr>
    </w:lvl>
    <w:lvl w:ilvl="8">
      <w:start w:val="1"/>
      <w:numFmt w:val="bullet"/>
      <w:lvlText w:val="▪"/>
      <w:lvlJc w:val="left"/>
      <w:pPr>
        <w:ind w:left="6123" w:hanging="360"/>
      </w:pPr>
      <w:rPr>
        <w:rFonts w:ascii="Noto Sans Symbols" w:cs="Noto Sans Symbols" w:eastAsia="Noto Sans Symbols" w:hAnsi="Noto Sans Symbols"/>
      </w:rPr>
    </w:lvl>
  </w:abstractNum>
  <w:abstractNum w:abstractNumId="12">
    <w:lvl w:ilvl="0">
      <w:start w:val="1"/>
      <w:numFmt w:val="bullet"/>
      <w:lvlText w:val="–"/>
      <w:lvlJc w:val="left"/>
      <w:pPr>
        <w:ind w:left="363" w:hanging="363"/>
      </w:pPr>
      <w:rPr>
        <w:rFonts w:ascii="Times New Roman" w:cs="Times New Roman" w:eastAsia="Times New Roman" w:hAnsi="Times New Roman"/>
      </w:rPr>
    </w:lvl>
    <w:lvl w:ilvl="1">
      <w:start w:val="1"/>
      <w:numFmt w:val="bullet"/>
      <w:lvlText w:val="o"/>
      <w:lvlJc w:val="left"/>
      <w:pPr>
        <w:ind w:left="1083" w:hanging="360"/>
      </w:pPr>
      <w:rPr>
        <w:rFonts w:ascii="Courier New" w:cs="Courier New" w:eastAsia="Courier New" w:hAnsi="Courier New"/>
      </w:rPr>
    </w:lvl>
    <w:lvl w:ilvl="2">
      <w:start w:val="1"/>
      <w:numFmt w:val="bullet"/>
      <w:lvlText w:val="▪"/>
      <w:lvlJc w:val="left"/>
      <w:pPr>
        <w:ind w:left="1803" w:hanging="360"/>
      </w:pPr>
      <w:rPr>
        <w:rFonts w:ascii="Noto Sans Symbols" w:cs="Noto Sans Symbols" w:eastAsia="Noto Sans Symbols" w:hAnsi="Noto Sans Symbols"/>
      </w:rPr>
    </w:lvl>
    <w:lvl w:ilvl="3">
      <w:start w:val="1"/>
      <w:numFmt w:val="bullet"/>
      <w:lvlText w:val="●"/>
      <w:lvlJc w:val="left"/>
      <w:pPr>
        <w:ind w:left="2523" w:hanging="360"/>
      </w:pPr>
      <w:rPr>
        <w:rFonts w:ascii="Noto Sans Symbols" w:cs="Noto Sans Symbols" w:eastAsia="Noto Sans Symbols" w:hAnsi="Noto Sans Symbols"/>
      </w:rPr>
    </w:lvl>
    <w:lvl w:ilvl="4">
      <w:start w:val="1"/>
      <w:numFmt w:val="bullet"/>
      <w:lvlText w:val="o"/>
      <w:lvlJc w:val="left"/>
      <w:pPr>
        <w:ind w:left="3243" w:hanging="360"/>
      </w:pPr>
      <w:rPr>
        <w:rFonts w:ascii="Courier New" w:cs="Courier New" w:eastAsia="Courier New" w:hAnsi="Courier New"/>
      </w:rPr>
    </w:lvl>
    <w:lvl w:ilvl="5">
      <w:start w:val="1"/>
      <w:numFmt w:val="bullet"/>
      <w:lvlText w:val="▪"/>
      <w:lvlJc w:val="left"/>
      <w:pPr>
        <w:ind w:left="3963" w:hanging="360"/>
      </w:pPr>
      <w:rPr>
        <w:rFonts w:ascii="Noto Sans Symbols" w:cs="Noto Sans Symbols" w:eastAsia="Noto Sans Symbols" w:hAnsi="Noto Sans Symbols"/>
      </w:rPr>
    </w:lvl>
    <w:lvl w:ilvl="6">
      <w:start w:val="1"/>
      <w:numFmt w:val="bullet"/>
      <w:lvlText w:val="●"/>
      <w:lvlJc w:val="left"/>
      <w:pPr>
        <w:ind w:left="4683" w:hanging="360"/>
      </w:pPr>
      <w:rPr>
        <w:rFonts w:ascii="Noto Sans Symbols" w:cs="Noto Sans Symbols" w:eastAsia="Noto Sans Symbols" w:hAnsi="Noto Sans Symbols"/>
      </w:rPr>
    </w:lvl>
    <w:lvl w:ilvl="7">
      <w:start w:val="1"/>
      <w:numFmt w:val="bullet"/>
      <w:lvlText w:val="o"/>
      <w:lvlJc w:val="left"/>
      <w:pPr>
        <w:ind w:left="5403" w:hanging="360"/>
      </w:pPr>
      <w:rPr>
        <w:rFonts w:ascii="Courier New" w:cs="Courier New" w:eastAsia="Courier New" w:hAnsi="Courier New"/>
      </w:rPr>
    </w:lvl>
    <w:lvl w:ilvl="8">
      <w:start w:val="1"/>
      <w:numFmt w:val="bullet"/>
      <w:lvlText w:val="▪"/>
      <w:lvlJc w:val="left"/>
      <w:pPr>
        <w:ind w:left="6123" w:hanging="360"/>
      </w:pPr>
      <w:rPr>
        <w:rFonts w:ascii="Noto Sans Symbols" w:cs="Noto Sans Symbols" w:eastAsia="Noto Sans Symbols" w:hAnsi="Noto Sans Symbols"/>
      </w:rPr>
    </w:lvl>
  </w:abstractNum>
  <w:abstractNum w:abstractNumId="13">
    <w:lvl w:ilvl="0">
      <w:start w:val="1"/>
      <w:numFmt w:val="bullet"/>
      <w:lvlText w:val="–"/>
      <w:lvlJc w:val="left"/>
      <w:pPr>
        <w:ind w:left="363" w:hanging="363"/>
      </w:pPr>
      <w:rPr>
        <w:rFonts w:ascii="Times New Roman" w:cs="Times New Roman" w:eastAsia="Times New Roman" w:hAnsi="Times New Roman"/>
      </w:rPr>
    </w:lvl>
    <w:lvl w:ilvl="1">
      <w:start w:val="1"/>
      <w:numFmt w:val="bullet"/>
      <w:lvlText w:val="o"/>
      <w:lvlJc w:val="left"/>
      <w:pPr>
        <w:ind w:left="1083" w:hanging="360"/>
      </w:pPr>
      <w:rPr>
        <w:rFonts w:ascii="Courier New" w:cs="Courier New" w:eastAsia="Courier New" w:hAnsi="Courier New"/>
      </w:rPr>
    </w:lvl>
    <w:lvl w:ilvl="2">
      <w:start w:val="1"/>
      <w:numFmt w:val="bullet"/>
      <w:lvlText w:val="▪"/>
      <w:lvlJc w:val="left"/>
      <w:pPr>
        <w:ind w:left="1803" w:hanging="360"/>
      </w:pPr>
      <w:rPr>
        <w:rFonts w:ascii="Noto Sans Symbols" w:cs="Noto Sans Symbols" w:eastAsia="Noto Sans Symbols" w:hAnsi="Noto Sans Symbols"/>
      </w:rPr>
    </w:lvl>
    <w:lvl w:ilvl="3">
      <w:start w:val="1"/>
      <w:numFmt w:val="bullet"/>
      <w:lvlText w:val="●"/>
      <w:lvlJc w:val="left"/>
      <w:pPr>
        <w:ind w:left="2523" w:hanging="360"/>
      </w:pPr>
      <w:rPr>
        <w:rFonts w:ascii="Noto Sans Symbols" w:cs="Noto Sans Symbols" w:eastAsia="Noto Sans Symbols" w:hAnsi="Noto Sans Symbols"/>
      </w:rPr>
    </w:lvl>
    <w:lvl w:ilvl="4">
      <w:start w:val="1"/>
      <w:numFmt w:val="bullet"/>
      <w:lvlText w:val="o"/>
      <w:lvlJc w:val="left"/>
      <w:pPr>
        <w:ind w:left="3243" w:hanging="360"/>
      </w:pPr>
      <w:rPr>
        <w:rFonts w:ascii="Courier New" w:cs="Courier New" w:eastAsia="Courier New" w:hAnsi="Courier New"/>
      </w:rPr>
    </w:lvl>
    <w:lvl w:ilvl="5">
      <w:start w:val="1"/>
      <w:numFmt w:val="bullet"/>
      <w:lvlText w:val="▪"/>
      <w:lvlJc w:val="left"/>
      <w:pPr>
        <w:ind w:left="3963" w:hanging="360"/>
      </w:pPr>
      <w:rPr>
        <w:rFonts w:ascii="Noto Sans Symbols" w:cs="Noto Sans Symbols" w:eastAsia="Noto Sans Symbols" w:hAnsi="Noto Sans Symbols"/>
      </w:rPr>
    </w:lvl>
    <w:lvl w:ilvl="6">
      <w:start w:val="1"/>
      <w:numFmt w:val="bullet"/>
      <w:lvlText w:val="●"/>
      <w:lvlJc w:val="left"/>
      <w:pPr>
        <w:ind w:left="4683" w:hanging="360"/>
      </w:pPr>
      <w:rPr>
        <w:rFonts w:ascii="Noto Sans Symbols" w:cs="Noto Sans Symbols" w:eastAsia="Noto Sans Symbols" w:hAnsi="Noto Sans Symbols"/>
      </w:rPr>
    </w:lvl>
    <w:lvl w:ilvl="7">
      <w:start w:val="1"/>
      <w:numFmt w:val="bullet"/>
      <w:lvlText w:val="o"/>
      <w:lvlJc w:val="left"/>
      <w:pPr>
        <w:ind w:left="5403" w:hanging="360"/>
      </w:pPr>
      <w:rPr>
        <w:rFonts w:ascii="Courier New" w:cs="Courier New" w:eastAsia="Courier New" w:hAnsi="Courier New"/>
      </w:rPr>
    </w:lvl>
    <w:lvl w:ilvl="8">
      <w:start w:val="1"/>
      <w:numFmt w:val="bullet"/>
      <w:lvlText w:val="▪"/>
      <w:lvlJc w:val="left"/>
      <w:pPr>
        <w:ind w:left="6123" w:hanging="360"/>
      </w:pPr>
      <w:rPr>
        <w:rFonts w:ascii="Noto Sans Symbols" w:cs="Noto Sans Symbols" w:eastAsia="Noto Sans Symbols" w:hAnsi="Noto Sans Symbols"/>
      </w:rPr>
    </w:lvl>
  </w:abstractNum>
  <w:abstractNum w:abstractNumId="14">
    <w:lvl w:ilvl="0">
      <w:start w:val="1"/>
      <w:numFmt w:val="bullet"/>
      <w:lvlText w:val="–"/>
      <w:lvlJc w:val="left"/>
      <w:pPr>
        <w:ind w:left="363" w:hanging="363"/>
      </w:pPr>
      <w:rPr>
        <w:rFonts w:ascii="Times New Roman" w:cs="Times New Roman" w:eastAsia="Times New Roman" w:hAnsi="Times New Roman"/>
      </w:rPr>
    </w:lvl>
    <w:lvl w:ilvl="1">
      <w:start w:val="1"/>
      <w:numFmt w:val="bullet"/>
      <w:lvlText w:val="o"/>
      <w:lvlJc w:val="left"/>
      <w:pPr>
        <w:ind w:left="1083" w:hanging="360"/>
      </w:pPr>
      <w:rPr>
        <w:rFonts w:ascii="Courier New" w:cs="Courier New" w:eastAsia="Courier New" w:hAnsi="Courier New"/>
      </w:rPr>
    </w:lvl>
    <w:lvl w:ilvl="2">
      <w:start w:val="1"/>
      <w:numFmt w:val="bullet"/>
      <w:lvlText w:val="▪"/>
      <w:lvlJc w:val="left"/>
      <w:pPr>
        <w:ind w:left="1803" w:hanging="360"/>
      </w:pPr>
      <w:rPr>
        <w:rFonts w:ascii="Noto Sans Symbols" w:cs="Noto Sans Symbols" w:eastAsia="Noto Sans Symbols" w:hAnsi="Noto Sans Symbols"/>
      </w:rPr>
    </w:lvl>
    <w:lvl w:ilvl="3">
      <w:start w:val="1"/>
      <w:numFmt w:val="bullet"/>
      <w:lvlText w:val="●"/>
      <w:lvlJc w:val="left"/>
      <w:pPr>
        <w:ind w:left="2523" w:hanging="360"/>
      </w:pPr>
      <w:rPr>
        <w:rFonts w:ascii="Noto Sans Symbols" w:cs="Noto Sans Symbols" w:eastAsia="Noto Sans Symbols" w:hAnsi="Noto Sans Symbols"/>
      </w:rPr>
    </w:lvl>
    <w:lvl w:ilvl="4">
      <w:start w:val="1"/>
      <w:numFmt w:val="bullet"/>
      <w:lvlText w:val="o"/>
      <w:lvlJc w:val="left"/>
      <w:pPr>
        <w:ind w:left="3243" w:hanging="360"/>
      </w:pPr>
      <w:rPr>
        <w:rFonts w:ascii="Courier New" w:cs="Courier New" w:eastAsia="Courier New" w:hAnsi="Courier New"/>
      </w:rPr>
    </w:lvl>
    <w:lvl w:ilvl="5">
      <w:start w:val="1"/>
      <w:numFmt w:val="bullet"/>
      <w:lvlText w:val="▪"/>
      <w:lvlJc w:val="left"/>
      <w:pPr>
        <w:ind w:left="3963" w:hanging="360"/>
      </w:pPr>
      <w:rPr>
        <w:rFonts w:ascii="Noto Sans Symbols" w:cs="Noto Sans Symbols" w:eastAsia="Noto Sans Symbols" w:hAnsi="Noto Sans Symbols"/>
      </w:rPr>
    </w:lvl>
    <w:lvl w:ilvl="6">
      <w:start w:val="1"/>
      <w:numFmt w:val="bullet"/>
      <w:lvlText w:val="●"/>
      <w:lvlJc w:val="left"/>
      <w:pPr>
        <w:ind w:left="4683" w:hanging="360"/>
      </w:pPr>
      <w:rPr>
        <w:rFonts w:ascii="Noto Sans Symbols" w:cs="Noto Sans Symbols" w:eastAsia="Noto Sans Symbols" w:hAnsi="Noto Sans Symbols"/>
      </w:rPr>
    </w:lvl>
    <w:lvl w:ilvl="7">
      <w:start w:val="1"/>
      <w:numFmt w:val="bullet"/>
      <w:lvlText w:val="o"/>
      <w:lvlJc w:val="left"/>
      <w:pPr>
        <w:ind w:left="5403" w:hanging="360"/>
      </w:pPr>
      <w:rPr>
        <w:rFonts w:ascii="Courier New" w:cs="Courier New" w:eastAsia="Courier New" w:hAnsi="Courier New"/>
      </w:rPr>
    </w:lvl>
    <w:lvl w:ilvl="8">
      <w:start w:val="1"/>
      <w:numFmt w:val="bullet"/>
      <w:lvlText w:val="▪"/>
      <w:lvlJc w:val="left"/>
      <w:pPr>
        <w:ind w:left="6123"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en-GB"/>
      </w:rPr>
    </w:rPrDefault>
    <w:pPrDefault>
      <w:pPr>
        <w:spacing w:before="120"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spacing w:after="60" w:before="240" w:lineRule="auto"/>
      <w:ind w:left="432" w:hanging="432"/>
    </w:pPr>
    <w:rPr>
      <w:b w:val="1"/>
    </w:rPr>
  </w:style>
  <w:style w:type="paragraph" w:styleId="Heading2">
    <w:name w:val="heading 2"/>
    <w:basedOn w:val="Normal"/>
    <w:next w:val="Normal"/>
    <w:pPr>
      <w:keepNext w:val="1"/>
      <w:spacing w:after="60" w:before="240" w:lineRule="auto"/>
      <w:ind w:left="576" w:hanging="576"/>
    </w:pPr>
    <w:rPr>
      <w:b w:val="1"/>
    </w:rPr>
  </w:style>
  <w:style w:type="paragraph" w:styleId="Heading3">
    <w:name w:val="heading 3"/>
    <w:basedOn w:val="Normal"/>
    <w:next w:val="Normal"/>
    <w:pPr>
      <w:keepNext w:val="1"/>
      <w:spacing w:after="60" w:before="240" w:lineRule="auto"/>
      <w:ind w:left="720" w:hanging="720"/>
    </w:pPr>
    <w:rPr>
      <w:b w:val="1"/>
    </w:rPr>
  </w:style>
  <w:style w:type="paragraph" w:styleId="Heading4">
    <w:name w:val="heading 4"/>
    <w:basedOn w:val="Normal"/>
    <w:next w:val="Normal"/>
    <w:pPr>
      <w:keepNext w:val="1"/>
      <w:spacing w:after="60" w:before="240" w:lineRule="auto"/>
      <w:ind w:left="864" w:hanging="864"/>
    </w:pPr>
    <w:rPr>
      <w:b w:val="1"/>
    </w:rPr>
  </w:style>
  <w:style w:type="paragraph" w:styleId="Heading5">
    <w:name w:val="heading 5"/>
    <w:basedOn w:val="Normal"/>
    <w:next w:val="Normal"/>
    <w:pPr>
      <w:spacing w:after="60" w:before="240" w:lineRule="auto"/>
      <w:ind w:left="1008" w:hanging="1008"/>
    </w:pPr>
    <w:rPr>
      <w:b w:val="1"/>
      <w:i w:val="1"/>
    </w:rPr>
  </w:style>
  <w:style w:type="paragraph" w:styleId="Heading6">
    <w:name w:val="heading 6"/>
    <w:basedOn w:val="Normal"/>
    <w:next w:val="Normal"/>
    <w:pPr>
      <w:spacing w:after="60" w:before="240" w:lineRule="auto"/>
      <w:ind w:left="1152" w:hanging="1152"/>
    </w:pPr>
    <w:rPr>
      <w:b w:val="1"/>
    </w:rPr>
  </w:style>
  <w:style w:type="paragraph" w:styleId="Title">
    <w:name w:val="Title"/>
    <w:basedOn w:val="Normal"/>
    <w:next w:val="Normal"/>
    <w:pPr>
      <w:spacing w:before="0" w:lineRule="auto"/>
    </w:pPr>
    <w:rPr>
      <w:rFonts w:ascii="Calibri" w:cs="Calibri" w:eastAsia="Calibri" w:hAnsi="Calibri"/>
      <w:sz w:val="56"/>
      <w:szCs w:val="56"/>
    </w:rPr>
  </w:style>
  <w:style w:type="paragraph" w:styleId="Normal" w:default="1">
    <w:name w:val="Normal"/>
    <w:rsid w:val="008A7591"/>
    <w:pPr>
      <w:spacing w:before="120"/>
    </w:pPr>
    <w:rPr>
      <w:rFonts w:eastAsiaTheme="minorHAnsi"/>
      <w:sz w:val="24"/>
      <w:szCs w:val="24"/>
      <w:lang w:eastAsia="ja-JP" w:val="en-GB"/>
    </w:rPr>
  </w:style>
  <w:style w:type="paragraph" w:styleId="Heading1">
    <w:name w:val="heading 1"/>
    <w:basedOn w:val="Normal"/>
    <w:next w:val="Normal"/>
    <w:link w:val="Heading1Char"/>
    <w:rsid w:val="00BB46A0"/>
    <w:pPr>
      <w:keepNext w:val="1"/>
      <w:numPr>
        <w:numId w:val="9"/>
      </w:numPr>
      <w:spacing w:after="60" w:before="240"/>
      <w:outlineLvl w:val="0"/>
    </w:pPr>
    <w:rPr>
      <w:rFonts w:cs="Arial" w:eastAsia="MS Mincho"/>
      <w:b w:val="1"/>
      <w:bCs w:val="1"/>
      <w:kern w:val="32"/>
      <w:szCs w:val="32"/>
    </w:rPr>
  </w:style>
  <w:style w:type="paragraph" w:styleId="Heading2">
    <w:name w:val="heading 2"/>
    <w:basedOn w:val="Normal"/>
    <w:next w:val="Normal"/>
    <w:link w:val="Heading2Char"/>
    <w:rsid w:val="00BB46A0"/>
    <w:pPr>
      <w:keepNext w:val="1"/>
      <w:numPr>
        <w:ilvl w:val="1"/>
        <w:numId w:val="9"/>
      </w:numPr>
      <w:spacing w:after="60" w:before="240"/>
      <w:outlineLvl w:val="1"/>
    </w:pPr>
    <w:rPr>
      <w:rFonts w:cs="Arial" w:eastAsia="MS Mincho"/>
      <w:b w:val="1"/>
      <w:bCs w:val="1"/>
      <w:iCs w:val="1"/>
      <w:szCs w:val="28"/>
    </w:rPr>
  </w:style>
  <w:style w:type="paragraph" w:styleId="Heading3">
    <w:name w:val="heading 3"/>
    <w:basedOn w:val="Normal"/>
    <w:next w:val="Normal"/>
    <w:link w:val="Heading3Char"/>
    <w:rsid w:val="00BB46A0"/>
    <w:pPr>
      <w:keepNext w:val="1"/>
      <w:numPr>
        <w:ilvl w:val="2"/>
        <w:numId w:val="9"/>
      </w:numPr>
      <w:spacing w:after="60" w:before="240"/>
      <w:outlineLvl w:val="2"/>
    </w:pPr>
    <w:rPr>
      <w:rFonts w:cs="Arial" w:eastAsia="MS Mincho"/>
      <w:b w:val="1"/>
      <w:bCs w:val="1"/>
      <w:szCs w:val="26"/>
    </w:rPr>
  </w:style>
  <w:style w:type="paragraph" w:styleId="Heading4">
    <w:name w:val="heading 4"/>
    <w:basedOn w:val="Normal"/>
    <w:next w:val="Normal"/>
    <w:link w:val="Heading4Char"/>
    <w:qFormat w:val="1"/>
    <w:rsid w:val="00BB46A0"/>
    <w:pPr>
      <w:keepNext w:val="1"/>
      <w:numPr>
        <w:ilvl w:val="3"/>
        <w:numId w:val="9"/>
      </w:numPr>
      <w:spacing w:after="60" w:before="240"/>
      <w:outlineLvl w:val="3"/>
    </w:pPr>
    <w:rPr>
      <w:rFonts w:eastAsia="MS Mincho"/>
      <w:b w:val="1"/>
      <w:bCs w:val="1"/>
      <w:szCs w:val="28"/>
    </w:rPr>
  </w:style>
  <w:style w:type="paragraph" w:styleId="Heading5">
    <w:name w:val="heading 5"/>
    <w:basedOn w:val="Normal"/>
    <w:next w:val="Normal"/>
    <w:link w:val="Heading5Char"/>
    <w:qFormat w:val="1"/>
    <w:rsid w:val="00BB46A0"/>
    <w:pPr>
      <w:numPr>
        <w:ilvl w:val="4"/>
        <w:numId w:val="9"/>
      </w:numPr>
      <w:spacing w:after="60" w:before="240"/>
      <w:outlineLvl w:val="4"/>
    </w:pPr>
    <w:rPr>
      <w:rFonts w:eastAsia="MS Mincho"/>
      <w:b w:val="1"/>
      <w:bCs w:val="1"/>
      <w:i w:val="1"/>
      <w:iCs w:val="1"/>
      <w:szCs w:val="26"/>
    </w:rPr>
  </w:style>
  <w:style w:type="paragraph" w:styleId="Heading6">
    <w:name w:val="heading 6"/>
    <w:basedOn w:val="Normal"/>
    <w:next w:val="Normal"/>
    <w:link w:val="Heading6Char"/>
    <w:rsid w:val="00BB46A0"/>
    <w:pPr>
      <w:numPr>
        <w:ilvl w:val="5"/>
        <w:numId w:val="9"/>
      </w:numPr>
      <w:spacing w:after="60" w:before="240"/>
      <w:outlineLvl w:val="5"/>
    </w:pPr>
    <w:rPr>
      <w:rFonts w:eastAsia="MS Mincho"/>
      <w:b w:val="1"/>
      <w:bCs w:val="1"/>
      <w:szCs w:val="20"/>
    </w:rPr>
  </w:style>
  <w:style w:type="paragraph" w:styleId="Heading7">
    <w:name w:val="heading 7"/>
    <w:basedOn w:val="Normal"/>
    <w:next w:val="Normal"/>
    <w:link w:val="Heading7Char"/>
    <w:rsid w:val="00BB46A0"/>
    <w:pPr>
      <w:numPr>
        <w:ilvl w:val="6"/>
        <w:numId w:val="9"/>
      </w:numPr>
      <w:spacing w:after="60" w:before="240"/>
      <w:outlineLvl w:val="6"/>
    </w:pPr>
    <w:rPr>
      <w:rFonts w:eastAsia="MS Mincho"/>
    </w:rPr>
  </w:style>
  <w:style w:type="paragraph" w:styleId="Heading8">
    <w:name w:val="heading 8"/>
    <w:basedOn w:val="Normal"/>
    <w:next w:val="Normal"/>
    <w:link w:val="Heading8Char"/>
    <w:rsid w:val="00BB46A0"/>
    <w:pPr>
      <w:numPr>
        <w:ilvl w:val="7"/>
        <w:numId w:val="9"/>
      </w:numPr>
      <w:spacing w:after="60" w:before="240"/>
      <w:outlineLvl w:val="7"/>
    </w:pPr>
    <w:rPr>
      <w:rFonts w:eastAsia="MS Mincho"/>
      <w:i w:val="1"/>
      <w:iCs w:val="1"/>
    </w:rPr>
  </w:style>
  <w:style w:type="paragraph" w:styleId="Heading9">
    <w:name w:val="heading 9"/>
    <w:basedOn w:val="Normal"/>
    <w:next w:val="Normal"/>
    <w:link w:val="Heading9Char"/>
    <w:rsid w:val="00BB46A0"/>
    <w:pPr>
      <w:numPr>
        <w:ilvl w:val="8"/>
        <w:numId w:val="9"/>
      </w:numPr>
      <w:spacing w:after="60" w:before="240"/>
      <w:outlineLvl w:val="8"/>
    </w:pPr>
    <w:rPr>
      <w:rFonts w:cs="Arial" w:eastAsia="MS Mincho"/>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CorrectionSeparatorBegin" w:customStyle="1">
    <w:name w:val="Correction Separator Begin"/>
    <w:basedOn w:val="Normal"/>
    <w:rsid w:val="008A7591"/>
    <w:pPr>
      <w:keepNext w:val="1"/>
      <w:pBdr>
        <w:bottom w:color="auto" w:space="1" w:sz="12" w:val="single"/>
      </w:pBdr>
      <w:spacing w:after="240" w:before="240"/>
      <w:ind w:left="1440" w:right="1440"/>
      <w:jc w:val="center"/>
    </w:pPr>
    <w:rPr>
      <w:rFonts w:eastAsia="Times New Roman"/>
      <w:b w:val="1"/>
      <w:i w:val="1"/>
      <w:sz w:val="20"/>
      <w:szCs w:val="20"/>
      <w:lang w:eastAsia="en-US" w:val="en-US"/>
    </w:rPr>
  </w:style>
  <w:style w:type="paragraph" w:styleId="CorrectionSeparatorEnd" w:customStyle="1">
    <w:name w:val="Correction Separator End"/>
    <w:basedOn w:val="Normal"/>
    <w:rsid w:val="008A7591"/>
    <w:pPr>
      <w:pBdr>
        <w:top w:color="auto" w:space="1" w:sz="12" w:val="single"/>
      </w:pBdr>
      <w:spacing w:after="240" w:before="240"/>
      <w:ind w:left="1440" w:right="1440"/>
      <w:jc w:val="center"/>
    </w:pPr>
    <w:rPr>
      <w:rFonts w:eastAsia="Times New Roman"/>
      <w:b w:val="1"/>
      <w:i w:val="1"/>
      <w:sz w:val="20"/>
      <w:szCs w:val="20"/>
      <w:lang w:eastAsia="en-US" w:val="en-US"/>
    </w:rPr>
  </w:style>
  <w:style w:type="paragraph" w:styleId="Figure" w:customStyle="1">
    <w:name w:val="Figure"/>
    <w:basedOn w:val="Normal"/>
    <w:next w:val="Normal"/>
    <w:rsid w:val="008A7591"/>
    <w:pPr>
      <w:keepNext w:val="1"/>
      <w:keepLines w:val="1"/>
      <w:tabs>
        <w:tab w:val="left" w:pos="794"/>
        <w:tab w:val="left" w:pos="1191"/>
        <w:tab w:val="left" w:pos="1588"/>
        <w:tab w:val="left" w:pos="1985"/>
      </w:tabs>
      <w:overflowPunct w:val="0"/>
      <w:autoSpaceDE w:val="0"/>
      <w:autoSpaceDN w:val="0"/>
      <w:adjustRightInd w:val="0"/>
      <w:spacing w:after="120" w:before="240"/>
      <w:jc w:val="center"/>
      <w:textAlignment w:val="baseline"/>
    </w:pPr>
    <w:rPr>
      <w:rFonts w:eastAsia="Times New Roman"/>
      <w:szCs w:val="20"/>
      <w:lang w:eastAsia="en-US"/>
    </w:rPr>
  </w:style>
  <w:style w:type="paragraph" w:styleId="FigureNotitle" w:customStyle="1">
    <w:name w:val="Figure_No &amp; title"/>
    <w:basedOn w:val="Normal"/>
    <w:next w:val="Normal"/>
    <w:qFormat w:val="1"/>
    <w:rsid w:val="008A7591"/>
    <w:pPr>
      <w:keepLines w:val="1"/>
      <w:tabs>
        <w:tab w:val="left" w:pos="794"/>
        <w:tab w:val="left" w:pos="1191"/>
        <w:tab w:val="left" w:pos="1588"/>
        <w:tab w:val="left" w:pos="1985"/>
      </w:tabs>
      <w:overflowPunct w:val="0"/>
      <w:autoSpaceDE w:val="0"/>
      <w:autoSpaceDN w:val="0"/>
      <w:adjustRightInd w:val="0"/>
      <w:spacing w:after="120" w:before="240"/>
      <w:jc w:val="center"/>
      <w:textAlignment w:val="baseline"/>
    </w:pPr>
    <w:rPr>
      <w:b w:val="1"/>
      <w:szCs w:val="20"/>
    </w:rPr>
  </w:style>
  <w:style w:type="character" w:styleId="Heading1Char" w:customStyle="1">
    <w:name w:val="Heading 1 Char"/>
    <w:link w:val="Heading1"/>
    <w:rsid w:val="00BB46A0"/>
    <w:rPr>
      <w:rFonts w:ascii="Times New Roman" w:cs="Arial" w:eastAsia="MS Mincho" w:hAnsi="Times New Roman"/>
      <w:b w:val="1"/>
      <w:bCs w:val="1"/>
      <w:kern w:val="32"/>
      <w:sz w:val="24"/>
      <w:szCs w:val="32"/>
      <w:lang w:eastAsia="ja-JP" w:val="en-GB"/>
    </w:rPr>
  </w:style>
  <w:style w:type="paragraph" w:styleId="Heading1Centered" w:customStyle="1">
    <w:name w:val="Heading 1 Centered"/>
    <w:basedOn w:val="Heading1"/>
    <w:rsid w:val="00BB46A0"/>
    <w:pPr>
      <w:keepLines w:val="1"/>
      <w:numPr>
        <w:numId w:val="0"/>
      </w:numPr>
      <w:tabs>
        <w:tab w:val="left" w:pos="794"/>
        <w:tab w:val="left" w:pos="1191"/>
        <w:tab w:val="left" w:pos="1588"/>
        <w:tab w:val="left" w:pos="1985"/>
      </w:tabs>
      <w:overflowPunct w:val="0"/>
      <w:autoSpaceDE w:val="0"/>
      <w:autoSpaceDN w:val="0"/>
      <w:adjustRightInd w:val="0"/>
      <w:spacing w:after="0" w:before="360"/>
      <w:jc w:val="center"/>
      <w:textAlignment w:val="baseline"/>
    </w:pPr>
    <w:rPr>
      <w:rFonts w:cs="Times New Roman"/>
      <w:kern w:val="0"/>
      <w:szCs w:val="20"/>
      <w:lang w:eastAsia="en-US"/>
    </w:rPr>
  </w:style>
  <w:style w:type="character" w:styleId="Heading2Char" w:customStyle="1">
    <w:name w:val="Heading 2 Char"/>
    <w:link w:val="Heading2"/>
    <w:rsid w:val="00BB46A0"/>
    <w:rPr>
      <w:rFonts w:ascii="Times New Roman" w:cs="Arial" w:eastAsia="MS Mincho" w:hAnsi="Times New Roman"/>
      <w:b w:val="1"/>
      <w:bCs w:val="1"/>
      <w:iCs w:val="1"/>
      <w:sz w:val="24"/>
      <w:szCs w:val="28"/>
      <w:lang w:eastAsia="ja-JP" w:val="en-GB"/>
    </w:rPr>
  </w:style>
  <w:style w:type="character" w:styleId="Heading3Char" w:customStyle="1">
    <w:name w:val="Heading 3 Char"/>
    <w:link w:val="Heading3"/>
    <w:rsid w:val="00BB46A0"/>
    <w:rPr>
      <w:rFonts w:ascii="Times New Roman" w:cs="Arial" w:eastAsia="MS Mincho" w:hAnsi="Times New Roman"/>
      <w:b w:val="1"/>
      <w:bCs w:val="1"/>
      <w:sz w:val="24"/>
      <w:szCs w:val="26"/>
      <w:lang w:eastAsia="ja-JP" w:val="en-GB"/>
    </w:rPr>
  </w:style>
  <w:style w:type="character" w:styleId="Heading4Char" w:customStyle="1">
    <w:name w:val="Heading 4 Char"/>
    <w:link w:val="Heading4"/>
    <w:rsid w:val="00BB46A0"/>
    <w:rPr>
      <w:rFonts w:ascii="Times New Roman" w:cs="Times New Roman" w:eastAsia="MS Mincho" w:hAnsi="Times New Roman"/>
      <w:b w:val="1"/>
      <w:bCs w:val="1"/>
      <w:sz w:val="24"/>
      <w:szCs w:val="28"/>
      <w:lang w:eastAsia="ja-JP" w:val="en-GB"/>
    </w:rPr>
  </w:style>
  <w:style w:type="character" w:styleId="Heading5Char" w:customStyle="1">
    <w:name w:val="Heading 5 Char"/>
    <w:link w:val="Heading5"/>
    <w:rsid w:val="00BB46A0"/>
    <w:rPr>
      <w:rFonts w:ascii="Times New Roman" w:cs="Times New Roman" w:eastAsia="MS Mincho" w:hAnsi="Times New Roman"/>
      <w:b w:val="1"/>
      <w:bCs w:val="1"/>
      <w:i w:val="1"/>
      <w:iCs w:val="1"/>
      <w:sz w:val="24"/>
      <w:szCs w:val="26"/>
      <w:lang w:eastAsia="ja-JP" w:val="en-GB"/>
    </w:rPr>
  </w:style>
  <w:style w:type="character" w:styleId="Heading6Char" w:customStyle="1">
    <w:name w:val="Heading 6 Char"/>
    <w:link w:val="Heading6"/>
    <w:rsid w:val="00BB46A0"/>
    <w:rPr>
      <w:rFonts w:ascii="Times New Roman" w:cs="Times New Roman" w:eastAsia="MS Mincho" w:hAnsi="Times New Roman"/>
      <w:b w:val="1"/>
      <w:bCs w:val="1"/>
      <w:sz w:val="24"/>
      <w:lang w:eastAsia="ja-JP" w:val="en-GB"/>
    </w:rPr>
  </w:style>
  <w:style w:type="character" w:styleId="Heading7Char" w:customStyle="1">
    <w:name w:val="Heading 7 Char"/>
    <w:link w:val="Heading7"/>
    <w:rsid w:val="00BB46A0"/>
    <w:rPr>
      <w:rFonts w:ascii="Times New Roman" w:cs="Times New Roman" w:eastAsia="MS Mincho" w:hAnsi="Times New Roman"/>
      <w:sz w:val="24"/>
      <w:szCs w:val="24"/>
      <w:lang w:eastAsia="ja-JP" w:val="en-GB"/>
    </w:rPr>
  </w:style>
  <w:style w:type="character" w:styleId="Heading8Char" w:customStyle="1">
    <w:name w:val="Heading 8 Char"/>
    <w:link w:val="Heading8"/>
    <w:rsid w:val="00BB46A0"/>
    <w:rPr>
      <w:rFonts w:ascii="Times New Roman" w:cs="Times New Roman" w:eastAsia="MS Mincho" w:hAnsi="Times New Roman"/>
      <w:i w:val="1"/>
      <w:iCs w:val="1"/>
      <w:sz w:val="24"/>
      <w:szCs w:val="24"/>
      <w:lang w:eastAsia="ja-JP" w:val="en-GB"/>
    </w:rPr>
  </w:style>
  <w:style w:type="character" w:styleId="Heading9Char" w:customStyle="1">
    <w:name w:val="Heading 9 Char"/>
    <w:link w:val="Heading9"/>
    <w:rsid w:val="00BB46A0"/>
    <w:rPr>
      <w:rFonts w:ascii="Times New Roman" w:cs="Arial" w:eastAsia="MS Mincho" w:hAnsi="Times New Roman"/>
      <w:sz w:val="24"/>
      <w:lang w:eastAsia="ja-JP" w:val="en-GB"/>
    </w:rPr>
  </w:style>
  <w:style w:type="paragraph" w:styleId="Headingb" w:customStyle="1">
    <w:name w:val="Heading_b"/>
    <w:basedOn w:val="Normal"/>
    <w:next w:val="Normal"/>
    <w:qFormat w:val="1"/>
    <w:rsid w:val="008A7591"/>
    <w:pPr>
      <w:keepNext w:val="1"/>
      <w:tabs>
        <w:tab w:val="left" w:pos="794"/>
        <w:tab w:val="left" w:pos="1191"/>
        <w:tab w:val="left" w:pos="1588"/>
        <w:tab w:val="left" w:pos="1985"/>
      </w:tabs>
      <w:overflowPunct w:val="0"/>
      <w:autoSpaceDE w:val="0"/>
      <w:autoSpaceDN w:val="0"/>
      <w:adjustRightInd w:val="0"/>
      <w:spacing w:before="160"/>
      <w:textAlignment w:val="baseline"/>
    </w:pPr>
    <w:rPr>
      <w:b w:val="1"/>
      <w:szCs w:val="20"/>
    </w:rPr>
  </w:style>
  <w:style w:type="paragraph" w:styleId="Headingi" w:customStyle="1">
    <w:name w:val="Heading_i"/>
    <w:basedOn w:val="Normal"/>
    <w:next w:val="Normal"/>
    <w:rsid w:val="008A7591"/>
    <w:pPr>
      <w:keepNext w:val="1"/>
      <w:tabs>
        <w:tab w:val="left" w:pos="794"/>
        <w:tab w:val="left" w:pos="1191"/>
        <w:tab w:val="left" w:pos="1588"/>
        <w:tab w:val="left" w:pos="1985"/>
      </w:tabs>
      <w:overflowPunct w:val="0"/>
      <w:autoSpaceDE w:val="0"/>
      <w:autoSpaceDN w:val="0"/>
      <w:adjustRightInd w:val="0"/>
      <w:spacing w:before="160"/>
      <w:textAlignment w:val="baseline"/>
    </w:pPr>
    <w:rPr>
      <w:i w:val="1"/>
      <w:szCs w:val="20"/>
    </w:rPr>
  </w:style>
  <w:style w:type="character" w:styleId="Hyperlink">
    <w:name w:val="Hyperlink"/>
    <w:aliases w:val="超级链接"/>
    <w:basedOn w:val="DefaultParagraphFont"/>
    <w:uiPriority w:val="99"/>
    <w:rsid w:val="008A7591"/>
    <w:rPr>
      <w:color w:val="0000ff"/>
      <w:u w:val="single"/>
    </w:rPr>
  </w:style>
  <w:style w:type="paragraph" w:styleId="LSDeadline" w:customStyle="1">
    <w:name w:val="LSDeadline"/>
    <w:basedOn w:val="LSTitle"/>
    <w:next w:val="Normal"/>
    <w:rsid w:val="00CB588D"/>
    <w:rPr>
      <w:bCs w:val="0"/>
    </w:rPr>
  </w:style>
  <w:style w:type="paragraph" w:styleId="LSSource" w:customStyle="1">
    <w:name w:val="LSSource"/>
    <w:basedOn w:val="LSTitle"/>
    <w:next w:val="Normal"/>
    <w:rsid w:val="00CB588D"/>
    <w:rPr>
      <w:bCs w:val="0"/>
    </w:rPr>
  </w:style>
  <w:style w:type="paragraph" w:styleId="LSTitle" w:customStyle="1">
    <w:name w:val="LSTitle"/>
    <w:basedOn w:val="Normal"/>
    <w:next w:val="Normal"/>
    <w:rsid w:val="00CB588D"/>
    <w:rPr>
      <w:rFonts w:eastAsia="Calibri"/>
      <w:bCs w:val="1"/>
    </w:rPr>
  </w:style>
  <w:style w:type="paragraph" w:styleId="Note" w:customStyle="1">
    <w:name w:val="Note"/>
    <w:basedOn w:val="Normal"/>
    <w:rsid w:val="008A7591"/>
    <w:pPr>
      <w:tabs>
        <w:tab w:val="left" w:pos="794"/>
        <w:tab w:val="left" w:pos="1191"/>
        <w:tab w:val="left" w:pos="1588"/>
        <w:tab w:val="left" w:pos="1985"/>
      </w:tabs>
      <w:overflowPunct w:val="0"/>
      <w:autoSpaceDE w:val="0"/>
      <w:autoSpaceDN w:val="0"/>
      <w:adjustRightInd w:val="0"/>
      <w:spacing w:before="80"/>
      <w:textAlignment w:val="baseline"/>
    </w:pPr>
    <w:rPr>
      <w:rFonts w:eastAsia="Times New Roman"/>
      <w:szCs w:val="20"/>
      <w:lang w:eastAsia="en-US"/>
    </w:rPr>
  </w:style>
  <w:style w:type="paragraph" w:styleId="RecNo" w:customStyle="1">
    <w:name w:val="Rec_No"/>
    <w:basedOn w:val="Normal"/>
    <w:next w:val="Normal"/>
    <w:rsid w:val="008A7591"/>
    <w:pPr>
      <w:keepNext w:val="1"/>
      <w:keepLines w:val="1"/>
      <w:tabs>
        <w:tab w:val="left" w:pos="794"/>
        <w:tab w:val="left" w:pos="1191"/>
        <w:tab w:val="left" w:pos="1588"/>
        <w:tab w:val="left" w:pos="1985"/>
      </w:tabs>
      <w:overflowPunct w:val="0"/>
      <w:autoSpaceDE w:val="0"/>
      <w:autoSpaceDN w:val="0"/>
      <w:adjustRightInd w:val="0"/>
      <w:spacing w:before="0"/>
      <w:textAlignment w:val="baseline"/>
    </w:pPr>
    <w:rPr>
      <w:b w:val="1"/>
      <w:sz w:val="28"/>
      <w:szCs w:val="20"/>
    </w:rPr>
  </w:style>
  <w:style w:type="paragraph" w:styleId="Rectitle" w:customStyle="1">
    <w:name w:val="Rec_title"/>
    <w:basedOn w:val="Normal"/>
    <w:next w:val="Normal"/>
    <w:rsid w:val="008A7591"/>
    <w:pPr>
      <w:keepNext w:val="1"/>
      <w:keepLines w:val="1"/>
      <w:tabs>
        <w:tab w:val="left" w:pos="794"/>
        <w:tab w:val="left" w:pos="1191"/>
        <w:tab w:val="left" w:pos="1588"/>
        <w:tab w:val="left" w:pos="1985"/>
      </w:tabs>
      <w:overflowPunct w:val="0"/>
      <w:autoSpaceDE w:val="0"/>
      <w:autoSpaceDN w:val="0"/>
      <w:adjustRightInd w:val="0"/>
      <w:spacing w:before="360"/>
      <w:jc w:val="center"/>
      <w:textAlignment w:val="baseline"/>
    </w:pPr>
    <w:rPr>
      <w:b w:val="1"/>
      <w:sz w:val="28"/>
      <w:szCs w:val="20"/>
    </w:rPr>
  </w:style>
  <w:style w:type="paragraph" w:styleId="Reftext" w:customStyle="1">
    <w:name w:val="Ref_text"/>
    <w:basedOn w:val="Normal"/>
    <w:rsid w:val="008A7591"/>
    <w:pPr>
      <w:overflowPunct w:val="0"/>
      <w:autoSpaceDE w:val="0"/>
      <w:autoSpaceDN w:val="0"/>
      <w:adjustRightInd w:val="0"/>
      <w:ind w:left="2268" w:hanging="2268"/>
      <w:textAlignment w:val="baseline"/>
    </w:pPr>
    <w:rPr>
      <w:rFonts w:eastAsia="Times New Roman"/>
      <w:szCs w:val="20"/>
      <w:lang w:eastAsia="en-US"/>
    </w:rPr>
  </w:style>
  <w:style w:type="paragraph" w:styleId="TableNotitle" w:customStyle="1">
    <w:name w:val="Table_No &amp; title"/>
    <w:basedOn w:val="Normal"/>
    <w:next w:val="Normal"/>
    <w:qFormat w:val="1"/>
    <w:rsid w:val="008A7591"/>
    <w:pPr>
      <w:keepNext w:val="1"/>
      <w:keepLines w:val="1"/>
      <w:tabs>
        <w:tab w:val="left" w:pos="794"/>
        <w:tab w:val="left" w:pos="1191"/>
        <w:tab w:val="left" w:pos="1588"/>
        <w:tab w:val="left" w:pos="1985"/>
      </w:tabs>
      <w:overflowPunct w:val="0"/>
      <w:autoSpaceDE w:val="0"/>
      <w:autoSpaceDN w:val="0"/>
      <w:adjustRightInd w:val="0"/>
      <w:spacing w:after="120" w:before="360"/>
      <w:jc w:val="center"/>
      <w:textAlignment w:val="baseline"/>
    </w:pPr>
    <w:rPr>
      <w:b w:val="1"/>
      <w:szCs w:val="20"/>
    </w:rPr>
  </w:style>
  <w:style w:type="paragraph" w:styleId="TOC1">
    <w:name w:val="toc 1"/>
    <w:basedOn w:val="Normal"/>
    <w:uiPriority w:val="39"/>
    <w:rsid w:val="008A7591"/>
    <w:pPr>
      <w:keepLines w:val="1"/>
      <w:tabs>
        <w:tab w:val="left" w:pos="964"/>
        <w:tab w:val="right" w:leader="dot" w:pos="9639"/>
      </w:tabs>
      <w:overflowPunct w:val="0"/>
      <w:autoSpaceDE w:val="0"/>
      <w:autoSpaceDN w:val="0"/>
      <w:adjustRightInd w:val="0"/>
      <w:spacing w:before="240"/>
      <w:ind w:left="680" w:right="851" w:hanging="680"/>
      <w:textAlignment w:val="baseline"/>
    </w:pPr>
    <w:rPr>
      <w:rFonts w:eastAsia="Batang"/>
      <w:noProof w:val="1"/>
      <w:szCs w:val="20"/>
      <w:lang w:eastAsia="en-US"/>
    </w:rPr>
  </w:style>
  <w:style w:type="paragraph" w:styleId="TOC2">
    <w:name w:val="toc 2"/>
    <w:basedOn w:val="TOC1"/>
    <w:uiPriority w:val="39"/>
    <w:rsid w:val="008A7591"/>
    <w:pPr>
      <w:tabs>
        <w:tab w:val="clear" w:pos="964"/>
      </w:tabs>
      <w:spacing w:before="80"/>
      <w:ind w:left="1531" w:hanging="851"/>
    </w:pPr>
  </w:style>
  <w:style w:type="paragraph" w:styleId="TOC3">
    <w:name w:val="toc 3"/>
    <w:basedOn w:val="TOC2"/>
    <w:uiPriority w:val="39"/>
    <w:rsid w:val="008A7591"/>
    <w:pPr>
      <w:ind w:left="2269"/>
    </w:pPr>
  </w:style>
  <w:style w:type="paragraph" w:styleId="Normalbeforetable" w:customStyle="1">
    <w:name w:val="Normal before table"/>
    <w:basedOn w:val="Normal"/>
    <w:rsid w:val="008A7591"/>
    <w:pPr>
      <w:keepNext w:val="1"/>
      <w:spacing w:after="120"/>
    </w:pPr>
    <w:rPr>
      <w:rFonts w:eastAsia="????"/>
      <w:lang w:eastAsia="en-US"/>
    </w:rPr>
  </w:style>
  <w:style w:type="paragraph" w:styleId="Tablehead" w:customStyle="1">
    <w:name w:val="Table_head"/>
    <w:basedOn w:val="Normal"/>
    <w:next w:val="Normal"/>
    <w:rsid w:val="008A7591"/>
    <w:pPr>
      <w:keepNext w:val="1"/>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overflowPunct w:val="0"/>
      <w:autoSpaceDE w:val="0"/>
      <w:autoSpaceDN w:val="0"/>
      <w:adjustRightInd w:val="0"/>
      <w:spacing w:after="80" w:before="80"/>
      <w:jc w:val="center"/>
      <w:textAlignment w:val="baseline"/>
    </w:pPr>
    <w:rPr>
      <w:rFonts w:eastAsia="Times New Roman"/>
      <w:b w:val="1"/>
      <w:sz w:val="22"/>
      <w:szCs w:val="20"/>
      <w:lang w:eastAsia="en-US"/>
    </w:rPr>
  </w:style>
  <w:style w:type="paragraph" w:styleId="Tablelegend" w:customStyle="1">
    <w:name w:val="Table_legend"/>
    <w:basedOn w:val="Normal"/>
    <w:rsid w:val="008A7591"/>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overflowPunct w:val="0"/>
      <w:autoSpaceDE w:val="0"/>
      <w:autoSpaceDN w:val="0"/>
      <w:adjustRightInd w:val="0"/>
      <w:spacing w:after="40"/>
      <w:textAlignment w:val="baseline"/>
    </w:pPr>
    <w:rPr>
      <w:rFonts w:eastAsia="Times New Roman"/>
      <w:sz w:val="22"/>
      <w:szCs w:val="20"/>
      <w:lang w:eastAsia="en-US"/>
    </w:rPr>
  </w:style>
  <w:style w:type="paragraph" w:styleId="Tabletext" w:customStyle="1">
    <w:name w:val="Table_text"/>
    <w:basedOn w:val="Normal"/>
    <w:rsid w:val="008A7591"/>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overflowPunct w:val="0"/>
      <w:autoSpaceDE w:val="0"/>
      <w:autoSpaceDN w:val="0"/>
      <w:adjustRightInd w:val="0"/>
      <w:spacing w:after="40" w:before="40"/>
      <w:textAlignment w:val="baseline"/>
    </w:pPr>
    <w:rPr>
      <w:rFonts w:eastAsia="Times New Roman"/>
      <w:sz w:val="22"/>
      <w:szCs w:val="20"/>
      <w:lang w:eastAsia="en-US"/>
    </w:rPr>
  </w:style>
  <w:style w:type="paragraph" w:styleId="Headingib" w:customStyle="1">
    <w:name w:val="Heading_ib"/>
    <w:basedOn w:val="Headingi"/>
    <w:next w:val="Normal"/>
    <w:qFormat w:val="1"/>
    <w:rsid w:val="008A7591"/>
    <w:rPr>
      <w:b w:val="1"/>
      <w:bCs w:val="1"/>
    </w:rPr>
  </w:style>
  <w:style w:type="paragraph" w:styleId="References" w:customStyle="1">
    <w:name w:val="References"/>
    <w:basedOn w:val="Normal"/>
    <w:rsid w:val="0077101F"/>
    <w:pPr>
      <w:widowControl w:val="0"/>
      <w:numPr>
        <w:numId w:val="10"/>
      </w:numPr>
      <w:overflowPunct w:val="0"/>
      <w:autoSpaceDE w:val="0"/>
      <w:autoSpaceDN w:val="0"/>
      <w:adjustRightInd w:val="0"/>
      <w:textAlignment w:val="baseline"/>
    </w:pPr>
    <w:rPr>
      <w:rFonts w:eastAsia="Times New Roman"/>
      <w:szCs w:val="20"/>
      <w:lang w:eastAsia="zh-CN"/>
    </w:rPr>
  </w:style>
  <w:style w:type="paragraph" w:styleId="NormalITU" w:customStyle="1">
    <w:name w:val="Normal_ITU"/>
    <w:basedOn w:val="Normal"/>
    <w:rsid w:val="00C02937"/>
    <w:pPr>
      <w:autoSpaceDE w:val="0"/>
      <w:autoSpaceDN w:val="0"/>
      <w:adjustRightInd w:val="0"/>
    </w:pPr>
    <w:rPr>
      <w:rFonts w:cs="Arial"/>
      <w:szCs w:val="20"/>
      <w:lang w:eastAsia="en-US" w:val="en-US"/>
    </w:rPr>
  </w:style>
  <w:style w:type="paragraph" w:styleId="AnnexNotitle" w:customStyle="1">
    <w:name w:val="Annex_No &amp; title"/>
    <w:basedOn w:val="Normal"/>
    <w:next w:val="Normal"/>
    <w:rsid w:val="008A7591"/>
    <w:pPr>
      <w:keepNext w:val="1"/>
      <w:keepLines w:val="1"/>
      <w:tabs>
        <w:tab w:val="left" w:pos="794"/>
        <w:tab w:val="left" w:pos="1191"/>
        <w:tab w:val="left" w:pos="1588"/>
        <w:tab w:val="left" w:pos="1985"/>
      </w:tabs>
      <w:overflowPunct w:val="0"/>
      <w:autoSpaceDE w:val="0"/>
      <w:autoSpaceDN w:val="0"/>
      <w:adjustRightInd w:val="0"/>
      <w:spacing w:before="480"/>
      <w:jc w:val="center"/>
      <w:textAlignment w:val="baseline"/>
    </w:pPr>
    <w:rPr>
      <w:rFonts w:eastAsia="Times New Roman"/>
      <w:b w:val="1"/>
      <w:sz w:val="28"/>
      <w:szCs w:val="20"/>
      <w:lang w:eastAsia="en-US"/>
    </w:rPr>
  </w:style>
  <w:style w:type="paragraph" w:styleId="AppendixNotitle" w:customStyle="1">
    <w:name w:val="Appendix_No &amp; title"/>
    <w:basedOn w:val="AnnexNotitle"/>
    <w:next w:val="Normal"/>
    <w:rsid w:val="008A7591"/>
  </w:style>
  <w:style w:type="paragraph" w:styleId="Figurelegend" w:customStyle="1">
    <w:name w:val="Figure_legend"/>
    <w:basedOn w:val="Normal"/>
    <w:rsid w:val="00980403"/>
    <w:pPr>
      <w:keepNext w:val="1"/>
      <w:keepLines w:val="1"/>
      <w:overflowPunct w:val="0"/>
      <w:autoSpaceDE w:val="0"/>
      <w:autoSpaceDN w:val="0"/>
      <w:adjustRightInd w:val="0"/>
      <w:spacing w:after="20" w:before="20"/>
      <w:textAlignment w:val="baseline"/>
    </w:pPr>
    <w:rPr>
      <w:rFonts w:eastAsia="Times New Roman"/>
      <w:sz w:val="18"/>
      <w:szCs w:val="20"/>
      <w:lang w:eastAsia="en-US"/>
    </w:rPr>
  </w:style>
  <w:style w:type="paragraph" w:styleId="Title1" w:customStyle="1">
    <w:name w:val="Title 1"/>
    <w:basedOn w:val="Normal"/>
    <w:next w:val="Normal"/>
    <w:rsid w:val="00167647"/>
    <w:pPr>
      <w:tabs>
        <w:tab w:val="left" w:pos="567"/>
        <w:tab w:val="left" w:pos="1134"/>
        <w:tab w:val="left" w:pos="1701"/>
        <w:tab w:val="left" w:pos="2268"/>
        <w:tab w:val="left" w:pos="2835"/>
      </w:tabs>
      <w:overflowPunct w:val="0"/>
      <w:autoSpaceDE w:val="0"/>
      <w:autoSpaceDN w:val="0"/>
      <w:adjustRightInd w:val="0"/>
      <w:spacing w:before="240"/>
      <w:jc w:val="center"/>
      <w:textAlignment w:val="baseline"/>
    </w:pPr>
    <w:rPr>
      <w:rFonts w:eastAsia="Times New Roman"/>
      <w:caps w:val="1"/>
      <w:sz w:val="28"/>
      <w:szCs w:val="20"/>
      <w:lang w:eastAsia="en-US"/>
    </w:rPr>
  </w:style>
  <w:style w:type="paragraph" w:styleId="Title2" w:customStyle="1">
    <w:name w:val="Title 2"/>
    <w:basedOn w:val="Title1"/>
    <w:next w:val="Normal"/>
    <w:rsid w:val="00167647"/>
  </w:style>
  <w:style w:type="paragraph" w:styleId="Title3" w:customStyle="1">
    <w:name w:val="Title 3"/>
    <w:basedOn w:val="Title2"/>
    <w:next w:val="Normal"/>
    <w:rsid w:val="00167647"/>
    <w:rPr>
      <w:caps w:val="0"/>
    </w:rPr>
  </w:style>
  <w:style w:type="paragraph" w:styleId="Title4" w:customStyle="1">
    <w:name w:val="Title 4"/>
    <w:basedOn w:val="Title3"/>
    <w:next w:val="Heading1"/>
    <w:rsid w:val="00167647"/>
    <w:rPr>
      <w:b w:val="1"/>
    </w:rPr>
  </w:style>
  <w:style w:type="paragraph" w:styleId="Formal" w:customStyle="1">
    <w:name w:val="Formal"/>
    <w:basedOn w:val="Normal"/>
    <w:rsid w:val="008A7591"/>
    <w:pPr>
      <w:tabs>
        <w:tab w:val="left" w:pos="567"/>
        <w:tab w:val="left" w:pos="1134"/>
        <w:tab w:val="left" w:pos="1701"/>
        <w:tab w:val="left" w:pos="2268"/>
        <w:tab w:val="left" w:pos="2835"/>
        <w:tab w:val="left" w:pos="3402"/>
        <w:tab w:val="left" w:pos="3969"/>
        <w:tab w:val="left" w:pos="4536"/>
        <w:tab w:val="left" w:pos="5103"/>
        <w:tab w:val="left" w:pos="5670"/>
      </w:tabs>
      <w:spacing w:before="0"/>
    </w:pPr>
    <w:rPr>
      <w:rFonts w:ascii="Courier New" w:eastAsia="SimSun" w:hAnsi="Courier New"/>
      <w:noProof w:val="1"/>
      <w:sz w:val="20"/>
      <w:szCs w:val="20"/>
      <w:lang w:eastAsia="en-US" w:val="en-US"/>
    </w:rPr>
  </w:style>
  <w:style w:type="paragraph" w:styleId="Docnumber" w:customStyle="1">
    <w:name w:val="Docnumber"/>
    <w:basedOn w:val="Normal"/>
    <w:link w:val="DocnumberChar"/>
    <w:rsid w:val="00444784"/>
    <w:pPr>
      <w:tabs>
        <w:tab w:val="left" w:pos="794"/>
        <w:tab w:val="left" w:pos="1191"/>
        <w:tab w:val="left" w:pos="1588"/>
        <w:tab w:val="left" w:pos="1985"/>
      </w:tabs>
      <w:overflowPunct w:val="0"/>
      <w:autoSpaceDE w:val="0"/>
      <w:autoSpaceDN w:val="0"/>
      <w:adjustRightInd w:val="0"/>
      <w:jc w:val="right"/>
      <w:textAlignment w:val="baseline"/>
    </w:pPr>
    <w:rPr>
      <w:rFonts w:eastAsia="SimSun"/>
      <w:b w:val="1"/>
      <w:sz w:val="32"/>
      <w:szCs w:val="20"/>
      <w:lang w:eastAsia="en-US"/>
    </w:rPr>
  </w:style>
  <w:style w:type="character" w:styleId="DocnumberChar" w:customStyle="1">
    <w:name w:val="Docnumber Char"/>
    <w:link w:val="Docnumber"/>
    <w:rsid w:val="00444784"/>
    <w:rPr>
      <w:rFonts w:eastAsia="SimSun"/>
      <w:b w:val="1"/>
      <w:sz w:val="32"/>
      <w:lang w:val="en-GB"/>
    </w:rPr>
  </w:style>
  <w:style w:type="paragraph" w:styleId="TableofFigures">
    <w:name w:val="table of figures"/>
    <w:basedOn w:val="Normal"/>
    <w:next w:val="Normal"/>
    <w:uiPriority w:val="99"/>
    <w:rsid w:val="008A7591"/>
    <w:pPr>
      <w:tabs>
        <w:tab w:val="right" w:leader="dot" w:pos="9639"/>
      </w:tabs>
    </w:pPr>
    <w:rPr>
      <w:rFonts w:eastAsia="MS Mincho"/>
    </w:rPr>
  </w:style>
  <w:style w:type="paragraph" w:styleId="Header">
    <w:name w:val="header"/>
    <w:basedOn w:val="Normal"/>
    <w:link w:val="HeaderChar"/>
    <w:rsid w:val="008A7591"/>
    <w:pPr>
      <w:overflowPunct w:val="0"/>
      <w:autoSpaceDE w:val="0"/>
      <w:autoSpaceDN w:val="0"/>
      <w:adjustRightInd w:val="0"/>
      <w:spacing w:before="0"/>
      <w:jc w:val="center"/>
      <w:textAlignment w:val="baseline"/>
    </w:pPr>
    <w:rPr>
      <w:rFonts w:eastAsia="Times New Roman"/>
      <w:sz w:val="18"/>
      <w:szCs w:val="20"/>
      <w:lang w:eastAsia="en-US"/>
    </w:rPr>
  </w:style>
  <w:style w:type="character" w:styleId="HeaderChar" w:customStyle="1">
    <w:name w:val="Header Char"/>
    <w:basedOn w:val="DefaultParagraphFont"/>
    <w:link w:val="Header"/>
    <w:rsid w:val="008A7591"/>
    <w:rPr>
      <w:rFonts w:eastAsia="Times New Roman"/>
      <w:sz w:val="18"/>
      <w:lang w:val="en-GB"/>
    </w:rPr>
  </w:style>
  <w:style w:type="character" w:styleId="ReftextArial9pt" w:customStyle="1">
    <w:name w:val="Ref_text Arial 9 pt"/>
    <w:rsid w:val="008A7591"/>
    <w:rPr>
      <w:rFonts w:ascii="Arial" w:cs="Arial" w:hAnsi="Arial"/>
      <w:sz w:val="18"/>
      <w:szCs w:val="18"/>
    </w:rPr>
  </w:style>
  <w:style w:type="paragraph" w:styleId="LSForAction" w:customStyle="1">
    <w:name w:val="LSForAction"/>
    <w:basedOn w:val="LSTitle"/>
    <w:next w:val="Normal"/>
    <w:rsid w:val="00CB588D"/>
    <w:pPr>
      <w:tabs>
        <w:tab w:val="left" w:pos="794"/>
        <w:tab w:val="left" w:pos="1191"/>
        <w:tab w:val="left" w:pos="1588"/>
        <w:tab w:val="left" w:pos="1985"/>
      </w:tabs>
      <w:overflowPunct w:val="0"/>
      <w:autoSpaceDE w:val="0"/>
      <w:autoSpaceDN w:val="0"/>
      <w:adjustRightInd w:val="0"/>
      <w:textAlignment w:val="baseline"/>
    </w:pPr>
    <w:rPr>
      <w:rFonts w:eastAsia="Times New Roman"/>
      <w:bCs w:val="0"/>
      <w:szCs w:val="20"/>
      <w:lang w:eastAsia="en-US"/>
    </w:rPr>
  </w:style>
  <w:style w:type="paragraph" w:styleId="LSForComment" w:customStyle="1">
    <w:name w:val="LSForComment"/>
    <w:basedOn w:val="LSTitle"/>
    <w:next w:val="Normal"/>
    <w:rsid w:val="00CB588D"/>
  </w:style>
  <w:style w:type="paragraph" w:styleId="LSForInfo" w:customStyle="1">
    <w:name w:val="LSForInfo"/>
    <w:basedOn w:val="LSTitle"/>
    <w:next w:val="Normal"/>
    <w:rsid w:val="00CB588D"/>
  </w:style>
  <w:style w:type="character" w:styleId="PlaceholderText">
    <w:name w:val="Placeholder Text"/>
    <w:uiPriority w:val="99"/>
    <w:semiHidden w:val="1"/>
    <w:rsid w:val="00E03557"/>
    <w:rPr>
      <w:rFonts w:ascii="Times New Roman" w:hAnsi="Times New Roman"/>
      <w:color w:val="808080"/>
    </w:rPr>
  </w:style>
  <w:style w:type="paragraph" w:styleId="enumlev1" w:customStyle="1">
    <w:name w:val="enumlev1"/>
    <w:basedOn w:val="Normal"/>
    <w:rsid w:val="00BC1D31"/>
    <w:pPr>
      <w:tabs>
        <w:tab w:val="left" w:pos="794"/>
        <w:tab w:val="left" w:pos="1191"/>
        <w:tab w:val="left" w:pos="1588"/>
        <w:tab w:val="left" w:pos="1985"/>
      </w:tabs>
      <w:overflowPunct w:val="0"/>
      <w:autoSpaceDE w:val="0"/>
      <w:autoSpaceDN w:val="0"/>
      <w:adjustRightInd w:val="0"/>
      <w:spacing w:before="80"/>
      <w:ind w:left="794" w:hanging="794"/>
      <w:textAlignment w:val="baseline"/>
    </w:pPr>
    <w:rPr>
      <w:rFonts w:eastAsia="Batang"/>
      <w:szCs w:val="20"/>
      <w:lang w:eastAsia="en-US"/>
    </w:rPr>
  </w:style>
  <w:style w:type="paragraph" w:styleId="Caption">
    <w:name w:val="caption"/>
    <w:basedOn w:val="Normal"/>
    <w:next w:val="Normal"/>
    <w:uiPriority w:val="35"/>
    <w:unhideWhenUsed w:val="1"/>
    <w:qFormat w:val="1"/>
    <w:rsid w:val="007B7733"/>
    <w:pPr>
      <w:spacing w:after="200" w:before="0"/>
    </w:pPr>
    <w:rPr>
      <w:i w:val="1"/>
      <w:iCs w:val="1"/>
      <w:color w:val="44546a" w:themeColor="text2"/>
      <w:sz w:val="18"/>
      <w:szCs w:val="18"/>
    </w:rPr>
  </w:style>
  <w:style w:type="paragraph" w:styleId="Footer">
    <w:name w:val="footer"/>
    <w:basedOn w:val="Normal"/>
    <w:link w:val="FooterChar"/>
    <w:unhideWhenUsed w:val="1"/>
    <w:rsid w:val="007B7733"/>
    <w:pPr>
      <w:tabs>
        <w:tab w:val="center" w:pos="4513"/>
        <w:tab w:val="right" w:pos="9026"/>
      </w:tabs>
      <w:spacing w:before="0"/>
    </w:pPr>
  </w:style>
  <w:style w:type="character" w:styleId="FooterChar" w:customStyle="1">
    <w:name w:val="Footer Char"/>
    <w:basedOn w:val="DefaultParagraphFont"/>
    <w:link w:val="Footer"/>
    <w:rsid w:val="007B7733"/>
    <w:rPr>
      <w:rFonts w:eastAsiaTheme="minorHAnsi"/>
      <w:sz w:val="24"/>
      <w:szCs w:val="24"/>
      <w:lang w:eastAsia="ja-JP" w:val="en-GB"/>
    </w:rPr>
  </w:style>
  <w:style w:type="paragraph" w:styleId="FootnoteText">
    <w:name w:val="footnote text"/>
    <w:basedOn w:val="Normal"/>
    <w:link w:val="FootnoteTextChar"/>
    <w:uiPriority w:val="99"/>
    <w:semiHidden w:val="1"/>
    <w:unhideWhenUsed w:val="1"/>
    <w:rsid w:val="007B7733"/>
    <w:pPr>
      <w:spacing w:before="0"/>
    </w:pPr>
    <w:rPr>
      <w:sz w:val="20"/>
      <w:szCs w:val="20"/>
    </w:rPr>
  </w:style>
  <w:style w:type="character" w:styleId="FootnoteTextChar" w:customStyle="1">
    <w:name w:val="Footnote Text Char"/>
    <w:basedOn w:val="DefaultParagraphFont"/>
    <w:link w:val="FootnoteText"/>
    <w:uiPriority w:val="99"/>
    <w:semiHidden w:val="1"/>
    <w:rsid w:val="007B7733"/>
    <w:rPr>
      <w:rFonts w:eastAsiaTheme="minorHAnsi"/>
      <w:lang w:eastAsia="ja-JP" w:val="en-GB"/>
    </w:rPr>
  </w:style>
  <w:style w:type="character" w:styleId="FootnoteReference">
    <w:name w:val="footnote reference"/>
    <w:basedOn w:val="DefaultParagraphFont"/>
    <w:uiPriority w:val="99"/>
    <w:semiHidden w:val="1"/>
    <w:unhideWhenUsed w:val="1"/>
    <w:rsid w:val="007B7733"/>
    <w:rPr>
      <w:vertAlign w:val="superscript"/>
    </w:rPr>
  </w:style>
  <w:style w:type="paragraph" w:styleId="BalloonText">
    <w:name w:val="Balloon Text"/>
    <w:basedOn w:val="Normal"/>
    <w:link w:val="BalloonTextChar"/>
    <w:uiPriority w:val="99"/>
    <w:semiHidden w:val="1"/>
    <w:unhideWhenUsed w:val="1"/>
    <w:rsid w:val="007B7733"/>
    <w:pPr>
      <w:spacing w:before="0"/>
    </w:pPr>
    <w:rPr>
      <w:rFonts w:ascii="Segoe UI" w:cs="Segoe UI" w:hAnsi="Segoe UI"/>
      <w:sz w:val="18"/>
      <w:szCs w:val="18"/>
    </w:rPr>
  </w:style>
  <w:style w:type="character" w:styleId="BalloonTextChar" w:customStyle="1">
    <w:name w:val="Balloon Text Char"/>
    <w:basedOn w:val="DefaultParagraphFont"/>
    <w:link w:val="BalloonText"/>
    <w:uiPriority w:val="99"/>
    <w:semiHidden w:val="1"/>
    <w:rsid w:val="007B7733"/>
    <w:rPr>
      <w:rFonts w:ascii="Segoe UI" w:cs="Segoe UI" w:hAnsi="Segoe UI" w:eastAsiaTheme="minorHAnsi"/>
      <w:sz w:val="18"/>
      <w:szCs w:val="18"/>
      <w:lang w:eastAsia="ja-JP" w:val="en-GB"/>
    </w:rPr>
  </w:style>
  <w:style w:type="paragraph" w:styleId="Bibliography">
    <w:name w:val="Bibliography"/>
    <w:basedOn w:val="Normal"/>
    <w:next w:val="Normal"/>
    <w:uiPriority w:val="37"/>
    <w:semiHidden w:val="1"/>
    <w:unhideWhenUsed w:val="1"/>
    <w:rsid w:val="007B7733"/>
  </w:style>
  <w:style w:type="paragraph" w:styleId="BlockText">
    <w:name w:val="Block Text"/>
    <w:basedOn w:val="Normal"/>
    <w:uiPriority w:val="99"/>
    <w:semiHidden w:val="1"/>
    <w:unhideWhenUsed w:val="1"/>
    <w:rsid w:val="007B7733"/>
    <w:pPr>
      <w:pBdr>
        <w:top w:color="5b9bd5" w:frame="1" w:space="10" w:sz="2" w:themeColor="accent1" w:val="single"/>
        <w:left w:color="5b9bd5" w:frame="1" w:space="10" w:sz="2" w:themeColor="accent1" w:val="single"/>
        <w:bottom w:color="5b9bd5" w:frame="1" w:space="10" w:sz="2" w:themeColor="accent1" w:val="single"/>
        <w:right w:color="5b9bd5" w:frame="1" w:space="10" w:sz="2" w:themeColor="accent1" w:val="single"/>
      </w:pBdr>
      <w:ind w:left="1152" w:right="1152"/>
    </w:pPr>
    <w:rPr>
      <w:rFonts w:asciiTheme="minorHAnsi" w:cstheme="minorBidi" w:eastAsiaTheme="minorEastAsia" w:hAnsiTheme="minorHAnsi"/>
      <w:i w:val="1"/>
      <w:iCs w:val="1"/>
      <w:color w:val="5b9bd5" w:themeColor="accent1"/>
    </w:rPr>
  </w:style>
  <w:style w:type="paragraph" w:styleId="BodyText">
    <w:name w:val="Body Text"/>
    <w:basedOn w:val="Normal"/>
    <w:link w:val="BodyTextChar"/>
    <w:uiPriority w:val="99"/>
    <w:semiHidden w:val="1"/>
    <w:unhideWhenUsed w:val="1"/>
    <w:rsid w:val="007B7733"/>
    <w:pPr>
      <w:spacing w:after="120"/>
    </w:pPr>
  </w:style>
  <w:style w:type="character" w:styleId="BodyTextChar" w:customStyle="1">
    <w:name w:val="Body Text Char"/>
    <w:basedOn w:val="DefaultParagraphFont"/>
    <w:link w:val="BodyText"/>
    <w:uiPriority w:val="99"/>
    <w:semiHidden w:val="1"/>
    <w:rsid w:val="007B7733"/>
    <w:rPr>
      <w:rFonts w:eastAsiaTheme="minorHAnsi"/>
      <w:sz w:val="24"/>
      <w:szCs w:val="24"/>
      <w:lang w:eastAsia="ja-JP" w:val="en-GB"/>
    </w:rPr>
  </w:style>
  <w:style w:type="paragraph" w:styleId="BodyText2">
    <w:name w:val="Body Text 2"/>
    <w:basedOn w:val="Normal"/>
    <w:link w:val="BodyText2Char"/>
    <w:uiPriority w:val="99"/>
    <w:semiHidden w:val="1"/>
    <w:unhideWhenUsed w:val="1"/>
    <w:rsid w:val="007B7733"/>
    <w:pPr>
      <w:spacing w:after="120" w:line="480" w:lineRule="auto"/>
    </w:pPr>
  </w:style>
  <w:style w:type="character" w:styleId="BodyText2Char" w:customStyle="1">
    <w:name w:val="Body Text 2 Char"/>
    <w:basedOn w:val="DefaultParagraphFont"/>
    <w:link w:val="BodyText2"/>
    <w:uiPriority w:val="99"/>
    <w:semiHidden w:val="1"/>
    <w:rsid w:val="007B7733"/>
    <w:rPr>
      <w:rFonts w:eastAsiaTheme="minorHAnsi"/>
      <w:sz w:val="24"/>
      <w:szCs w:val="24"/>
      <w:lang w:eastAsia="ja-JP" w:val="en-GB"/>
    </w:rPr>
  </w:style>
  <w:style w:type="paragraph" w:styleId="BodyText3">
    <w:name w:val="Body Text 3"/>
    <w:basedOn w:val="Normal"/>
    <w:link w:val="BodyText3Char"/>
    <w:uiPriority w:val="99"/>
    <w:semiHidden w:val="1"/>
    <w:unhideWhenUsed w:val="1"/>
    <w:rsid w:val="007B7733"/>
    <w:pPr>
      <w:spacing w:after="120"/>
    </w:pPr>
    <w:rPr>
      <w:sz w:val="16"/>
      <w:szCs w:val="16"/>
    </w:rPr>
  </w:style>
  <w:style w:type="character" w:styleId="BodyText3Char" w:customStyle="1">
    <w:name w:val="Body Text 3 Char"/>
    <w:basedOn w:val="DefaultParagraphFont"/>
    <w:link w:val="BodyText3"/>
    <w:uiPriority w:val="99"/>
    <w:semiHidden w:val="1"/>
    <w:rsid w:val="007B7733"/>
    <w:rPr>
      <w:rFonts w:eastAsiaTheme="minorHAnsi"/>
      <w:sz w:val="16"/>
      <w:szCs w:val="16"/>
      <w:lang w:eastAsia="ja-JP" w:val="en-GB"/>
    </w:rPr>
  </w:style>
  <w:style w:type="paragraph" w:styleId="BodyTextFirstIndent">
    <w:name w:val="Body Text First Indent"/>
    <w:basedOn w:val="BodyText"/>
    <w:link w:val="BodyTextFirstIndentChar"/>
    <w:uiPriority w:val="99"/>
    <w:semiHidden w:val="1"/>
    <w:unhideWhenUsed w:val="1"/>
    <w:rsid w:val="007B7733"/>
    <w:pPr>
      <w:spacing w:after="0"/>
      <w:ind w:firstLine="360"/>
    </w:pPr>
  </w:style>
  <w:style w:type="character" w:styleId="BodyTextFirstIndentChar" w:customStyle="1">
    <w:name w:val="Body Text First Indent Char"/>
    <w:basedOn w:val="BodyTextChar"/>
    <w:link w:val="BodyTextFirstIndent"/>
    <w:uiPriority w:val="99"/>
    <w:semiHidden w:val="1"/>
    <w:rsid w:val="007B7733"/>
    <w:rPr>
      <w:rFonts w:eastAsiaTheme="minorHAnsi"/>
      <w:sz w:val="24"/>
      <w:szCs w:val="24"/>
      <w:lang w:eastAsia="ja-JP" w:val="en-GB"/>
    </w:rPr>
  </w:style>
  <w:style w:type="paragraph" w:styleId="BodyTextIndent">
    <w:name w:val="Body Text Indent"/>
    <w:basedOn w:val="Normal"/>
    <w:link w:val="BodyTextIndentChar"/>
    <w:uiPriority w:val="99"/>
    <w:semiHidden w:val="1"/>
    <w:unhideWhenUsed w:val="1"/>
    <w:rsid w:val="007B7733"/>
    <w:pPr>
      <w:spacing w:after="120"/>
      <w:ind w:left="360"/>
    </w:pPr>
  </w:style>
  <w:style w:type="character" w:styleId="BodyTextIndentChar" w:customStyle="1">
    <w:name w:val="Body Text Indent Char"/>
    <w:basedOn w:val="DefaultParagraphFont"/>
    <w:link w:val="BodyTextIndent"/>
    <w:uiPriority w:val="99"/>
    <w:semiHidden w:val="1"/>
    <w:rsid w:val="007B7733"/>
    <w:rPr>
      <w:rFonts w:eastAsiaTheme="minorHAnsi"/>
      <w:sz w:val="24"/>
      <w:szCs w:val="24"/>
      <w:lang w:eastAsia="ja-JP" w:val="en-GB"/>
    </w:rPr>
  </w:style>
  <w:style w:type="paragraph" w:styleId="BodyTextFirstIndent2">
    <w:name w:val="Body Text First Indent 2"/>
    <w:basedOn w:val="BodyTextIndent"/>
    <w:link w:val="BodyTextFirstIndent2Char"/>
    <w:uiPriority w:val="99"/>
    <w:semiHidden w:val="1"/>
    <w:unhideWhenUsed w:val="1"/>
    <w:rsid w:val="007B7733"/>
    <w:pPr>
      <w:spacing w:after="0"/>
      <w:ind w:firstLine="360"/>
    </w:pPr>
  </w:style>
  <w:style w:type="character" w:styleId="BodyTextFirstIndent2Char" w:customStyle="1">
    <w:name w:val="Body Text First Indent 2 Char"/>
    <w:basedOn w:val="BodyTextIndentChar"/>
    <w:link w:val="BodyTextFirstIndent2"/>
    <w:uiPriority w:val="99"/>
    <w:semiHidden w:val="1"/>
    <w:rsid w:val="007B7733"/>
    <w:rPr>
      <w:rFonts w:eastAsiaTheme="minorHAnsi"/>
      <w:sz w:val="24"/>
      <w:szCs w:val="24"/>
      <w:lang w:eastAsia="ja-JP" w:val="en-GB"/>
    </w:rPr>
  </w:style>
  <w:style w:type="paragraph" w:styleId="BodyTextIndent2">
    <w:name w:val="Body Text Indent 2"/>
    <w:basedOn w:val="Normal"/>
    <w:link w:val="BodyTextIndent2Char"/>
    <w:uiPriority w:val="99"/>
    <w:semiHidden w:val="1"/>
    <w:unhideWhenUsed w:val="1"/>
    <w:rsid w:val="007B7733"/>
    <w:pPr>
      <w:spacing w:after="120" w:line="480" w:lineRule="auto"/>
      <w:ind w:left="360"/>
    </w:pPr>
  </w:style>
  <w:style w:type="character" w:styleId="BodyTextIndent2Char" w:customStyle="1">
    <w:name w:val="Body Text Indent 2 Char"/>
    <w:basedOn w:val="DefaultParagraphFont"/>
    <w:link w:val="BodyTextIndent2"/>
    <w:uiPriority w:val="99"/>
    <w:semiHidden w:val="1"/>
    <w:rsid w:val="007B7733"/>
    <w:rPr>
      <w:rFonts w:eastAsiaTheme="minorHAnsi"/>
      <w:sz w:val="24"/>
      <w:szCs w:val="24"/>
      <w:lang w:eastAsia="ja-JP" w:val="en-GB"/>
    </w:rPr>
  </w:style>
  <w:style w:type="paragraph" w:styleId="BodyTextIndent3">
    <w:name w:val="Body Text Indent 3"/>
    <w:basedOn w:val="Normal"/>
    <w:link w:val="BodyTextIndent3Char"/>
    <w:uiPriority w:val="99"/>
    <w:semiHidden w:val="1"/>
    <w:unhideWhenUsed w:val="1"/>
    <w:rsid w:val="007B7733"/>
    <w:pPr>
      <w:spacing w:after="120"/>
      <w:ind w:left="360"/>
    </w:pPr>
    <w:rPr>
      <w:sz w:val="16"/>
      <w:szCs w:val="16"/>
    </w:rPr>
  </w:style>
  <w:style w:type="character" w:styleId="BodyTextIndent3Char" w:customStyle="1">
    <w:name w:val="Body Text Indent 3 Char"/>
    <w:basedOn w:val="DefaultParagraphFont"/>
    <w:link w:val="BodyTextIndent3"/>
    <w:uiPriority w:val="99"/>
    <w:semiHidden w:val="1"/>
    <w:rsid w:val="007B7733"/>
    <w:rPr>
      <w:rFonts w:eastAsiaTheme="minorHAnsi"/>
      <w:sz w:val="16"/>
      <w:szCs w:val="16"/>
      <w:lang w:eastAsia="ja-JP" w:val="en-GB"/>
    </w:rPr>
  </w:style>
  <w:style w:type="character" w:styleId="BookTitle">
    <w:name w:val="Book Title"/>
    <w:basedOn w:val="DefaultParagraphFont"/>
    <w:uiPriority w:val="33"/>
    <w:rsid w:val="007B7733"/>
    <w:rPr>
      <w:b w:val="1"/>
      <w:bCs w:val="1"/>
      <w:i w:val="1"/>
      <w:iCs w:val="1"/>
      <w:spacing w:val="5"/>
    </w:rPr>
  </w:style>
  <w:style w:type="paragraph" w:styleId="Closing">
    <w:name w:val="Closing"/>
    <w:basedOn w:val="Normal"/>
    <w:link w:val="ClosingChar"/>
    <w:uiPriority w:val="99"/>
    <w:semiHidden w:val="1"/>
    <w:unhideWhenUsed w:val="1"/>
    <w:rsid w:val="007B7733"/>
    <w:pPr>
      <w:spacing w:before="0"/>
      <w:ind w:left="4320"/>
    </w:pPr>
  </w:style>
  <w:style w:type="character" w:styleId="ClosingChar" w:customStyle="1">
    <w:name w:val="Closing Char"/>
    <w:basedOn w:val="DefaultParagraphFont"/>
    <w:link w:val="Closing"/>
    <w:uiPriority w:val="99"/>
    <w:semiHidden w:val="1"/>
    <w:rsid w:val="007B7733"/>
    <w:rPr>
      <w:rFonts w:eastAsiaTheme="minorHAnsi"/>
      <w:sz w:val="24"/>
      <w:szCs w:val="24"/>
      <w:lang w:eastAsia="ja-JP" w:val="en-GB"/>
    </w:rPr>
  </w:style>
  <w:style w:type="character" w:styleId="CommentReference">
    <w:name w:val="annotation reference"/>
    <w:basedOn w:val="DefaultParagraphFont"/>
    <w:uiPriority w:val="99"/>
    <w:semiHidden w:val="1"/>
    <w:unhideWhenUsed w:val="1"/>
    <w:rsid w:val="007B7733"/>
    <w:rPr>
      <w:sz w:val="16"/>
      <w:szCs w:val="16"/>
    </w:rPr>
  </w:style>
  <w:style w:type="paragraph" w:styleId="CommentText">
    <w:name w:val="annotation text"/>
    <w:basedOn w:val="Normal"/>
    <w:link w:val="CommentTextChar"/>
    <w:uiPriority w:val="99"/>
    <w:unhideWhenUsed w:val="1"/>
    <w:rsid w:val="007B7733"/>
    <w:rPr>
      <w:sz w:val="20"/>
      <w:szCs w:val="20"/>
    </w:rPr>
  </w:style>
  <w:style w:type="character" w:styleId="CommentTextChar" w:customStyle="1">
    <w:name w:val="Comment Text Char"/>
    <w:basedOn w:val="DefaultParagraphFont"/>
    <w:link w:val="CommentText"/>
    <w:uiPriority w:val="99"/>
    <w:rsid w:val="007B7733"/>
    <w:rPr>
      <w:rFonts w:eastAsiaTheme="minorHAnsi"/>
      <w:lang w:eastAsia="ja-JP" w:val="en-GB"/>
    </w:rPr>
  </w:style>
  <w:style w:type="paragraph" w:styleId="CommentSubject">
    <w:name w:val="annotation subject"/>
    <w:basedOn w:val="CommentText"/>
    <w:next w:val="CommentText"/>
    <w:link w:val="CommentSubjectChar"/>
    <w:uiPriority w:val="99"/>
    <w:semiHidden w:val="1"/>
    <w:unhideWhenUsed w:val="1"/>
    <w:rsid w:val="007B7733"/>
    <w:rPr>
      <w:b w:val="1"/>
      <w:bCs w:val="1"/>
    </w:rPr>
  </w:style>
  <w:style w:type="character" w:styleId="CommentSubjectChar" w:customStyle="1">
    <w:name w:val="Comment Subject Char"/>
    <w:basedOn w:val="CommentTextChar"/>
    <w:link w:val="CommentSubject"/>
    <w:uiPriority w:val="99"/>
    <w:semiHidden w:val="1"/>
    <w:rsid w:val="007B7733"/>
    <w:rPr>
      <w:rFonts w:eastAsiaTheme="minorHAnsi"/>
      <w:b w:val="1"/>
      <w:bCs w:val="1"/>
      <w:lang w:eastAsia="ja-JP" w:val="en-GB"/>
    </w:rPr>
  </w:style>
  <w:style w:type="paragraph" w:styleId="Date">
    <w:name w:val="Date"/>
    <w:basedOn w:val="Normal"/>
    <w:next w:val="Normal"/>
    <w:link w:val="DateChar"/>
    <w:uiPriority w:val="99"/>
    <w:semiHidden w:val="1"/>
    <w:unhideWhenUsed w:val="1"/>
    <w:rsid w:val="007B7733"/>
  </w:style>
  <w:style w:type="character" w:styleId="DateChar" w:customStyle="1">
    <w:name w:val="Date Char"/>
    <w:basedOn w:val="DefaultParagraphFont"/>
    <w:link w:val="Date"/>
    <w:uiPriority w:val="99"/>
    <w:semiHidden w:val="1"/>
    <w:rsid w:val="007B7733"/>
    <w:rPr>
      <w:rFonts w:eastAsiaTheme="minorHAnsi"/>
      <w:sz w:val="24"/>
      <w:szCs w:val="24"/>
      <w:lang w:eastAsia="ja-JP" w:val="en-GB"/>
    </w:rPr>
  </w:style>
  <w:style w:type="paragraph" w:styleId="DocumentMap">
    <w:name w:val="Document Map"/>
    <w:basedOn w:val="Normal"/>
    <w:link w:val="DocumentMapChar"/>
    <w:uiPriority w:val="99"/>
    <w:semiHidden w:val="1"/>
    <w:unhideWhenUsed w:val="1"/>
    <w:rsid w:val="007B7733"/>
    <w:pPr>
      <w:spacing w:before="0"/>
    </w:pPr>
    <w:rPr>
      <w:rFonts w:ascii="Segoe UI" w:cs="Segoe UI" w:hAnsi="Segoe UI"/>
      <w:sz w:val="16"/>
      <w:szCs w:val="16"/>
    </w:rPr>
  </w:style>
  <w:style w:type="character" w:styleId="DocumentMapChar" w:customStyle="1">
    <w:name w:val="Document Map Char"/>
    <w:basedOn w:val="DefaultParagraphFont"/>
    <w:link w:val="DocumentMap"/>
    <w:uiPriority w:val="99"/>
    <w:semiHidden w:val="1"/>
    <w:rsid w:val="007B7733"/>
    <w:rPr>
      <w:rFonts w:ascii="Segoe UI" w:cs="Segoe UI" w:hAnsi="Segoe UI" w:eastAsiaTheme="minorHAnsi"/>
      <w:sz w:val="16"/>
      <w:szCs w:val="16"/>
      <w:lang w:eastAsia="ja-JP" w:val="en-GB"/>
    </w:rPr>
  </w:style>
  <w:style w:type="paragraph" w:styleId="EmailSignature">
    <w:name w:val="E-mail Signature"/>
    <w:basedOn w:val="Normal"/>
    <w:link w:val="EmailSignatureChar"/>
    <w:uiPriority w:val="99"/>
    <w:semiHidden w:val="1"/>
    <w:unhideWhenUsed w:val="1"/>
    <w:rsid w:val="007B7733"/>
    <w:pPr>
      <w:spacing w:before="0"/>
    </w:pPr>
  </w:style>
  <w:style w:type="character" w:styleId="EmailSignatureChar" w:customStyle="1">
    <w:name w:val="Email Signature Char"/>
    <w:basedOn w:val="DefaultParagraphFont"/>
    <w:link w:val="EmailSignature"/>
    <w:uiPriority w:val="99"/>
    <w:semiHidden w:val="1"/>
    <w:rsid w:val="007B7733"/>
    <w:rPr>
      <w:rFonts w:eastAsiaTheme="minorHAnsi"/>
      <w:sz w:val="24"/>
      <w:szCs w:val="24"/>
      <w:lang w:eastAsia="ja-JP" w:val="en-GB"/>
    </w:rPr>
  </w:style>
  <w:style w:type="character" w:styleId="Emphasis">
    <w:name w:val="Emphasis"/>
    <w:basedOn w:val="DefaultParagraphFont"/>
    <w:uiPriority w:val="20"/>
    <w:rsid w:val="007B7733"/>
    <w:rPr>
      <w:i w:val="1"/>
      <w:iCs w:val="1"/>
    </w:rPr>
  </w:style>
  <w:style w:type="character" w:styleId="EndnoteReference">
    <w:name w:val="endnote reference"/>
    <w:basedOn w:val="DefaultParagraphFont"/>
    <w:uiPriority w:val="99"/>
    <w:semiHidden w:val="1"/>
    <w:unhideWhenUsed w:val="1"/>
    <w:rsid w:val="007B7733"/>
    <w:rPr>
      <w:vertAlign w:val="superscript"/>
    </w:rPr>
  </w:style>
  <w:style w:type="paragraph" w:styleId="EndnoteText">
    <w:name w:val="endnote text"/>
    <w:basedOn w:val="Normal"/>
    <w:link w:val="EndnoteTextChar"/>
    <w:uiPriority w:val="99"/>
    <w:semiHidden w:val="1"/>
    <w:unhideWhenUsed w:val="1"/>
    <w:rsid w:val="007B7733"/>
    <w:pPr>
      <w:spacing w:before="0"/>
    </w:pPr>
    <w:rPr>
      <w:sz w:val="20"/>
      <w:szCs w:val="20"/>
    </w:rPr>
  </w:style>
  <w:style w:type="character" w:styleId="EndnoteTextChar" w:customStyle="1">
    <w:name w:val="Endnote Text Char"/>
    <w:basedOn w:val="DefaultParagraphFont"/>
    <w:link w:val="EndnoteText"/>
    <w:uiPriority w:val="99"/>
    <w:semiHidden w:val="1"/>
    <w:rsid w:val="007B7733"/>
    <w:rPr>
      <w:rFonts w:eastAsiaTheme="minorHAnsi"/>
      <w:lang w:eastAsia="ja-JP" w:val="en-GB"/>
    </w:rPr>
  </w:style>
  <w:style w:type="paragraph" w:styleId="EnvelopeAddress">
    <w:name w:val="envelope address"/>
    <w:basedOn w:val="Normal"/>
    <w:uiPriority w:val="99"/>
    <w:semiHidden w:val="1"/>
    <w:unhideWhenUsed w:val="1"/>
    <w:rsid w:val="007B7733"/>
    <w:pPr>
      <w:framePr w:lines="0" w:w="7920" w:h="1980" w:hSpace="180" w:wrap="auto" w:hAnchor="page" w:xAlign="center" w:yAlign="bottom" w:hRule="exact"/>
      <w:spacing w:before="0"/>
      <w:ind w:left="2880"/>
    </w:pPr>
    <w:rPr>
      <w:rFonts w:asciiTheme="majorHAnsi" w:cstheme="majorBidi" w:eastAsiaTheme="majorEastAsia" w:hAnsiTheme="majorHAnsi"/>
    </w:rPr>
  </w:style>
  <w:style w:type="paragraph" w:styleId="EnvelopeReturn">
    <w:name w:val="envelope return"/>
    <w:basedOn w:val="Normal"/>
    <w:uiPriority w:val="99"/>
    <w:semiHidden w:val="1"/>
    <w:unhideWhenUsed w:val="1"/>
    <w:rsid w:val="007B7733"/>
    <w:pPr>
      <w:spacing w:before="0"/>
    </w:pPr>
    <w:rPr>
      <w:rFonts w:asciiTheme="majorHAnsi" w:cstheme="majorBidi" w:eastAsiaTheme="majorEastAsia" w:hAnsiTheme="majorHAnsi"/>
      <w:sz w:val="20"/>
      <w:szCs w:val="20"/>
    </w:rPr>
  </w:style>
  <w:style w:type="character" w:styleId="FollowedHyperlink">
    <w:name w:val="FollowedHyperlink"/>
    <w:basedOn w:val="DefaultParagraphFont"/>
    <w:uiPriority w:val="99"/>
    <w:semiHidden w:val="1"/>
    <w:unhideWhenUsed w:val="1"/>
    <w:rsid w:val="007B7733"/>
    <w:rPr>
      <w:color w:val="954f72" w:themeColor="followedHyperlink"/>
      <w:u w:val="single"/>
    </w:rPr>
  </w:style>
  <w:style w:type="character" w:styleId="Hashtag1" w:customStyle="1">
    <w:name w:val="Hashtag1"/>
    <w:basedOn w:val="DefaultParagraphFont"/>
    <w:uiPriority w:val="99"/>
    <w:semiHidden w:val="1"/>
    <w:unhideWhenUsed w:val="1"/>
    <w:rsid w:val="007B7733"/>
    <w:rPr>
      <w:color w:val="2b579a"/>
      <w:shd w:color="auto" w:fill="e6e6e6" w:val="clear"/>
    </w:rPr>
  </w:style>
  <w:style w:type="character" w:styleId="HTMLAcronym">
    <w:name w:val="HTML Acronym"/>
    <w:basedOn w:val="DefaultParagraphFont"/>
    <w:uiPriority w:val="99"/>
    <w:semiHidden w:val="1"/>
    <w:unhideWhenUsed w:val="1"/>
    <w:rsid w:val="007B7733"/>
  </w:style>
  <w:style w:type="paragraph" w:styleId="HTMLAddress">
    <w:name w:val="HTML Address"/>
    <w:basedOn w:val="Normal"/>
    <w:link w:val="HTMLAddressChar"/>
    <w:uiPriority w:val="99"/>
    <w:semiHidden w:val="1"/>
    <w:unhideWhenUsed w:val="1"/>
    <w:rsid w:val="007B7733"/>
    <w:pPr>
      <w:spacing w:before="0"/>
    </w:pPr>
    <w:rPr>
      <w:i w:val="1"/>
      <w:iCs w:val="1"/>
    </w:rPr>
  </w:style>
  <w:style w:type="character" w:styleId="HTMLAddressChar" w:customStyle="1">
    <w:name w:val="HTML Address Char"/>
    <w:basedOn w:val="DefaultParagraphFont"/>
    <w:link w:val="HTMLAddress"/>
    <w:uiPriority w:val="99"/>
    <w:semiHidden w:val="1"/>
    <w:rsid w:val="007B7733"/>
    <w:rPr>
      <w:rFonts w:eastAsiaTheme="minorHAnsi"/>
      <w:i w:val="1"/>
      <w:iCs w:val="1"/>
      <w:sz w:val="24"/>
      <w:szCs w:val="24"/>
      <w:lang w:eastAsia="ja-JP" w:val="en-GB"/>
    </w:rPr>
  </w:style>
  <w:style w:type="character" w:styleId="HTMLCite">
    <w:name w:val="HTML Cite"/>
    <w:basedOn w:val="DefaultParagraphFont"/>
    <w:uiPriority w:val="99"/>
    <w:semiHidden w:val="1"/>
    <w:unhideWhenUsed w:val="1"/>
    <w:rsid w:val="007B7733"/>
    <w:rPr>
      <w:i w:val="1"/>
      <w:iCs w:val="1"/>
    </w:rPr>
  </w:style>
  <w:style w:type="character" w:styleId="HTMLCode">
    <w:name w:val="HTML Code"/>
    <w:basedOn w:val="DefaultParagraphFont"/>
    <w:uiPriority w:val="99"/>
    <w:semiHidden w:val="1"/>
    <w:unhideWhenUsed w:val="1"/>
    <w:rsid w:val="007B7733"/>
    <w:rPr>
      <w:rFonts w:ascii="Consolas" w:hAnsi="Consolas"/>
      <w:sz w:val="20"/>
      <w:szCs w:val="20"/>
    </w:rPr>
  </w:style>
  <w:style w:type="character" w:styleId="HTMLDefinition">
    <w:name w:val="HTML Definition"/>
    <w:basedOn w:val="DefaultParagraphFont"/>
    <w:uiPriority w:val="99"/>
    <w:semiHidden w:val="1"/>
    <w:unhideWhenUsed w:val="1"/>
    <w:rsid w:val="007B7733"/>
    <w:rPr>
      <w:i w:val="1"/>
      <w:iCs w:val="1"/>
    </w:rPr>
  </w:style>
  <w:style w:type="character" w:styleId="HTMLKeyboard">
    <w:name w:val="HTML Keyboard"/>
    <w:basedOn w:val="DefaultParagraphFont"/>
    <w:uiPriority w:val="99"/>
    <w:semiHidden w:val="1"/>
    <w:unhideWhenUsed w:val="1"/>
    <w:rsid w:val="007B7733"/>
    <w:rPr>
      <w:rFonts w:ascii="Consolas" w:hAnsi="Consolas"/>
      <w:sz w:val="20"/>
      <w:szCs w:val="20"/>
    </w:rPr>
  </w:style>
  <w:style w:type="paragraph" w:styleId="HTMLPreformatted">
    <w:name w:val="HTML Preformatted"/>
    <w:basedOn w:val="Normal"/>
    <w:link w:val="HTMLPreformattedChar"/>
    <w:uiPriority w:val="99"/>
    <w:semiHidden w:val="1"/>
    <w:unhideWhenUsed w:val="1"/>
    <w:rsid w:val="007B7733"/>
    <w:pPr>
      <w:spacing w:before="0"/>
    </w:pPr>
    <w:rPr>
      <w:rFonts w:ascii="Consolas" w:hAnsi="Consolas"/>
      <w:sz w:val="20"/>
      <w:szCs w:val="20"/>
    </w:rPr>
  </w:style>
  <w:style w:type="character" w:styleId="HTMLPreformattedChar" w:customStyle="1">
    <w:name w:val="HTML Preformatted Char"/>
    <w:basedOn w:val="DefaultParagraphFont"/>
    <w:link w:val="HTMLPreformatted"/>
    <w:uiPriority w:val="99"/>
    <w:semiHidden w:val="1"/>
    <w:rsid w:val="007B7733"/>
    <w:rPr>
      <w:rFonts w:ascii="Consolas" w:hAnsi="Consolas" w:eastAsiaTheme="minorHAnsi"/>
      <w:lang w:eastAsia="ja-JP" w:val="en-GB"/>
    </w:rPr>
  </w:style>
  <w:style w:type="character" w:styleId="HTMLSample">
    <w:name w:val="HTML Sample"/>
    <w:basedOn w:val="DefaultParagraphFont"/>
    <w:uiPriority w:val="99"/>
    <w:semiHidden w:val="1"/>
    <w:unhideWhenUsed w:val="1"/>
    <w:rsid w:val="007B7733"/>
    <w:rPr>
      <w:rFonts w:ascii="Consolas" w:hAnsi="Consolas"/>
      <w:sz w:val="24"/>
      <w:szCs w:val="24"/>
    </w:rPr>
  </w:style>
  <w:style w:type="character" w:styleId="HTMLTypewriter">
    <w:name w:val="HTML Typewriter"/>
    <w:basedOn w:val="DefaultParagraphFont"/>
    <w:uiPriority w:val="99"/>
    <w:semiHidden w:val="1"/>
    <w:unhideWhenUsed w:val="1"/>
    <w:rsid w:val="007B7733"/>
    <w:rPr>
      <w:rFonts w:ascii="Consolas" w:hAnsi="Consolas"/>
      <w:sz w:val="20"/>
      <w:szCs w:val="20"/>
    </w:rPr>
  </w:style>
  <w:style w:type="character" w:styleId="HTMLVariable">
    <w:name w:val="HTML Variable"/>
    <w:basedOn w:val="DefaultParagraphFont"/>
    <w:uiPriority w:val="99"/>
    <w:semiHidden w:val="1"/>
    <w:unhideWhenUsed w:val="1"/>
    <w:rsid w:val="007B7733"/>
    <w:rPr>
      <w:i w:val="1"/>
      <w:iCs w:val="1"/>
    </w:rPr>
  </w:style>
  <w:style w:type="paragraph" w:styleId="Index1">
    <w:name w:val="index 1"/>
    <w:basedOn w:val="Normal"/>
    <w:next w:val="Normal"/>
    <w:autoRedefine w:val="1"/>
    <w:uiPriority w:val="99"/>
    <w:semiHidden w:val="1"/>
    <w:unhideWhenUsed w:val="1"/>
    <w:rsid w:val="007B7733"/>
    <w:pPr>
      <w:spacing w:before="0"/>
      <w:ind w:left="240" w:hanging="240"/>
    </w:pPr>
  </w:style>
  <w:style w:type="paragraph" w:styleId="Index2">
    <w:name w:val="index 2"/>
    <w:basedOn w:val="Normal"/>
    <w:next w:val="Normal"/>
    <w:autoRedefine w:val="1"/>
    <w:uiPriority w:val="99"/>
    <w:semiHidden w:val="1"/>
    <w:unhideWhenUsed w:val="1"/>
    <w:rsid w:val="007B7733"/>
    <w:pPr>
      <w:spacing w:before="0"/>
      <w:ind w:left="480" w:hanging="240"/>
    </w:pPr>
  </w:style>
  <w:style w:type="paragraph" w:styleId="Index3">
    <w:name w:val="index 3"/>
    <w:basedOn w:val="Normal"/>
    <w:next w:val="Normal"/>
    <w:autoRedefine w:val="1"/>
    <w:uiPriority w:val="99"/>
    <w:semiHidden w:val="1"/>
    <w:unhideWhenUsed w:val="1"/>
    <w:rsid w:val="007B7733"/>
    <w:pPr>
      <w:spacing w:before="0"/>
      <w:ind w:left="720" w:hanging="240"/>
    </w:pPr>
  </w:style>
  <w:style w:type="paragraph" w:styleId="Index4">
    <w:name w:val="index 4"/>
    <w:basedOn w:val="Normal"/>
    <w:next w:val="Normal"/>
    <w:autoRedefine w:val="1"/>
    <w:uiPriority w:val="99"/>
    <w:semiHidden w:val="1"/>
    <w:unhideWhenUsed w:val="1"/>
    <w:rsid w:val="007B7733"/>
    <w:pPr>
      <w:spacing w:before="0"/>
      <w:ind w:left="960" w:hanging="240"/>
    </w:pPr>
  </w:style>
  <w:style w:type="paragraph" w:styleId="Index5">
    <w:name w:val="index 5"/>
    <w:basedOn w:val="Normal"/>
    <w:next w:val="Normal"/>
    <w:autoRedefine w:val="1"/>
    <w:uiPriority w:val="99"/>
    <w:semiHidden w:val="1"/>
    <w:unhideWhenUsed w:val="1"/>
    <w:rsid w:val="007B7733"/>
    <w:pPr>
      <w:spacing w:before="0"/>
      <w:ind w:left="1200" w:hanging="240"/>
    </w:pPr>
  </w:style>
  <w:style w:type="paragraph" w:styleId="Index6">
    <w:name w:val="index 6"/>
    <w:basedOn w:val="Normal"/>
    <w:next w:val="Normal"/>
    <w:autoRedefine w:val="1"/>
    <w:uiPriority w:val="99"/>
    <w:semiHidden w:val="1"/>
    <w:unhideWhenUsed w:val="1"/>
    <w:rsid w:val="007B7733"/>
    <w:pPr>
      <w:spacing w:before="0"/>
      <w:ind w:left="1440" w:hanging="240"/>
    </w:pPr>
  </w:style>
  <w:style w:type="paragraph" w:styleId="Index7">
    <w:name w:val="index 7"/>
    <w:basedOn w:val="Normal"/>
    <w:next w:val="Normal"/>
    <w:autoRedefine w:val="1"/>
    <w:uiPriority w:val="99"/>
    <w:semiHidden w:val="1"/>
    <w:unhideWhenUsed w:val="1"/>
    <w:rsid w:val="007B7733"/>
    <w:pPr>
      <w:spacing w:before="0"/>
      <w:ind w:left="1680" w:hanging="240"/>
    </w:pPr>
  </w:style>
  <w:style w:type="paragraph" w:styleId="Index8">
    <w:name w:val="index 8"/>
    <w:basedOn w:val="Normal"/>
    <w:next w:val="Normal"/>
    <w:autoRedefine w:val="1"/>
    <w:uiPriority w:val="99"/>
    <w:semiHidden w:val="1"/>
    <w:unhideWhenUsed w:val="1"/>
    <w:rsid w:val="007B7733"/>
    <w:pPr>
      <w:spacing w:before="0"/>
      <w:ind w:left="1920" w:hanging="240"/>
    </w:pPr>
  </w:style>
  <w:style w:type="paragraph" w:styleId="Index9">
    <w:name w:val="index 9"/>
    <w:basedOn w:val="Normal"/>
    <w:next w:val="Normal"/>
    <w:autoRedefine w:val="1"/>
    <w:uiPriority w:val="99"/>
    <w:semiHidden w:val="1"/>
    <w:unhideWhenUsed w:val="1"/>
    <w:rsid w:val="007B7733"/>
    <w:pPr>
      <w:spacing w:before="0"/>
      <w:ind w:left="2160" w:hanging="240"/>
    </w:pPr>
  </w:style>
  <w:style w:type="paragraph" w:styleId="IndexHeading">
    <w:name w:val="index heading"/>
    <w:basedOn w:val="Normal"/>
    <w:next w:val="Index1"/>
    <w:uiPriority w:val="99"/>
    <w:semiHidden w:val="1"/>
    <w:unhideWhenUsed w:val="1"/>
    <w:rsid w:val="007B7733"/>
    <w:rPr>
      <w:rFonts w:asciiTheme="majorHAnsi" w:cstheme="majorBidi" w:eastAsiaTheme="majorEastAsia" w:hAnsiTheme="majorHAnsi"/>
      <w:b w:val="1"/>
      <w:bCs w:val="1"/>
    </w:rPr>
  </w:style>
  <w:style w:type="character" w:styleId="IntenseEmphasis">
    <w:name w:val="Intense Emphasis"/>
    <w:basedOn w:val="DefaultParagraphFont"/>
    <w:uiPriority w:val="21"/>
    <w:rsid w:val="007B7733"/>
    <w:rPr>
      <w:i w:val="1"/>
      <w:iCs w:val="1"/>
      <w:color w:val="5b9bd5" w:themeColor="accent1"/>
    </w:rPr>
  </w:style>
  <w:style w:type="paragraph" w:styleId="IntenseQuote">
    <w:name w:val="Intense Quote"/>
    <w:basedOn w:val="Normal"/>
    <w:next w:val="Normal"/>
    <w:link w:val="IntenseQuoteChar"/>
    <w:uiPriority w:val="30"/>
    <w:rsid w:val="007B7733"/>
    <w:pPr>
      <w:pBdr>
        <w:top w:color="5b9bd5" w:space="10" w:sz="4" w:themeColor="accent1" w:val="single"/>
        <w:bottom w:color="5b9bd5" w:space="10" w:sz="4" w:themeColor="accent1" w:val="single"/>
      </w:pBdr>
      <w:spacing w:after="360" w:before="360"/>
      <w:ind w:left="864" w:right="864"/>
      <w:jc w:val="center"/>
    </w:pPr>
    <w:rPr>
      <w:i w:val="1"/>
      <w:iCs w:val="1"/>
      <w:color w:val="5b9bd5" w:themeColor="accent1"/>
    </w:rPr>
  </w:style>
  <w:style w:type="character" w:styleId="IntenseQuoteChar" w:customStyle="1">
    <w:name w:val="Intense Quote Char"/>
    <w:basedOn w:val="DefaultParagraphFont"/>
    <w:link w:val="IntenseQuote"/>
    <w:uiPriority w:val="30"/>
    <w:rsid w:val="007B7733"/>
    <w:rPr>
      <w:rFonts w:eastAsiaTheme="minorHAnsi"/>
      <w:i w:val="1"/>
      <w:iCs w:val="1"/>
      <w:color w:val="5b9bd5" w:themeColor="accent1"/>
      <w:sz w:val="24"/>
      <w:szCs w:val="24"/>
      <w:lang w:eastAsia="ja-JP" w:val="en-GB"/>
    </w:rPr>
  </w:style>
  <w:style w:type="character" w:styleId="IntenseReference">
    <w:name w:val="Intense Reference"/>
    <w:basedOn w:val="DefaultParagraphFont"/>
    <w:uiPriority w:val="32"/>
    <w:rsid w:val="007B7733"/>
    <w:rPr>
      <w:b w:val="1"/>
      <w:bCs w:val="1"/>
      <w:smallCaps w:val="1"/>
      <w:color w:val="5b9bd5" w:themeColor="accent1"/>
      <w:spacing w:val="5"/>
    </w:rPr>
  </w:style>
  <w:style w:type="character" w:styleId="LineNumber">
    <w:name w:val="line number"/>
    <w:basedOn w:val="DefaultParagraphFont"/>
    <w:uiPriority w:val="99"/>
    <w:semiHidden w:val="1"/>
    <w:unhideWhenUsed w:val="1"/>
    <w:rsid w:val="007B7733"/>
  </w:style>
  <w:style w:type="paragraph" w:styleId="List">
    <w:name w:val="List"/>
    <w:basedOn w:val="Normal"/>
    <w:uiPriority w:val="99"/>
    <w:semiHidden w:val="1"/>
    <w:unhideWhenUsed w:val="1"/>
    <w:rsid w:val="007B7733"/>
    <w:pPr>
      <w:ind w:left="360" w:hanging="360"/>
      <w:contextualSpacing w:val="1"/>
    </w:pPr>
  </w:style>
  <w:style w:type="paragraph" w:styleId="List2">
    <w:name w:val="List 2"/>
    <w:basedOn w:val="Normal"/>
    <w:uiPriority w:val="99"/>
    <w:semiHidden w:val="1"/>
    <w:unhideWhenUsed w:val="1"/>
    <w:rsid w:val="007B7733"/>
    <w:pPr>
      <w:ind w:left="720" w:hanging="360"/>
      <w:contextualSpacing w:val="1"/>
    </w:pPr>
  </w:style>
  <w:style w:type="paragraph" w:styleId="List3">
    <w:name w:val="List 3"/>
    <w:basedOn w:val="Normal"/>
    <w:uiPriority w:val="99"/>
    <w:semiHidden w:val="1"/>
    <w:unhideWhenUsed w:val="1"/>
    <w:rsid w:val="007B7733"/>
    <w:pPr>
      <w:ind w:left="1080" w:hanging="360"/>
      <w:contextualSpacing w:val="1"/>
    </w:pPr>
  </w:style>
  <w:style w:type="paragraph" w:styleId="List4">
    <w:name w:val="List 4"/>
    <w:basedOn w:val="Normal"/>
    <w:uiPriority w:val="99"/>
    <w:semiHidden w:val="1"/>
    <w:unhideWhenUsed w:val="1"/>
    <w:rsid w:val="007B7733"/>
    <w:pPr>
      <w:ind w:left="1440" w:hanging="360"/>
      <w:contextualSpacing w:val="1"/>
    </w:pPr>
  </w:style>
  <w:style w:type="paragraph" w:styleId="List5">
    <w:name w:val="List 5"/>
    <w:basedOn w:val="Normal"/>
    <w:uiPriority w:val="99"/>
    <w:semiHidden w:val="1"/>
    <w:unhideWhenUsed w:val="1"/>
    <w:rsid w:val="007B7733"/>
    <w:pPr>
      <w:ind w:left="1800" w:hanging="360"/>
      <w:contextualSpacing w:val="1"/>
    </w:pPr>
  </w:style>
  <w:style w:type="paragraph" w:styleId="ListBullet">
    <w:name w:val="List Bullet"/>
    <w:basedOn w:val="Normal"/>
    <w:uiPriority w:val="99"/>
    <w:semiHidden w:val="1"/>
    <w:unhideWhenUsed w:val="1"/>
    <w:rsid w:val="007B7733"/>
    <w:pPr>
      <w:numPr>
        <w:numId w:val="11"/>
      </w:numPr>
      <w:contextualSpacing w:val="1"/>
    </w:pPr>
  </w:style>
  <w:style w:type="paragraph" w:styleId="ListBullet2">
    <w:name w:val="List Bullet 2"/>
    <w:basedOn w:val="Normal"/>
    <w:uiPriority w:val="99"/>
    <w:semiHidden w:val="1"/>
    <w:unhideWhenUsed w:val="1"/>
    <w:rsid w:val="007B7733"/>
    <w:pPr>
      <w:numPr>
        <w:numId w:val="12"/>
      </w:numPr>
      <w:contextualSpacing w:val="1"/>
    </w:pPr>
  </w:style>
  <w:style w:type="paragraph" w:styleId="ListBullet3">
    <w:name w:val="List Bullet 3"/>
    <w:basedOn w:val="Normal"/>
    <w:uiPriority w:val="99"/>
    <w:semiHidden w:val="1"/>
    <w:unhideWhenUsed w:val="1"/>
    <w:rsid w:val="007B7733"/>
    <w:pPr>
      <w:numPr>
        <w:numId w:val="13"/>
      </w:numPr>
      <w:contextualSpacing w:val="1"/>
    </w:pPr>
  </w:style>
  <w:style w:type="paragraph" w:styleId="ListBullet4">
    <w:name w:val="List Bullet 4"/>
    <w:basedOn w:val="Normal"/>
    <w:uiPriority w:val="99"/>
    <w:semiHidden w:val="1"/>
    <w:unhideWhenUsed w:val="1"/>
    <w:rsid w:val="007B7733"/>
    <w:pPr>
      <w:numPr>
        <w:numId w:val="14"/>
      </w:numPr>
      <w:contextualSpacing w:val="1"/>
    </w:pPr>
  </w:style>
  <w:style w:type="paragraph" w:styleId="ListBullet5">
    <w:name w:val="List Bullet 5"/>
    <w:basedOn w:val="Normal"/>
    <w:uiPriority w:val="99"/>
    <w:semiHidden w:val="1"/>
    <w:unhideWhenUsed w:val="1"/>
    <w:rsid w:val="007B7733"/>
    <w:pPr>
      <w:numPr>
        <w:numId w:val="15"/>
      </w:numPr>
      <w:contextualSpacing w:val="1"/>
    </w:pPr>
  </w:style>
  <w:style w:type="paragraph" w:styleId="ListContinue">
    <w:name w:val="List Continue"/>
    <w:basedOn w:val="Normal"/>
    <w:uiPriority w:val="99"/>
    <w:semiHidden w:val="1"/>
    <w:unhideWhenUsed w:val="1"/>
    <w:rsid w:val="007B7733"/>
    <w:pPr>
      <w:spacing w:after="120"/>
      <w:ind w:left="360"/>
      <w:contextualSpacing w:val="1"/>
    </w:pPr>
  </w:style>
  <w:style w:type="paragraph" w:styleId="ListContinue2">
    <w:name w:val="List Continue 2"/>
    <w:basedOn w:val="Normal"/>
    <w:uiPriority w:val="99"/>
    <w:semiHidden w:val="1"/>
    <w:unhideWhenUsed w:val="1"/>
    <w:rsid w:val="007B7733"/>
    <w:pPr>
      <w:spacing w:after="120"/>
      <w:ind w:left="720"/>
      <w:contextualSpacing w:val="1"/>
    </w:pPr>
  </w:style>
  <w:style w:type="paragraph" w:styleId="ListContinue3">
    <w:name w:val="List Continue 3"/>
    <w:basedOn w:val="Normal"/>
    <w:uiPriority w:val="99"/>
    <w:semiHidden w:val="1"/>
    <w:unhideWhenUsed w:val="1"/>
    <w:rsid w:val="007B7733"/>
    <w:pPr>
      <w:spacing w:after="120"/>
      <w:ind w:left="1080"/>
      <w:contextualSpacing w:val="1"/>
    </w:pPr>
  </w:style>
  <w:style w:type="paragraph" w:styleId="ListContinue4">
    <w:name w:val="List Continue 4"/>
    <w:basedOn w:val="Normal"/>
    <w:uiPriority w:val="99"/>
    <w:semiHidden w:val="1"/>
    <w:unhideWhenUsed w:val="1"/>
    <w:rsid w:val="007B7733"/>
    <w:pPr>
      <w:spacing w:after="120"/>
      <w:ind w:left="1440"/>
      <w:contextualSpacing w:val="1"/>
    </w:pPr>
  </w:style>
  <w:style w:type="paragraph" w:styleId="ListContinue5">
    <w:name w:val="List Continue 5"/>
    <w:basedOn w:val="Normal"/>
    <w:uiPriority w:val="99"/>
    <w:semiHidden w:val="1"/>
    <w:unhideWhenUsed w:val="1"/>
    <w:rsid w:val="007B7733"/>
    <w:pPr>
      <w:spacing w:after="120"/>
      <w:ind w:left="1800"/>
      <w:contextualSpacing w:val="1"/>
    </w:pPr>
  </w:style>
  <w:style w:type="paragraph" w:styleId="ListNumber">
    <w:name w:val="List Number"/>
    <w:basedOn w:val="Normal"/>
    <w:uiPriority w:val="99"/>
    <w:semiHidden w:val="1"/>
    <w:unhideWhenUsed w:val="1"/>
    <w:rsid w:val="007B7733"/>
    <w:pPr>
      <w:numPr>
        <w:numId w:val="16"/>
      </w:numPr>
      <w:contextualSpacing w:val="1"/>
    </w:pPr>
  </w:style>
  <w:style w:type="paragraph" w:styleId="ListNumber2">
    <w:name w:val="List Number 2"/>
    <w:basedOn w:val="Normal"/>
    <w:uiPriority w:val="99"/>
    <w:semiHidden w:val="1"/>
    <w:unhideWhenUsed w:val="1"/>
    <w:rsid w:val="007B7733"/>
    <w:pPr>
      <w:numPr>
        <w:numId w:val="17"/>
      </w:numPr>
      <w:contextualSpacing w:val="1"/>
    </w:pPr>
  </w:style>
  <w:style w:type="paragraph" w:styleId="ListNumber3">
    <w:name w:val="List Number 3"/>
    <w:basedOn w:val="Normal"/>
    <w:uiPriority w:val="99"/>
    <w:semiHidden w:val="1"/>
    <w:unhideWhenUsed w:val="1"/>
    <w:rsid w:val="007B7733"/>
    <w:pPr>
      <w:numPr>
        <w:numId w:val="18"/>
      </w:numPr>
      <w:contextualSpacing w:val="1"/>
    </w:pPr>
  </w:style>
  <w:style w:type="paragraph" w:styleId="ListNumber4">
    <w:name w:val="List Number 4"/>
    <w:basedOn w:val="Normal"/>
    <w:uiPriority w:val="99"/>
    <w:semiHidden w:val="1"/>
    <w:unhideWhenUsed w:val="1"/>
    <w:rsid w:val="007B7733"/>
    <w:pPr>
      <w:numPr>
        <w:numId w:val="19"/>
      </w:numPr>
      <w:contextualSpacing w:val="1"/>
    </w:pPr>
  </w:style>
  <w:style w:type="paragraph" w:styleId="ListNumber5">
    <w:name w:val="List Number 5"/>
    <w:basedOn w:val="Normal"/>
    <w:uiPriority w:val="99"/>
    <w:semiHidden w:val="1"/>
    <w:unhideWhenUsed w:val="1"/>
    <w:rsid w:val="007B7733"/>
    <w:pPr>
      <w:numPr>
        <w:numId w:val="20"/>
      </w:numPr>
      <w:contextualSpacing w:val="1"/>
    </w:pPr>
  </w:style>
  <w:style w:type="paragraph" w:styleId="ListParagraph">
    <w:name w:val="List Paragraph"/>
    <w:basedOn w:val="Normal"/>
    <w:uiPriority w:val="34"/>
    <w:rsid w:val="007B7733"/>
    <w:pPr>
      <w:ind w:left="720"/>
      <w:contextualSpacing w:val="1"/>
    </w:pPr>
  </w:style>
  <w:style w:type="paragraph" w:styleId="MacroText">
    <w:name w:val="macro"/>
    <w:link w:val="MacroTextChar"/>
    <w:uiPriority w:val="99"/>
    <w:semiHidden w:val="1"/>
    <w:unhideWhenUsed w:val="1"/>
    <w:rsid w:val="007B7733"/>
    <w:pPr>
      <w:tabs>
        <w:tab w:val="left" w:pos="480"/>
        <w:tab w:val="left" w:pos="960"/>
        <w:tab w:val="left" w:pos="1440"/>
        <w:tab w:val="left" w:pos="1920"/>
        <w:tab w:val="left" w:pos="2400"/>
        <w:tab w:val="left" w:pos="2880"/>
        <w:tab w:val="left" w:pos="3360"/>
        <w:tab w:val="left" w:pos="3840"/>
        <w:tab w:val="left" w:pos="4320"/>
      </w:tabs>
      <w:spacing w:before="120"/>
    </w:pPr>
    <w:rPr>
      <w:rFonts w:ascii="Consolas" w:hAnsi="Consolas" w:eastAsiaTheme="minorHAnsi"/>
      <w:lang w:eastAsia="ja-JP" w:val="en-GB"/>
    </w:rPr>
  </w:style>
  <w:style w:type="character" w:styleId="MacroTextChar" w:customStyle="1">
    <w:name w:val="Macro Text Char"/>
    <w:basedOn w:val="DefaultParagraphFont"/>
    <w:link w:val="MacroText"/>
    <w:uiPriority w:val="99"/>
    <w:semiHidden w:val="1"/>
    <w:rsid w:val="007B7733"/>
    <w:rPr>
      <w:rFonts w:ascii="Consolas" w:hAnsi="Consolas" w:eastAsiaTheme="minorHAnsi"/>
      <w:lang w:eastAsia="ja-JP" w:val="en-GB"/>
    </w:rPr>
  </w:style>
  <w:style w:type="character" w:styleId="Mention1" w:customStyle="1">
    <w:name w:val="Mention1"/>
    <w:basedOn w:val="DefaultParagraphFont"/>
    <w:uiPriority w:val="99"/>
    <w:semiHidden w:val="1"/>
    <w:unhideWhenUsed w:val="1"/>
    <w:rsid w:val="007B7733"/>
    <w:rPr>
      <w:color w:val="2b579a"/>
      <w:shd w:color="auto" w:fill="e6e6e6" w:val="clear"/>
    </w:rPr>
  </w:style>
  <w:style w:type="paragraph" w:styleId="MessageHeader">
    <w:name w:val="Message Header"/>
    <w:basedOn w:val="Normal"/>
    <w:link w:val="MessageHeaderChar"/>
    <w:uiPriority w:val="99"/>
    <w:semiHidden w:val="1"/>
    <w:unhideWhenUsed w:val="1"/>
    <w:rsid w:val="007B7733"/>
    <w:pPr>
      <w:pBdr>
        <w:top w:color="auto" w:space="1" w:sz="6" w:val="single"/>
        <w:left w:color="auto" w:space="1" w:sz="6" w:val="single"/>
        <w:bottom w:color="auto" w:space="1" w:sz="6" w:val="single"/>
        <w:right w:color="auto" w:space="1" w:sz="6" w:val="single"/>
      </w:pBdr>
      <w:shd w:color="auto" w:fill="auto" w:val="pct20"/>
      <w:spacing w:before="0"/>
      <w:ind w:left="1080" w:hanging="1080"/>
    </w:pPr>
    <w:rPr>
      <w:rFonts w:asciiTheme="majorHAnsi" w:cstheme="majorBidi" w:eastAsiaTheme="majorEastAsia" w:hAnsiTheme="majorHAnsi"/>
    </w:rPr>
  </w:style>
  <w:style w:type="character" w:styleId="MessageHeaderChar" w:customStyle="1">
    <w:name w:val="Message Header Char"/>
    <w:basedOn w:val="DefaultParagraphFont"/>
    <w:link w:val="MessageHeader"/>
    <w:uiPriority w:val="99"/>
    <w:semiHidden w:val="1"/>
    <w:rsid w:val="007B7733"/>
    <w:rPr>
      <w:rFonts w:asciiTheme="majorHAnsi" w:cstheme="majorBidi" w:eastAsiaTheme="majorEastAsia" w:hAnsiTheme="majorHAnsi"/>
      <w:sz w:val="24"/>
      <w:szCs w:val="24"/>
      <w:shd w:color="auto" w:fill="auto" w:val="pct20"/>
      <w:lang w:eastAsia="ja-JP" w:val="en-GB"/>
    </w:rPr>
  </w:style>
  <w:style w:type="paragraph" w:styleId="NoSpacing">
    <w:name w:val="No Spacing"/>
    <w:uiPriority w:val="1"/>
    <w:rsid w:val="007B7733"/>
    <w:rPr>
      <w:rFonts w:eastAsiaTheme="minorHAnsi"/>
      <w:sz w:val="24"/>
      <w:szCs w:val="24"/>
      <w:lang w:eastAsia="ja-JP" w:val="en-GB"/>
    </w:rPr>
  </w:style>
  <w:style w:type="paragraph" w:styleId="NormalWeb">
    <w:name w:val="Normal (Web)"/>
    <w:basedOn w:val="Normal"/>
    <w:uiPriority w:val="99"/>
    <w:semiHidden w:val="1"/>
    <w:unhideWhenUsed w:val="1"/>
    <w:rsid w:val="007B7733"/>
  </w:style>
  <w:style w:type="paragraph" w:styleId="NormalIndent">
    <w:name w:val="Normal Indent"/>
    <w:basedOn w:val="Normal"/>
    <w:uiPriority w:val="99"/>
    <w:semiHidden w:val="1"/>
    <w:unhideWhenUsed w:val="1"/>
    <w:rsid w:val="007B7733"/>
    <w:pPr>
      <w:ind w:left="720"/>
    </w:pPr>
  </w:style>
  <w:style w:type="paragraph" w:styleId="NoteHeading">
    <w:name w:val="Note Heading"/>
    <w:basedOn w:val="Normal"/>
    <w:next w:val="Normal"/>
    <w:link w:val="NoteHeadingChar"/>
    <w:uiPriority w:val="99"/>
    <w:semiHidden w:val="1"/>
    <w:unhideWhenUsed w:val="1"/>
    <w:rsid w:val="007B7733"/>
    <w:pPr>
      <w:spacing w:before="0"/>
    </w:pPr>
  </w:style>
  <w:style w:type="character" w:styleId="NoteHeadingChar" w:customStyle="1">
    <w:name w:val="Note Heading Char"/>
    <w:basedOn w:val="DefaultParagraphFont"/>
    <w:link w:val="NoteHeading"/>
    <w:uiPriority w:val="99"/>
    <w:semiHidden w:val="1"/>
    <w:rsid w:val="007B7733"/>
    <w:rPr>
      <w:rFonts w:eastAsiaTheme="minorHAnsi"/>
      <w:sz w:val="24"/>
      <w:szCs w:val="24"/>
      <w:lang w:eastAsia="ja-JP" w:val="en-GB"/>
    </w:rPr>
  </w:style>
  <w:style w:type="character" w:styleId="PageNumber">
    <w:name w:val="page number"/>
    <w:basedOn w:val="DefaultParagraphFont"/>
    <w:uiPriority w:val="99"/>
    <w:semiHidden w:val="1"/>
    <w:unhideWhenUsed w:val="1"/>
    <w:rsid w:val="007B7733"/>
  </w:style>
  <w:style w:type="paragraph" w:styleId="PlainText">
    <w:name w:val="Plain Text"/>
    <w:basedOn w:val="Normal"/>
    <w:link w:val="PlainTextChar"/>
    <w:uiPriority w:val="99"/>
    <w:semiHidden w:val="1"/>
    <w:unhideWhenUsed w:val="1"/>
    <w:rsid w:val="007B7733"/>
    <w:pPr>
      <w:spacing w:before="0"/>
    </w:pPr>
    <w:rPr>
      <w:rFonts w:ascii="Consolas" w:hAnsi="Consolas"/>
      <w:sz w:val="21"/>
      <w:szCs w:val="21"/>
    </w:rPr>
  </w:style>
  <w:style w:type="character" w:styleId="PlainTextChar" w:customStyle="1">
    <w:name w:val="Plain Text Char"/>
    <w:basedOn w:val="DefaultParagraphFont"/>
    <w:link w:val="PlainText"/>
    <w:uiPriority w:val="99"/>
    <w:semiHidden w:val="1"/>
    <w:rsid w:val="007B7733"/>
    <w:rPr>
      <w:rFonts w:ascii="Consolas" w:hAnsi="Consolas" w:eastAsiaTheme="minorHAnsi"/>
      <w:sz w:val="21"/>
      <w:szCs w:val="21"/>
      <w:lang w:eastAsia="ja-JP" w:val="en-GB"/>
    </w:rPr>
  </w:style>
  <w:style w:type="paragraph" w:styleId="Quote">
    <w:name w:val="Quote"/>
    <w:basedOn w:val="Normal"/>
    <w:next w:val="Normal"/>
    <w:link w:val="QuoteChar"/>
    <w:uiPriority w:val="29"/>
    <w:rsid w:val="007B7733"/>
    <w:pPr>
      <w:spacing w:after="160" w:before="200"/>
      <w:ind w:left="864" w:right="864"/>
      <w:jc w:val="center"/>
    </w:pPr>
    <w:rPr>
      <w:i w:val="1"/>
      <w:iCs w:val="1"/>
      <w:color w:val="404040" w:themeColor="text1" w:themeTint="0000BF"/>
    </w:rPr>
  </w:style>
  <w:style w:type="character" w:styleId="QuoteChar" w:customStyle="1">
    <w:name w:val="Quote Char"/>
    <w:basedOn w:val="DefaultParagraphFont"/>
    <w:link w:val="Quote"/>
    <w:uiPriority w:val="29"/>
    <w:rsid w:val="007B7733"/>
    <w:rPr>
      <w:rFonts w:eastAsiaTheme="minorHAnsi"/>
      <w:i w:val="1"/>
      <w:iCs w:val="1"/>
      <w:color w:val="404040" w:themeColor="text1" w:themeTint="0000BF"/>
      <w:sz w:val="24"/>
      <w:szCs w:val="24"/>
      <w:lang w:eastAsia="ja-JP" w:val="en-GB"/>
    </w:rPr>
  </w:style>
  <w:style w:type="paragraph" w:styleId="Salutation">
    <w:name w:val="Salutation"/>
    <w:basedOn w:val="Normal"/>
    <w:next w:val="Normal"/>
    <w:link w:val="SalutationChar"/>
    <w:uiPriority w:val="99"/>
    <w:semiHidden w:val="1"/>
    <w:unhideWhenUsed w:val="1"/>
    <w:rsid w:val="007B7733"/>
  </w:style>
  <w:style w:type="character" w:styleId="SalutationChar" w:customStyle="1">
    <w:name w:val="Salutation Char"/>
    <w:basedOn w:val="DefaultParagraphFont"/>
    <w:link w:val="Salutation"/>
    <w:uiPriority w:val="99"/>
    <w:semiHidden w:val="1"/>
    <w:rsid w:val="007B7733"/>
    <w:rPr>
      <w:rFonts w:eastAsiaTheme="minorHAnsi"/>
      <w:sz w:val="24"/>
      <w:szCs w:val="24"/>
      <w:lang w:eastAsia="ja-JP" w:val="en-GB"/>
    </w:rPr>
  </w:style>
  <w:style w:type="paragraph" w:styleId="Signature">
    <w:name w:val="Signature"/>
    <w:basedOn w:val="Normal"/>
    <w:link w:val="SignatureChar"/>
    <w:uiPriority w:val="99"/>
    <w:semiHidden w:val="1"/>
    <w:unhideWhenUsed w:val="1"/>
    <w:rsid w:val="007B7733"/>
    <w:pPr>
      <w:spacing w:before="0"/>
      <w:ind w:left="4320"/>
    </w:pPr>
  </w:style>
  <w:style w:type="character" w:styleId="SignatureChar" w:customStyle="1">
    <w:name w:val="Signature Char"/>
    <w:basedOn w:val="DefaultParagraphFont"/>
    <w:link w:val="Signature"/>
    <w:uiPriority w:val="99"/>
    <w:semiHidden w:val="1"/>
    <w:rsid w:val="007B7733"/>
    <w:rPr>
      <w:rFonts w:eastAsiaTheme="minorHAnsi"/>
      <w:sz w:val="24"/>
      <w:szCs w:val="24"/>
      <w:lang w:eastAsia="ja-JP" w:val="en-GB"/>
    </w:rPr>
  </w:style>
  <w:style w:type="character" w:styleId="SmartHyperlink1" w:customStyle="1">
    <w:name w:val="Smart Hyperlink1"/>
    <w:basedOn w:val="DefaultParagraphFont"/>
    <w:uiPriority w:val="99"/>
    <w:semiHidden w:val="1"/>
    <w:unhideWhenUsed w:val="1"/>
    <w:rsid w:val="007B7733"/>
    <w:rPr>
      <w:u w:val="dotted"/>
    </w:rPr>
  </w:style>
  <w:style w:type="character" w:styleId="Strong">
    <w:name w:val="Strong"/>
    <w:basedOn w:val="DefaultParagraphFont"/>
    <w:uiPriority w:val="22"/>
    <w:rsid w:val="007B7733"/>
    <w:rPr>
      <w:b w:val="1"/>
      <w:bCs w:val="1"/>
    </w:rPr>
  </w:style>
  <w:style w:type="paragraph" w:styleId="Subtitle">
    <w:name w:val="Subtitle"/>
    <w:basedOn w:val="Normal"/>
    <w:next w:val="Normal"/>
    <w:link w:val="SubtitleChar"/>
    <w:uiPriority w:val="11"/>
    <w:rsid w:val="007B7733"/>
    <w:pPr>
      <w:numPr>
        <w:ilvl w:val="1"/>
      </w:numPr>
      <w:spacing w:after="160"/>
    </w:pPr>
    <w:rPr>
      <w:rFonts w:asciiTheme="minorHAnsi" w:cstheme="minorBidi" w:eastAsiaTheme="minorEastAsia" w:hAnsiTheme="minorHAnsi"/>
      <w:color w:val="5a5a5a" w:themeColor="text1" w:themeTint="0000A5"/>
      <w:spacing w:val="15"/>
      <w:sz w:val="22"/>
      <w:szCs w:val="22"/>
    </w:rPr>
  </w:style>
  <w:style w:type="character" w:styleId="SubtitleChar" w:customStyle="1">
    <w:name w:val="Subtitle Char"/>
    <w:basedOn w:val="DefaultParagraphFont"/>
    <w:link w:val="Subtitle"/>
    <w:uiPriority w:val="11"/>
    <w:rsid w:val="007B7733"/>
    <w:rPr>
      <w:rFonts w:asciiTheme="minorHAnsi" w:cstheme="minorBidi" w:eastAsiaTheme="minorEastAsia" w:hAnsiTheme="minorHAnsi"/>
      <w:color w:val="5a5a5a" w:themeColor="text1" w:themeTint="0000A5"/>
      <w:spacing w:val="15"/>
      <w:sz w:val="22"/>
      <w:szCs w:val="22"/>
      <w:lang w:eastAsia="ja-JP" w:val="en-GB"/>
    </w:rPr>
  </w:style>
  <w:style w:type="character" w:styleId="SubtleEmphasis">
    <w:name w:val="Subtle Emphasis"/>
    <w:basedOn w:val="DefaultParagraphFont"/>
    <w:uiPriority w:val="19"/>
    <w:rsid w:val="007B7733"/>
    <w:rPr>
      <w:i w:val="1"/>
      <w:iCs w:val="1"/>
      <w:color w:val="404040" w:themeColor="text1" w:themeTint="0000BF"/>
    </w:rPr>
  </w:style>
  <w:style w:type="character" w:styleId="SubtleReference">
    <w:name w:val="Subtle Reference"/>
    <w:basedOn w:val="DefaultParagraphFont"/>
    <w:uiPriority w:val="31"/>
    <w:rsid w:val="007B7733"/>
    <w:rPr>
      <w:smallCaps w:val="1"/>
      <w:color w:val="5a5a5a" w:themeColor="text1" w:themeTint="0000A5"/>
    </w:rPr>
  </w:style>
  <w:style w:type="paragraph" w:styleId="TableofAuthorities">
    <w:name w:val="table of authorities"/>
    <w:basedOn w:val="Normal"/>
    <w:next w:val="Normal"/>
    <w:uiPriority w:val="99"/>
    <w:semiHidden w:val="1"/>
    <w:unhideWhenUsed w:val="1"/>
    <w:rsid w:val="007B7733"/>
    <w:pPr>
      <w:ind w:left="240" w:hanging="240"/>
    </w:pPr>
  </w:style>
  <w:style w:type="paragraph" w:styleId="Title">
    <w:name w:val="Title"/>
    <w:basedOn w:val="Normal"/>
    <w:next w:val="Normal"/>
    <w:link w:val="TitleChar"/>
    <w:uiPriority w:val="10"/>
    <w:rsid w:val="007B7733"/>
    <w:pPr>
      <w:spacing w:before="0"/>
      <w:contextualSpacing w:val="1"/>
    </w:pPr>
    <w:rPr>
      <w:rFonts w:asciiTheme="majorHAnsi" w:cstheme="majorBidi" w:eastAsiaTheme="majorEastAsia" w:hAnsiTheme="majorHAnsi"/>
      <w:spacing w:val="-10"/>
      <w:kern w:val="28"/>
      <w:sz w:val="56"/>
      <w:szCs w:val="56"/>
    </w:rPr>
  </w:style>
  <w:style w:type="character" w:styleId="TitleChar" w:customStyle="1">
    <w:name w:val="Title Char"/>
    <w:basedOn w:val="DefaultParagraphFont"/>
    <w:link w:val="Title"/>
    <w:uiPriority w:val="10"/>
    <w:rsid w:val="007B7733"/>
    <w:rPr>
      <w:rFonts w:asciiTheme="majorHAnsi" w:cstheme="majorBidi" w:eastAsiaTheme="majorEastAsia" w:hAnsiTheme="majorHAnsi"/>
      <w:spacing w:val="-10"/>
      <w:kern w:val="28"/>
      <w:sz w:val="56"/>
      <w:szCs w:val="56"/>
      <w:lang w:eastAsia="ja-JP" w:val="en-GB"/>
    </w:rPr>
  </w:style>
  <w:style w:type="paragraph" w:styleId="TOAHeading">
    <w:name w:val="toa heading"/>
    <w:basedOn w:val="Normal"/>
    <w:next w:val="Normal"/>
    <w:uiPriority w:val="99"/>
    <w:semiHidden w:val="1"/>
    <w:unhideWhenUsed w:val="1"/>
    <w:rsid w:val="007B7733"/>
    <w:rPr>
      <w:rFonts w:asciiTheme="majorHAnsi" w:cstheme="majorBidi" w:eastAsiaTheme="majorEastAsia" w:hAnsiTheme="majorHAnsi"/>
      <w:b w:val="1"/>
      <w:bCs w:val="1"/>
    </w:rPr>
  </w:style>
  <w:style w:type="paragraph" w:styleId="TOC4">
    <w:name w:val="toc 4"/>
    <w:basedOn w:val="Normal"/>
    <w:next w:val="Normal"/>
    <w:autoRedefine w:val="1"/>
    <w:uiPriority w:val="39"/>
    <w:semiHidden w:val="1"/>
    <w:unhideWhenUsed w:val="1"/>
    <w:rsid w:val="007B7733"/>
    <w:pPr>
      <w:spacing w:after="100"/>
      <w:ind w:left="720"/>
    </w:pPr>
  </w:style>
  <w:style w:type="paragraph" w:styleId="TOC5">
    <w:name w:val="toc 5"/>
    <w:basedOn w:val="Normal"/>
    <w:next w:val="Normal"/>
    <w:autoRedefine w:val="1"/>
    <w:uiPriority w:val="39"/>
    <w:semiHidden w:val="1"/>
    <w:unhideWhenUsed w:val="1"/>
    <w:rsid w:val="007B7733"/>
    <w:pPr>
      <w:spacing w:after="100"/>
      <w:ind w:left="960"/>
    </w:pPr>
  </w:style>
  <w:style w:type="paragraph" w:styleId="TOC6">
    <w:name w:val="toc 6"/>
    <w:basedOn w:val="Normal"/>
    <w:next w:val="Normal"/>
    <w:autoRedefine w:val="1"/>
    <w:uiPriority w:val="39"/>
    <w:semiHidden w:val="1"/>
    <w:unhideWhenUsed w:val="1"/>
    <w:rsid w:val="007B7733"/>
    <w:pPr>
      <w:spacing w:after="100"/>
      <w:ind w:left="1200"/>
    </w:pPr>
  </w:style>
  <w:style w:type="paragraph" w:styleId="TOC7">
    <w:name w:val="toc 7"/>
    <w:basedOn w:val="Normal"/>
    <w:next w:val="Normal"/>
    <w:autoRedefine w:val="1"/>
    <w:uiPriority w:val="39"/>
    <w:semiHidden w:val="1"/>
    <w:unhideWhenUsed w:val="1"/>
    <w:rsid w:val="007B7733"/>
    <w:pPr>
      <w:spacing w:after="100"/>
      <w:ind w:left="1440"/>
    </w:pPr>
  </w:style>
  <w:style w:type="paragraph" w:styleId="TOC8">
    <w:name w:val="toc 8"/>
    <w:basedOn w:val="Normal"/>
    <w:next w:val="Normal"/>
    <w:autoRedefine w:val="1"/>
    <w:uiPriority w:val="39"/>
    <w:semiHidden w:val="1"/>
    <w:unhideWhenUsed w:val="1"/>
    <w:rsid w:val="007B7733"/>
    <w:pPr>
      <w:spacing w:after="100"/>
      <w:ind w:left="1680"/>
    </w:pPr>
  </w:style>
  <w:style w:type="paragraph" w:styleId="TOC9">
    <w:name w:val="toc 9"/>
    <w:basedOn w:val="Normal"/>
    <w:next w:val="Normal"/>
    <w:autoRedefine w:val="1"/>
    <w:uiPriority w:val="39"/>
    <w:semiHidden w:val="1"/>
    <w:unhideWhenUsed w:val="1"/>
    <w:rsid w:val="007B7733"/>
    <w:pPr>
      <w:spacing w:after="100"/>
      <w:ind w:left="1920"/>
    </w:pPr>
  </w:style>
  <w:style w:type="paragraph" w:styleId="TOCHeading">
    <w:name w:val="TOC Heading"/>
    <w:basedOn w:val="Heading1"/>
    <w:next w:val="Normal"/>
    <w:uiPriority w:val="39"/>
    <w:semiHidden w:val="1"/>
    <w:unhideWhenUsed w:val="1"/>
    <w:rsid w:val="007B7733"/>
    <w:pPr>
      <w:keepLines w:val="1"/>
      <w:numPr>
        <w:numId w:val="0"/>
      </w:numPr>
      <w:spacing w:after="0"/>
      <w:outlineLvl w:val="9"/>
    </w:pPr>
    <w:rPr>
      <w:rFonts w:asciiTheme="majorHAnsi" w:cstheme="majorBidi" w:eastAsiaTheme="majorEastAsia" w:hAnsiTheme="majorHAnsi"/>
      <w:b w:val="0"/>
      <w:bCs w:val="0"/>
      <w:color w:val="2e74b5" w:themeColor="accent1" w:themeShade="0000BF"/>
      <w:kern w:val="0"/>
      <w:sz w:val="32"/>
    </w:rPr>
  </w:style>
  <w:style w:type="character" w:styleId="UnresolvedMention1" w:customStyle="1">
    <w:name w:val="Unresolved Mention1"/>
    <w:basedOn w:val="DefaultParagraphFont"/>
    <w:uiPriority w:val="99"/>
    <w:semiHidden w:val="1"/>
    <w:unhideWhenUsed w:val="1"/>
    <w:rsid w:val="007B7733"/>
    <w:rPr>
      <w:color w:val="808080"/>
      <w:shd w:color="auto" w:fill="e6e6e6" w:val="clear"/>
    </w:rPr>
  </w:style>
  <w:style w:type="paragraph" w:styleId="VenueDate" w:customStyle="1">
    <w:name w:val="VenueDate"/>
    <w:basedOn w:val="Normal"/>
    <w:rsid w:val="00714AE7"/>
    <w:pPr>
      <w:jc w:val="right"/>
    </w:pPr>
  </w:style>
  <w:style w:type="table" w:styleId="TableGrid">
    <w:name w:val="Table Grid"/>
    <w:basedOn w:val="TableNormal"/>
    <w:rsid w:val="008A7591"/>
    <w:rPr>
      <w:rFonts w:eastAsia="MS Mincho"/>
    </w:rPr>
    <w:tblPr>
      <w:tblInd w:w="0.0" w:type="nil"/>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ashtag">
    <w:name w:val="Hashtag"/>
    <w:basedOn w:val="DefaultParagraphFont"/>
    <w:uiPriority w:val="99"/>
    <w:semiHidden w:val="1"/>
    <w:unhideWhenUsed w:val="1"/>
    <w:rsid w:val="008A7591"/>
    <w:rPr>
      <w:color w:val="2b579a"/>
      <w:shd w:color="auto" w:fill="e1dfdd" w:val="clear"/>
    </w:rPr>
  </w:style>
  <w:style w:type="character" w:styleId="Mention">
    <w:name w:val="Mention"/>
    <w:basedOn w:val="DefaultParagraphFont"/>
    <w:uiPriority w:val="99"/>
    <w:semiHidden w:val="1"/>
    <w:unhideWhenUsed w:val="1"/>
    <w:rsid w:val="008A7591"/>
    <w:rPr>
      <w:color w:val="2b579a"/>
      <w:shd w:color="auto" w:fill="e1dfdd" w:val="clear"/>
    </w:rPr>
  </w:style>
  <w:style w:type="character" w:styleId="SmartHyperlink">
    <w:name w:val="Smart Hyperlink"/>
    <w:basedOn w:val="DefaultParagraphFont"/>
    <w:uiPriority w:val="99"/>
    <w:semiHidden w:val="1"/>
    <w:unhideWhenUsed w:val="1"/>
    <w:rsid w:val="008A7591"/>
    <w:rPr>
      <w:u w:val="dotted"/>
    </w:rPr>
  </w:style>
  <w:style w:type="character" w:styleId="SmartLink">
    <w:name w:val="Smart Link"/>
    <w:basedOn w:val="DefaultParagraphFont"/>
    <w:uiPriority w:val="99"/>
    <w:semiHidden w:val="1"/>
    <w:unhideWhenUsed w:val="1"/>
    <w:rsid w:val="008A7591"/>
    <w:rPr>
      <w:color w:val="0000ff"/>
      <w:u w:val="single"/>
      <w:shd w:color="auto" w:fill="f3f2f1" w:val="clear"/>
    </w:rPr>
  </w:style>
  <w:style w:type="character" w:styleId="UnresolvedMention">
    <w:name w:val="Unresolved Mention"/>
    <w:basedOn w:val="DefaultParagraphFont"/>
    <w:uiPriority w:val="99"/>
    <w:semiHidden w:val="1"/>
    <w:unhideWhenUsed w:val="1"/>
    <w:rsid w:val="008A7591"/>
    <w:rPr>
      <w:color w:val="605e5c"/>
      <w:shd w:color="auto" w:fill="e1dfdd" w:val="clear"/>
    </w:rPr>
  </w:style>
  <w:style w:type="character" w:styleId="ListLabel55" w:customStyle="1">
    <w:name w:val="ListLabel 55"/>
    <w:qFormat w:val="1"/>
    <w:rsid w:val="00322F46"/>
    <w:rPr>
      <w:rFonts w:ascii="Arial Narrow" w:cs="Arial Narrow" w:eastAsia="Arial Narrow" w:hAnsi="Arial Narrow"/>
      <w:color w:val="1155cc"/>
      <w:sz w:val="20"/>
      <w:szCs w:val="20"/>
      <w:u w:val="single"/>
    </w:rPr>
  </w:style>
  <w:style w:type="character" w:styleId="ListLabel56" w:customStyle="1">
    <w:name w:val="ListLabel 56"/>
    <w:qFormat w:val="1"/>
    <w:rsid w:val="00322F46"/>
    <w:rPr>
      <w:rFonts w:ascii="Arial Narrow" w:cs="Arial Narrow" w:eastAsia="Arial Narrow" w:hAnsi="Arial Narrow"/>
      <w:color w:val="0000ff"/>
      <w:sz w:val="20"/>
      <w:szCs w:val="20"/>
      <w:u w:val="single"/>
    </w:rPr>
  </w:style>
  <w:style w:type="character" w:styleId="ListLabel57" w:customStyle="1">
    <w:name w:val="ListLabel 57"/>
    <w:qFormat w:val="1"/>
    <w:rsid w:val="00322F46"/>
    <w:rPr>
      <w:rFonts w:ascii="Arial" w:cs="Arial" w:eastAsia="Arial" w:hAnsi="Arial"/>
      <w:color w:val="0000ff"/>
      <w:sz w:val="19"/>
      <w:szCs w:val="19"/>
      <w:u w:val="single"/>
    </w:rPr>
  </w:style>
  <w:style w:type="paragraph" w:styleId="TPApproval" w:customStyle="1">
    <w:name w:val="TPApproval"/>
    <w:basedOn w:val="Normal"/>
    <w:rsid w:val="00251CEF"/>
    <w:pPr>
      <w:wordWrap w:val="0"/>
      <w:spacing w:before="284"/>
      <w:jc w:val="right"/>
    </w:pPr>
    <w:rPr>
      <w:rFonts w:ascii="Arial" w:hAnsi="Arial"/>
      <w:sz w:val="28"/>
    </w:rPr>
  </w:style>
  <w:style w:type="paragraph" w:styleId="toc0" w:customStyle="1">
    <w:name w:val="toc 0"/>
    <w:basedOn w:val="Normal"/>
    <w:next w:val="TOC1"/>
    <w:rsid w:val="00251CEF"/>
    <w:pPr>
      <w:keepLines w:val="1"/>
      <w:tabs>
        <w:tab w:val="right" w:pos="9639"/>
      </w:tabs>
    </w:pPr>
    <w:rPr>
      <w:rFonts w:eastAsiaTheme="minorEastAsia"/>
      <w:b w:val="1"/>
    </w:rPr>
  </w:style>
  <w:style w:type="character" w:styleId="Hashtag2" w:customStyle="1">
    <w:name w:val="Hashtag2"/>
    <w:basedOn w:val="DefaultParagraphFont"/>
    <w:uiPriority w:val="99"/>
    <w:semiHidden w:val="1"/>
    <w:unhideWhenUsed w:val="1"/>
    <w:rsid w:val="00BF4A58"/>
    <w:rPr>
      <w:color w:val="2b579a"/>
      <w:shd w:color="auto" w:fill="e1dfdd" w:val="clear"/>
    </w:rPr>
  </w:style>
  <w:style w:type="character" w:styleId="Mention2" w:customStyle="1">
    <w:name w:val="Mention2"/>
    <w:basedOn w:val="DefaultParagraphFont"/>
    <w:uiPriority w:val="99"/>
    <w:semiHidden w:val="1"/>
    <w:unhideWhenUsed w:val="1"/>
    <w:rsid w:val="00BF4A58"/>
    <w:rPr>
      <w:color w:val="2b579a"/>
      <w:shd w:color="auto" w:fill="e1dfdd" w:val="clear"/>
    </w:rPr>
  </w:style>
  <w:style w:type="character" w:styleId="SmartHyperlink2" w:customStyle="1">
    <w:name w:val="Smart Hyperlink2"/>
    <w:basedOn w:val="DefaultParagraphFont"/>
    <w:uiPriority w:val="99"/>
    <w:semiHidden w:val="1"/>
    <w:unhideWhenUsed w:val="1"/>
    <w:rsid w:val="00BF4A58"/>
    <w:rPr>
      <w:u w:val="dotted"/>
    </w:rPr>
  </w:style>
  <w:style w:type="character" w:styleId="SmartLink1" w:customStyle="1">
    <w:name w:val="SmartLink1"/>
    <w:basedOn w:val="DefaultParagraphFont"/>
    <w:uiPriority w:val="99"/>
    <w:semiHidden w:val="1"/>
    <w:unhideWhenUsed w:val="1"/>
    <w:rsid w:val="00BF4A58"/>
    <w:rPr>
      <w:color w:val="0000ff"/>
      <w:u w:val="single"/>
      <w:shd w:color="auto" w:fill="f3f2f1" w:val="clear"/>
    </w:rPr>
  </w:style>
  <w:style w:type="character" w:styleId="UnresolvedMention2" w:customStyle="1">
    <w:name w:val="Unresolved Mention2"/>
    <w:basedOn w:val="DefaultParagraphFont"/>
    <w:uiPriority w:val="99"/>
    <w:semiHidden w:val="1"/>
    <w:unhideWhenUsed w:val="1"/>
    <w:rsid w:val="00BF4A58"/>
    <w:rPr>
      <w:color w:val="605e5c"/>
      <w:shd w:color="auto" w:fill="e1dfdd" w:val="clear"/>
    </w:rPr>
  </w:style>
  <w:style w:type="paragraph" w:styleId="Revision">
    <w:name w:val="Revision"/>
    <w:hidden w:val="1"/>
    <w:uiPriority w:val="99"/>
    <w:semiHidden w:val="1"/>
    <w:rsid w:val="00BF4A58"/>
    <w:rPr>
      <w:rFonts w:eastAsiaTheme="minorHAnsi"/>
      <w:sz w:val="24"/>
      <w:szCs w:val="24"/>
      <w:lang w:eastAsia="ja-JP" w:val="en-GB"/>
    </w:rPr>
  </w:style>
  <w:style w:type="paragraph" w:styleId="TPNumber" w:customStyle="1">
    <w:name w:val="TPNumber"/>
    <w:basedOn w:val="Normal"/>
    <w:rsid w:val="00017F6B"/>
    <w:pPr>
      <w:tabs>
        <w:tab w:val="right" w:pos="9639"/>
      </w:tabs>
    </w:pPr>
    <w:rPr>
      <w:rFonts w:ascii="Arial" w:cs="Arial" w:hAnsi="Arial"/>
      <w:b w:val="1"/>
      <w:bCs w:val="1"/>
      <w:sz w:val="36"/>
    </w:rPr>
  </w:style>
  <w:style w:type="paragraph" w:styleId="TPTitle" w:customStyle="1">
    <w:name w:val="TPTitle"/>
    <w:basedOn w:val="Normal"/>
    <w:rsid w:val="00017F6B"/>
    <w:pPr>
      <w:tabs>
        <w:tab w:val="right" w:pos="9639"/>
      </w:tabs>
    </w:pPr>
    <w:rPr>
      <w:rFonts w:ascii="Arial" w:cs="Arial" w:hAnsi="Arial"/>
      <w:b w:val="1"/>
      <w:bCs w:val="1"/>
      <w:sz w:val="36"/>
    </w:rPr>
  </w:style>
  <w:style w:type="paragraph" w:styleId="DeliverableNo" w:customStyle="1">
    <w:name w:val="DeliverableNo"/>
    <w:basedOn w:val="Normal"/>
    <w:rsid w:val="005C0CCC"/>
    <w:pPr>
      <w:tabs>
        <w:tab w:val="right" w:pos="9639"/>
      </w:tabs>
    </w:pPr>
    <w:rPr>
      <w:rFonts w:ascii="Arial" w:cs="Arial" w:hAnsi="Arial"/>
      <w:b w:val="1"/>
      <w:bCs w:val="1"/>
      <w:sz w:val="36"/>
    </w:rPr>
  </w:style>
  <w:style w:type="paragraph" w:styleId="DeliverableTitle" w:customStyle="1">
    <w:name w:val="DeliverableTitle"/>
    <w:basedOn w:val="Normal"/>
    <w:rsid w:val="005C0CCC"/>
    <w:pPr>
      <w:tabs>
        <w:tab w:val="right" w:pos="9639"/>
      </w:tabs>
    </w:pPr>
    <w:rPr>
      <w:rFonts w:ascii="Arial" w:cs="Arial" w:hAnsi="Arial"/>
      <w:b w:val="1"/>
      <w:bCs w:val="1"/>
      <w:sz w:val="36"/>
    </w:rPr>
  </w:style>
  <w:style w:type="paragraph" w:styleId="DeliverableDate" w:customStyle="1">
    <w:name w:val="DeliverableDate"/>
    <w:basedOn w:val="Normal"/>
    <w:rsid w:val="005C0CCC"/>
    <w:pPr>
      <w:wordWrap w:val="0"/>
      <w:spacing w:before="284"/>
      <w:jc w:val="right"/>
    </w:pPr>
    <w:rPr>
      <w:rFonts w:ascii="Arial" w:hAnsi="Arial"/>
      <w:sz w:val="28"/>
    </w:rPr>
  </w:style>
  <w:style w:type="paragraph" w:styleId="Subtitle">
    <w:name w:val="Subtitle"/>
    <w:basedOn w:val="Normal"/>
    <w:next w:val="Normal"/>
    <w:pPr>
      <w:spacing w:after="160" w:lineRule="auto"/>
    </w:pPr>
    <w:rPr>
      <w:rFonts w:ascii="Calibri" w:cs="Calibri" w:eastAsia="Calibri" w:hAnsi="Calibri"/>
      <w:color w:val="5a5a5a"/>
      <w:sz w:val="22"/>
      <w:szCs w:val="22"/>
    </w:rPr>
  </w:style>
  <w:style w:type="table" w:styleId="Table1">
    <w:basedOn w:val="TableNormal"/>
    <w:tblPr>
      <w:tblStyleRowBandSize w:val="1"/>
      <w:tblStyleColBandSize w:val="1"/>
      <w:tblCellMar>
        <w:top w:w="0.0" w:type="dxa"/>
        <w:left w:w="57.0" w:type="dxa"/>
        <w:bottom w:w="0.0" w:type="dxa"/>
        <w:right w:w="57.0" w:type="dxa"/>
      </w:tblCellMar>
    </w:tblPr>
  </w:style>
  <w:style w:type="table" w:styleId="Table2">
    <w:basedOn w:val="TableNormal"/>
    <w:tblPr>
      <w:tblStyleRowBandSize w:val="1"/>
      <w:tblStyleColBandSize w:val="1"/>
      <w:tblCellMar>
        <w:top w:w="0.0" w:type="dxa"/>
        <w:left w:w="57.0" w:type="dxa"/>
        <w:bottom w:w="0.0" w:type="dxa"/>
        <w:right w:w="57.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57.0" w:type="dxa"/>
        <w:bottom w:w="0.0" w:type="dxa"/>
        <w:right w:w="57.0" w:type="dxa"/>
      </w:tblCellMar>
    </w:tblPr>
  </w:style>
  <w:style w:type="table" w:styleId="Table5">
    <w:basedOn w:val="TableNormal"/>
    <w:tblPr>
      <w:tblStyleRowBandSize w:val="1"/>
      <w:tblStyleColBandSize w:val="1"/>
      <w:tblCellMar>
        <w:top w:w="0.0" w:type="dxa"/>
        <w:left w:w="57.0" w:type="dxa"/>
        <w:bottom w:w="0.0" w:type="dxa"/>
        <w:right w:w="57.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0.0" w:type="dxa"/>
        <w:left w:w="108.0" w:type="dxa"/>
        <w:bottom w:w="0.0" w:type="dxa"/>
        <w:right w:w="108.0" w:type="dxa"/>
      </w:tblCellMar>
    </w:tblPr>
  </w:style>
  <w:style w:type="table" w:styleId="Table17">
    <w:basedOn w:val="TableNormal"/>
    <w:tblPr>
      <w:tblStyleRowBandSize w:val="1"/>
      <w:tblStyleColBandSize w:val="1"/>
      <w:tblCellMar>
        <w:top w:w="0.0" w:type="dxa"/>
        <w:left w:w="108.0" w:type="dxa"/>
        <w:bottom w:w="0.0" w:type="dxa"/>
        <w:right w:w="108.0" w:type="dxa"/>
      </w:tblCellMar>
    </w:tblPr>
  </w:style>
  <w:style w:type="table" w:styleId="Table18">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14.png"/><Relationship Id="rId42" Type="http://schemas.openxmlformats.org/officeDocument/2006/relationships/image" Target="media/image15.png"/><Relationship Id="rId41" Type="http://schemas.openxmlformats.org/officeDocument/2006/relationships/image" Target="media/image11.png"/><Relationship Id="rId44" Type="http://schemas.openxmlformats.org/officeDocument/2006/relationships/image" Target="media/image16.png"/><Relationship Id="rId43" Type="http://schemas.openxmlformats.org/officeDocument/2006/relationships/image" Target="media/image17.png"/><Relationship Id="rId46" Type="http://schemas.openxmlformats.org/officeDocument/2006/relationships/image" Target="media/image9.png"/><Relationship Id="rId45" Type="http://schemas.openxmlformats.org/officeDocument/2006/relationships/image" Target="media/image13.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1.gif"/><Relationship Id="rId48" Type="http://schemas.openxmlformats.org/officeDocument/2006/relationships/hyperlink" Target="https://arxiv.org/abs/1701.06643" TargetMode="External"/><Relationship Id="rId47" Type="http://schemas.openxmlformats.org/officeDocument/2006/relationships/hyperlink" Target="about:blank" TargetMode="External"/><Relationship Id="rId49" Type="http://schemas.openxmlformats.org/officeDocument/2006/relationships/header" Target="header4.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 Id="rId31" Type="http://schemas.openxmlformats.org/officeDocument/2006/relationships/header" Target="header5.xml"/><Relationship Id="rId30" Type="http://schemas.openxmlformats.org/officeDocument/2006/relationships/image" Target="media/image2.png"/><Relationship Id="rId33" Type="http://schemas.openxmlformats.org/officeDocument/2006/relationships/hyperlink" Target="mailto:xushan@caict.ac.cn" TargetMode="External"/><Relationship Id="rId32" Type="http://schemas.openxmlformats.org/officeDocument/2006/relationships/hyperlink" Target="https://forms.gle/3fYrm3SZSrNQu3eeA" TargetMode="External"/><Relationship Id="rId35" Type="http://schemas.openxmlformats.org/officeDocument/2006/relationships/hyperlink" Target="mailto:edwinjrwu@tencent.com" TargetMode="External"/><Relationship Id="rId34" Type="http://schemas.openxmlformats.org/officeDocument/2006/relationships/hyperlink" Target="mailto:sebastian.bosse@hhi.fraunhofer.de" TargetMode="External"/><Relationship Id="rId37" Type="http://schemas.openxmlformats.org/officeDocument/2006/relationships/image" Target="media/image8.png"/><Relationship Id="rId36" Type="http://schemas.openxmlformats.org/officeDocument/2006/relationships/image" Target="media/image10.png"/><Relationship Id="rId39" Type="http://schemas.openxmlformats.org/officeDocument/2006/relationships/image" Target="media/image7.png"/><Relationship Id="rId38" Type="http://schemas.openxmlformats.org/officeDocument/2006/relationships/image" Target="media/image5.png"/><Relationship Id="rId20" Type="http://schemas.openxmlformats.org/officeDocument/2006/relationships/hyperlink" Target="mailto:guoning@shukun.net" TargetMode="External"/><Relationship Id="rId22" Type="http://schemas.openxmlformats.org/officeDocument/2006/relationships/hyperlink" Target="mailto:fanghuihui@baidu.com" TargetMode="External"/><Relationship Id="rId21" Type="http://schemas.openxmlformats.org/officeDocument/2006/relationships/hyperlink" Target="mailto:yajunzhang@tencent.com" TargetMode="External"/><Relationship Id="rId24" Type="http://schemas.openxmlformats.org/officeDocument/2006/relationships/hyperlink" Target="https://en.wikipedia.org/wiki/Machine_learning" TargetMode="External"/><Relationship Id="rId23" Type="http://schemas.openxmlformats.org/officeDocument/2006/relationships/hyperlink" Target="mailto:hsingh@bmi.icmr.org.in" TargetMode="External"/><Relationship Id="rId26" Type="http://schemas.openxmlformats.org/officeDocument/2006/relationships/image" Target="media/image4.png"/><Relationship Id="rId25" Type="http://schemas.openxmlformats.org/officeDocument/2006/relationships/image" Target="media/image12.png"/><Relationship Id="rId28" Type="http://schemas.openxmlformats.org/officeDocument/2006/relationships/hyperlink" Target="https://en.wikipedia.org/wiki/Jaccard_index" TargetMode="External"/><Relationship Id="rId27" Type="http://schemas.openxmlformats.org/officeDocument/2006/relationships/image" Target="media/image6.png"/><Relationship Id="rId29" Type="http://schemas.openxmlformats.org/officeDocument/2006/relationships/header" Target="header3.xml"/><Relationship Id="rId11" Type="http://schemas.openxmlformats.org/officeDocument/2006/relationships/hyperlink" Target="mailto:sebastian.bosse@hhi.fraunhofer.de" TargetMode="External"/><Relationship Id="rId10" Type="http://schemas.openxmlformats.org/officeDocument/2006/relationships/hyperlink" Target="mailto:xushan@caict.ac.cn" TargetMode="External"/><Relationship Id="rId13" Type="http://schemas.openxmlformats.org/officeDocument/2006/relationships/header" Target="header2.xml"/><Relationship Id="rId12" Type="http://schemas.openxmlformats.org/officeDocument/2006/relationships/hyperlink" Target="mailto:edwinjrwu@tencent.com" TargetMode="External"/><Relationship Id="rId15" Type="http://schemas.openxmlformats.org/officeDocument/2006/relationships/footer" Target="footer1.xml"/><Relationship Id="rId14" Type="http://schemas.openxmlformats.org/officeDocument/2006/relationships/header" Target="header1.xml"/><Relationship Id="rId17" Type="http://schemas.openxmlformats.org/officeDocument/2006/relationships/hyperlink" Target="mailto:sebastian.bosse@hhi.fraunhofer.de" TargetMode="External"/><Relationship Id="rId16" Type="http://schemas.openxmlformats.org/officeDocument/2006/relationships/hyperlink" Target="mailto:xushan@caict.ac.cn" TargetMode="External"/><Relationship Id="rId19" Type="http://schemas.openxmlformats.org/officeDocument/2006/relationships/hyperlink" Target="mailto:xuyanwu@baidu.com" TargetMode="External"/><Relationship Id="rId18" Type="http://schemas.openxmlformats.org/officeDocument/2006/relationships/hyperlink" Target="mailto:edwinjrwu@tencent.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ambriaMath-regular.ttf"/></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NomjvqEBcLycknUpk0DO0NDYbmw==">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</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2023-01-25T18:17:00Z</dcterms:created>
  <dc:creator>Editors DEL5.3</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0x01010082C235C48BEE6A4EBEA1478B91827263</vt:lpwstr>
  </property>
  <property fmtid="{D5CDD505-2E9C-101B-9397-08002B2CF9AE}" pid="3" name="Docnum">
    <vt:lpwstr>FG-AI4H-PROPOSED-DATA-ANNOTATION-STANDARD</vt:lpwstr>
  </property>
  <property fmtid="{D5CDD505-2E9C-101B-9397-08002B2CF9AE}" pid="4" name="Docdate">
    <vt:lpwstr>ITU-T Focus Group on AI for Health</vt:lpwstr>
  </property>
  <property fmtid="{D5CDD505-2E9C-101B-9397-08002B2CF9AE}" pid="5" name="Docorlang">
    <vt:lpwstr>Original: English</vt:lpwstr>
  </property>
  <property fmtid="{D5CDD505-2E9C-101B-9397-08002B2CF9AE}" pid="6" name="Docbluepink">
    <vt:lpwstr>Plenary</vt:lpwstr>
  </property>
  <property fmtid="{D5CDD505-2E9C-101B-9397-08002B2CF9AE}" pid="7" name="Docdest">
    <vt:lpwstr>E-meeting, 30 September – 2 October 2020</vt:lpwstr>
  </property>
  <property fmtid="{D5CDD505-2E9C-101B-9397-08002B2CF9AE}" pid="8" name="Docauthor">
    <vt:lpwstr>Editors DEL5.3</vt:lpwstr>
  </property>
</Properties>
</file>