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C119A" w14:textId="77777777" w:rsidR="00844BFA" w:rsidRDefault="000B026C">
      <w:pPr>
        <w:pStyle w:val="Ttulo10"/>
        <w:jc w:val="center"/>
        <w:rPr>
          <w:color w:val="0000FF"/>
        </w:rPr>
      </w:pPr>
      <w:r>
        <w:t xml:space="preserve">Gosling - </w:t>
      </w:r>
      <w:r w:rsidR="00C65E42">
        <w:t>VolunJá</w:t>
      </w:r>
    </w:p>
    <w:p w14:paraId="3B7BF612" w14:textId="77777777" w:rsidR="00844BFA" w:rsidRDefault="00844BFA">
      <w:pPr>
        <w:pStyle w:val="Ttulo10"/>
        <w:spacing w:before="120"/>
        <w:jc w:val="center"/>
        <w:rPr>
          <w:color w:val="0000FF"/>
          <w:sz w:val="22"/>
          <w:szCs w:val="22"/>
        </w:rPr>
      </w:pPr>
    </w:p>
    <w:p w14:paraId="1D9BE210" w14:textId="77777777" w:rsidR="00844BFA" w:rsidRDefault="000B026C">
      <w:pPr>
        <w:pStyle w:val="Ttulo10"/>
        <w:spacing w:before="120"/>
        <w:jc w:val="center"/>
        <w:rPr>
          <w:b/>
          <w:color w:val="auto"/>
        </w:rPr>
      </w:pPr>
      <w:r>
        <w:rPr>
          <w:b/>
          <w:color w:val="auto"/>
        </w:rPr>
        <w:t>VISÃO DO PRODUTO E DO PROJETO</w:t>
      </w:r>
    </w:p>
    <w:p w14:paraId="003C4B45" w14:textId="77777777" w:rsidR="00844BFA" w:rsidRDefault="00844BFA">
      <w:pPr>
        <w:pStyle w:val="Ttulo10"/>
        <w:spacing w:before="120"/>
        <w:jc w:val="center"/>
        <w:rPr>
          <w:color w:val="0000FF"/>
          <w:sz w:val="22"/>
          <w:szCs w:val="22"/>
        </w:rPr>
      </w:pPr>
    </w:p>
    <w:p w14:paraId="2420462C" w14:textId="77777777" w:rsidR="00844BFA" w:rsidRDefault="000B026C">
      <w:pPr>
        <w:pStyle w:val="Ttulo10"/>
        <w:spacing w:before="120"/>
        <w:jc w:val="center"/>
        <w:rPr>
          <w:color w:val="0000FF"/>
        </w:rPr>
      </w:pPr>
      <w:r>
        <w:t>Versão 0.4</w:t>
      </w:r>
    </w:p>
    <w:p w14:paraId="0530D0FE" w14:textId="77777777" w:rsidR="00844BFA" w:rsidRDefault="00844BFA">
      <w:pPr>
        <w:jc w:val="both"/>
        <w:rPr>
          <w:sz w:val="22"/>
          <w:szCs w:val="22"/>
        </w:rPr>
      </w:pPr>
    </w:p>
    <w:p w14:paraId="3CCE5B51" w14:textId="77777777" w:rsidR="00844BFA" w:rsidRDefault="000B026C">
      <w:pPr>
        <w:keepNext/>
        <w:keepLines/>
        <w:spacing w:before="240" w:after="60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Tabela 1 – </w:t>
      </w:r>
      <w:r>
        <w:rPr>
          <w:sz w:val="20"/>
          <w:szCs w:val="20"/>
        </w:rPr>
        <w:t>Integrantes do Grupo</w:t>
      </w:r>
    </w:p>
    <w:tbl>
      <w:tblPr>
        <w:tblW w:w="9025" w:type="dxa"/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20" w:firstRow="1" w:lastRow="0" w:firstColumn="0" w:lastColumn="0" w:noHBand="0" w:noVBand="1"/>
      </w:tblPr>
      <w:tblGrid>
        <w:gridCol w:w="1500"/>
        <w:gridCol w:w="3351"/>
        <w:gridCol w:w="2474"/>
        <w:gridCol w:w="1700"/>
      </w:tblGrid>
      <w:tr w:rsidR="00844BFA" w14:paraId="6AB8E34E" w14:textId="77777777">
        <w:trPr>
          <w:cantSplit/>
          <w:tblHeader/>
        </w:trPr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392115C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Mat.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25B0D595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Nome</w:t>
            </w: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BFE82D5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Função (responsabilidade)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DEDE6B8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Pontos de participação na elaboração</w:t>
            </w:r>
          </w:p>
        </w:tc>
      </w:tr>
      <w:tr w:rsidR="00844BFA" w14:paraId="18050236" w14:textId="77777777">
        <w:trPr>
          <w:cantSplit/>
        </w:trPr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50598" w14:textId="77777777" w:rsidR="00844BFA" w:rsidRDefault="000B026C">
            <w:pPr>
              <w:keepNext/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231026661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48564" w14:textId="77777777" w:rsidR="00844BFA" w:rsidRDefault="000B026C">
            <w:pPr>
              <w:keepNext/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Cauã Henrique Moura Rodrigues</w:t>
            </w: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E19C1" w14:textId="77777777" w:rsidR="00844BFA" w:rsidRPr="00140A4B" w:rsidRDefault="00140A4B">
            <w:pPr>
              <w:keepNext/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Dev Frontend</w:t>
            </w:r>
            <w:r>
              <w:rPr>
                <w:sz w:val="22"/>
                <w:szCs w:val="22"/>
                <w:lang w:val="en-US"/>
              </w:rPr>
              <w:t>/</w:t>
            </w:r>
            <w:r>
              <w:rPr>
                <w:sz w:val="22"/>
                <w:szCs w:val="22"/>
              </w:rPr>
              <w:t>Backend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EE572" w14:textId="77777777" w:rsidR="00844BFA" w:rsidRDefault="00140A4B">
            <w:pPr>
              <w:keepNext/>
              <w:spacing w:before="20" w:after="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</w:tr>
      <w:tr w:rsidR="00844BFA" w14:paraId="62C9BFB2" w14:textId="77777777">
        <w:trPr>
          <w:cantSplit/>
        </w:trPr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28326" w14:textId="77777777" w:rsidR="00844BFA" w:rsidRDefault="000B026C">
            <w:pPr>
              <w:keepNext/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232027529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DFEC2" w14:textId="77777777" w:rsidR="00844BFA" w:rsidRDefault="000B026C">
            <w:pPr>
              <w:keepNext/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Juan Yuri Gabriel Brito Silva</w:t>
            </w: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3038F" w14:textId="77777777" w:rsidR="00844BFA" w:rsidRDefault="00140A4B">
            <w:pPr>
              <w:keepNext/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Scrum Master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C6FCC" w14:textId="77777777" w:rsidR="00844BFA" w:rsidRDefault="00140A4B">
            <w:pPr>
              <w:keepNext/>
              <w:spacing w:before="20" w:after="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</w:tr>
      <w:tr w:rsidR="00844BFA" w14:paraId="38CB36ED" w14:textId="77777777">
        <w:trPr>
          <w:cantSplit/>
        </w:trPr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C00A7" w14:textId="77777777" w:rsidR="00844BFA" w:rsidRDefault="000B026C">
            <w:pPr>
              <w:keepNext/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232005432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20392" w14:textId="77777777" w:rsidR="00844BFA" w:rsidRDefault="000B026C">
            <w:pPr>
              <w:keepNext/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Miguel Tobias de Lima Galvão</w:t>
            </w: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FF073" w14:textId="77777777" w:rsidR="00844BFA" w:rsidRDefault="00140A4B">
            <w:pPr>
              <w:keepNext/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Dev Frontend</w:t>
            </w:r>
            <w:r>
              <w:rPr>
                <w:sz w:val="22"/>
                <w:szCs w:val="22"/>
                <w:lang w:val="en-US"/>
              </w:rPr>
              <w:t>/</w:t>
            </w:r>
            <w:r>
              <w:rPr>
                <w:sz w:val="22"/>
                <w:szCs w:val="22"/>
              </w:rPr>
              <w:t>Backend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841A5" w14:textId="77777777" w:rsidR="00844BFA" w:rsidRDefault="00140A4B">
            <w:pPr>
              <w:keepNext/>
              <w:spacing w:before="20" w:after="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</w:tr>
      <w:tr w:rsidR="00844BFA" w14:paraId="49FC6C7D" w14:textId="77777777">
        <w:trPr>
          <w:cantSplit/>
        </w:trPr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6EFB9" w14:textId="77777777" w:rsidR="00844BFA" w:rsidRDefault="000B026C">
            <w:pPr>
              <w:keepNext/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222026528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76CF1" w14:textId="77777777" w:rsidR="00844BFA" w:rsidRDefault="000B026C">
            <w:pPr>
              <w:keepNext/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Rafael Rodrigues Alencar</w:t>
            </w: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B2022" w14:textId="77777777" w:rsidR="00844BFA" w:rsidRDefault="00140A4B">
            <w:pPr>
              <w:keepNext/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Dev Frontend</w:t>
            </w:r>
            <w:r>
              <w:rPr>
                <w:sz w:val="22"/>
                <w:szCs w:val="22"/>
                <w:lang w:val="en-US"/>
              </w:rPr>
              <w:t>/</w:t>
            </w:r>
            <w:r>
              <w:rPr>
                <w:sz w:val="22"/>
                <w:szCs w:val="22"/>
              </w:rPr>
              <w:t>Backend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C963D" w14:textId="77777777" w:rsidR="00844BFA" w:rsidRDefault="00140A4B">
            <w:pPr>
              <w:keepNext/>
              <w:spacing w:before="20" w:after="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</w:tr>
      <w:tr w:rsidR="00844BFA" w14:paraId="1246CDC8" w14:textId="77777777">
        <w:trPr>
          <w:cantSplit/>
        </w:trPr>
        <w:tc>
          <w:tcPr>
            <w:tcW w:w="7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73DAD871" w14:textId="77777777" w:rsidR="00844BFA" w:rsidRDefault="000B026C">
            <w:pPr>
              <w:keepNext/>
              <w:spacing w:before="20" w:after="2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Total de pontos (devem fechar 100 pontos para toda a equipe)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2DAE4982" w14:textId="77777777" w:rsidR="00844BFA" w:rsidRDefault="000B026C">
            <w:pPr>
              <w:keepNext/>
              <w:spacing w:before="20" w:after="2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100</w:t>
            </w:r>
          </w:p>
        </w:tc>
      </w:tr>
    </w:tbl>
    <w:p w14:paraId="4151250F" w14:textId="77777777" w:rsidR="00844BFA" w:rsidRDefault="000B026C">
      <w:pPr>
        <w:keepLines/>
        <w:spacing w:before="60" w:after="240"/>
        <w:rPr>
          <w:sz w:val="20"/>
          <w:szCs w:val="20"/>
        </w:rPr>
      </w:pPr>
      <w:r>
        <w:rPr>
          <w:sz w:val="20"/>
          <w:szCs w:val="20"/>
        </w:rPr>
        <w:t>Fonte: Elaborado pelos autores (2026).</w:t>
      </w:r>
    </w:p>
    <w:p w14:paraId="61077B27" w14:textId="77777777" w:rsidR="00844BFA" w:rsidRDefault="000B026C">
      <w:pPr>
        <w:keepNext/>
        <w:keepLines/>
        <w:spacing w:before="240" w:after="60"/>
        <w:jc w:val="center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 xml:space="preserve">Tabela 2 – </w:t>
      </w:r>
      <w:r>
        <w:rPr>
          <w:sz w:val="20"/>
          <w:szCs w:val="20"/>
        </w:rPr>
        <w:t>Histórico de Revisões</w:t>
      </w:r>
    </w:p>
    <w:tbl>
      <w:tblPr>
        <w:tblW w:w="9025" w:type="dxa"/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20" w:firstRow="1" w:lastRow="0" w:firstColumn="0" w:lastColumn="0" w:noHBand="0" w:noVBand="1"/>
      </w:tblPr>
      <w:tblGrid>
        <w:gridCol w:w="1299"/>
        <w:gridCol w:w="901"/>
        <w:gridCol w:w="4526"/>
        <w:gridCol w:w="2299"/>
      </w:tblGrid>
      <w:tr w:rsidR="00844BFA" w14:paraId="50C6F274" w14:textId="77777777" w:rsidTr="0008240F">
        <w:trPr>
          <w:cantSplit/>
          <w:tblHeader/>
        </w:trPr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70C64AD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Data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17F3510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Versão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8237629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378EA73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Autor</w:t>
            </w:r>
          </w:p>
        </w:tc>
      </w:tr>
      <w:tr w:rsidR="00844BFA" w14:paraId="2E8DA293" w14:textId="77777777" w:rsidTr="0008240F">
        <w:trPr>
          <w:cantSplit/>
        </w:trPr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01A36" w14:textId="77777777" w:rsidR="00844BFA" w:rsidRDefault="000B026C">
            <w:pPr>
              <w:keepNext/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17/09/2026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A9429" w14:textId="77777777" w:rsidR="00844BFA" w:rsidRDefault="000B026C">
            <w:pPr>
              <w:keepNext/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2BD30" w14:textId="77777777" w:rsidR="00844BFA" w:rsidRDefault="000B026C">
            <w:pPr>
              <w:keepNext/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Criação da estrutura inicial dos documentos de visão e arquitetura</w:t>
            </w:r>
          </w:p>
        </w:tc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0C189" w14:textId="77777777" w:rsidR="00844BFA" w:rsidRDefault="000B026C">
            <w:pPr>
              <w:keepNext/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Cauã Henrique Moura Rodrigues</w:t>
            </w:r>
          </w:p>
        </w:tc>
      </w:tr>
      <w:tr w:rsidR="00844BFA" w14:paraId="491A2E85" w14:textId="77777777" w:rsidTr="0008240F">
        <w:trPr>
          <w:cantSplit/>
        </w:trPr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2BA45" w14:textId="77777777" w:rsidR="00844BFA" w:rsidRDefault="000B026C">
            <w:pPr>
              <w:keepNext/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17/09/2026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0ACE1" w14:textId="77777777" w:rsidR="00844BFA" w:rsidRDefault="000B026C">
            <w:pPr>
              <w:keepNext/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0.1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4F5FA" w14:textId="77777777" w:rsidR="00844BFA" w:rsidRDefault="000B026C">
            <w:pPr>
              <w:keepNext/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Estruturação do documento conforme template da disciplina; registro do problema, da declaração de posição do produto, dos objetivos, do escopo inicial e do backlog preliminar</w:t>
            </w:r>
          </w:p>
        </w:tc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D412D" w14:textId="77777777" w:rsidR="00844BFA" w:rsidRDefault="000B026C">
            <w:pPr>
              <w:keepNext/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Equipe Gosling</w:t>
            </w:r>
          </w:p>
        </w:tc>
      </w:tr>
      <w:tr w:rsidR="00844BFA" w14:paraId="74C12FC4" w14:textId="77777777" w:rsidTr="0008240F">
        <w:trPr>
          <w:cantSplit/>
        </w:trPr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76F9F" w14:textId="77777777" w:rsidR="00844BFA" w:rsidRDefault="000B026C">
            <w:pPr>
              <w:keepNext/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21/09/2026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1EF4A" w14:textId="77777777" w:rsidR="00844BFA" w:rsidRDefault="000B026C">
            <w:pPr>
              <w:keepNext/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0.2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5E37E" w14:textId="77777777" w:rsidR="00844BFA" w:rsidRDefault="000B026C">
            <w:pPr>
              <w:keepNext/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Preenchimento completo do documento no template da disciplina (seções 1 a 7), com espaços reservados para as informações pendentes</w:t>
            </w:r>
          </w:p>
        </w:tc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52B0B" w14:textId="77777777" w:rsidR="00844BFA" w:rsidRDefault="000B026C">
            <w:pPr>
              <w:keepNext/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Equipe Gosling</w:t>
            </w:r>
          </w:p>
        </w:tc>
      </w:tr>
      <w:tr w:rsidR="0008240F" w14:paraId="7C85B9F9" w14:textId="77777777" w:rsidTr="0008240F">
        <w:trPr>
          <w:cantSplit/>
        </w:trPr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26C30" w14:textId="77777777" w:rsidR="0008240F" w:rsidRPr="0008240F" w:rsidRDefault="0008240F">
            <w:pPr>
              <w:keepNext/>
              <w:spacing w:before="20" w:after="2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30</w:t>
            </w:r>
            <w:r>
              <w:rPr>
                <w:sz w:val="22"/>
                <w:szCs w:val="22"/>
                <w:lang w:val="en-US"/>
              </w:rPr>
              <w:t>/09/2026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D3C31" w14:textId="77777777" w:rsidR="0008240F" w:rsidRDefault="0008240F">
            <w:pPr>
              <w:keepNext/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0.3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AD39B" w14:textId="77777777" w:rsidR="0008240F" w:rsidRDefault="0008240F">
            <w:pPr>
              <w:keepNext/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Preenchimento dos campos de pesquisa bem como alinhamento de sprints definidas conforme o andamento do projeto</w:t>
            </w:r>
          </w:p>
        </w:tc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4B6CD" w14:textId="77777777" w:rsidR="0008240F" w:rsidRDefault="0008240F">
            <w:pPr>
              <w:keepNext/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Equipe Gosling</w:t>
            </w:r>
          </w:p>
        </w:tc>
      </w:tr>
      <w:tr w:rsidR="0008240F" w14:paraId="77D4B604" w14:textId="77777777" w:rsidTr="0008240F">
        <w:trPr>
          <w:cantSplit/>
        </w:trPr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C8E0D" w14:textId="77777777" w:rsidR="0008240F" w:rsidRPr="0008240F" w:rsidRDefault="0008240F">
            <w:pPr>
              <w:keepNext/>
              <w:spacing w:before="20" w:after="2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18/10/2026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267A7" w14:textId="77777777" w:rsidR="0008240F" w:rsidRDefault="0008240F">
            <w:pPr>
              <w:keepNext/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0.4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F7730" w14:textId="77777777" w:rsidR="0008240F" w:rsidRDefault="0008240F">
            <w:pPr>
              <w:keepNext/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Inclusão do calendário do voluntário (RF26) e do bloqueio de conflitos de horário (RF27); detalhamento dos horários das vagas, regras de negócio e critérios de aceitação.</w:t>
            </w:r>
          </w:p>
        </w:tc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C60A8" w14:textId="77777777" w:rsidR="0008240F" w:rsidRDefault="0008240F">
            <w:pPr>
              <w:keepNext/>
              <w:spacing w:before="20" w:after="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Equipe Gosling</w:t>
            </w:r>
          </w:p>
        </w:tc>
      </w:tr>
    </w:tbl>
    <w:p w14:paraId="36579F01" w14:textId="77777777" w:rsidR="00844BFA" w:rsidRDefault="000B026C">
      <w:pPr>
        <w:keepLines/>
        <w:spacing w:before="60" w:after="240"/>
        <w:rPr>
          <w:sz w:val="20"/>
          <w:szCs w:val="20"/>
        </w:rPr>
      </w:pPr>
      <w:r>
        <w:rPr>
          <w:sz w:val="20"/>
          <w:szCs w:val="20"/>
        </w:rPr>
        <w:t>Fonte: Elaborado pelos autores (2026).</w:t>
      </w:r>
    </w:p>
    <w:p w14:paraId="5A7BC466" w14:textId="77777777" w:rsidR="00844BFA" w:rsidRDefault="000B026C">
      <w:pPr>
        <w:jc w:val="both"/>
        <w:rPr>
          <w:sz w:val="22"/>
          <w:szCs w:val="22"/>
        </w:rPr>
      </w:pPr>
      <w:r>
        <w:br w:type="page"/>
      </w:r>
    </w:p>
    <w:p w14:paraId="592A717E" w14:textId="77777777" w:rsidR="00844BFA" w:rsidRDefault="000B026C">
      <w:pPr>
        <w:pStyle w:val="Ttulo10"/>
        <w:spacing w:before="0" w:after="360"/>
        <w:jc w:val="center"/>
        <w:rPr>
          <w:b/>
        </w:rPr>
      </w:pPr>
      <w:r>
        <w:rPr>
          <w:b/>
        </w:rPr>
        <w:lastRenderedPageBreak/>
        <w:t>SUMÁRIO</w:t>
      </w:r>
    </w:p>
    <w:sdt>
      <w:sdtPr>
        <w:id w:val="1715087046"/>
        <w:docPartObj>
          <w:docPartGallery w:val="Table of Contents"/>
          <w:docPartUnique/>
        </w:docPartObj>
      </w:sdtPr>
      <w:sdtEndPr/>
      <w:sdtContent>
        <w:p w14:paraId="0B8C2550" w14:textId="736D4F20" w:rsidR="00E61F4A" w:rsidRDefault="00844BFA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:lang w:eastAsia="pt-BR"/>
              <w14:ligatures w14:val="standardContextual"/>
            </w:rPr>
          </w:pPr>
          <w:r>
            <w:fldChar w:fldCharType="begin"/>
          </w:r>
          <w:r w:rsidR="000B026C">
            <w:rPr>
              <w:rStyle w:val="Vnculodendice"/>
              <w:webHidden/>
            </w:rPr>
            <w:instrText xml:space="preserve"> TOC \z \o "1-3" \u \h</w:instrText>
          </w:r>
          <w:r>
            <w:rPr>
              <w:rStyle w:val="Vnculodendice"/>
            </w:rPr>
            <w:fldChar w:fldCharType="separate"/>
          </w:r>
          <w:hyperlink w:anchor="_Toc243221428" w:history="1">
            <w:r w:rsidR="00E61F4A" w:rsidRPr="003E72E1">
              <w:rPr>
                <w:rStyle w:val="Hyperlink"/>
                <w:noProof/>
              </w:rPr>
              <w:t>1 VISÃO GERAL DO PRODUTO</w:t>
            </w:r>
            <w:r w:rsidR="00E61F4A">
              <w:rPr>
                <w:noProof/>
                <w:webHidden/>
              </w:rPr>
              <w:tab/>
            </w:r>
            <w:r w:rsidR="00E61F4A">
              <w:rPr>
                <w:noProof/>
                <w:webHidden/>
              </w:rPr>
              <w:fldChar w:fldCharType="begin"/>
            </w:r>
            <w:r w:rsidR="00E61F4A">
              <w:rPr>
                <w:noProof/>
                <w:webHidden/>
              </w:rPr>
              <w:instrText xml:space="preserve"> PAGEREF _Toc243221428 \h </w:instrText>
            </w:r>
            <w:r w:rsidR="00E61F4A">
              <w:rPr>
                <w:noProof/>
                <w:webHidden/>
              </w:rPr>
            </w:r>
            <w:r w:rsidR="00E61F4A">
              <w:rPr>
                <w:noProof/>
                <w:webHidden/>
              </w:rPr>
              <w:fldChar w:fldCharType="separate"/>
            </w:r>
            <w:r w:rsidR="008D73B5">
              <w:rPr>
                <w:noProof/>
                <w:webHidden/>
              </w:rPr>
              <w:t>4</w:t>
            </w:r>
            <w:r w:rsidR="00E61F4A">
              <w:rPr>
                <w:noProof/>
                <w:webHidden/>
              </w:rPr>
              <w:fldChar w:fldCharType="end"/>
            </w:r>
          </w:hyperlink>
        </w:p>
        <w:p w14:paraId="1A801840" w14:textId="1A3D4616" w:rsidR="00E61F4A" w:rsidRDefault="00E61F4A">
          <w:pPr>
            <w:pStyle w:val="Sumrio2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3221429" w:history="1">
            <w:r w:rsidRPr="003E72E1">
              <w:rPr>
                <w:rStyle w:val="Hyperlink"/>
                <w:noProof/>
              </w:rPr>
              <w:t>1.1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_Toc243221429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73B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F0CD7" w14:textId="445CF4D8" w:rsidR="00E61F4A" w:rsidRDefault="00E61F4A">
          <w:pPr>
            <w:pStyle w:val="Sumrio3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3221430" w:history="1">
            <w:r w:rsidRPr="003E72E1">
              <w:rPr>
                <w:rStyle w:val="Hyperlink"/>
                <w:noProof/>
              </w:rPr>
              <w:t>1.1.1 Contexto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_Toc243221430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73B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C79C9" w14:textId="2A4C23F2" w:rsidR="00E61F4A" w:rsidRDefault="00E61F4A">
          <w:pPr>
            <w:pStyle w:val="Sumrio3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3221431" w:history="1">
            <w:r w:rsidRPr="003E72E1">
              <w:rPr>
                <w:rStyle w:val="Hyperlink"/>
                <w:noProof/>
              </w:rPr>
              <w:t>1.1.2 Problema encontrado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_Toc243221431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73B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8DA26" w14:textId="5F0A5BF5" w:rsidR="00E61F4A" w:rsidRDefault="00E61F4A">
          <w:pPr>
            <w:pStyle w:val="Sumrio3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3221432" w:history="1">
            <w:r w:rsidRPr="003E72E1">
              <w:rPr>
                <w:rStyle w:val="Hyperlink"/>
                <w:noProof/>
              </w:rPr>
              <w:t>1.1.3 Solução de software proposta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_Toc243221432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73B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5E49C" w14:textId="4068DA15" w:rsidR="00E61F4A" w:rsidRDefault="00E61F4A">
          <w:pPr>
            <w:pStyle w:val="Sumrio2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3221433" w:history="1">
            <w:r w:rsidRPr="003E72E1">
              <w:rPr>
                <w:rStyle w:val="Hyperlink"/>
                <w:noProof/>
              </w:rPr>
              <w:t>1.2 Declaração de Posição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_Toc243221433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73B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FF170" w14:textId="0519B236" w:rsidR="00E61F4A" w:rsidRDefault="00E61F4A">
          <w:pPr>
            <w:pStyle w:val="Sumrio3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3221434" w:history="1">
            <w:r w:rsidRPr="003E72E1">
              <w:rPr>
                <w:rStyle w:val="Hyperlink"/>
                <w:noProof/>
              </w:rPr>
              <w:t>1.2.1 Usuários-alvo e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_Toc243221434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73B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E3B71" w14:textId="17A5B822" w:rsidR="00E61F4A" w:rsidRDefault="00E61F4A">
          <w:pPr>
            <w:pStyle w:val="Sumrio3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3221435" w:history="1">
            <w:r w:rsidRPr="003E72E1">
              <w:rPr>
                <w:rStyle w:val="Hyperlink"/>
                <w:noProof/>
              </w:rPr>
              <w:t>1.2.2 Alternativas competitivas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_Toc243221435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73B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B369F" w14:textId="366BAF26" w:rsidR="00E61F4A" w:rsidRDefault="00E61F4A">
          <w:pPr>
            <w:pStyle w:val="Sumrio2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3221436" w:history="1">
            <w:r w:rsidRPr="003E72E1">
              <w:rPr>
                <w:rStyle w:val="Hyperlink"/>
                <w:noProof/>
              </w:rPr>
              <w:t>1.3 Objetivos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_Toc243221436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73B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B19B3" w14:textId="2EE463B8" w:rsidR="00E61F4A" w:rsidRDefault="00E61F4A">
          <w:pPr>
            <w:pStyle w:val="Sumrio2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3221437" w:history="1">
            <w:r w:rsidRPr="003E72E1">
              <w:rPr>
                <w:rStyle w:val="Hyperlink"/>
                <w:noProof/>
              </w:rPr>
              <w:t>1.4 Tecnologias a Serem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_Toc243221437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73B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5BAC1" w14:textId="4ECAF6FF" w:rsidR="00E61F4A" w:rsidRDefault="00E61F4A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3221438" w:history="1">
            <w:r w:rsidRPr="003E72E1">
              <w:rPr>
                <w:rStyle w:val="Hyperlink"/>
                <w:noProof/>
              </w:rPr>
              <w:t>2 VISÃO GERAL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_Toc243221438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73B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A369C" w14:textId="2C170287" w:rsidR="00E61F4A" w:rsidRDefault="00E61F4A">
          <w:pPr>
            <w:pStyle w:val="Sumrio2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3221439" w:history="1">
            <w:r w:rsidRPr="003E72E1">
              <w:rPr>
                <w:rStyle w:val="Hyperlink"/>
                <w:noProof/>
              </w:rPr>
              <w:t>2.1 Ciclo de vida do projeto de desenvolvimento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_Toc243221439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73B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DD6DD" w14:textId="10506F1B" w:rsidR="00E61F4A" w:rsidRDefault="00E61F4A">
          <w:pPr>
            <w:pStyle w:val="Sumrio2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3221440" w:history="1">
            <w:r w:rsidRPr="003E72E1">
              <w:rPr>
                <w:rStyle w:val="Hyperlink"/>
                <w:noProof/>
              </w:rPr>
              <w:t>2.2 Organização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_Toc243221440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73B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8AE1B" w14:textId="20586F95" w:rsidR="00E61F4A" w:rsidRDefault="00E61F4A">
          <w:pPr>
            <w:pStyle w:val="Sumrio2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3221441" w:history="1">
            <w:r w:rsidRPr="003E72E1">
              <w:rPr>
                <w:rStyle w:val="Hyperlink"/>
                <w:noProof/>
              </w:rPr>
              <w:t>2.3 Planejamento das Fases e/ou Iterações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_Toc243221441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73B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C2923" w14:textId="7A4E354E" w:rsidR="00E61F4A" w:rsidRDefault="00E61F4A">
          <w:pPr>
            <w:pStyle w:val="Sumrio2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3221442" w:history="1">
            <w:r w:rsidRPr="003E72E1">
              <w:rPr>
                <w:rStyle w:val="Hyperlink"/>
                <w:noProof/>
              </w:rPr>
              <w:t>2.4 Matriz de Comunicação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_Toc243221442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73B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2E9C7" w14:textId="132365ED" w:rsidR="00E61F4A" w:rsidRDefault="00E61F4A">
          <w:pPr>
            <w:pStyle w:val="Sumrio2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3221443" w:history="1">
            <w:r w:rsidRPr="003E72E1">
              <w:rPr>
                <w:rStyle w:val="Hyperlink"/>
                <w:noProof/>
              </w:rPr>
              <w:t>2.5 Gerenciamento de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_Toc243221443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73B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F2467" w14:textId="29320CB4" w:rsidR="00E61F4A" w:rsidRDefault="00E61F4A">
          <w:pPr>
            <w:pStyle w:val="Sumrio2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3221444" w:history="1">
            <w:r w:rsidRPr="003E72E1">
              <w:rPr>
                <w:rStyle w:val="Hyperlink"/>
                <w:noProof/>
              </w:rPr>
              <w:t>2.6 Critérios de Replanejamento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_Toc243221444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73B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4443B" w14:textId="27FBAF52" w:rsidR="00E61F4A" w:rsidRDefault="00E61F4A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3221445" w:history="1">
            <w:r w:rsidRPr="003E72E1">
              <w:rPr>
                <w:rStyle w:val="Hyperlink"/>
                <w:noProof/>
              </w:rPr>
              <w:t>3 PROCESSO DE DESENVOLVIMENTO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_Toc243221445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73B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A7558" w14:textId="24D5DC99" w:rsidR="00E61F4A" w:rsidRDefault="00E61F4A">
          <w:pPr>
            <w:pStyle w:val="Sumrio2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3221446" w:history="1">
            <w:r w:rsidRPr="003E72E1">
              <w:rPr>
                <w:rStyle w:val="Hyperlink"/>
                <w:noProof/>
              </w:rPr>
              <w:t>3.1 Scrum adaptado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_Toc243221446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73B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49454" w14:textId="70F6C604" w:rsidR="00E61F4A" w:rsidRDefault="00E61F4A">
          <w:pPr>
            <w:pStyle w:val="Sumrio2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3221447" w:history="1">
            <w:r w:rsidRPr="003E72E1">
              <w:rPr>
                <w:rStyle w:val="Hyperlink"/>
                <w:noProof/>
              </w:rPr>
              <w:t>3.2 Práticas do XP adotadas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_Toc243221447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73B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B0898" w14:textId="6810C295" w:rsidR="00E61F4A" w:rsidRDefault="00E61F4A">
          <w:pPr>
            <w:pStyle w:val="Sumrio2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3221448" w:history="1">
            <w:r w:rsidRPr="003E72E1">
              <w:rPr>
                <w:rStyle w:val="Hyperlink"/>
                <w:noProof/>
              </w:rPr>
              <w:t>3.3 Conceito de preparado e conceito de pronto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_Toc243221448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73B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5A442" w14:textId="554CCACC" w:rsidR="00E61F4A" w:rsidRDefault="00E61F4A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3221449" w:history="1">
            <w:r w:rsidRPr="003E72E1">
              <w:rPr>
                <w:rStyle w:val="Hyperlink"/>
                <w:noProof/>
              </w:rPr>
              <w:t>4 DECLARAÇÃO DE ESCOPO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_Toc243221449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73B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B4753" w14:textId="36F6C4A1" w:rsidR="00E61F4A" w:rsidRDefault="00E61F4A">
          <w:pPr>
            <w:pStyle w:val="Sumrio2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3221450" w:history="1">
            <w:r w:rsidRPr="003E72E1">
              <w:rPr>
                <w:rStyle w:val="Hyperlink"/>
                <w:noProof/>
              </w:rPr>
              <w:t>4.1 Backlog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_Toc243221450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73B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C22B4" w14:textId="3A623CB7" w:rsidR="00E61F4A" w:rsidRDefault="00E61F4A">
          <w:pPr>
            <w:pStyle w:val="Sumrio2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3221451" w:history="1">
            <w:r w:rsidRPr="003E72E1">
              <w:rPr>
                <w:rStyle w:val="Hyperlink"/>
                <w:noProof/>
              </w:rPr>
              <w:t>4.2 Perfis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_Toc243221451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73B5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C2E6E" w14:textId="56C02F50" w:rsidR="00E61F4A" w:rsidRDefault="00E61F4A">
          <w:pPr>
            <w:pStyle w:val="Sumrio2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3221452" w:history="1">
            <w:r w:rsidRPr="003E72E1">
              <w:rPr>
                <w:rStyle w:val="Hyperlink"/>
                <w:noProof/>
              </w:rPr>
              <w:t>4.3 Cenários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_Toc243221452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73B5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E0009" w14:textId="7DCC010E" w:rsidR="00E61F4A" w:rsidRDefault="00E61F4A">
          <w:pPr>
            <w:pStyle w:val="Sumrio2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3221453" w:history="1">
            <w:r w:rsidRPr="003E72E1">
              <w:rPr>
                <w:rStyle w:val="Hyperlink"/>
                <w:noProof/>
              </w:rPr>
              <w:t>4.4 Tabela de Backlog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_Toc243221453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73B5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43D73" w14:textId="4E5D8DC8" w:rsidR="00E61F4A" w:rsidRDefault="00E61F4A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3221454" w:history="1">
            <w:r w:rsidRPr="003E72E1">
              <w:rPr>
                <w:rStyle w:val="Hyperlink"/>
                <w:noProof/>
              </w:rPr>
              <w:t>5 MÉTRICAS E MEDIÇÕES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_Toc243221454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73B5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63900" w14:textId="0B8F9C6C" w:rsidR="00E61F4A" w:rsidRDefault="00E61F4A">
          <w:pPr>
            <w:pStyle w:val="Sumrio2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3221455" w:history="1">
            <w:r w:rsidRPr="003E72E1">
              <w:rPr>
                <w:rStyle w:val="Hyperlink"/>
                <w:noProof/>
              </w:rPr>
              <w:t>5.1 GQM de medições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_Toc243221455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73B5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56EC6" w14:textId="33DFA011" w:rsidR="00E61F4A" w:rsidRDefault="00E61F4A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3221456" w:history="1">
            <w:r w:rsidRPr="003E72E1">
              <w:rPr>
                <w:rStyle w:val="Hyperlink"/>
                <w:noProof/>
              </w:rPr>
              <w:t>6 TESTES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_Toc243221456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73B5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75722" w14:textId="2CD7CC69" w:rsidR="00E61F4A" w:rsidRDefault="00E61F4A">
          <w:pPr>
            <w:pStyle w:val="Sumrio2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3221457" w:history="1">
            <w:r w:rsidRPr="003E72E1">
              <w:rPr>
                <w:rStyle w:val="Hyperlink"/>
                <w:noProof/>
              </w:rPr>
              <w:t>6.1 Estratégia de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_Toc243221457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73B5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67C79" w14:textId="679843E6" w:rsidR="00E61F4A" w:rsidRDefault="00E61F4A">
          <w:pPr>
            <w:pStyle w:val="Sumrio2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3221458" w:history="1">
            <w:r w:rsidRPr="003E72E1">
              <w:rPr>
                <w:rStyle w:val="Hyperlink"/>
                <w:noProof/>
              </w:rPr>
              <w:t>6.2 Roteiro de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_Toc243221458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73B5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20357" w14:textId="07079FD3" w:rsidR="00E61F4A" w:rsidRDefault="00E61F4A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3221459" w:history="1">
            <w:r w:rsidRPr="003E72E1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_Toc243221459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73B5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648B7" w14:textId="3706E671" w:rsidR="00844BFA" w:rsidRDefault="00844BFA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lang w:eastAsia="pt-BR"/>
              <w14:ligatures w14:val="standardContextual"/>
            </w:rPr>
          </w:pPr>
          <w:r>
            <w:rPr>
              <w:rStyle w:val="Vnculodendice"/>
            </w:rPr>
            <w:fldChar w:fldCharType="end"/>
          </w:r>
        </w:p>
      </w:sdtContent>
    </w:sdt>
    <w:p w14:paraId="70F04961" w14:textId="77777777" w:rsidR="00844BFA" w:rsidRDefault="00844BFA">
      <w:pPr>
        <w:pStyle w:val="Sumrio1"/>
        <w:jc w:val="both"/>
        <w:rPr>
          <w:sz w:val="22"/>
          <w:szCs w:val="22"/>
        </w:rPr>
      </w:pPr>
    </w:p>
    <w:p w14:paraId="4D3BF138" w14:textId="77777777" w:rsidR="00844BFA" w:rsidRDefault="00844BFA">
      <w:pPr>
        <w:sectPr w:rsidR="00844BFA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701" w:right="1134" w:bottom="1134" w:left="1701" w:header="1134" w:footer="567" w:gutter="0"/>
          <w:cols w:space="720"/>
          <w:formProt w:val="0"/>
          <w:docGrid w:linePitch="326"/>
        </w:sectPr>
      </w:pPr>
    </w:p>
    <w:p w14:paraId="0FA1C93D" w14:textId="77777777" w:rsidR="00844BFA" w:rsidRDefault="000B026C">
      <w:pPr>
        <w:pStyle w:val="Ttulo10"/>
        <w:spacing w:before="0" w:after="360"/>
        <w:jc w:val="center"/>
        <w:rPr>
          <w:b/>
        </w:rPr>
      </w:pPr>
      <w:r>
        <w:rPr>
          <w:b/>
        </w:rPr>
        <w:lastRenderedPageBreak/>
        <w:t>VISÃO DO PRODUTO E PROJETO</w:t>
      </w:r>
    </w:p>
    <w:p w14:paraId="4CB1DF1C" w14:textId="77777777" w:rsidR="00844BFA" w:rsidRDefault="000B026C">
      <w:pPr>
        <w:pStyle w:val="Corpodetexto"/>
      </w:pPr>
      <w:r>
        <w:t>Este documento registra as informações gerais do produto e do projeto desenvolvidos pelo grupo Gosling na disciplina de Métodos de Desenvolvimento de Software (MDS), no semestre 2026.2. Trata-se de um artefato vivo: ele é refinado e atualizado ao longo de todo o ciclo de vida do produto, e cada revisão é registrada no Histórico de Revisões (Tabela 2). Adotam-se os padrões da ABNT para a numeração de figuras, tabelas e quadros e para as referências bibliográficas.</w:t>
      </w:r>
    </w:p>
    <w:p w14:paraId="5EC9069E" w14:textId="77777777" w:rsidR="00844BFA" w:rsidRDefault="000B026C">
      <w:pPr>
        <w:pStyle w:val="Ttulo1"/>
        <w:spacing w:after="0"/>
      </w:pPr>
      <w:bookmarkStart w:id="0" w:name="_Toc243221428"/>
      <w:r>
        <w:lastRenderedPageBreak/>
        <w:t>VISÃO GERAL DO PRODUTO</w:t>
      </w:r>
      <w:bookmarkEnd w:id="0"/>
    </w:p>
    <w:p w14:paraId="610FC63F" w14:textId="77777777" w:rsidR="00844BFA" w:rsidRDefault="000B026C">
      <w:pPr>
        <w:pStyle w:val="Ttulo2"/>
        <w:spacing w:after="0"/>
      </w:pPr>
      <w:bookmarkStart w:id="1" w:name="_Toc243221429"/>
      <w:r>
        <w:t>Problema</w:t>
      </w:r>
      <w:bookmarkEnd w:id="1"/>
    </w:p>
    <w:p w14:paraId="3535397A" w14:textId="77777777" w:rsidR="00844BFA" w:rsidRDefault="000B026C">
      <w:pPr>
        <w:pStyle w:val="Ttulo3"/>
      </w:pPr>
      <w:bookmarkStart w:id="2" w:name="_Toc243221430"/>
      <w:r>
        <w:t>Contexto de negócio</w:t>
      </w:r>
      <w:bookmarkEnd w:id="2"/>
    </w:p>
    <w:p w14:paraId="55EAC7F3" w14:textId="77777777" w:rsidR="00844BFA" w:rsidRDefault="000B026C">
      <w:pPr>
        <w:pStyle w:val="Corpodetexto"/>
      </w:pPr>
      <w:r>
        <w:t xml:space="preserve">O trabalho voluntário é um dos principais insumos do terceiro setor brasileiro. Organizações Não Governamentais (ONGs), associações e projetos sociais </w:t>
      </w:r>
      <w:r w:rsidR="006A7484">
        <w:t xml:space="preserve">atrelados a essas organizações </w:t>
      </w:r>
      <w:r>
        <w:t>dependem de pessoas dispostas a doar tempo e competências para executar suas atividades-fim - acolhimento, educação, saúde, assistência, cultura, meio ambiente e defesa de direitos. Do outro lado, existe um contingente de pessoas interessadas em atuar como voluntárias, mas que não sabe onde procurar oportunidades.</w:t>
      </w:r>
    </w:p>
    <w:p w14:paraId="2B058BD2" w14:textId="77777777" w:rsidR="00844BFA" w:rsidRDefault="000B026C">
      <w:pPr>
        <w:pStyle w:val="Corpodetexto"/>
      </w:pPr>
      <w:r>
        <w:t xml:space="preserve">Hoje, a divulgação de vagas de voluntariado é </w:t>
      </w:r>
      <w:r>
        <w:rPr>
          <w:b/>
          <w:bCs/>
        </w:rPr>
        <w:t>descentralizada e informal</w:t>
      </w:r>
      <w:r>
        <w:t xml:space="preserve">: acontece em perfis de redes sociais, grupos de mensagens, cartazes, sites próprios de cada organização e pelo boca a boca. Assim, a oferta (vagas das ONGs) e a demanda (pessoas dispostas a se voluntariar) não se encontram de forma sistemática e, quando se encontram, frequentemente há incompatibilidade de </w:t>
      </w:r>
      <w:r>
        <w:rPr>
          <w:b/>
          <w:bCs/>
        </w:rPr>
        <w:t>interesse, disponibilidade de horário, localização e tipo de atividade</w:t>
      </w:r>
      <w:r>
        <w:t>. O Quadro 1 sintetiza o tema, o problema e a questão-problema que orientam este documento.</w:t>
      </w:r>
    </w:p>
    <w:p w14:paraId="0ED1C944" w14:textId="77777777" w:rsidR="00844BFA" w:rsidRDefault="000B026C">
      <w:pPr>
        <w:keepNext/>
        <w:keepLines/>
        <w:spacing w:before="240" w:after="60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Quadro 1 – </w:t>
      </w:r>
      <w:r>
        <w:rPr>
          <w:sz w:val="20"/>
          <w:szCs w:val="20"/>
        </w:rPr>
        <w:t>Síntese do tema, problema e questão-problema</w:t>
      </w:r>
    </w:p>
    <w:tbl>
      <w:tblPr>
        <w:tblW w:w="9025" w:type="dxa"/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20" w:firstRow="1" w:lastRow="0" w:firstColumn="0" w:lastColumn="0" w:noHBand="0" w:noVBand="1"/>
      </w:tblPr>
      <w:tblGrid>
        <w:gridCol w:w="1999"/>
        <w:gridCol w:w="7026"/>
      </w:tblGrid>
      <w:tr w:rsidR="00844BFA" w14:paraId="1B8E33F5" w14:textId="77777777">
        <w:trPr>
          <w:cantSplit/>
          <w:tblHeader/>
        </w:trPr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2122DE3E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Item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1B4AE43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Descrição</w:t>
            </w:r>
          </w:p>
        </w:tc>
      </w:tr>
      <w:tr w:rsidR="00844BFA" w14:paraId="0EDD7441" w14:textId="77777777">
        <w:trPr>
          <w:cantSplit/>
        </w:trPr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BFBE5" w14:textId="77777777" w:rsidR="00844BFA" w:rsidRDefault="000B026C">
            <w:pPr>
              <w:keepNext/>
              <w:spacing w:before="20" w:after="2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Tema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B5B60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Desenvolvimento de uma plataforma de voluntariado para conectar voluntários e ONGs, com foco em UX.</w:t>
            </w:r>
          </w:p>
        </w:tc>
      </w:tr>
      <w:tr w:rsidR="00844BFA" w14:paraId="77C12BDE" w14:textId="77777777">
        <w:trPr>
          <w:cantSplit/>
        </w:trPr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1972F" w14:textId="77777777" w:rsidR="00844BFA" w:rsidRDefault="000B026C">
            <w:pPr>
              <w:keepNext/>
              <w:spacing w:before="20" w:after="2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Problema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1E167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Pessoas interessadas em realizar trabalho voluntário e organizações que necessitam de voluntários têm dificuldade para se encontrar e identificar oportunidades compatíveis quanto a interesse, disponibilidade, localização e necessidades das atividades.</w:t>
            </w:r>
          </w:p>
        </w:tc>
      </w:tr>
      <w:tr w:rsidR="00844BFA" w14:paraId="202A7A71" w14:textId="77777777">
        <w:trPr>
          <w:cantSplit/>
        </w:trPr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CE2CD" w14:textId="77777777" w:rsidR="00844BFA" w:rsidRDefault="000B026C">
            <w:pPr>
              <w:keepNext/>
              <w:spacing w:before="20" w:after="2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Questão-problema</w:t>
            </w:r>
          </w:p>
        </w:tc>
        <w:tc>
          <w:tcPr>
            <w:tcW w:w="7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5B5C1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Como facilitar o encontro entre pessoas interessadas em trabalho voluntário e organizações que necessitam de voluntários, considerando suas necessidades e disponibilidades?</w:t>
            </w:r>
          </w:p>
        </w:tc>
      </w:tr>
    </w:tbl>
    <w:p w14:paraId="18A805EA" w14:textId="77777777" w:rsidR="00844BFA" w:rsidRDefault="000B026C">
      <w:pPr>
        <w:keepLines/>
        <w:spacing w:before="60" w:after="240"/>
        <w:rPr>
          <w:sz w:val="20"/>
          <w:szCs w:val="20"/>
        </w:rPr>
      </w:pPr>
      <w:r>
        <w:rPr>
          <w:sz w:val="20"/>
          <w:szCs w:val="20"/>
        </w:rPr>
        <w:t>Fonte: Elaborado pelos autores (2026).</w:t>
      </w:r>
    </w:p>
    <w:p w14:paraId="00F792B7" w14:textId="77777777" w:rsidR="00844BFA" w:rsidRDefault="000B026C">
      <w:pPr>
        <w:pStyle w:val="Ttulo3"/>
      </w:pPr>
      <w:bookmarkStart w:id="3" w:name="_Toc243221431"/>
      <w:r>
        <w:t>Problema encontrado</w:t>
      </w:r>
      <w:bookmarkEnd w:id="3"/>
    </w:p>
    <w:p w14:paraId="34C42C81" w14:textId="77777777" w:rsidR="00844BFA" w:rsidRDefault="000B026C">
      <w:pPr>
        <w:pStyle w:val="Corpodetexto"/>
      </w:pPr>
      <w:r>
        <w:t>Atualmente as ONGs e os trabalhadores voluntários têm dificuldade de centralizar suas publicações de vagas, bem como dificuldade de saber onde buscar todas as vagas de trabalho voluntário disponíveis. O problema tem duas perspectivas:</w:t>
      </w:r>
    </w:p>
    <w:p w14:paraId="64EC2947" w14:textId="77777777" w:rsidR="00844BFA" w:rsidRDefault="000B026C">
      <w:pPr>
        <w:pStyle w:val="Corpodetexto"/>
        <w:numPr>
          <w:ilvl w:val="0"/>
          <w:numId w:val="3"/>
        </w:numPr>
        <w:ind w:left="720"/>
      </w:pPr>
      <w:r>
        <w:rPr>
          <w:b/>
          <w:bCs/>
        </w:rPr>
        <w:lastRenderedPageBreak/>
        <w:t>ONG:</w:t>
      </w:r>
      <w:r>
        <w:t xml:space="preserve"> pouca visibilidade das vagas fora da própria rede de contatos, triagem manual de candidatos e ausência de registro organizado das candidaturas (IBGE, 2018).</w:t>
      </w:r>
    </w:p>
    <w:p w14:paraId="52F87B05" w14:textId="77777777" w:rsidR="00844BFA" w:rsidRDefault="000B026C">
      <w:pPr>
        <w:pStyle w:val="Corpodetexto"/>
        <w:numPr>
          <w:ilvl w:val="0"/>
          <w:numId w:val="3"/>
        </w:numPr>
        <w:ind w:left="720"/>
      </w:pPr>
      <w:r>
        <w:rPr>
          <w:b/>
          <w:bCs/>
        </w:rPr>
        <w:t>Voluntário:</w:t>
      </w:r>
      <w:r>
        <w:t xml:space="preserve"> </w:t>
      </w:r>
      <w:r w:rsidR="00C65E42">
        <w:t>Dificuldade de descobrir e utilizar canais de busca</w:t>
      </w:r>
      <w:r>
        <w:t xml:space="preserve"> (IBGE, 2018).</w:t>
      </w:r>
    </w:p>
    <w:p w14:paraId="21945878" w14:textId="77777777" w:rsidR="00844BFA" w:rsidRDefault="000B026C">
      <w:pPr>
        <w:keepNext/>
        <w:keepLines/>
        <w:spacing w:before="240" w:after="60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Figura 1 – </w:t>
      </w:r>
      <w:r>
        <w:rPr>
          <w:sz w:val="20"/>
          <w:szCs w:val="20"/>
        </w:rPr>
        <w:t>Diagrama de Ishikawa do problema</w:t>
      </w:r>
    </w:p>
    <w:p w14:paraId="5312AB6A" w14:textId="77777777" w:rsidR="00844BFA" w:rsidRDefault="000B026C">
      <w:pPr>
        <w:keepNext/>
        <w:jc w:val="center"/>
        <w:rPr>
          <w:sz w:val="20"/>
        </w:rPr>
      </w:pPr>
      <w:r>
        <w:rPr>
          <w:noProof/>
        </w:rPr>
        <w:drawing>
          <wp:inline distT="0" distB="0" distL="0" distR="0" wp14:anchorId="394C4687" wp14:editId="3E3A7CAA">
            <wp:extent cx="5731510" cy="3364230"/>
            <wp:effectExtent l="0" t="0" r="0" b="0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E7B7" w14:textId="77777777" w:rsidR="00844BFA" w:rsidRDefault="000B026C">
      <w:pPr>
        <w:keepLines/>
        <w:spacing w:before="60" w:after="240"/>
        <w:rPr>
          <w:sz w:val="20"/>
          <w:szCs w:val="20"/>
        </w:rPr>
      </w:pPr>
      <w:r>
        <w:rPr>
          <w:sz w:val="20"/>
          <w:szCs w:val="20"/>
        </w:rPr>
        <w:t>Fonte: Elaborado por Miguel Tobias com o auxílio da IA Claude.</w:t>
      </w:r>
    </w:p>
    <w:p w14:paraId="513401AA" w14:textId="77777777" w:rsidR="00844BFA" w:rsidRDefault="000B026C">
      <w:pPr>
        <w:pStyle w:val="Corpodetexto"/>
      </w:pPr>
      <w:r>
        <w:t xml:space="preserve">A Figura 1 tem como efeito o fato de que </w:t>
      </w:r>
      <w:r>
        <w:rPr>
          <w:b/>
          <w:bCs/>
        </w:rPr>
        <w:t>voluntários e ONGs não se encontram de forma eficiente</w:t>
      </w:r>
      <w:r>
        <w:t xml:space="preserve">, com causas agrupadas em cinco categorias interligadas. A dispersão da </w:t>
      </w:r>
      <w:r>
        <w:rPr>
          <w:b/>
          <w:bCs/>
        </w:rPr>
        <w:t>informação</w:t>
      </w:r>
      <w:r>
        <w:t xml:space="preserve"> torna o </w:t>
      </w:r>
      <w:r>
        <w:rPr>
          <w:b/>
          <w:bCs/>
        </w:rPr>
        <w:t>processo</w:t>
      </w:r>
      <w:r>
        <w:t xml:space="preserve"> de triagem manual e caro para a ONG; esse custo faz com que organizações com equipes pequenas (</w:t>
      </w:r>
      <w:r>
        <w:rPr>
          <w:b/>
          <w:bCs/>
        </w:rPr>
        <w:t>pessoas</w:t>
      </w:r>
      <w:r>
        <w:t>) invistam pouco em captação, o que realimenta a baixa visibilidade. Já a ausência de um canal digital adequado (</w:t>
      </w:r>
      <w:r>
        <w:rPr>
          <w:b/>
          <w:bCs/>
        </w:rPr>
        <w:t>tecnologia</w:t>
      </w:r>
      <w:r>
        <w:t xml:space="preserve">) impede que critérios de </w:t>
      </w:r>
      <w:r>
        <w:rPr>
          <w:b/>
          <w:bCs/>
        </w:rPr>
        <w:t>compatibilidade</w:t>
      </w:r>
      <w:r>
        <w:t xml:space="preserve"> (turno, carga horária, modalidade e localização) sejam aplicados antes do contato humano.</w:t>
      </w:r>
    </w:p>
    <w:p w14:paraId="5330BAB6" w14:textId="77777777" w:rsidR="00844BFA" w:rsidRDefault="000B026C">
      <w:pPr>
        <w:pStyle w:val="Ttulo3"/>
      </w:pPr>
      <w:bookmarkStart w:id="4" w:name="_Toc243221432"/>
      <w:r>
        <w:t>Solução de software proposta</w:t>
      </w:r>
      <w:bookmarkEnd w:id="4"/>
    </w:p>
    <w:p w14:paraId="0F77BDCC" w14:textId="77777777" w:rsidR="00844BFA" w:rsidRDefault="000B026C">
      <w:pPr>
        <w:pStyle w:val="Corpodetexto"/>
      </w:pPr>
      <w:r>
        <w:t xml:space="preserve">Propõe-se uma </w:t>
      </w:r>
      <w:r>
        <w:rPr>
          <w:b/>
          <w:bCs/>
        </w:rPr>
        <w:t>aplicação web</w:t>
      </w:r>
      <w:r>
        <w:t xml:space="preserve"> que centraliza a publicação e a busca de vagas de voluntariado, atuando como ponte entre ONGs e voluntários. A solução ataca as causas da Figura 1 em quatro frentes: reúne as vagas em um catálogo único com campos padronizados (</w:t>
      </w:r>
      <w:r>
        <w:rPr>
          <w:i/>
          <w:iCs/>
        </w:rPr>
        <w:t>informação</w:t>
      </w:r>
      <w:r>
        <w:t>); transforma esses campos em filtros de busca (</w:t>
      </w:r>
      <w:r>
        <w:rPr>
          <w:i/>
          <w:iCs/>
        </w:rPr>
        <w:t>compatibilidade</w:t>
      </w:r>
      <w:r>
        <w:t xml:space="preserve">); estrutura a candidatura, do envio de documentos ao comprovante e ao contato com o responsável </w:t>
      </w:r>
      <w:r>
        <w:lastRenderedPageBreak/>
        <w:t>(</w:t>
      </w:r>
      <w:r>
        <w:rPr>
          <w:i/>
          <w:iCs/>
        </w:rPr>
        <w:t>processo</w:t>
      </w:r>
      <w:r>
        <w:t>); e oferece às ONGs um canal de divulgação sem exigir infraestrutura própria (</w:t>
      </w:r>
      <w:r>
        <w:rPr>
          <w:i/>
          <w:iCs/>
        </w:rPr>
        <w:t>tecnologia</w:t>
      </w:r>
      <w:r>
        <w:t>).</w:t>
      </w:r>
    </w:p>
    <w:p w14:paraId="7FB9013D" w14:textId="77777777" w:rsidR="00A170CD" w:rsidRDefault="0070210A">
      <w:pPr>
        <w:pStyle w:val="Corpodetexto"/>
      </w:pPr>
      <w:r>
        <w:t>A solução também oferece um calendário pessoal com as vagas em que o voluntário possui candidatura ativa e os horários de cada dia (RF26). Antes de registrar uma nova candidatura, verifica a agenda e impede sobreposição com outra vaga, identificando o conflito para o usuário (RF27).</w:t>
      </w:r>
    </w:p>
    <w:p w14:paraId="777181F5" w14:textId="77777777" w:rsidR="00844BFA" w:rsidRDefault="000B026C">
      <w:pPr>
        <w:pStyle w:val="Corpodetexto"/>
      </w:pPr>
      <w:r>
        <w:t xml:space="preserve">O </w:t>
      </w:r>
      <w:r>
        <w:rPr>
          <w:b/>
          <w:bCs/>
        </w:rPr>
        <w:t>foco em UX</w:t>
      </w:r>
      <w:r>
        <w:t xml:space="preserve"> faz parte da solução: como o público é heterogêneo em idade e familiaridade digital, uma interface confusa reproduziria dentro do sistema a mesma barreira que existe fora dele. Por isso, usabilidade e acessibilidade são requisitos do backlog (seção 4.4) e são medidas conforme a seção 5.1.</w:t>
      </w:r>
    </w:p>
    <w:p w14:paraId="58939D7F" w14:textId="77777777" w:rsidR="00844BFA" w:rsidRDefault="000B026C">
      <w:pPr>
        <w:pStyle w:val="Ttulo2"/>
      </w:pPr>
      <w:bookmarkStart w:id="5" w:name="_Toc243221433"/>
      <w:r>
        <w:t>Declaração de Posição do Produto</w:t>
      </w:r>
      <w:bookmarkEnd w:id="5"/>
    </w:p>
    <w:p w14:paraId="320DF6F7" w14:textId="77777777" w:rsidR="00844BFA" w:rsidRDefault="000B026C">
      <w:pPr>
        <w:pStyle w:val="Corpodetexto"/>
      </w:pPr>
      <w:r>
        <w:t>O Quadro 2 apresenta a declaração de posição do produto no formato proposto pela disciplina.</w:t>
      </w:r>
    </w:p>
    <w:p w14:paraId="5CC835CC" w14:textId="77777777" w:rsidR="00844BFA" w:rsidRDefault="000B026C">
      <w:pPr>
        <w:keepNext/>
        <w:keepLines/>
        <w:spacing w:before="240" w:after="60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Quadro 2 – </w:t>
      </w:r>
      <w:r>
        <w:rPr>
          <w:sz w:val="20"/>
          <w:szCs w:val="20"/>
        </w:rPr>
        <w:t>Declaração de posição do produto</w:t>
      </w:r>
    </w:p>
    <w:tbl>
      <w:tblPr>
        <w:tblW w:w="9025" w:type="dxa"/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20" w:firstRow="1" w:lastRow="0" w:firstColumn="0" w:lastColumn="0" w:noHBand="0" w:noVBand="1"/>
      </w:tblPr>
      <w:tblGrid>
        <w:gridCol w:w="2200"/>
        <w:gridCol w:w="6825"/>
      </w:tblGrid>
      <w:tr w:rsidR="00844BFA" w14:paraId="080255D8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07C4CBAC" w14:textId="77777777" w:rsidR="00844BFA" w:rsidRDefault="000B026C">
            <w:pPr>
              <w:keepNext/>
              <w:spacing w:before="20" w:after="20"/>
              <w:jc w:val="right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Para:</w:t>
            </w:r>
          </w:p>
        </w:tc>
        <w:tc>
          <w:tcPr>
            <w:tcW w:w="6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642ED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Pessoas interessadas em realizar trabalho voluntário e organizações do terceiro setor (ONGs</w:t>
            </w:r>
            <w:r w:rsidR="006A7484">
              <w:rPr>
                <w:sz w:val="20"/>
              </w:rPr>
              <w:t xml:space="preserve"> e </w:t>
            </w:r>
            <w:r>
              <w:rPr>
                <w:sz w:val="20"/>
              </w:rPr>
              <w:t>associações) que necessitam de voluntários.</w:t>
            </w:r>
          </w:p>
        </w:tc>
      </w:tr>
      <w:tr w:rsidR="00844BFA" w14:paraId="3163AD9D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5CA3E77B" w14:textId="77777777" w:rsidR="00844BFA" w:rsidRDefault="000B026C">
            <w:pPr>
              <w:keepNext/>
              <w:spacing w:before="20" w:after="20"/>
              <w:jc w:val="right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Necessidade:</w:t>
            </w:r>
          </w:p>
        </w:tc>
        <w:tc>
          <w:tcPr>
            <w:tcW w:w="6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43360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Encontrar, de forma centralizada e confiável, oportunidades de voluntariado e voluntários compatíveis quanto a interesse, disponibilidade, localização e necessidades da atividade.</w:t>
            </w:r>
          </w:p>
        </w:tc>
      </w:tr>
      <w:tr w:rsidR="00844BFA" w14:paraId="54EB9A5B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58081B4D" w14:textId="77777777" w:rsidR="00844BFA" w:rsidRDefault="000B026C">
            <w:pPr>
              <w:keepNext/>
              <w:spacing w:before="20" w:after="20"/>
              <w:jc w:val="right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O </w:t>
            </w:r>
            <w:r w:rsidR="00131356">
              <w:rPr>
                <w:b/>
                <w:bCs/>
                <w:sz w:val="20"/>
              </w:rPr>
              <w:t>VolunJá</w:t>
            </w:r>
          </w:p>
        </w:tc>
        <w:tc>
          <w:tcPr>
            <w:tcW w:w="6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C4CD0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É uma aplicação web de conexão entre voluntários e organizações do terceiro setor.</w:t>
            </w:r>
          </w:p>
        </w:tc>
      </w:tr>
      <w:tr w:rsidR="00844BFA" w14:paraId="3ABF67A1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6D8D8A3E" w14:textId="77777777" w:rsidR="00844BFA" w:rsidRDefault="000B026C">
            <w:pPr>
              <w:keepNext/>
              <w:spacing w:before="20" w:after="20"/>
              <w:jc w:val="right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Que:</w:t>
            </w:r>
          </w:p>
        </w:tc>
        <w:tc>
          <w:tcPr>
            <w:tcW w:w="6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D7005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Reúne em um só lugar as vagas de voluntariado, permite buscá-las por filtros que refletem a disponibilidade real do voluntário e conduz a candidatura até o contato com o responsável pela vaga, com emissão de comprovante.</w:t>
            </w:r>
          </w:p>
        </w:tc>
      </w:tr>
      <w:tr w:rsidR="00844BFA" w14:paraId="2A2A3CFD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5BF74FF9" w14:textId="77777777" w:rsidR="00844BFA" w:rsidRDefault="000B026C">
            <w:pPr>
              <w:keepNext/>
              <w:spacing w:before="20" w:after="20"/>
              <w:jc w:val="right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Ao contrário:</w:t>
            </w:r>
          </w:p>
        </w:tc>
        <w:tc>
          <w:tcPr>
            <w:tcW w:w="6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3DE0C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Da divulgação dispersa em redes sociais, grupos de mensagens e sites de cada organização. Sem o produto, a conexão continua dependendo do acaso: a ONG não preenche suas vagas e o voluntário desiste por não encontrar uma oportunidade compatível.</w:t>
            </w:r>
          </w:p>
        </w:tc>
      </w:tr>
      <w:tr w:rsidR="00844BFA" w14:paraId="490DF76F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31728C74" w14:textId="77777777" w:rsidR="00844BFA" w:rsidRDefault="000B026C">
            <w:pPr>
              <w:keepNext/>
              <w:spacing w:before="20" w:after="20"/>
              <w:jc w:val="right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Nosso produto:</w:t>
            </w:r>
          </w:p>
        </w:tc>
        <w:tc>
          <w:tcPr>
            <w:tcW w:w="6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3101E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Estrutura a busca sobre os mesmos campos que a ONG preenche ao publicar a vaga e tem a interface projetada e avaliada com foco em UX, para ser utilizável por pessoas com diferentes níveis de familiaridade digital.</w:t>
            </w:r>
          </w:p>
        </w:tc>
      </w:tr>
    </w:tbl>
    <w:p w14:paraId="37DA416E" w14:textId="77777777" w:rsidR="00844BFA" w:rsidRDefault="000B026C">
      <w:pPr>
        <w:keepLines/>
        <w:spacing w:before="60" w:after="240"/>
        <w:rPr>
          <w:sz w:val="20"/>
          <w:szCs w:val="20"/>
        </w:rPr>
      </w:pPr>
      <w:r>
        <w:rPr>
          <w:sz w:val="20"/>
          <w:szCs w:val="20"/>
        </w:rPr>
        <w:t>Fonte: Elaborado pelos autores (2026).</w:t>
      </w:r>
    </w:p>
    <w:p w14:paraId="4B0CE636" w14:textId="77777777" w:rsidR="00844BFA" w:rsidRDefault="000B026C">
      <w:pPr>
        <w:pStyle w:val="Corpodetexto"/>
      </w:pPr>
      <w:r>
        <w:t>O diferencial declarado no Quadro 2 se apoia em dois pontos: a padronização dos campos da vaga, que viabiliza a busca por compatibilidade, e o cuidado com a experiência de uso.</w:t>
      </w:r>
    </w:p>
    <w:p w14:paraId="48E889DF" w14:textId="77777777" w:rsidR="00844BFA" w:rsidRDefault="000B026C">
      <w:pPr>
        <w:pStyle w:val="Ttulo3"/>
      </w:pPr>
      <w:bookmarkStart w:id="6" w:name="_Toc243221434"/>
      <w:r>
        <w:lastRenderedPageBreak/>
        <w:t>Usuários-alvo e clientes</w:t>
      </w:r>
      <w:bookmarkEnd w:id="6"/>
    </w:p>
    <w:p w14:paraId="1BFE0B34" w14:textId="77777777" w:rsidR="00844BFA" w:rsidRDefault="000B026C">
      <w:pPr>
        <w:keepNext/>
        <w:keepLines/>
        <w:spacing w:before="240" w:after="60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Quadro 3 – </w:t>
      </w:r>
      <w:r>
        <w:rPr>
          <w:sz w:val="20"/>
          <w:szCs w:val="20"/>
        </w:rPr>
        <w:t>Usuários-alvo e clientes do produto</w:t>
      </w:r>
    </w:p>
    <w:tbl>
      <w:tblPr>
        <w:tblW w:w="9025" w:type="dxa"/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20" w:firstRow="1" w:lastRow="0" w:firstColumn="0" w:lastColumn="0" w:noHBand="0" w:noVBand="1"/>
      </w:tblPr>
      <w:tblGrid>
        <w:gridCol w:w="1700"/>
        <w:gridCol w:w="3699"/>
        <w:gridCol w:w="3626"/>
      </w:tblGrid>
      <w:tr w:rsidR="00844BFA" w14:paraId="40431430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C007F89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Usuário-alvo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A29AD12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Características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BE16095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Por que o produto é importante para ele</w:t>
            </w:r>
          </w:p>
        </w:tc>
      </w:tr>
      <w:tr w:rsidR="00844BFA" w14:paraId="396FF233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A4A2E" w14:textId="77777777" w:rsidR="00844BFA" w:rsidRDefault="000B026C">
            <w:pPr>
              <w:keepNext/>
              <w:spacing w:before="20" w:after="2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Voluntário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CB142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Pessoa física interessada em doar tempo a causas sociais; possui disponibilidade limitada e específica (turnos, dias, carga horária); perfil heterogêneo em idade, formação e familiaridade digital - de estudantes a aposentados.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9160F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Passa a ter um ponto único de busca, com filtros que respeitam sua agenda e sua localização, além de um registro formal da candidatura e um comprovante da atividade.</w:t>
            </w:r>
          </w:p>
        </w:tc>
      </w:tr>
      <w:tr w:rsidR="00844BFA" w14:paraId="4B75A875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B6393" w14:textId="77777777" w:rsidR="00844BFA" w:rsidRDefault="000B026C">
            <w:pPr>
              <w:keepNext/>
              <w:spacing w:before="20" w:after="2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ONG / Organização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7B819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Organização do terceiro setor, frequentemente com equipe reduzida e sem área dedicada à captação de voluntários; possui demandas recorrentes e sazonais por mão de obra voluntária.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E6BAD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Ganha visibilidade para suas vagas além da própria rede de contatos e recebe candidaturas já organizadas segundo os critérios que ela mesma definiu, reduzindo o esforço de triagem.</w:t>
            </w:r>
          </w:p>
        </w:tc>
      </w:tr>
      <w:tr w:rsidR="00844BFA" w14:paraId="144F43DC" w14:textId="77777777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C7DD2" w14:textId="77777777" w:rsidR="00844BFA" w:rsidRDefault="000B026C">
            <w:pPr>
              <w:keepNext/>
              <w:spacing w:before="20" w:after="2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Cliente / P.O.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3E203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Professor da disciplina, que acompanha o histórico de commits e o desenvolvimento do projeto; tem como ponto de contato com a equipe o monitor responsável pelo grupo Gosling.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28FB2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Avalia se o produto atende aos seus usuários-alvo e se cumpre os requisitos previamente delimitados pelo escopo do problema, sendo quem valida e homologa as entregas da equipe.</w:t>
            </w:r>
          </w:p>
        </w:tc>
      </w:tr>
    </w:tbl>
    <w:p w14:paraId="3FEAF823" w14:textId="77777777" w:rsidR="00844BFA" w:rsidRDefault="000B026C">
      <w:pPr>
        <w:keepLines/>
        <w:spacing w:before="60" w:after="240"/>
        <w:rPr>
          <w:sz w:val="20"/>
          <w:szCs w:val="20"/>
        </w:rPr>
      </w:pPr>
      <w:r>
        <w:rPr>
          <w:sz w:val="20"/>
          <w:szCs w:val="20"/>
        </w:rPr>
        <w:t>Fonte: Elaborado pelos autores (2026).</w:t>
      </w:r>
    </w:p>
    <w:p w14:paraId="343E1D73" w14:textId="77777777" w:rsidR="00844BFA" w:rsidRDefault="000B026C">
      <w:pPr>
        <w:pStyle w:val="Corpodetexto"/>
      </w:pPr>
      <w:r>
        <w:t>Como mostra o Quadro 3, voluntários e ONGs são os usuários diretos e representam as duas pontas da conexão; o cliente valida se a solução atende ao escopo.</w:t>
      </w:r>
    </w:p>
    <w:p w14:paraId="4DFC8A3C" w14:textId="77777777" w:rsidR="00844BFA" w:rsidRDefault="000B026C">
      <w:pPr>
        <w:pStyle w:val="Ttulo3"/>
      </w:pPr>
      <w:bookmarkStart w:id="7" w:name="_Toc243221435"/>
      <w:r>
        <w:t>Alternativas competitivas</w:t>
      </w:r>
      <w:bookmarkEnd w:id="7"/>
    </w:p>
    <w:p w14:paraId="6C50083F" w14:textId="77777777" w:rsidR="00844BFA" w:rsidRDefault="000B026C">
      <w:pPr>
        <w:pStyle w:val="Corpodetexto"/>
      </w:pPr>
      <w:r>
        <w:t>O Quadro 4 compara o produto às plataformas já existentes que conectam pessoas a oportunidades de trabalho, voluntário ou não.</w:t>
      </w:r>
    </w:p>
    <w:p w14:paraId="55593AAB" w14:textId="77777777" w:rsidR="00844BFA" w:rsidRDefault="000B026C">
      <w:pPr>
        <w:keepNext/>
        <w:keepLines/>
        <w:spacing w:before="240" w:after="60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Quadro 4 – </w:t>
      </w:r>
      <w:r>
        <w:rPr>
          <w:sz w:val="20"/>
          <w:szCs w:val="20"/>
        </w:rPr>
        <w:t>Análise de alternativas competitivas</w:t>
      </w:r>
    </w:p>
    <w:tbl>
      <w:tblPr>
        <w:tblW w:w="9025" w:type="dxa"/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20" w:firstRow="1" w:lastRow="0" w:firstColumn="0" w:lastColumn="0" w:noHBand="0" w:noVBand="1"/>
      </w:tblPr>
      <w:tblGrid>
        <w:gridCol w:w="1900"/>
        <w:gridCol w:w="2376"/>
        <w:gridCol w:w="2374"/>
        <w:gridCol w:w="2375"/>
      </w:tblGrid>
      <w:tr w:rsidR="00844BFA" w14:paraId="17950EA8" w14:textId="77777777" w:rsidTr="00131356"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B2C8D9B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Plataforma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7416B31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O que oferece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3BA289F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Limitações para o problema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7B50BDE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Diferencial do nosso produto</w:t>
            </w:r>
          </w:p>
        </w:tc>
      </w:tr>
      <w:tr w:rsidR="00844BFA" w14:paraId="7CEE4E40" w14:textId="77777777" w:rsidTr="00131356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FEFB0" w14:textId="77777777" w:rsidR="00844BFA" w:rsidRDefault="000B026C">
            <w:pPr>
              <w:keepNext/>
              <w:spacing w:before="20" w:after="2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LinkedIn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B16AB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Oferta de trabalhos remunerados e posts como mídias sociais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16EE4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Dificuldade de ONGs se cadastrarem e manterem trabalhos não remunerados pois não são destacados na plataforma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819AF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 xml:space="preserve">Nosso produto será destinado especificamente para trabalhos voluntários sem fins lucrativos, mantendo um pé de igualdade na visibilidade das vagas </w:t>
            </w:r>
          </w:p>
        </w:tc>
      </w:tr>
      <w:tr w:rsidR="00844BFA" w14:paraId="22979A19" w14:textId="77777777" w:rsidTr="00131356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CDADE" w14:textId="77777777" w:rsidR="00844BFA" w:rsidRDefault="000B026C">
            <w:pPr>
              <w:keepNext/>
              <w:spacing w:before="20" w:after="2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InfoJobs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56CF7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Oferta de trabalhos remunerados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1EBF1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Dificuldade de ONGs se cadastrarem e manterem trabalhos não remunerados pois não são destacados na plataforma pois não possuem valores significativos de bonificação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5367A" w14:textId="77777777" w:rsidR="00131356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Nosso produto será destinado especificamente para trabalhos voluntários sem fins lucrativos, mantendo um pé de igualdade na visibilidade das vagas</w:t>
            </w:r>
          </w:p>
        </w:tc>
      </w:tr>
      <w:tr w:rsidR="00131356" w14:paraId="2EE8327E" w14:textId="77777777" w:rsidTr="00131356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F7844" w14:textId="77777777" w:rsidR="00131356" w:rsidRDefault="00131356">
            <w:pPr>
              <w:keepNext/>
              <w:spacing w:before="20" w:after="2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Atados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5919B" w14:textId="77777777" w:rsidR="00131356" w:rsidRDefault="00131356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Oferta de trabalhos voluntários</w:t>
            </w:r>
          </w:p>
        </w:tc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FDD65" w14:textId="77777777" w:rsidR="00131356" w:rsidRDefault="00C65E42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Não há uma credibilidade por perfil de voluntários ou FAQ das ONGs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D4FB9" w14:textId="77777777" w:rsidR="00131356" w:rsidRDefault="00C65E42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Nosso produto terá a possibilidade de dar credibilidade aos voluntários, aumentando o engajamento por procura de vagas para aumentar o ranking pessoal. Além de possibilitar os comentários de determinadas ONGs em seus perfis.</w:t>
            </w:r>
          </w:p>
        </w:tc>
      </w:tr>
    </w:tbl>
    <w:p w14:paraId="1CE5CDCA" w14:textId="558ECA52" w:rsidR="00844BFA" w:rsidRDefault="000B026C">
      <w:pPr>
        <w:keepLines/>
        <w:spacing w:before="60" w:after="240"/>
        <w:rPr>
          <w:sz w:val="20"/>
          <w:szCs w:val="20"/>
        </w:rPr>
      </w:pPr>
      <w:r>
        <w:rPr>
          <w:sz w:val="20"/>
          <w:szCs w:val="20"/>
        </w:rPr>
        <w:t xml:space="preserve">Fonte: Elaborado pelos autores (2026), a partir de </w:t>
      </w:r>
      <w:hyperlink r:id="rId17">
        <w:r w:rsidR="00844BFA">
          <w:rPr>
            <w:rStyle w:val="Hyperlink"/>
            <w:sz w:val="20"/>
            <w:szCs w:val="20"/>
          </w:rPr>
          <w:t>http://linkedin.com/</w:t>
        </w:r>
      </w:hyperlink>
      <w:r>
        <w:rPr>
          <w:sz w:val="20"/>
          <w:szCs w:val="20"/>
        </w:rPr>
        <w:t xml:space="preserve">, </w:t>
      </w:r>
      <w:hyperlink r:id="rId18" w:history="1">
        <w:r w:rsidR="00B82592" w:rsidRPr="004A2A6F">
          <w:rPr>
            <w:rStyle w:val="Hyperlink"/>
            <w:sz w:val="20"/>
            <w:szCs w:val="20"/>
          </w:rPr>
          <w:t>https://www.atados.com.br/</w:t>
        </w:r>
      </w:hyperlink>
      <w:r w:rsidR="00B82592">
        <w:rPr>
          <w:sz w:val="20"/>
          <w:szCs w:val="20"/>
        </w:rPr>
        <w:t xml:space="preserve">, </w:t>
      </w:r>
      <w:hyperlink r:id="rId19" w:history="1">
        <w:r w:rsidR="00B82592" w:rsidRPr="004A2A6F">
          <w:rPr>
            <w:rStyle w:val="Hyperlink"/>
            <w:sz w:val="20"/>
            <w:szCs w:val="20"/>
          </w:rPr>
          <w:t>https://www.infojobs.com.br/</w:t>
        </w:r>
      </w:hyperlink>
    </w:p>
    <w:p w14:paraId="371472D5" w14:textId="77777777" w:rsidR="00844BFA" w:rsidRDefault="000B026C">
      <w:pPr>
        <w:pStyle w:val="Ttulo2"/>
      </w:pPr>
      <w:bookmarkStart w:id="8" w:name="_Toc243221436"/>
      <w:r>
        <w:t>Objetivos do Produto</w:t>
      </w:r>
      <w:bookmarkEnd w:id="8"/>
    </w:p>
    <w:p w14:paraId="268634EA" w14:textId="77777777" w:rsidR="00844BFA" w:rsidRDefault="000B026C">
      <w:pPr>
        <w:pStyle w:val="Corpodetexto"/>
      </w:pPr>
      <w:r>
        <w:rPr>
          <w:b/>
          <w:bCs/>
        </w:rPr>
        <w:t>Objetivo geral:</w:t>
      </w:r>
      <w:r>
        <w:t xml:space="preserve"> desenvolver uma aplicação web que facilite o encontro entre pessoas interessadas em trabalho voluntário e organizações que necessitam de voluntários, considerando as necessidades e as disponibilidades de ambas as partes.</w:t>
      </w:r>
    </w:p>
    <w:p w14:paraId="05A8BF31" w14:textId="77777777" w:rsidR="00844BFA" w:rsidRDefault="000B026C">
      <w:pPr>
        <w:pStyle w:val="Corpodetexto"/>
      </w:pPr>
      <w:r>
        <w:rPr>
          <w:b/>
          <w:bCs/>
        </w:rPr>
        <w:t>Objetivos específicos:</w:t>
      </w:r>
    </w:p>
    <w:p w14:paraId="35BB6789" w14:textId="77777777" w:rsidR="00844BFA" w:rsidRDefault="000B026C">
      <w:pPr>
        <w:pStyle w:val="Corpodetexto"/>
        <w:numPr>
          <w:ilvl w:val="0"/>
          <w:numId w:val="7"/>
        </w:numPr>
        <w:ind w:left="720"/>
      </w:pPr>
      <w:r>
        <w:t>Permitir que organizações se cadastrem e publiquem vagas com informações padronizadas.</w:t>
      </w:r>
    </w:p>
    <w:p w14:paraId="717FB71A" w14:textId="77777777" w:rsidR="00844BFA" w:rsidRDefault="000B026C">
      <w:pPr>
        <w:pStyle w:val="Corpodetexto"/>
        <w:numPr>
          <w:ilvl w:val="0"/>
          <w:numId w:val="5"/>
        </w:numPr>
        <w:ind w:left="720"/>
      </w:pPr>
      <w:r>
        <w:t>Permitir que voluntários se cadastrem e mantenham um perfil com seus interesses e sua disponibilidade.</w:t>
      </w:r>
    </w:p>
    <w:p w14:paraId="4BA05376" w14:textId="77777777" w:rsidR="00844BFA" w:rsidRDefault="000B026C">
      <w:pPr>
        <w:pStyle w:val="Corpodetexto"/>
        <w:numPr>
          <w:ilvl w:val="0"/>
          <w:numId w:val="5"/>
        </w:numPr>
        <w:ind w:left="720"/>
      </w:pPr>
      <w:r>
        <w:t>Oferecer busca de vagas por filtros de causa, modalidade, local, carga horária e período.</w:t>
      </w:r>
    </w:p>
    <w:p w14:paraId="60AEA8D0" w14:textId="77777777" w:rsidR="00844BFA" w:rsidRDefault="000B026C">
      <w:pPr>
        <w:pStyle w:val="Corpodetexto"/>
        <w:numPr>
          <w:ilvl w:val="0"/>
          <w:numId w:val="5"/>
        </w:numPr>
        <w:ind w:left="720"/>
      </w:pPr>
      <w:r>
        <w:t>Estruturar a candidatura, com envio de documentação e emissão de comprovante.</w:t>
      </w:r>
    </w:p>
    <w:p w14:paraId="278F1053" w14:textId="77777777" w:rsidR="00844BFA" w:rsidRDefault="000B026C">
      <w:pPr>
        <w:pStyle w:val="Corpodetexto"/>
        <w:numPr>
          <w:ilvl w:val="0"/>
          <w:numId w:val="5"/>
        </w:numPr>
        <w:ind w:left="720"/>
      </w:pPr>
      <w:r>
        <w:t>Conectar o responsável pela vaga na ONG ao voluntário candidato.</w:t>
      </w:r>
    </w:p>
    <w:p w14:paraId="3672150C" w14:textId="77777777" w:rsidR="00844BFA" w:rsidRDefault="000B026C">
      <w:pPr>
        <w:pStyle w:val="Corpodetexto"/>
        <w:numPr>
          <w:ilvl w:val="0"/>
          <w:numId w:val="5"/>
        </w:numPr>
        <w:ind w:left="720"/>
      </w:pPr>
      <w:r>
        <w:lastRenderedPageBreak/>
        <w:t>Entregar uma interface acessível e fácil de usar para pessoas com diferentes níveis de familiaridade digital.</w:t>
      </w:r>
    </w:p>
    <w:p w14:paraId="519E3F7B" w14:textId="77777777" w:rsidR="00A170CD" w:rsidRDefault="0070210A">
      <w:pPr>
        <w:pStyle w:val="Corpodetexto"/>
      </w:pPr>
      <w:r>
        <w:t>7. Permitir que o voluntário consulte sua agenda de vagas e impedir candidaturas com horários sobrepostos (RF26 e RF27).</w:t>
      </w:r>
    </w:p>
    <w:p w14:paraId="3EF62E85" w14:textId="77777777" w:rsidR="00844BFA" w:rsidRDefault="000B026C">
      <w:pPr>
        <w:pStyle w:val="Corpodetexto"/>
      </w:pPr>
      <w:r>
        <w:t>Os objetivos 1 a 3 respondem às causas de informação e compatibilidade; os objetivos 4 e 5, ao processo manual de candidatura; o objetivo 6, ao foco em UX; e o objetivo 7, à organização dos compromissos e à prevenção de conflitos de horário.</w:t>
      </w:r>
    </w:p>
    <w:p w14:paraId="0563802F" w14:textId="77777777" w:rsidR="00844BFA" w:rsidRDefault="000B026C">
      <w:pPr>
        <w:pStyle w:val="Ttulo2"/>
      </w:pPr>
      <w:bookmarkStart w:id="9" w:name="_Toc243221437"/>
      <w:r>
        <w:t>Tecnologias a Serem Utilizadas</w:t>
      </w:r>
      <w:bookmarkEnd w:id="9"/>
    </w:p>
    <w:p w14:paraId="553932B6" w14:textId="77777777" w:rsidR="00844BFA" w:rsidRDefault="000B026C">
      <w:pPr>
        <w:keepNext/>
        <w:keepLines/>
        <w:spacing w:before="240" w:after="60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Quadro 5 – </w:t>
      </w:r>
      <w:r>
        <w:rPr>
          <w:sz w:val="20"/>
          <w:szCs w:val="20"/>
        </w:rPr>
        <w:t>Tecnologias, ferramentas e métodos adotados</w:t>
      </w:r>
    </w:p>
    <w:tbl>
      <w:tblPr>
        <w:tblW w:w="9025" w:type="dxa"/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20" w:firstRow="1" w:lastRow="0" w:firstColumn="0" w:lastColumn="0" w:noHBand="0" w:noVBand="1"/>
      </w:tblPr>
      <w:tblGrid>
        <w:gridCol w:w="2700"/>
        <w:gridCol w:w="5025"/>
        <w:gridCol w:w="1300"/>
      </w:tblGrid>
      <w:tr w:rsidR="00844BFA" w14:paraId="75162E82" w14:textId="77777777">
        <w:trPr>
          <w:cantSplit/>
          <w:tblHeader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E5B4D55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Categoria</w:t>
            </w:r>
          </w:p>
        </w:tc>
        <w:tc>
          <w:tcPr>
            <w:tcW w:w="5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FB267DB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Tecnologia / Ferramenta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A471C51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Situação</w:t>
            </w:r>
          </w:p>
        </w:tc>
      </w:tr>
      <w:tr w:rsidR="00844BFA" w14:paraId="1C841EEB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31E52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Versionamento</w:t>
            </w:r>
          </w:p>
        </w:tc>
        <w:tc>
          <w:tcPr>
            <w:tcW w:w="5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F1B9C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Git e GitHub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31833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Definido</w:t>
            </w:r>
          </w:p>
        </w:tc>
      </w:tr>
      <w:tr w:rsidR="00844BFA" w14:paraId="4A3D30F2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2CE4D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Documentação</w:t>
            </w:r>
          </w:p>
        </w:tc>
        <w:tc>
          <w:tcPr>
            <w:tcW w:w="5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12AE6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MkDocs (tema Material), publicado no GitHub Pages via GitHub Actions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7ABF8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Definido</w:t>
            </w:r>
          </w:p>
        </w:tc>
      </w:tr>
      <w:tr w:rsidR="00844BFA" w14:paraId="6A294ED2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B8450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Política de branches</w:t>
            </w:r>
          </w:p>
        </w:tc>
        <w:tc>
          <w:tcPr>
            <w:tcW w:w="5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FC715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main (produção) e developer (desenvolvimento)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5382F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A definir</w:t>
            </w:r>
          </w:p>
        </w:tc>
      </w:tr>
      <w:tr w:rsidR="00844BFA" w14:paraId="1C82E156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1AFEC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i/>
                <w:iCs/>
                <w:sz w:val="20"/>
              </w:rPr>
              <w:t>Front-end</w:t>
            </w:r>
          </w:p>
        </w:tc>
        <w:tc>
          <w:tcPr>
            <w:tcW w:w="5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6BE36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Javascript, utilizando React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BF06A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A definir</w:t>
            </w:r>
          </w:p>
        </w:tc>
      </w:tr>
      <w:tr w:rsidR="00844BFA" w14:paraId="5593671D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B5703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i/>
                <w:iCs/>
                <w:sz w:val="20"/>
              </w:rPr>
              <w:t>Back-end</w:t>
            </w:r>
          </w:p>
        </w:tc>
        <w:tc>
          <w:tcPr>
            <w:tcW w:w="5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605D4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Python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A5388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A definir</w:t>
            </w:r>
          </w:p>
        </w:tc>
      </w:tr>
      <w:tr w:rsidR="00844BFA" w14:paraId="48658C1E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7B428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Banco de dados</w:t>
            </w:r>
          </w:p>
        </w:tc>
        <w:tc>
          <w:tcPr>
            <w:tcW w:w="5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7163B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MySQL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CBC02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A definir</w:t>
            </w:r>
          </w:p>
        </w:tc>
      </w:tr>
      <w:tr w:rsidR="00844BFA" w14:paraId="1323CEA6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D2A3F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Prototipação de interface</w:t>
            </w:r>
          </w:p>
        </w:tc>
        <w:tc>
          <w:tcPr>
            <w:tcW w:w="5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A9A70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Figma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395BA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A definir</w:t>
            </w:r>
          </w:p>
        </w:tc>
      </w:tr>
      <w:tr w:rsidR="00844BFA" w14:paraId="7675C87C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B741E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Gestão do backlog e comunicação</w:t>
            </w:r>
          </w:p>
        </w:tc>
        <w:tc>
          <w:tcPr>
            <w:tcW w:w="5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29D7B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  <w:lang w:val="en-US"/>
              </w:rPr>
              <w:t xml:space="preserve">Discord e Teams. </w:t>
            </w:r>
            <w:r>
              <w:rPr>
                <w:sz w:val="20"/>
              </w:rPr>
              <w:t>Backlog registrados via md Branch developer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057D2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A definir</w:t>
            </w:r>
          </w:p>
        </w:tc>
      </w:tr>
      <w:tr w:rsidR="00844BFA" w14:paraId="5AAE3417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93BE7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Testes</w:t>
            </w:r>
          </w:p>
        </w:tc>
        <w:tc>
          <w:tcPr>
            <w:tcW w:w="5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BD453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Partes de automação no actions e partes de UX.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D51F6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A definir</w:t>
            </w:r>
          </w:p>
        </w:tc>
      </w:tr>
      <w:tr w:rsidR="00844BFA" w14:paraId="52AFDB79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13B95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Métodos e técnicas</w:t>
            </w:r>
          </w:p>
        </w:tc>
        <w:tc>
          <w:tcPr>
            <w:tcW w:w="5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7AC2D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Scrum e XP (seção 3); MoSCoW (seção 4.1); GQM (seção 5.1); Ishikawa (seção 1.1)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52D84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Definido</w:t>
            </w:r>
          </w:p>
        </w:tc>
      </w:tr>
    </w:tbl>
    <w:p w14:paraId="3F83857A" w14:textId="77777777" w:rsidR="00844BFA" w:rsidRDefault="000B026C">
      <w:pPr>
        <w:keepLines/>
        <w:spacing w:before="60" w:after="240"/>
        <w:rPr>
          <w:sz w:val="20"/>
          <w:szCs w:val="20"/>
        </w:rPr>
      </w:pPr>
      <w:r>
        <w:rPr>
          <w:sz w:val="20"/>
          <w:szCs w:val="20"/>
        </w:rPr>
        <w:t>Fonte: Elaborado pelos autores (2026).</w:t>
      </w:r>
    </w:p>
    <w:p w14:paraId="33A46EF7" w14:textId="77777777" w:rsidR="00844BFA" w:rsidRDefault="000B026C">
      <w:pPr>
        <w:pStyle w:val="Corpodetexto"/>
      </w:pPr>
      <w:r>
        <w:t>O Quadro 5 registra quais tecnologias serão adotadas; o detalhamento de como elas se articulam é objeto do Documento de Arquitetura.</w:t>
      </w:r>
    </w:p>
    <w:p w14:paraId="4641C4CF" w14:textId="77777777" w:rsidR="00844BFA" w:rsidRDefault="000B026C">
      <w:pPr>
        <w:pStyle w:val="Ttulo1"/>
        <w:spacing w:after="0"/>
      </w:pPr>
      <w:bookmarkStart w:id="10" w:name="_Toc243221438"/>
      <w:r>
        <w:lastRenderedPageBreak/>
        <w:t>VISÃO GERAL DO PROJETO</w:t>
      </w:r>
      <w:bookmarkEnd w:id="10"/>
    </w:p>
    <w:p w14:paraId="64281330" w14:textId="77777777" w:rsidR="00844BFA" w:rsidRDefault="000B026C">
      <w:pPr>
        <w:pStyle w:val="Ttulo2"/>
      </w:pPr>
      <w:bookmarkStart w:id="11" w:name="_Toc243221439"/>
      <w:r>
        <w:t>Ciclo de vida do projeto de desenvolvimento de software</w:t>
      </w:r>
      <w:bookmarkEnd w:id="11"/>
    </w:p>
    <w:p w14:paraId="7074F80B" w14:textId="77777777" w:rsidR="00844BFA" w:rsidRDefault="000B026C">
      <w:pPr>
        <w:pStyle w:val="Corpodetexto"/>
      </w:pPr>
      <w:r>
        <w:t xml:space="preserve">O projeto adota um </w:t>
      </w:r>
      <w:r>
        <w:rPr>
          <w:b/>
          <w:bCs/>
        </w:rPr>
        <w:t>ciclo de vida iterativo e incremental</w:t>
      </w:r>
      <w:r>
        <w:t>, em sprints de 7 dias, de quarta a terça-feira. A Figura 2 instancia esse ciclo conforme o modelo apresentado na disciplina.</w:t>
      </w:r>
    </w:p>
    <w:p w14:paraId="525CB582" w14:textId="77777777" w:rsidR="00844BFA" w:rsidRDefault="000B026C">
      <w:pPr>
        <w:keepNext/>
        <w:keepLines/>
        <w:spacing w:before="240" w:after="60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Figura 2 – </w:t>
      </w:r>
      <w:r>
        <w:rPr>
          <w:sz w:val="20"/>
          <w:szCs w:val="20"/>
        </w:rPr>
        <w:t>Ciclo de vida adotado no projeto</w:t>
      </w:r>
    </w:p>
    <w:p w14:paraId="49AC0B47" w14:textId="77777777" w:rsidR="00844BFA" w:rsidRDefault="000B026C">
      <w:pPr>
        <w:keepNext/>
        <w:jc w:val="center"/>
        <w:rPr>
          <w:sz w:val="20"/>
        </w:rPr>
      </w:pPr>
      <w:r>
        <w:rPr>
          <w:noProof/>
        </w:rPr>
        <w:drawing>
          <wp:inline distT="0" distB="0" distL="0" distR="0" wp14:anchorId="64CD5481" wp14:editId="342FD565">
            <wp:extent cx="5731510" cy="1988185"/>
            <wp:effectExtent l="0" t="0" r="0" b="0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6E78" w14:textId="77777777" w:rsidR="00844BFA" w:rsidRDefault="000B026C">
      <w:pPr>
        <w:keepLines/>
        <w:spacing w:before="60" w:after="240"/>
        <w:rPr>
          <w:sz w:val="20"/>
          <w:szCs w:val="20"/>
        </w:rPr>
      </w:pPr>
      <w:r>
        <w:rPr>
          <w:sz w:val="20"/>
          <w:szCs w:val="20"/>
        </w:rPr>
        <w:t>Fonte: Elaborado por Miguel Tobias com o auxílio da IA Claude.</w:t>
      </w:r>
    </w:p>
    <w:p w14:paraId="7E4FDCF6" w14:textId="77777777" w:rsidR="00844BFA" w:rsidRDefault="000B026C">
      <w:pPr>
        <w:pStyle w:val="Corpodetexto"/>
        <w:numPr>
          <w:ilvl w:val="0"/>
          <w:numId w:val="3"/>
        </w:numPr>
        <w:ind w:left="720"/>
      </w:pPr>
      <w:r>
        <w:rPr>
          <w:b/>
          <w:bCs/>
        </w:rPr>
        <w:t>Metodologia:</w:t>
      </w:r>
      <w:r>
        <w:t xml:space="preserve"> ágil, baseada em Scrum e XP.</w:t>
      </w:r>
    </w:p>
    <w:p w14:paraId="58DCD4BC" w14:textId="77777777" w:rsidR="00844BFA" w:rsidRDefault="000B026C">
      <w:pPr>
        <w:pStyle w:val="Corpodetexto"/>
        <w:numPr>
          <w:ilvl w:val="0"/>
          <w:numId w:val="3"/>
        </w:numPr>
        <w:ind w:left="720"/>
      </w:pPr>
      <w:r>
        <w:rPr>
          <w:b/>
          <w:bCs/>
        </w:rPr>
        <w:t>Processo:</w:t>
      </w:r>
      <w:r>
        <w:t xml:space="preserve"> sprints com planejamento, desenvolvimento, revisão e retrospectiva (seção 3).</w:t>
      </w:r>
    </w:p>
    <w:p w14:paraId="2ADA0471" w14:textId="77777777" w:rsidR="00844BFA" w:rsidRDefault="000B026C">
      <w:pPr>
        <w:pStyle w:val="Corpodetexto"/>
        <w:numPr>
          <w:ilvl w:val="0"/>
          <w:numId w:val="3"/>
        </w:numPr>
        <w:ind w:left="720"/>
      </w:pPr>
      <w:r>
        <w:rPr>
          <w:b/>
          <w:bCs/>
        </w:rPr>
        <w:t>Procedimentos:</w:t>
      </w:r>
      <w:r>
        <w:t xml:space="preserve"> cerimônias do Scrum, conceito de preparado (DoR) e conceito de pronto (DoD).</w:t>
      </w:r>
    </w:p>
    <w:p w14:paraId="08E93C38" w14:textId="77777777" w:rsidR="00844BFA" w:rsidRDefault="000B026C">
      <w:pPr>
        <w:pStyle w:val="Corpodetexto"/>
        <w:numPr>
          <w:ilvl w:val="0"/>
          <w:numId w:val="3"/>
        </w:numPr>
        <w:ind w:left="720"/>
      </w:pPr>
      <w:r>
        <w:rPr>
          <w:b/>
          <w:bCs/>
        </w:rPr>
        <w:t>Métodos:</w:t>
      </w:r>
      <w:r>
        <w:t xml:space="preserve"> MoSCoW, GQM, diagrama de Ishikawa e testes de usabilidade.</w:t>
      </w:r>
    </w:p>
    <w:p w14:paraId="76B7E9A9" w14:textId="77777777" w:rsidR="00844BFA" w:rsidRDefault="000B026C">
      <w:pPr>
        <w:pStyle w:val="Corpodetexto"/>
        <w:numPr>
          <w:ilvl w:val="0"/>
          <w:numId w:val="3"/>
        </w:numPr>
        <w:ind w:left="720"/>
      </w:pPr>
      <w:r>
        <w:rPr>
          <w:b/>
          <w:bCs/>
        </w:rPr>
        <w:t>Ferramentas:</w:t>
      </w:r>
      <w:r>
        <w:t xml:space="preserve"> as listadas no Quadro 5.</w:t>
      </w:r>
    </w:p>
    <w:p w14:paraId="088BF6E1" w14:textId="77777777" w:rsidR="00844BFA" w:rsidRDefault="000B026C">
      <w:pPr>
        <w:pStyle w:val="Corpodetexto"/>
      </w:pPr>
      <w:r>
        <w:t>A escolha se justifica pelo contexto: um projeto acadêmico de um semestre, com equipe de quatro pessoas, prazo fixo e requisitos que ainda dependem de pesquisa com usuários. Iterações curtas permitem validar a interface com usuários a cada incremento, o que é indispensável para o foco em UX, e antecipam a detecção de problemas de escopo e de inexperiência com as tecnologias (riscos R2 e R3 do Quadro 8).</w:t>
      </w:r>
    </w:p>
    <w:p w14:paraId="7C8ABA3A" w14:textId="77777777" w:rsidR="00844BFA" w:rsidRDefault="000B026C">
      <w:pPr>
        <w:pStyle w:val="Ttulo2"/>
      </w:pPr>
      <w:bookmarkStart w:id="12" w:name="_Toc243221440"/>
      <w:r>
        <w:t>Organização do Projeto</w:t>
      </w:r>
      <w:bookmarkEnd w:id="12"/>
    </w:p>
    <w:p w14:paraId="71172E84" w14:textId="77777777" w:rsidR="00844BFA" w:rsidRDefault="000B026C">
      <w:pPr>
        <w:pStyle w:val="Corpodetexto"/>
      </w:pPr>
      <w:r>
        <w:t>O Quadro 6 distribui os papéis do projeto, sem relação de hierarquia entre eles; um mesmo integrante pode acumular papéis.</w:t>
      </w:r>
    </w:p>
    <w:p w14:paraId="21606A14" w14:textId="77777777" w:rsidR="00844BFA" w:rsidRDefault="000B026C">
      <w:pPr>
        <w:keepNext/>
        <w:keepLines/>
        <w:spacing w:before="240" w:after="60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Quadro 6 – </w:t>
      </w:r>
      <w:r>
        <w:rPr>
          <w:sz w:val="20"/>
          <w:szCs w:val="20"/>
        </w:rPr>
        <w:t>Papéis e responsabilidades</w:t>
      </w:r>
    </w:p>
    <w:tbl>
      <w:tblPr>
        <w:tblW w:w="9025" w:type="dxa"/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20" w:firstRow="1" w:lastRow="0" w:firstColumn="0" w:lastColumn="0" w:noHBand="0" w:noVBand="1"/>
      </w:tblPr>
      <w:tblGrid>
        <w:gridCol w:w="1800"/>
        <w:gridCol w:w="3625"/>
        <w:gridCol w:w="1801"/>
        <w:gridCol w:w="1799"/>
      </w:tblGrid>
      <w:tr w:rsidR="00844BFA" w14:paraId="4318EC7B" w14:textId="77777777">
        <w:trPr>
          <w:cantSplit/>
          <w:tblHeader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AD238F1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Papel</w:t>
            </w:r>
          </w:p>
        </w:tc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DDF2774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Atribuições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4F965EF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Responsável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EC83EAA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Participantes</w:t>
            </w:r>
          </w:p>
        </w:tc>
      </w:tr>
      <w:tr w:rsidR="00844BFA" w14:paraId="3ED1A013" w14:textId="77777777">
        <w:trPr>
          <w:cantSplit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4F3AA" w14:textId="77777777" w:rsidR="00844BFA" w:rsidRDefault="000B026C">
            <w:pPr>
              <w:keepNext/>
              <w:spacing w:before="20" w:after="2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Desenvolvedor</w:t>
            </w:r>
          </w:p>
        </w:tc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49773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Codificar o produto e os testes unitários, refatorar e revisar código.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2F6AF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Grupo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E8498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Cauã, Juan, Miguel, Rafael</w:t>
            </w:r>
          </w:p>
        </w:tc>
      </w:tr>
      <w:tr w:rsidR="00844BFA" w14:paraId="20C46324" w14:textId="77777777">
        <w:trPr>
          <w:cantSplit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6BF1D" w14:textId="77777777" w:rsidR="00844BFA" w:rsidRDefault="000B026C">
            <w:pPr>
              <w:keepNext/>
              <w:spacing w:before="20" w:after="2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Dono do Produto (P.O.)</w:t>
            </w:r>
          </w:p>
        </w:tc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E7694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Manter e priorizar o backlog, organizar o escopo das sprints e validar as entregas.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7EAB3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Professor e Monitores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3B430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Ajax, Sophia</w:t>
            </w:r>
          </w:p>
        </w:tc>
      </w:tr>
      <w:tr w:rsidR="00844BFA" w14:paraId="4D7AC6E4" w14:textId="77777777">
        <w:trPr>
          <w:cantSplit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C1D6B" w14:textId="77777777" w:rsidR="00844BFA" w:rsidRDefault="000B026C">
            <w:pPr>
              <w:keepNext/>
              <w:spacing w:before="20" w:after="2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Scrum Master</w:t>
            </w:r>
          </w:p>
        </w:tc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15455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Facilitar as cerimônias e remover impedimentos.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D1F23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Líder do Grupo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06EE2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Juan</w:t>
            </w:r>
          </w:p>
        </w:tc>
      </w:tr>
      <w:tr w:rsidR="00844BFA" w14:paraId="240BD4BF" w14:textId="77777777">
        <w:trPr>
          <w:cantSplit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CFD27" w14:textId="77777777" w:rsidR="00844BFA" w:rsidRDefault="000B026C">
            <w:pPr>
              <w:keepNext/>
              <w:spacing w:before="20" w:after="2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Analista de Qualidade</w:t>
            </w:r>
          </w:p>
        </w:tc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8C9B0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Garantir o conceito de pronto, inspecionar o código e revisar os testes.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E3CFB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Grupo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62D12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Cauã, Juan, Miguel, Rafael</w:t>
            </w:r>
          </w:p>
        </w:tc>
      </w:tr>
      <w:tr w:rsidR="00844BFA" w14:paraId="2758F078" w14:textId="77777777">
        <w:trPr>
          <w:cantSplit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D689E" w14:textId="77777777" w:rsidR="00844BFA" w:rsidRDefault="000B026C">
            <w:pPr>
              <w:keepNext/>
              <w:spacing w:before="20" w:after="2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Designer / UX</w:t>
            </w:r>
          </w:p>
        </w:tc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36F4E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Elaborar protótipos e conduzir os testes de usabilidade.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1F18F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Grupo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CB5D9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Cauã, Juan, Miguel, Rafael</w:t>
            </w:r>
          </w:p>
        </w:tc>
      </w:tr>
      <w:tr w:rsidR="00844BFA" w14:paraId="455FF02E" w14:textId="77777777">
        <w:trPr>
          <w:cantSplit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DECA2" w14:textId="77777777" w:rsidR="00844BFA" w:rsidRDefault="000B026C">
            <w:pPr>
              <w:keepNext/>
              <w:spacing w:before="20" w:after="2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Cliente</w:t>
            </w:r>
          </w:p>
        </w:tc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BCFCE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Validar requisitos, participar das revisões e homologar as entregas.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FDA37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Professor da disciplina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35BA7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Monitor responsável pelo grupo Gosling</w:t>
            </w:r>
          </w:p>
        </w:tc>
      </w:tr>
    </w:tbl>
    <w:p w14:paraId="0C8DFEBD" w14:textId="77777777" w:rsidR="00844BFA" w:rsidRDefault="000B026C">
      <w:pPr>
        <w:keepLines/>
        <w:spacing w:before="60" w:after="240"/>
        <w:rPr>
          <w:sz w:val="20"/>
          <w:szCs w:val="20"/>
        </w:rPr>
      </w:pPr>
      <w:r>
        <w:rPr>
          <w:sz w:val="20"/>
          <w:szCs w:val="20"/>
        </w:rPr>
        <w:t>Fonte: Elaborado pelos autores (2026).</w:t>
      </w:r>
    </w:p>
    <w:p w14:paraId="3E724CF6" w14:textId="77777777" w:rsidR="00844BFA" w:rsidRDefault="000B026C">
      <w:pPr>
        <w:pStyle w:val="Ttulo2"/>
      </w:pPr>
      <w:bookmarkStart w:id="13" w:name="_Toc243221441"/>
      <w:r>
        <w:t>Planejamento das Fases e/ou Iterações do Projeto</w:t>
      </w:r>
      <w:bookmarkEnd w:id="13"/>
    </w:p>
    <w:p w14:paraId="41FF4AF7" w14:textId="77777777" w:rsidR="00844BFA" w:rsidRDefault="000B026C">
      <w:pPr>
        <w:pStyle w:val="Corpodetexto"/>
      </w:pPr>
      <w:r>
        <w:t>O projeto é organizado em 11 sprints de 7 dias, de quarta a terça-feira, alinhadas ao cronograma da disciplina. As Sprints 1 a 5 cobrem a documentação: entrega do Documento de Visão em 30/09 e do Documento de Arquitetura em 07/10, com apresentações em 14/10 e 19/10. As Sprints 6 a 11 cobrem o desenvolvimento, do kick-off em 26/10 à apresentação do software em funcionamento. A Tabela 3 é atualizada ao final de cada sprint, com o percentual de conclusão em intervalos mínimos de 10%.</w:t>
      </w:r>
    </w:p>
    <w:p w14:paraId="79EBB826" w14:textId="77777777" w:rsidR="00844BFA" w:rsidRDefault="000B026C">
      <w:pPr>
        <w:keepNext/>
        <w:keepLines/>
        <w:spacing w:before="240" w:after="60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Tabela 3 – </w:t>
      </w:r>
      <w:r>
        <w:rPr>
          <w:sz w:val="20"/>
          <w:szCs w:val="20"/>
        </w:rPr>
        <w:t>Planejamento das sprints</w:t>
      </w:r>
    </w:p>
    <w:tbl>
      <w:tblPr>
        <w:tblW w:w="9025" w:type="dxa"/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20" w:firstRow="1" w:lastRow="0" w:firstColumn="0" w:lastColumn="0" w:noHBand="0" w:noVBand="1"/>
      </w:tblPr>
      <w:tblGrid>
        <w:gridCol w:w="900"/>
        <w:gridCol w:w="1925"/>
        <w:gridCol w:w="1100"/>
        <w:gridCol w:w="1101"/>
        <w:gridCol w:w="1799"/>
        <w:gridCol w:w="1250"/>
        <w:gridCol w:w="950"/>
      </w:tblGrid>
      <w:tr w:rsidR="00844BFA" w14:paraId="5BDB5190" w14:textId="77777777">
        <w:trPr>
          <w:cantSplit/>
          <w:tblHeader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3048283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Sprint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F0FCD68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Produto (Entrega)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C47E53F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Data início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4D329341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Data fim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2847F7A3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Entregável(eis)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BF3E594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Responsáveis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6BB55E8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% conclusão</w:t>
            </w:r>
          </w:p>
        </w:tc>
      </w:tr>
      <w:tr w:rsidR="00844BFA" w14:paraId="2D29F4D4" w14:textId="77777777">
        <w:trPr>
          <w:cantSplit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4E891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Sprint 1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AC1B2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Definição do produto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573ED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16/09/2026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D0FA9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22/09/2026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E8196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DV (versão inicial) e Ishikawa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E5B5B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Grupo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39723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</w:tr>
      <w:tr w:rsidR="00844BFA" w14:paraId="3776034B" w14:textId="77777777">
        <w:trPr>
          <w:cantSplit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23E0F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Sprint 2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3A583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Conclusão do Documento de Visão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140D3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23/09/2026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094E6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29/09/2026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D28E0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DV (entrega em 30/09) e BLP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5F3BE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Grupo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475C0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</w:tr>
      <w:tr w:rsidR="00844BFA" w14:paraId="7F1936CE" w14:textId="77777777">
        <w:trPr>
          <w:cantSplit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92518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Sprint 3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0EEA5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Documento de Arquitetura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0237C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30/09/2026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E031F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06/10/2026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8325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 (entrega em 07/10)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5F5D7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Grupo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4F2F2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</w:tr>
      <w:tr w:rsidR="00844BFA" w14:paraId="1674A312" w14:textId="77777777">
        <w:trPr>
          <w:cantSplit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877A6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Sprint 4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2C3B1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Protótipo e apresentação do DV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A3378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07/10/2026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55817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13/10/2026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1277F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PROTO; apresentação do DV (14/10)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5155D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Grupo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19602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</w:tr>
      <w:tr w:rsidR="00844BFA" w14:paraId="5667A7A8" w14:textId="77777777">
        <w:trPr>
          <w:cantSplit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0A2F0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Sprint 5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789E9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Apresentação do DA e preparação do ambiente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27661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14/10/2026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42CB2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20/10/2026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3911D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Apresentação do DA (19/10); ambiente configurado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2E752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Grupo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0E9D6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</w:tr>
      <w:tr w:rsidR="00844BFA" w14:paraId="45BBE3DD" w14:textId="77777777">
        <w:trPr>
          <w:cantSplit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7CDF7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Sprint 6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57930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Kick-off do desenvolvimento: cadastro e autenticação (CN01)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6F4F7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21/10/2026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068FF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27/10/2026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8BA22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Incremento e RT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9665F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Grupo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910F1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</w:tr>
      <w:tr w:rsidR="00844BFA" w14:paraId="2D957946" w14:textId="77777777">
        <w:trPr>
          <w:cantSplit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167DB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Sprint 7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A1CD8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Perfis de voluntário e de organização (CN02 e CN03)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14D9B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28/10/2026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B038E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03/11/2026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44D08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Incremento e RT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BFBDC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Grupo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9D322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</w:tr>
      <w:tr w:rsidR="00844BFA" w14:paraId="78D40E83" w14:textId="77777777">
        <w:trPr>
          <w:cantSplit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A3590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Sprint 8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5CBEC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Publicação e gestão de vagas (CN04)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D0B2E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04/11/2026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2B382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10/11/2026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D6D3A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Incremento e RT; ponto de controle (09/11 ou 11/11)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40C3B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Grupo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61C2F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</w:tr>
      <w:tr w:rsidR="00844BFA" w14:paraId="43FBE146" w14:textId="77777777">
        <w:trPr>
          <w:cantSplit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DB6D1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Sprint 9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B5A40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Busca, candidatura e calendário (CN05, CN06 e CN10)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2197F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11/11/2026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90B95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17/11/2026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E22ED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Incremento e RT; inspeção (16/11)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EC919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Grupo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5863E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</w:tr>
      <w:tr w:rsidR="00844BFA" w14:paraId="7E742AC0" w14:textId="77777777">
        <w:trPr>
          <w:cantSplit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E11B9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Sprint 10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AB123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Triagem, conexão e comprovante (CN07 e CN08); correção dos defeitos da inspeção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A57C5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18/11/2026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5E20E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24/11/2026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E037D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Incremento e RT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88210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Grupo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28DBC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</w:tr>
      <w:tr w:rsidR="00844BFA" w14:paraId="4E0C58E3" w14:textId="77777777">
        <w:trPr>
          <w:cantSplit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91690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Sprint 11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3743F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Ajustes de UX e entrega final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F57DF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25/11/2026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AEEB0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01/12/2026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3A643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Incremento e RU; apresentação do software (30/11 ou 02/12)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E2763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Grupo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9F302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</w:tr>
    </w:tbl>
    <w:p w14:paraId="4ABAC90B" w14:textId="77777777" w:rsidR="00844BFA" w:rsidRDefault="000B026C">
      <w:pPr>
        <w:keepNext/>
        <w:keepLines/>
        <w:spacing w:before="60"/>
        <w:rPr>
          <w:sz w:val="20"/>
          <w:szCs w:val="20"/>
        </w:rPr>
      </w:pPr>
      <w:r>
        <w:rPr>
          <w:sz w:val="20"/>
          <w:szCs w:val="20"/>
        </w:rPr>
        <w:t>Fonte: Elaborado pelos autores (2026).</w:t>
      </w:r>
    </w:p>
    <w:p w14:paraId="7ABF76E5" w14:textId="77777777" w:rsidR="00844BFA" w:rsidRDefault="000B026C">
      <w:pPr>
        <w:keepLines/>
        <w:spacing w:after="240"/>
        <w:rPr>
          <w:sz w:val="20"/>
          <w:szCs w:val="20"/>
        </w:rPr>
      </w:pPr>
      <w:r>
        <w:rPr>
          <w:sz w:val="20"/>
          <w:szCs w:val="20"/>
        </w:rPr>
        <w:t>Legenda: DV = Documento de Visão; DA = Documento de Arquitetura; BLP = backlog do produto; PROTO = protótipo de interface; RT = relatório de testes; RU = relatório de usabilidade; CN = cenário (Tabela 5).</w:t>
      </w:r>
    </w:p>
    <w:p w14:paraId="1E412F79" w14:textId="77777777" w:rsidR="00844BFA" w:rsidRDefault="000B026C">
      <w:pPr>
        <w:pStyle w:val="Ttulo2"/>
      </w:pPr>
      <w:bookmarkStart w:id="14" w:name="_Toc243221442"/>
      <w:r>
        <w:t>Matriz de Comunicação</w:t>
      </w:r>
      <w:bookmarkEnd w:id="14"/>
    </w:p>
    <w:p w14:paraId="45C6E73C" w14:textId="77777777" w:rsidR="00844BFA" w:rsidRDefault="000B026C">
      <w:pPr>
        <w:pStyle w:val="Corpodetexto"/>
      </w:pPr>
      <w:r>
        <w:t>O Quadro 7 apresenta a estratégia de comunicação usada para acompanhar o progresso do projeto.</w:t>
      </w:r>
    </w:p>
    <w:p w14:paraId="7AA1BE10" w14:textId="77777777" w:rsidR="00844BFA" w:rsidRDefault="000B026C">
      <w:pPr>
        <w:keepNext/>
        <w:keepLines/>
        <w:spacing w:before="240" w:after="60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Quadro 7 – </w:t>
      </w:r>
      <w:r>
        <w:rPr>
          <w:sz w:val="20"/>
          <w:szCs w:val="20"/>
        </w:rPr>
        <w:t>Matriz de comunicação</w:t>
      </w:r>
    </w:p>
    <w:tbl>
      <w:tblPr>
        <w:tblW w:w="9025" w:type="dxa"/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20" w:firstRow="1" w:lastRow="0" w:firstColumn="0" w:lastColumn="0" w:noHBand="0" w:noVBand="1"/>
      </w:tblPr>
      <w:tblGrid>
        <w:gridCol w:w="3101"/>
        <w:gridCol w:w="2100"/>
        <w:gridCol w:w="1500"/>
        <w:gridCol w:w="2324"/>
      </w:tblGrid>
      <w:tr w:rsidR="00844BFA" w14:paraId="20C538D2" w14:textId="77777777">
        <w:trPr>
          <w:cantSplit/>
          <w:tblHeader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2A0560C7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Descrição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2B5E7A9A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Área / Envolvidos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2922449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Periodicidade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B86E328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Produtos gerados</w:t>
            </w:r>
          </w:p>
        </w:tc>
      </w:tr>
      <w:tr w:rsidR="00844BFA" w14:paraId="0BA5891E" w14:textId="77777777"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1881C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Acompanhamento das atividades, dos riscos e das pendências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F8060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Equipe do projeto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CB36D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Semanal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1A2F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Ata de reunião; relatório de situação</w:t>
            </w:r>
          </w:p>
        </w:tc>
      </w:tr>
      <w:tr w:rsidR="00844BFA" w14:paraId="10913653" w14:textId="77777777"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A0A1B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Planejamento da sprint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28F38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Equipe e P.O.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D0FEA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Início de cada sprint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8632B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Backlog da sprint</w:t>
            </w:r>
          </w:p>
        </w:tc>
      </w:tr>
      <w:tr w:rsidR="00844BFA" w14:paraId="3222CD68" w14:textId="77777777"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DCF7E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Revisão e retrospectiva da sprint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DD73C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Equipe, P.O. e cliente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6F70E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Fim de cada sprint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0C143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Incremento validado; ações de melhoria</w:t>
            </w:r>
          </w:p>
        </w:tc>
      </w:tr>
      <w:tr w:rsidR="00844BFA" w14:paraId="7D44884E" w14:textId="77777777"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ECCBF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Comunicação da situação do projeto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1A90C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Equipe, professor e monitor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EF192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Semanal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6616D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Ata de reunião; relatório de situação</w:t>
            </w:r>
          </w:p>
        </w:tc>
      </w:tr>
    </w:tbl>
    <w:p w14:paraId="492E2653" w14:textId="77777777" w:rsidR="00844BFA" w:rsidRDefault="000B026C">
      <w:pPr>
        <w:keepLines/>
        <w:spacing w:before="60" w:after="240"/>
        <w:rPr>
          <w:sz w:val="20"/>
          <w:szCs w:val="20"/>
        </w:rPr>
      </w:pPr>
      <w:r>
        <w:rPr>
          <w:sz w:val="20"/>
          <w:szCs w:val="20"/>
        </w:rPr>
        <w:t>Fonte: Elaborado pelos autores (2026).</w:t>
      </w:r>
    </w:p>
    <w:p w14:paraId="0A812016" w14:textId="77777777" w:rsidR="00844BFA" w:rsidRDefault="000B026C">
      <w:pPr>
        <w:pStyle w:val="Corpodetexto"/>
      </w:pPr>
      <w:r>
        <w:t>Canais utilizados: Discord.</w:t>
      </w:r>
    </w:p>
    <w:p w14:paraId="16B8AEFB" w14:textId="77777777" w:rsidR="00844BFA" w:rsidRDefault="000B026C">
      <w:pPr>
        <w:pStyle w:val="Ttulo2"/>
      </w:pPr>
      <w:bookmarkStart w:id="15" w:name="_Toc243221443"/>
      <w:r>
        <w:t>Gerenciamento de Riscos</w:t>
      </w:r>
      <w:bookmarkEnd w:id="15"/>
    </w:p>
    <w:p w14:paraId="461D957F" w14:textId="77777777" w:rsidR="00844BFA" w:rsidRDefault="000B026C">
      <w:pPr>
        <w:pStyle w:val="Corpodetexto"/>
      </w:pPr>
      <w:r>
        <w:t>Os riscos são identificados, classificados pelo grau de exposição (probabilidade × impacto) e revisados a cada sprint, na retrospectiva. Para cada risco há um plano de mitigação, que busca evitá-lo, e um de contingência, aplicado caso ele ocorra, conforme o Quadro 8.</w:t>
      </w:r>
    </w:p>
    <w:p w14:paraId="77FCF975" w14:textId="77777777" w:rsidR="00844BFA" w:rsidRDefault="000B026C">
      <w:pPr>
        <w:keepNext/>
        <w:keepLines/>
        <w:spacing w:before="240" w:after="60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Quadro 8 – </w:t>
      </w:r>
      <w:r>
        <w:rPr>
          <w:sz w:val="20"/>
          <w:szCs w:val="20"/>
        </w:rPr>
        <w:t>Riscos do projeto</w:t>
      </w:r>
    </w:p>
    <w:tbl>
      <w:tblPr>
        <w:tblW w:w="9025" w:type="dxa"/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20" w:firstRow="1" w:lastRow="0" w:firstColumn="0" w:lastColumn="0" w:noHBand="0" w:noVBand="1"/>
      </w:tblPr>
      <w:tblGrid>
        <w:gridCol w:w="2550"/>
        <w:gridCol w:w="1151"/>
        <w:gridCol w:w="2750"/>
        <w:gridCol w:w="2574"/>
      </w:tblGrid>
      <w:tr w:rsidR="00844BFA" w14:paraId="59446D89" w14:textId="77777777">
        <w:trPr>
          <w:cantSplit/>
          <w:tblHeader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EFAF2EB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Risco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C45ED20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Exposição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1A6B09A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Mitigação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2D1E4D4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Contingência</w:t>
            </w:r>
          </w:p>
        </w:tc>
      </w:tr>
      <w:tr w:rsidR="00844BFA" w14:paraId="5D908F64" w14:textId="77777777">
        <w:trPr>
          <w:cantSplit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AF66A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b/>
                <w:bCs/>
                <w:sz w:val="20"/>
              </w:rPr>
              <w:t>R1</w:t>
            </w:r>
            <w:r>
              <w:rPr>
                <w:sz w:val="20"/>
              </w:rPr>
              <w:t xml:space="preserve"> - Afastamento ou desistência de um integrante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C0B96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Alta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5537C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Código coletivo, documentação atualizada e programação em par.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0754C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Redistribuir tarefas e renegociar o escopo da sprint.</w:t>
            </w:r>
          </w:p>
        </w:tc>
      </w:tr>
      <w:tr w:rsidR="00844BFA" w14:paraId="52869839" w14:textId="77777777">
        <w:trPr>
          <w:cantSplit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9E4AB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b/>
                <w:bCs/>
                <w:sz w:val="20"/>
              </w:rPr>
              <w:t>R2</w:t>
            </w:r>
            <w:r>
              <w:rPr>
                <w:sz w:val="20"/>
              </w:rPr>
              <w:t xml:space="preserve"> - Inexperiência com as tecnologias escolhidas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638D4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Alta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F0C83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Escolher tecnologias conhecidas pela equipe e reservar tempo de estudo na Sprint 5.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FBBDB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Simplificar a solução técnica e adiar requisitos Could.</w:t>
            </w:r>
          </w:p>
        </w:tc>
      </w:tr>
      <w:tr w:rsidR="00844BFA" w14:paraId="411A3926" w14:textId="77777777">
        <w:trPr>
          <w:cantSplit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AB07B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b/>
                <w:bCs/>
                <w:sz w:val="20"/>
              </w:rPr>
              <w:t>R3</w:t>
            </w:r>
            <w:r>
              <w:rPr>
                <w:sz w:val="20"/>
              </w:rPr>
              <w:t xml:space="preserve"> - Escopo grande demais para o semestre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11622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Alta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AD9B6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Priorizar com MoSCoW e fechar o MVP apenas com requisitos Must.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F0044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Acionar o replanejamento (seção 2.6) e cortar requisitos Should e Could.</w:t>
            </w:r>
          </w:p>
        </w:tc>
      </w:tr>
      <w:tr w:rsidR="00844BFA" w14:paraId="26C732DD" w14:textId="77777777">
        <w:trPr>
          <w:cantSplit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F37CE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b/>
                <w:bCs/>
                <w:sz w:val="20"/>
              </w:rPr>
              <w:t>R4</w:t>
            </w:r>
            <w:r>
              <w:rPr>
                <w:sz w:val="20"/>
              </w:rPr>
              <w:t xml:space="preserve"> - Conflito de agenda entre os integrantes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C9AE0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Média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E5054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Fixar horários de reunião e registrar a comunicação assíncrona.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C6EE5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Ajustar a carga da sprint à disponibilidade real.</w:t>
            </w:r>
          </w:p>
        </w:tc>
      </w:tr>
      <w:tr w:rsidR="00844BFA" w14:paraId="511A7483" w14:textId="77777777">
        <w:trPr>
          <w:cantSplit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722E0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b/>
                <w:bCs/>
                <w:sz w:val="20"/>
              </w:rPr>
              <w:t>R5</w:t>
            </w:r>
            <w:r>
              <w:rPr>
                <w:sz w:val="20"/>
              </w:rPr>
              <w:t xml:space="preserve"> - Indisponibilidade do cliente para validar entregas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1B602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Média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01AE8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Agendar validações com antecedência e registrar requisitos por escrito.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50840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P.O. valida provisoriamente, com homologação posterior em ata.</w:t>
            </w:r>
          </w:p>
        </w:tc>
      </w:tr>
      <w:tr w:rsidR="00844BFA" w14:paraId="39A3D26D" w14:textId="77777777">
        <w:trPr>
          <w:cantSplit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4A9C4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b/>
                <w:bCs/>
                <w:sz w:val="20"/>
              </w:rPr>
              <w:t>R6</w:t>
            </w:r>
            <w:r>
              <w:rPr>
                <w:sz w:val="20"/>
              </w:rPr>
              <w:t xml:space="preserve"> - Interface não atender ao foco em UX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1BECA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Alta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10527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Prototipar antes de codificar e testar a usabilidade a cada incremento.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F84BB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Usar a Sprint 11 para corrigir os problemas encontrados.</w:t>
            </w:r>
          </w:p>
        </w:tc>
      </w:tr>
      <w:tr w:rsidR="00844BFA" w14:paraId="28EFB6FF" w14:textId="77777777">
        <w:trPr>
          <w:cantSplit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C66EE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b/>
                <w:bCs/>
                <w:sz w:val="20"/>
              </w:rPr>
              <w:t>R7</w:t>
            </w:r>
            <w:r>
              <w:rPr>
                <w:sz w:val="20"/>
              </w:rPr>
              <w:t xml:space="preserve"> - Requisitos baseados em hipóteses, sem contato direto com ONGs e voluntários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58F4E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Alta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76AD2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Basear os requisitos em dados públicos e em vagas reais; testar o protótipo com potenciais voluntários a cada incremento.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9B8B5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Revisar o backlog e reprogramar as funcionalidades cujas hipóteses não se confirmarem.</w:t>
            </w:r>
          </w:p>
        </w:tc>
      </w:tr>
    </w:tbl>
    <w:p w14:paraId="0F4C13CE" w14:textId="77777777" w:rsidR="00844BFA" w:rsidRDefault="000B026C">
      <w:pPr>
        <w:keepLines/>
        <w:spacing w:before="60" w:after="240"/>
        <w:rPr>
          <w:sz w:val="20"/>
          <w:szCs w:val="20"/>
        </w:rPr>
      </w:pPr>
      <w:r>
        <w:rPr>
          <w:sz w:val="20"/>
          <w:szCs w:val="20"/>
        </w:rPr>
        <w:t>Fonte: Elaborado pelos autores (2026).</w:t>
      </w:r>
    </w:p>
    <w:p w14:paraId="74A07E07" w14:textId="77777777" w:rsidR="00844BFA" w:rsidRDefault="000B026C">
      <w:pPr>
        <w:pStyle w:val="Ttulo2"/>
      </w:pPr>
      <w:bookmarkStart w:id="16" w:name="_Toc243221444"/>
      <w:r>
        <w:t>Critérios de Replanejamento</w:t>
      </w:r>
      <w:bookmarkEnd w:id="16"/>
    </w:p>
    <w:p w14:paraId="4C0FDB96" w14:textId="77777777" w:rsidR="00844BFA" w:rsidRDefault="000B026C">
      <w:pPr>
        <w:pStyle w:val="Corpodetexto"/>
      </w:pPr>
      <w:r>
        <w:t>O projeto é replanejado quando:</w:t>
      </w:r>
    </w:p>
    <w:p w14:paraId="1767EBE0" w14:textId="77777777" w:rsidR="00844BFA" w:rsidRDefault="000B026C">
      <w:pPr>
        <w:pStyle w:val="Corpodetexto"/>
        <w:numPr>
          <w:ilvl w:val="0"/>
          <w:numId w:val="3"/>
        </w:numPr>
        <w:ind w:left="720"/>
      </w:pPr>
      <w:r>
        <w:t>menos de 70% dos itens comprometidos na sprint são concluídos;</w:t>
      </w:r>
    </w:p>
    <w:p w14:paraId="08D0B6D0" w14:textId="77777777" w:rsidR="00844BFA" w:rsidRDefault="000B026C">
      <w:pPr>
        <w:pStyle w:val="Corpodetexto"/>
        <w:numPr>
          <w:ilvl w:val="0"/>
          <w:numId w:val="3"/>
        </w:numPr>
        <w:ind w:left="720"/>
      </w:pPr>
      <w:r>
        <w:t>um risco de exposição alta do Quadro 8 se concretiza;</w:t>
      </w:r>
    </w:p>
    <w:p w14:paraId="4A01F326" w14:textId="77777777" w:rsidR="00844BFA" w:rsidRDefault="000B026C">
      <w:pPr>
        <w:pStyle w:val="Corpodetexto"/>
        <w:numPr>
          <w:ilvl w:val="0"/>
          <w:numId w:val="3"/>
        </w:numPr>
        <w:ind w:left="720"/>
      </w:pPr>
      <w:r>
        <w:t>a capacidade da equipe diminui, por afastamento ou indisponibilidade de integrantes;</w:t>
      </w:r>
    </w:p>
    <w:p w14:paraId="47D9CB60" w14:textId="77777777" w:rsidR="00844BFA" w:rsidRDefault="000B026C">
      <w:pPr>
        <w:pStyle w:val="Corpodetexto"/>
        <w:numPr>
          <w:ilvl w:val="0"/>
          <w:numId w:val="3"/>
        </w:numPr>
        <w:ind w:left="720"/>
      </w:pPr>
      <w:r>
        <w:t>um requisito Must é incluído, alterado ou removido pelo cliente;</w:t>
      </w:r>
    </w:p>
    <w:p w14:paraId="095C0229" w14:textId="77777777" w:rsidR="00844BFA" w:rsidRDefault="000B026C">
      <w:pPr>
        <w:pStyle w:val="Corpodetexto"/>
        <w:numPr>
          <w:ilvl w:val="0"/>
          <w:numId w:val="3"/>
        </w:numPr>
        <w:ind w:left="720"/>
      </w:pPr>
      <w:r>
        <w:t>uma entrega é rejeitada na revisão da sprint ou reprovada em teste de usabilidade.</w:t>
      </w:r>
    </w:p>
    <w:p w14:paraId="29CBA208" w14:textId="77777777" w:rsidR="00844BFA" w:rsidRDefault="000B026C">
      <w:pPr>
        <w:pStyle w:val="Corpodetexto"/>
      </w:pPr>
      <w:r>
        <w:t>Todo replanejamento gera uma nova versão deste documento, registrada na Tabela 2.</w:t>
      </w:r>
    </w:p>
    <w:p w14:paraId="0413DD29" w14:textId="77777777" w:rsidR="00844BFA" w:rsidRDefault="000B026C">
      <w:pPr>
        <w:pStyle w:val="Ttulo1"/>
      </w:pPr>
      <w:bookmarkStart w:id="17" w:name="_Toc243221445"/>
      <w:r>
        <w:lastRenderedPageBreak/>
        <w:t>PROCESSO DE DESENVOLVIMENTO DE SOFTWARE</w:t>
      </w:r>
      <w:bookmarkEnd w:id="17"/>
    </w:p>
    <w:p w14:paraId="09180F9E" w14:textId="77777777" w:rsidR="00844BFA" w:rsidRDefault="000B026C">
      <w:pPr>
        <w:pStyle w:val="Corpodetexto"/>
      </w:pPr>
      <w:r>
        <w:t xml:space="preserve">O processo segue o </w:t>
      </w:r>
      <w:r>
        <w:rPr>
          <w:b/>
          <w:bCs/>
        </w:rPr>
        <w:t>Scrum</w:t>
      </w:r>
      <w:r>
        <w:t xml:space="preserve">, com os papéis do Quadro 6, e incorpora práticas do </w:t>
      </w:r>
      <w:r>
        <w:rPr>
          <w:b/>
          <w:bCs/>
        </w:rPr>
        <w:t>XP</w:t>
      </w:r>
      <w:r>
        <w:t>. Ele é um guia para a equipe, não uma regra rígida, e instancia o ciclo de vida da seção 2.1. A Figura 3 ilustra o fluxo de trabalho.</w:t>
      </w:r>
    </w:p>
    <w:p w14:paraId="7B1BC9D5" w14:textId="77777777" w:rsidR="00844BFA" w:rsidRDefault="000B026C">
      <w:pPr>
        <w:keepNext/>
        <w:keepLines/>
        <w:spacing w:before="240" w:after="60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Figura 3 – </w:t>
      </w:r>
      <w:r>
        <w:rPr>
          <w:sz w:val="20"/>
          <w:szCs w:val="20"/>
        </w:rPr>
        <w:t>Fluxo de trabalho do processo de desenvolvimento</w:t>
      </w:r>
    </w:p>
    <w:p w14:paraId="741ADB60" w14:textId="77777777" w:rsidR="00844BFA" w:rsidRDefault="000B026C">
      <w:pPr>
        <w:keepNext/>
        <w:jc w:val="center"/>
        <w:rPr>
          <w:sz w:val="20"/>
        </w:rPr>
      </w:pPr>
      <w:r>
        <w:rPr>
          <w:noProof/>
        </w:rPr>
        <w:drawing>
          <wp:inline distT="0" distB="0" distL="0" distR="0" wp14:anchorId="2A1A5930" wp14:editId="4FDC4394">
            <wp:extent cx="4747260" cy="5630545"/>
            <wp:effectExtent l="0" t="0" r="0" b="0"/>
            <wp:docPr id="3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563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EDA66" w14:textId="77777777" w:rsidR="00844BFA" w:rsidRDefault="000B026C">
      <w:pPr>
        <w:keepLines/>
        <w:spacing w:before="60" w:after="240"/>
        <w:rPr>
          <w:sz w:val="20"/>
          <w:szCs w:val="20"/>
        </w:rPr>
      </w:pPr>
      <w:r>
        <w:rPr>
          <w:sz w:val="20"/>
          <w:szCs w:val="20"/>
        </w:rPr>
        <w:t>Fonte: Elaborado por Miguel Tobias com auxílio da IA Gemini.</w:t>
      </w:r>
    </w:p>
    <w:p w14:paraId="62ED63E1" w14:textId="77777777" w:rsidR="00844BFA" w:rsidRDefault="000B026C">
      <w:pPr>
        <w:pStyle w:val="Ttulo2"/>
      </w:pPr>
      <w:bookmarkStart w:id="18" w:name="_Toc243221446"/>
      <w:r>
        <w:t>Scrum adaptado</w:t>
      </w:r>
      <w:bookmarkEnd w:id="18"/>
    </w:p>
    <w:p w14:paraId="481D8CFF" w14:textId="77777777" w:rsidR="00844BFA" w:rsidRDefault="000B026C">
      <w:pPr>
        <w:pStyle w:val="Corpodetexto"/>
      </w:pPr>
      <w:r>
        <w:t>Cada sprint percorre as atividades abaixo, cada uma com um responsável:</w:t>
      </w:r>
    </w:p>
    <w:p w14:paraId="30B6FFCF" w14:textId="77777777" w:rsidR="00844BFA" w:rsidRDefault="000B026C">
      <w:pPr>
        <w:pStyle w:val="Corpodetexto"/>
        <w:numPr>
          <w:ilvl w:val="0"/>
          <w:numId w:val="8"/>
        </w:numPr>
        <w:ind w:left="720"/>
      </w:pPr>
      <w:r>
        <w:rPr>
          <w:b/>
          <w:bCs/>
        </w:rPr>
        <w:t>Refinamento do backlog</w:t>
      </w:r>
      <w:r>
        <w:t xml:space="preserve"> (P.O., contínuo): detalhar e priorizar os itens.</w:t>
      </w:r>
    </w:p>
    <w:p w14:paraId="7780749F" w14:textId="77777777" w:rsidR="00844BFA" w:rsidRDefault="000B026C">
      <w:pPr>
        <w:pStyle w:val="Corpodetexto"/>
        <w:numPr>
          <w:ilvl w:val="0"/>
          <w:numId w:val="9"/>
        </w:numPr>
        <w:ind w:left="720"/>
      </w:pPr>
      <w:r>
        <w:rPr>
          <w:b/>
          <w:bCs/>
        </w:rPr>
        <w:t>Planejamento da sprint</w:t>
      </w:r>
      <w:r>
        <w:t xml:space="preserve"> (equipe e P.O.): selecionar os itens e dividi-los em tarefas.</w:t>
      </w:r>
    </w:p>
    <w:p w14:paraId="16070275" w14:textId="77777777" w:rsidR="00844BFA" w:rsidRDefault="000B026C">
      <w:pPr>
        <w:pStyle w:val="Corpodetexto"/>
        <w:numPr>
          <w:ilvl w:val="0"/>
          <w:numId w:val="10"/>
        </w:numPr>
        <w:ind w:left="720"/>
      </w:pPr>
      <w:r>
        <w:rPr>
          <w:b/>
          <w:bCs/>
        </w:rPr>
        <w:lastRenderedPageBreak/>
        <w:t>Design de interface</w:t>
      </w:r>
      <w:r>
        <w:t xml:space="preserve"> (Designer/UX): prototipar os itens antes de codificar.</w:t>
      </w:r>
    </w:p>
    <w:p w14:paraId="25F5FE60" w14:textId="77777777" w:rsidR="00844BFA" w:rsidRDefault="000B026C">
      <w:pPr>
        <w:pStyle w:val="Corpodetexto"/>
        <w:numPr>
          <w:ilvl w:val="0"/>
          <w:numId w:val="11"/>
        </w:numPr>
        <w:ind w:left="720"/>
      </w:pPr>
      <w:r>
        <w:rPr>
          <w:b/>
          <w:bCs/>
        </w:rPr>
        <w:t>Desenvolvimento</w:t>
      </w:r>
      <w:r>
        <w:t xml:space="preserve"> (Desenvolvedores): codificar e testar, com integração contínua.</w:t>
      </w:r>
    </w:p>
    <w:p w14:paraId="692C615E" w14:textId="77777777" w:rsidR="00844BFA" w:rsidRDefault="000B026C">
      <w:pPr>
        <w:pStyle w:val="Corpodetexto"/>
        <w:numPr>
          <w:ilvl w:val="0"/>
          <w:numId w:val="12"/>
        </w:numPr>
        <w:ind w:left="720"/>
      </w:pPr>
      <w:r>
        <w:rPr>
          <w:b/>
          <w:bCs/>
        </w:rPr>
        <w:t>Verificação</w:t>
      </w:r>
      <w:r>
        <w:t xml:space="preserve"> (Analista de Qualidade): executar o roteiro de testes e revisar o código.</w:t>
      </w:r>
    </w:p>
    <w:p w14:paraId="66A051B3" w14:textId="77777777" w:rsidR="00844BFA" w:rsidRDefault="000B026C">
      <w:pPr>
        <w:pStyle w:val="Corpodetexto"/>
        <w:numPr>
          <w:ilvl w:val="0"/>
          <w:numId w:val="13"/>
        </w:numPr>
        <w:ind w:left="720"/>
      </w:pPr>
      <w:r>
        <w:rPr>
          <w:b/>
          <w:bCs/>
        </w:rPr>
        <w:t>Revisão da sprint</w:t>
      </w:r>
      <w:r>
        <w:t xml:space="preserve"> (equipe, P.O. e cliente): apresentar e validar o incremento.</w:t>
      </w:r>
    </w:p>
    <w:p w14:paraId="2F6B3837" w14:textId="77777777" w:rsidR="00844BFA" w:rsidRDefault="000B026C">
      <w:pPr>
        <w:pStyle w:val="Corpodetexto"/>
        <w:numPr>
          <w:ilvl w:val="0"/>
          <w:numId w:val="14"/>
        </w:numPr>
        <w:ind w:left="720"/>
      </w:pPr>
      <w:r>
        <w:rPr>
          <w:b/>
          <w:bCs/>
        </w:rPr>
        <w:t>Retrospectiva</w:t>
      </w:r>
      <w:r>
        <w:t xml:space="preserve"> (Scrum Master): avaliar o processo e atualizar riscos e métricas.</w:t>
      </w:r>
    </w:p>
    <w:p w14:paraId="3F5856F2" w14:textId="77777777" w:rsidR="00844BFA" w:rsidRDefault="000B026C">
      <w:pPr>
        <w:pStyle w:val="Ttulo2"/>
      </w:pPr>
      <w:bookmarkStart w:id="19" w:name="_Toc243221447"/>
      <w:r>
        <w:t>Práticas do XP adotadas</w:t>
      </w:r>
      <w:bookmarkEnd w:id="19"/>
    </w:p>
    <w:p w14:paraId="3B0C47E6" w14:textId="77777777" w:rsidR="00844BFA" w:rsidRDefault="000B026C">
      <w:pPr>
        <w:pStyle w:val="Corpodetexto"/>
        <w:numPr>
          <w:ilvl w:val="0"/>
          <w:numId w:val="3"/>
        </w:numPr>
        <w:ind w:left="720"/>
      </w:pPr>
      <w:r>
        <w:rPr>
          <w:b/>
          <w:bCs/>
        </w:rPr>
        <w:t>Programação em par</w:t>
      </w:r>
      <w:r>
        <w:t xml:space="preserve"> nas tarefas mais complexas, disseminando conhecimento (riscos R1 e R2).</w:t>
      </w:r>
    </w:p>
    <w:p w14:paraId="612F0F0E" w14:textId="77777777" w:rsidR="00844BFA" w:rsidRDefault="000B026C">
      <w:pPr>
        <w:pStyle w:val="Corpodetexto"/>
        <w:numPr>
          <w:ilvl w:val="0"/>
          <w:numId w:val="3"/>
        </w:numPr>
        <w:ind w:left="720"/>
      </w:pPr>
      <w:r>
        <w:rPr>
          <w:b/>
          <w:bCs/>
        </w:rPr>
        <w:t>Código coletivo</w:t>
      </w:r>
      <w:r>
        <w:t>: qualquer integrante pode alterar qualquer parte do código, mediante revisão.</w:t>
      </w:r>
    </w:p>
    <w:p w14:paraId="65617762" w14:textId="77777777" w:rsidR="00844BFA" w:rsidRDefault="000B026C">
      <w:pPr>
        <w:pStyle w:val="Corpodetexto"/>
        <w:numPr>
          <w:ilvl w:val="0"/>
          <w:numId w:val="3"/>
        </w:numPr>
        <w:ind w:left="720"/>
      </w:pPr>
      <w:r>
        <w:rPr>
          <w:b/>
          <w:bCs/>
        </w:rPr>
        <w:t>Integração contínua</w:t>
      </w:r>
      <w:r>
        <w:t xml:space="preserve"> na branch developer, com </w:t>
      </w:r>
      <w:r>
        <w:rPr>
          <w:i/>
          <w:iCs/>
        </w:rPr>
        <w:t>pull requests</w:t>
      </w:r>
      <w:r>
        <w:t xml:space="preserve"> revisados antes do </w:t>
      </w:r>
      <w:r>
        <w:rPr>
          <w:i/>
          <w:iCs/>
        </w:rPr>
        <w:t>merge</w:t>
      </w:r>
      <w:r>
        <w:t>.</w:t>
      </w:r>
    </w:p>
    <w:p w14:paraId="672DC8A2" w14:textId="77777777" w:rsidR="00844BFA" w:rsidRDefault="000B026C">
      <w:pPr>
        <w:pStyle w:val="Corpodetexto"/>
        <w:numPr>
          <w:ilvl w:val="0"/>
          <w:numId w:val="3"/>
        </w:numPr>
        <w:ind w:left="720"/>
      </w:pPr>
      <w:r>
        <w:rPr>
          <w:b/>
          <w:bCs/>
        </w:rPr>
        <w:t>Refatoração</w:t>
      </w:r>
      <w:r>
        <w:t xml:space="preserve"> contínua, sem alterar o comportamento do sistema.</w:t>
      </w:r>
    </w:p>
    <w:p w14:paraId="6276ED7B" w14:textId="77777777" w:rsidR="00844BFA" w:rsidRDefault="000B026C">
      <w:pPr>
        <w:pStyle w:val="Corpodetexto"/>
        <w:numPr>
          <w:ilvl w:val="0"/>
          <w:numId w:val="3"/>
        </w:numPr>
        <w:ind w:left="720"/>
      </w:pPr>
      <w:r>
        <w:rPr>
          <w:b/>
          <w:bCs/>
        </w:rPr>
        <w:t>Testes automatizados</w:t>
      </w:r>
      <w:r>
        <w:t xml:space="preserve"> escritos junto com cada funcionalidade.</w:t>
      </w:r>
    </w:p>
    <w:p w14:paraId="0781607A" w14:textId="77777777" w:rsidR="00844BFA" w:rsidRDefault="000B026C">
      <w:pPr>
        <w:pStyle w:val="Corpodetexto"/>
        <w:numPr>
          <w:ilvl w:val="0"/>
          <w:numId w:val="3"/>
        </w:numPr>
        <w:ind w:left="720"/>
      </w:pPr>
      <w:r>
        <w:rPr>
          <w:b/>
          <w:bCs/>
        </w:rPr>
        <w:t>Ritmo sustentável</w:t>
      </w:r>
      <w:r>
        <w:t>: a carga de cada sprint é dimensionada pela velocidade medida.</w:t>
      </w:r>
    </w:p>
    <w:p w14:paraId="095EE52A" w14:textId="77777777" w:rsidR="00844BFA" w:rsidRDefault="000B026C">
      <w:pPr>
        <w:pStyle w:val="Ttulo2"/>
      </w:pPr>
      <w:bookmarkStart w:id="20" w:name="_Toc243221448"/>
      <w:r>
        <w:t>Conceito de preparado e conceito de pronto</w:t>
      </w:r>
      <w:bookmarkEnd w:id="20"/>
    </w:p>
    <w:p w14:paraId="188A429E" w14:textId="77777777" w:rsidR="00844BFA" w:rsidRDefault="000B026C">
      <w:pPr>
        <w:pStyle w:val="Corpodetexto"/>
      </w:pPr>
      <w:r>
        <w:rPr>
          <w:b/>
          <w:bCs/>
        </w:rPr>
        <w:t>Preparado (DoR):</w:t>
      </w:r>
      <w:r>
        <w:t xml:space="preserve"> o item só entra na sprint se tiver critérios de aceitação claros, prioridade MoSCoW definida e cenário associado (Tabela 5).</w:t>
      </w:r>
    </w:p>
    <w:p w14:paraId="0B2A7062" w14:textId="77777777" w:rsidR="00844BFA" w:rsidRDefault="000B026C">
      <w:pPr>
        <w:pStyle w:val="Corpodetexto"/>
      </w:pPr>
      <w:r>
        <w:rPr>
          <w:b/>
          <w:bCs/>
        </w:rPr>
        <w:t>Pronto (DoD):</w:t>
      </w:r>
      <w:r>
        <w:t xml:space="preserve"> o item só é concluído quando está integrado à branch developer por </w:t>
      </w:r>
      <w:r>
        <w:rPr>
          <w:i/>
          <w:iCs/>
        </w:rPr>
        <w:t>pull request</w:t>
      </w:r>
      <w:r>
        <w:t xml:space="preserve"> revisado, tem testes automatizados passando, atende aos critérios de aceitação e passou pelo roteiro de testes da seção 6.2.</w:t>
      </w:r>
    </w:p>
    <w:p w14:paraId="76260FED" w14:textId="77777777" w:rsidR="00844BFA" w:rsidRDefault="000B026C">
      <w:pPr>
        <w:pStyle w:val="Ttulo1"/>
      </w:pPr>
      <w:bookmarkStart w:id="21" w:name="_Toc243221449"/>
      <w:r>
        <w:lastRenderedPageBreak/>
        <w:t>DECLARAÇÃO DE ESCOPO DO PROJETO</w:t>
      </w:r>
      <w:bookmarkEnd w:id="21"/>
    </w:p>
    <w:p w14:paraId="2D3DFD5F" w14:textId="77777777" w:rsidR="00844BFA" w:rsidRDefault="000B026C">
      <w:pPr>
        <w:pStyle w:val="Corpodetexto"/>
      </w:pPr>
      <w:r>
        <w:t xml:space="preserve">O escopo do produto corresponde a uma </w:t>
      </w:r>
      <w:r>
        <w:rPr>
          <w:b/>
          <w:bCs/>
        </w:rPr>
        <w:t>aplicação web</w:t>
      </w:r>
      <w:r>
        <w:t xml:space="preserve"> na qual será possível:</w:t>
      </w:r>
    </w:p>
    <w:p w14:paraId="3E2DEC2B" w14:textId="77777777" w:rsidR="00844BFA" w:rsidRDefault="000B026C">
      <w:pPr>
        <w:pStyle w:val="Corpodetexto"/>
        <w:numPr>
          <w:ilvl w:val="0"/>
          <w:numId w:val="3"/>
        </w:numPr>
        <w:ind w:left="720"/>
      </w:pPr>
      <w:r>
        <w:t xml:space="preserve">realizar o </w:t>
      </w:r>
      <w:r>
        <w:rPr>
          <w:b/>
          <w:bCs/>
        </w:rPr>
        <w:t>cadastro de uma ONG</w:t>
      </w:r>
      <w:r>
        <w:t>, que poderá cadastrar vagas de trabalho voluntário com as informações: vaga, descrição da vaga, descrição das atividades, área de atuação/causa, modalidade (presencial, remoto ou híbrido), local, carga horária, período (manhã, tarde, noite ou madrugada) e número de vagas;</w:t>
      </w:r>
    </w:p>
    <w:p w14:paraId="02CA127B" w14:textId="77777777" w:rsidR="00844BFA" w:rsidRDefault="000B026C">
      <w:pPr>
        <w:pStyle w:val="Corpodetexto"/>
        <w:numPr>
          <w:ilvl w:val="0"/>
          <w:numId w:val="3"/>
        </w:numPr>
        <w:ind w:left="720"/>
      </w:pPr>
      <w:r>
        <w:t xml:space="preserve">realizar o </w:t>
      </w:r>
      <w:r>
        <w:rPr>
          <w:b/>
          <w:bCs/>
        </w:rPr>
        <w:t>cadastro de voluntários</w:t>
      </w:r>
      <w:r>
        <w:t>, que poderão buscar vagas dentro de seus interesses, a partir de filtros sobre as informações básicas de uma vaga;</w:t>
      </w:r>
    </w:p>
    <w:p w14:paraId="1D339888" w14:textId="77777777" w:rsidR="00844BFA" w:rsidRDefault="000B026C">
      <w:pPr>
        <w:pStyle w:val="Corpodetexto"/>
        <w:numPr>
          <w:ilvl w:val="0"/>
          <w:numId w:val="3"/>
        </w:numPr>
        <w:ind w:left="720"/>
      </w:pPr>
      <w:r>
        <w:t xml:space="preserve">realizar a </w:t>
      </w:r>
      <w:r>
        <w:rPr>
          <w:b/>
          <w:bCs/>
        </w:rPr>
        <w:t>candidatura à vaga</w:t>
      </w:r>
      <w:r>
        <w:t>, encaminhando a documentação necessária e recebendo um comprovante;</w:t>
      </w:r>
    </w:p>
    <w:p w14:paraId="5F6F5473" w14:textId="77777777" w:rsidR="00844BFA" w:rsidRDefault="000B026C">
      <w:pPr>
        <w:pStyle w:val="Corpodetexto"/>
        <w:numPr>
          <w:ilvl w:val="0"/>
          <w:numId w:val="3"/>
        </w:numPr>
        <w:ind w:left="720"/>
      </w:pPr>
      <w:r>
        <w:t xml:space="preserve">realizar a </w:t>
      </w:r>
      <w:r>
        <w:rPr>
          <w:b/>
          <w:bCs/>
        </w:rPr>
        <w:t>ponte de conexão</w:t>
      </w:r>
      <w:r>
        <w:t xml:space="preserve"> entre o responsável pela vaga na ONG e o voluntário, para as demais tratativas.</w:t>
      </w:r>
    </w:p>
    <w:p w14:paraId="4D07B5B7" w14:textId="77777777" w:rsidR="00A170CD" w:rsidRDefault="0070210A">
      <w:pPr>
        <w:pStyle w:val="Corpodetexto"/>
      </w:pPr>
      <w:r>
        <w:t>O escopo inclui o calendário do voluntário e o bloqueio de candidaturas incompatíveis com seus compromissos na plataforma. Cada vaga deve informar datas e horários exatos de início e fim de todas as ocorrências; o período do dia e a carga horária permanecem como informações de busca.</w:t>
      </w:r>
    </w:p>
    <w:p w14:paraId="3BD30393" w14:textId="77777777" w:rsidR="00844BFA" w:rsidRDefault="000B026C">
      <w:pPr>
        <w:pStyle w:val="Ttulo2"/>
      </w:pPr>
      <w:bookmarkStart w:id="22" w:name="_Toc243221450"/>
      <w:r>
        <w:t>Backlog do produto</w:t>
      </w:r>
      <w:bookmarkEnd w:id="22"/>
    </w:p>
    <w:p w14:paraId="293CECEE" w14:textId="77777777" w:rsidR="00844BFA" w:rsidRDefault="000B026C">
      <w:pPr>
        <w:pStyle w:val="Corpodetexto"/>
      </w:pPr>
      <w:r>
        <w:t>O backlog é organizado por perfis (seção 4.2) e cenários (seção 4.3) e detalhado na Tabela 6 (seção 4.4). A priorização usa a técnica MoSCoW, com o seguinte significado para este produto, a ser validado pelo P.O.:</w:t>
      </w:r>
    </w:p>
    <w:p w14:paraId="215A27BA" w14:textId="77777777" w:rsidR="00844BFA" w:rsidRDefault="000B026C">
      <w:pPr>
        <w:pStyle w:val="Corpodetexto"/>
        <w:numPr>
          <w:ilvl w:val="0"/>
          <w:numId w:val="3"/>
        </w:numPr>
        <w:ind w:left="720"/>
      </w:pPr>
      <w:r>
        <w:rPr>
          <w:b/>
          <w:bCs/>
        </w:rPr>
        <w:t>Must:</w:t>
      </w:r>
      <w:r>
        <w:t xml:space="preserve"> sem o requisito, o produto não responde à questão-problema do Quadro 1; compõe o MVP.</w:t>
      </w:r>
    </w:p>
    <w:p w14:paraId="1AB2C611" w14:textId="77777777" w:rsidR="00844BFA" w:rsidRDefault="000B026C">
      <w:pPr>
        <w:pStyle w:val="Corpodetexto"/>
        <w:numPr>
          <w:ilvl w:val="0"/>
          <w:numId w:val="3"/>
        </w:numPr>
        <w:ind w:left="720"/>
      </w:pPr>
      <w:r>
        <w:rPr>
          <w:b/>
          <w:bCs/>
        </w:rPr>
        <w:t>Should:</w:t>
      </w:r>
      <w:r>
        <w:t xml:space="preserve"> aumenta o valor entregue, mas sua ausência não impede o fluxo principal.</w:t>
      </w:r>
    </w:p>
    <w:p w14:paraId="57653631" w14:textId="77777777" w:rsidR="00844BFA" w:rsidRDefault="000B026C">
      <w:pPr>
        <w:pStyle w:val="Corpodetexto"/>
        <w:numPr>
          <w:ilvl w:val="0"/>
          <w:numId w:val="3"/>
        </w:numPr>
        <w:ind w:left="720"/>
      </w:pPr>
      <w:r>
        <w:rPr>
          <w:b/>
          <w:bCs/>
        </w:rPr>
        <w:t>Could:</w:t>
      </w:r>
      <w:r>
        <w:t xml:space="preserve"> agrega conveniência; só é feito se sobrar capacidade e é o primeiro a sair no replanejamento.</w:t>
      </w:r>
    </w:p>
    <w:p w14:paraId="60DCE298" w14:textId="77777777" w:rsidR="00844BFA" w:rsidRDefault="000B026C">
      <w:pPr>
        <w:pStyle w:val="Corpodetexto"/>
      </w:pPr>
      <w:r>
        <w:t>Como a equipe não tem acesso direto a ONGs e voluntários para aplicar questionários ou entrevistas, os requisitos foram elicitados a partir de fontes indiretas, conforme o Quadro 9, e são tratados como hipóteses, validadas de forma incremental nos testes de usabilidade com o protótipo e nas revisões com o P.O.</w:t>
      </w:r>
    </w:p>
    <w:p w14:paraId="14EDD789" w14:textId="77777777" w:rsidR="00844BFA" w:rsidRDefault="000B026C">
      <w:pPr>
        <w:keepNext/>
        <w:keepLines/>
        <w:spacing w:before="240" w:after="60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Quadro 9 – </w:t>
      </w:r>
      <w:r>
        <w:rPr>
          <w:sz w:val="20"/>
          <w:szCs w:val="20"/>
        </w:rPr>
        <w:t>Técnicas de elicitação utilizadas</w:t>
      </w:r>
    </w:p>
    <w:tbl>
      <w:tblPr>
        <w:tblW w:w="9025" w:type="dxa"/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20" w:firstRow="1" w:lastRow="0" w:firstColumn="0" w:lastColumn="0" w:noHBand="0" w:noVBand="1"/>
      </w:tblPr>
      <w:tblGrid>
        <w:gridCol w:w="1799"/>
        <w:gridCol w:w="2801"/>
        <w:gridCol w:w="4425"/>
      </w:tblGrid>
      <w:tr w:rsidR="00844BFA" w14:paraId="04CCBF2B" w14:textId="77777777">
        <w:trPr>
          <w:cantSplit/>
          <w:tblHeader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3724EFB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Fonte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34CAD1A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Técnica de elicitação</w:t>
            </w:r>
          </w:p>
        </w:tc>
        <w:tc>
          <w:tcPr>
            <w:tcW w:w="4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F99A7F2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Justificativa</w:t>
            </w:r>
          </w:p>
        </w:tc>
      </w:tr>
      <w:tr w:rsidR="00844BFA" w14:paraId="307E2C09" w14:textId="77777777">
        <w:trPr>
          <w:cantSplit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E7657" w14:textId="77777777" w:rsidR="00844BFA" w:rsidRDefault="000B026C">
            <w:pPr>
              <w:keepNext/>
              <w:spacing w:before="20" w:after="2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Voluntário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EB768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Análise documental (dados públicos) e personas</w:t>
            </w:r>
          </w:p>
        </w:tc>
        <w:tc>
          <w:tcPr>
            <w:tcW w:w="4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ED56A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Caracteriza o perfil e a disponibilidade do voluntário sem contato direto; as personas representam esse público nas decisões de interface.</w:t>
            </w:r>
          </w:p>
        </w:tc>
      </w:tr>
      <w:tr w:rsidR="00844BFA" w14:paraId="37E0D78D" w14:textId="77777777">
        <w:trPr>
          <w:cantSplit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C17A7" w14:textId="77777777" w:rsidR="00844BFA" w:rsidRDefault="000B026C">
            <w:pPr>
              <w:keepNext/>
              <w:spacing w:before="20" w:after="2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ONG / Organização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45F53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Análise de conteúdo de vagas publicadas</w:t>
            </w:r>
          </w:p>
        </w:tc>
        <w:tc>
          <w:tcPr>
            <w:tcW w:w="4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9BE28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As vagas já divulgadas mostram quais informações as organizações usam e o que costuma faltar, base dos campos padronizados (RF07).</w:t>
            </w:r>
          </w:p>
        </w:tc>
      </w:tr>
      <w:tr w:rsidR="00844BFA" w14:paraId="409584AE" w14:textId="77777777">
        <w:trPr>
          <w:cantSplit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A1FF4" w14:textId="77777777" w:rsidR="00844BFA" w:rsidRDefault="000B026C">
            <w:pPr>
              <w:keepNext/>
              <w:spacing w:before="20" w:after="2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Equipe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8A46A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i/>
                <w:iCs/>
                <w:sz w:val="20"/>
              </w:rPr>
              <w:t>Brainstorming</w:t>
            </w:r>
            <w:r>
              <w:rPr>
                <w:sz w:val="20"/>
              </w:rPr>
              <w:t xml:space="preserve"> e análise de concorrentes</w:t>
            </w:r>
          </w:p>
        </w:tc>
        <w:tc>
          <w:tcPr>
            <w:tcW w:w="4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84901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Base do diagrama de Ishikawa (Figura 1) e do Quadro 4.</w:t>
            </w:r>
          </w:p>
        </w:tc>
      </w:tr>
      <w:tr w:rsidR="00844BFA" w14:paraId="75181691" w14:textId="77777777">
        <w:trPr>
          <w:cantSplit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FCE78" w14:textId="77777777" w:rsidR="00844BFA" w:rsidRDefault="000B026C">
            <w:pPr>
              <w:keepNext/>
              <w:spacing w:before="20" w:after="2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Usuários representativos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0A177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Prototipação e teste de usabilidade</w:t>
            </w:r>
          </w:p>
        </w:tc>
        <w:tc>
          <w:tcPr>
            <w:tcW w:w="4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F4433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Valida as hipóteses de interface com potenciais voluntários (colegas e pessoas próximas), conforme a métrica M6.</w:t>
            </w:r>
          </w:p>
        </w:tc>
      </w:tr>
      <w:tr w:rsidR="00844BFA" w14:paraId="13478B70" w14:textId="77777777">
        <w:trPr>
          <w:cantSplit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6A1CD" w14:textId="77777777" w:rsidR="00844BFA" w:rsidRDefault="000B026C">
            <w:pPr>
              <w:keepNext/>
              <w:spacing w:before="20" w:after="2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Cliente / P.O.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A0951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Reuniões de validação</w:t>
            </w:r>
          </w:p>
        </w:tc>
        <w:tc>
          <w:tcPr>
            <w:tcW w:w="4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44C15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Confirmam as prioridades e o escopo de cada sprint.</w:t>
            </w:r>
          </w:p>
        </w:tc>
      </w:tr>
    </w:tbl>
    <w:p w14:paraId="3ABCF7F1" w14:textId="77777777" w:rsidR="00844BFA" w:rsidRDefault="000B026C">
      <w:pPr>
        <w:keepLines/>
        <w:spacing w:before="60" w:after="240"/>
        <w:rPr>
          <w:sz w:val="20"/>
          <w:szCs w:val="20"/>
        </w:rPr>
      </w:pPr>
      <w:r>
        <w:rPr>
          <w:sz w:val="20"/>
          <w:szCs w:val="20"/>
        </w:rPr>
        <w:t>Fonte: Elaborado pelos autores (2026).</w:t>
      </w:r>
    </w:p>
    <w:p w14:paraId="7E80B17D" w14:textId="06F34F9F" w:rsidR="00844BFA" w:rsidRDefault="000B026C">
      <w:pPr>
        <w:pStyle w:val="Corpodetexto"/>
      </w:pPr>
      <w:r>
        <w:t xml:space="preserve">Foram analisadas </w:t>
      </w:r>
      <w:r w:rsidR="00131356">
        <w:t>5</w:t>
      </w:r>
      <w:r>
        <w:t xml:space="preserve"> vagas de voluntariado publicadas </w:t>
      </w:r>
      <w:r w:rsidR="00131356">
        <w:t xml:space="preserve">nas plataformas </w:t>
      </w:r>
      <w:hyperlink r:id="rId22" w:history="1">
        <w:r w:rsidR="00131356" w:rsidRPr="00131356">
          <w:rPr>
            <w:rStyle w:val="Hyperlink"/>
          </w:rPr>
          <w:t>https://www.linkedin.com</w:t>
        </w:r>
      </w:hyperlink>
      <w:r w:rsidR="00131356">
        <w:t xml:space="preserve">; </w:t>
      </w:r>
      <w:hyperlink r:id="rId23" w:history="1">
        <w:r w:rsidR="00131356" w:rsidRPr="00131356">
          <w:rPr>
            <w:rStyle w:val="Hyperlink"/>
          </w:rPr>
          <w:t>https://voluntariadoemacao.sejus.df.gov.br/</w:t>
        </w:r>
      </w:hyperlink>
      <w:r>
        <w:t xml:space="preserve">, entre </w:t>
      </w:r>
      <w:r w:rsidR="00131356">
        <w:t>17/09/2026 e 30/09/2026</w:t>
      </w:r>
      <w:r>
        <w:t>.</w:t>
      </w:r>
    </w:p>
    <w:p w14:paraId="2A25F98E" w14:textId="77777777" w:rsidR="00844BFA" w:rsidRDefault="000B026C">
      <w:pPr>
        <w:pStyle w:val="Ttulo2"/>
      </w:pPr>
      <w:bookmarkStart w:id="23" w:name="_Toc243221451"/>
      <w:r>
        <w:t>Perfis</w:t>
      </w:r>
      <w:bookmarkEnd w:id="23"/>
    </w:p>
    <w:p w14:paraId="0DE37ADB" w14:textId="77777777" w:rsidR="00844BFA" w:rsidRDefault="000B026C">
      <w:pPr>
        <w:pStyle w:val="Corpodetexto"/>
      </w:pPr>
      <w:r>
        <w:t>A Tabela 4 apresenta os perfis de acesso do sistema e suas permissões.</w:t>
      </w:r>
    </w:p>
    <w:p w14:paraId="6AECD4DC" w14:textId="77777777" w:rsidR="00844BFA" w:rsidRDefault="000B026C">
      <w:pPr>
        <w:keepNext/>
        <w:keepLines/>
        <w:spacing w:before="240" w:after="60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Tabela 4 – </w:t>
      </w:r>
      <w:r>
        <w:rPr>
          <w:sz w:val="20"/>
          <w:szCs w:val="20"/>
        </w:rPr>
        <w:t>Perfis de acesso</w:t>
      </w:r>
    </w:p>
    <w:tbl>
      <w:tblPr>
        <w:tblW w:w="9025" w:type="dxa"/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20" w:firstRow="1" w:lastRow="0" w:firstColumn="0" w:lastColumn="0" w:noHBand="0" w:noVBand="1"/>
      </w:tblPr>
      <w:tblGrid>
        <w:gridCol w:w="451"/>
        <w:gridCol w:w="1699"/>
        <w:gridCol w:w="2600"/>
        <w:gridCol w:w="4275"/>
      </w:tblGrid>
      <w:tr w:rsidR="00844BFA" w14:paraId="095E6042" w14:textId="77777777"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AAEE9B2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#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43480930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Nome do perfil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D9540C4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Características do perfil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21E2803D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Permissões de acesso</w:t>
            </w:r>
          </w:p>
        </w:tc>
      </w:tr>
      <w:tr w:rsidR="00844BFA" w14:paraId="4BCBB905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F6B05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94447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b/>
                <w:bCs/>
                <w:sz w:val="20"/>
              </w:rPr>
              <w:t>Visitante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D511B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Usuário não autenticado.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D2F48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Ver e buscar vagas; cadastrar-se como voluntário ou organização.</w:t>
            </w:r>
          </w:p>
        </w:tc>
      </w:tr>
      <w:tr w:rsidR="00844BFA" w14:paraId="6672B18D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5C2D1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FA922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b/>
                <w:bCs/>
                <w:sz w:val="20"/>
              </w:rPr>
              <w:t>Voluntário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87C0F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Pessoa física autenticada.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C04D7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Permissões do Visitante; manter o próprio perfil; candidatar-se e enviar documentos; acompanhar candidaturas; emitir comprovante; ver o contato do responsável após o aceite.</w:t>
            </w:r>
          </w:p>
        </w:tc>
      </w:tr>
      <w:tr w:rsidR="00844BFA" w14:paraId="6B58A11C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25B64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8FE1F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b/>
                <w:bCs/>
                <w:sz w:val="20"/>
              </w:rPr>
              <w:t>ONG / Organização</w:t>
            </w:r>
            <w:r w:rsidR="00C07169">
              <w:rPr>
                <w:b/>
                <w:bCs/>
                <w:sz w:val="20"/>
              </w:rPr>
              <w:t xml:space="preserve"> / Responsável por Projetos Sociais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9A939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Organização autenticada que publica vagas.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DF83A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Manter o perfil da organização; criar, editar e encerrar vagas; triar, aceitar ou recusar candidaturas; ver o contato dos voluntários aceitos.</w:t>
            </w:r>
          </w:p>
        </w:tc>
      </w:tr>
      <w:tr w:rsidR="00844BFA" w14:paraId="766E3D5C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9996C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F8D97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b/>
                <w:bCs/>
                <w:sz w:val="20"/>
              </w:rPr>
              <w:t>Administrador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7AD07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Mantém os perfis de acesso da aplicação.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5B0D8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Manter usuários; homologar organizações; moderar vagas irregulares.</w:t>
            </w:r>
          </w:p>
        </w:tc>
      </w:tr>
    </w:tbl>
    <w:p w14:paraId="7E34EC07" w14:textId="77777777" w:rsidR="00844BFA" w:rsidRDefault="000B026C">
      <w:pPr>
        <w:keepLines/>
        <w:spacing w:before="60" w:after="240"/>
        <w:rPr>
          <w:sz w:val="20"/>
          <w:szCs w:val="20"/>
        </w:rPr>
      </w:pPr>
      <w:r>
        <w:rPr>
          <w:sz w:val="20"/>
          <w:szCs w:val="20"/>
        </w:rPr>
        <w:t>Fonte: Elaborado pelos autores (2026).</w:t>
      </w:r>
    </w:p>
    <w:p w14:paraId="4F4FC140" w14:textId="77777777" w:rsidR="00844BFA" w:rsidRDefault="000B026C">
      <w:pPr>
        <w:pStyle w:val="Corpodetexto"/>
      </w:pPr>
      <w:r>
        <w:t xml:space="preserve">Os perfis 2 e 3 são exclusivos em uma mesma conta, pois têm fluxos e telas distintos. </w:t>
      </w:r>
    </w:p>
    <w:p w14:paraId="41B5A611" w14:textId="77777777" w:rsidR="00844BFA" w:rsidRDefault="000B026C">
      <w:pPr>
        <w:pStyle w:val="Ttulo2"/>
      </w:pPr>
      <w:bookmarkStart w:id="24" w:name="_Toc243221452"/>
      <w:r>
        <w:lastRenderedPageBreak/>
        <w:t>Cenários</w:t>
      </w:r>
      <w:bookmarkEnd w:id="24"/>
    </w:p>
    <w:p w14:paraId="70B0B0A4" w14:textId="77777777" w:rsidR="00844BFA" w:rsidRDefault="000B026C">
      <w:pPr>
        <w:pStyle w:val="Corpodetexto"/>
      </w:pPr>
      <w:r>
        <w:t>A Tabela 5 agrupa as funcionalidades em cenários e indica a sprint prevista para cada um.</w:t>
      </w:r>
    </w:p>
    <w:p w14:paraId="457574F2" w14:textId="77777777" w:rsidR="00844BFA" w:rsidRDefault="000B026C">
      <w:pPr>
        <w:keepNext/>
        <w:keepLines/>
        <w:spacing w:before="240" w:after="60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Tabela 5 – </w:t>
      </w:r>
      <w:r>
        <w:rPr>
          <w:sz w:val="20"/>
          <w:szCs w:val="20"/>
        </w:rPr>
        <w:t>Cenários funcionais</w:t>
      </w:r>
    </w:p>
    <w:tbl>
      <w:tblPr>
        <w:tblW w:w="9071" w:type="dxa"/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20" w:firstRow="1" w:lastRow="0" w:firstColumn="0" w:lastColumn="0" w:noHBand="0" w:noVBand="1"/>
      </w:tblPr>
      <w:tblGrid>
        <w:gridCol w:w="1690"/>
        <w:gridCol w:w="5691"/>
        <w:gridCol w:w="1690"/>
      </w:tblGrid>
      <w:tr w:rsidR="00844BFA" w14:paraId="1128A66D" w14:textId="77777777">
        <w:trPr>
          <w:cantSplit/>
          <w:tblHeader/>
        </w:trPr>
        <w:tc>
          <w:tcPr>
            <w:tcW w:w="90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46143B02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Sistema: </w:t>
            </w:r>
            <w:r w:rsidR="00131356">
              <w:rPr>
                <w:b/>
                <w:bCs/>
                <w:sz w:val="20"/>
              </w:rPr>
              <w:t>VolunJá</w:t>
            </w:r>
            <w:r>
              <w:rPr>
                <w:b/>
                <w:bCs/>
                <w:sz w:val="20"/>
              </w:rPr>
              <w:t xml:space="preserve"> - Cenários funcionais</w:t>
            </w:r>
          </w:p>
        </w:tc>
      </w:tr>
      <w:tr w:rsidR="00844BFA" w14:paraId="5CA10B19" w14:textId="77777777">
        <w:trPr>
          <w:cantSplit/>
          <w:tblHeader/>
        </w:trPr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F85703F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Numeração do cenário</w:t>
            </w:r>
          </w:p>
        </w:tc>
        <w:tc>
          <w:tcPr>
            <w:tcW w:w="5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D301A20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Nome do cenário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966ED0E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Sprints</w:t>
            </w:r>
          </w:p>
        </w:tc>
      </w:tr>
      <w:tr w:rsidR="00844BFA" w14:paraId="6ED22520" w14:textId="77777777">
        <w:trPr>
          <w:cantSplit/>
        </w:trPr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3B632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CN01</w:t>
            </w:r>
          </w:p>
        </w:tc>
        <w:tc>
          <w:tcPr>
            <w:tcW w:w="5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15629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Cadastro e autenticação de usuários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32D00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Sprint 6</w:t>
            </w:r>
          </w:p>
        </w:tc>
      </w:tr>
      <w:tr w:rsidR="00844BFA" w14:paraId="4C10C697" w14:textId="77777777">
        <w:trPr>
          <w:cantSplit/>
        </w:trPr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72B73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CN02</w:t>
            </w:r>
          </w:p>
        </w:tc>
        <w:tc>
          <w:tcPr>
            <w:tcW w:w="5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A80C4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Gestão do perfil do voluntário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ABC90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Sprint 7</w:t>
            </w:r>
          </w:p>
        </w:tc>
      </w:tr>
      <w:tr w:rsidR="00844BFA" w14:paraId="418DA0CB" w14:textId="77777777">
        <w:trPr>
          <w:cantSplit/>
        </w:trPr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F665F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CN03</w:t>
            </w:r>
          </w:p>
        </w:tc>
        <w:tc>
          <w:tcPr>
            <w:tcW w:w="5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72A59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Gestão do perfil da organização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05805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Sprint 7</w:t>
            </w:r>
          </w:p>
        </w:tc>
      </w:tr>
      <w:tr w:rsidR="00844BFA" w14:paraId="1E6FA144" w14:textId="77777777">
        <w:trPr>
          <w:cantSplit/>
        </w:trPr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E5194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CN04</w:t>
            </w:r>
          </w:p>
        </w:tc>
        <w:tc>
          <w:tcPr>
            <w:tcW w:w="5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C7FB2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Publicação e gestão de vagas pela ONG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B9CEA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Sprint 8</w:t>
            </w:r>
          </w:p>
        </w:tc>
      </w:tr>
      <w:tr w:rsidR="00844BFA" w14:paraId="1814B527" w14:textId="77777777">
        <w:trPr>
          <w:cantSplit/>
        </w:trPr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A6287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CN05</w:t>
            </w:r>
          </w:p>
        </w:tc>
        <w:tc>
          <w:tcPr>
            <w:tcW w:w="5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2B10E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Busca e visualização de vagas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F4205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Sprint 9</w:t>
            </w:r>
          </w:p>
        </w:tc>
      </w:tr>
      <w:tr w:rsidR="00844BFA" w14:paraId="2C6180DF" w14:textId="77777777">
        <w:trPr>
          <w:cantSplit/>
        </w:trPr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64BE4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CN06</w:t>
            </w:r>
          </w:p>
        </w:tc>
        <w:tc>
          <w:tcPr>
            <w:tcW w:w="5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A68E7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Candidatura do voluntário à vaga com validação de horários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76885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Sprint 9</w:t>
            </w:r>
          </w:p>
        </w:tc>
      </w:tr>
      <w:tr w:rsidR="00844BFA" w14:paraId="2DCF7815" w14:textId="77777777">
        <w:trPr>
          <w:cantSplit/>
        </w:trPr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9BA96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CN07</w:t>
            </w:r>
          </w:p>
        </w:tc>
        <w:tc>
          <w:tcPr>
            <w:tcW w:w="5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7E296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Triagem de candidaturas e conexão entre ONG e voluntário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C6303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Sprint 10</w:t>
            </w:r>
          </w:p>
        </w:tc>
      </w:tr>
      <w:tr w:rsidR="00844BFA" w14:paraId="38355F1A" w14:textId="77777777">
        <w:trPr>
          <w:cantSplit/>
        </w:trPr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E7933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CN08</w:t>
            </w:r>
          </w:p>
        </w:tc>
        <w:tc>
          <w:tcPr>
            <w:tcW w:w="5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C5C83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Comprovação da atividade voluntária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5F644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Sprint 10</w:t>
            </w:r>
          </w:p>
        </w:tc>
      </w:tr>
      <w:tr w:rsidR="00844BFA" w14:paraId="1CB7748F" w14:textId="77777777">
        <w:trPr>
          <w:cantSplit/>
        </w:trPr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E3E76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CN09</w:t>
            </w:r>
          </w:p>
        </w:tc>
        <w:tc>
          <w:tcPr>
            <w:tcW w:w="5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F22C9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Administração e moderação da plataforma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664D8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Sprints 9 a 11</w:t>
            </w:r>
          </w:p>
        </w:tc>
      </w:tr>
      <w:tr w:rsidR="00844BFA" w14:paraId="4FD6F439" w14:textId="77777777">
        <w:trPr>
          <w:cantSplit/>
        </w:trPr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F4D5E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CN10</w:t>
            </w:r>
          </w:p>
        </w:tc>
        <w:tc>
          <w:tcPr>
            <w:tcW w:w="5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7EA90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Consulta do calendário do voluntário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E60DF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Sprint 9</w:t>
            </w:r>
          </w:p>
        </w:tc>
      </w:tr>
    </w:tbl>
    <w:p w14:paraId="046404CE" w14:textId="77777777" w:rsidR="00844BFA" w:rsidRDefault="000B026C">
      <w:pPr>
        <w:keepLines/>
        <w:spacing w:before="60" w:after="240"/>
        <w:rPr>
          <w:sz w:val="20"/>
          <w:szCs w:val="20"/>
        </w:rPr>
      </w:pPr>
      <w:r>
        <w:rPr>
          <w:sz w:val="20"/>
          <w:szCs w:val="20"/>
        </w:rPr>
        <w:t>Fonte: Elaborado pelos autores (2026).</w:t>
      </w:r>
    </w:p>
    <w:p w14:paraId="0C18FB00" w14:textId="77777777" w:rsidR="00844BFA" w:rsidRDefault="000B026C">
      <w:pPr>
        <w:pStyle w:val="Ttulo2"/>
      </w:pPr>
      <w:bookmarkStart w:id="25" w:name="_Toc243221453"/>
      <w:r>
        <w:t>Tabela de Backlog do produto</w:t>
      </w:r>
      <w:bookmarkEnd w:id="25"/>
    </w:p>
    <w:p w14:paraId="3561F043" w14:textId="77777777" w:rsidR="00844BFA" w:rsidRDefault="000B026C">
      <w:pPr>
        <w:pStyle w:val="Corpodetexto"/>
      </w:pPr>
      <w:r>
        <w:t>Os requisitos Must formam o MVP e cobrem o caminho completo da questão-problema: a ONG publica a vaga (RF08), o voluntário a encontra por filtros (RF13), candidata-se com documentos e sem conflito de horário (RF16, RF17 e RF27), consulta seu calendário (RF26), é triado (RF19), recebe o comprovante (RF22) e é conectado ao responsável (RF21). As user stories seguem o formato "Eu, como &lt;perfil&gt;, quero &lt;ação&gt;, para &lt;benefício&gt;" e ficam registradas no backlog em markdown.</w:t>
      </w:r>
    </w:p>
    <w:p w14:paraId="094B1C33" w14:textId="77777777" w:rsidR="00A170CD" w:rsidRDefault="0070210A">
      <w:pPr>
        <w:pStyle w:val="Corpodetexto"/>
      </w:pPr>
      <w:r>
        <w:t>US26: Eu, como voluntário, quero visualizar em um calendário as vagas em que estou inscrito e os horários de cada dia, para organizar meus compromissos de voluntariado.</w:t>
      </w:r>
    </w:p>
    <w:p w14:paraId="21858C8C" w14:textId="77777777" w:rsidR="00A170CD" w:rsidRDefault="0070210A">
      <w:pPr>
        <w:pStyle w:val="Corpodetexto"/>
      </w:pPr>
      <w:r>
        <w:t>US27: Eu, como voluntário, quero ser avisado e impedido de me candidatar a uma vaga com horário conflitante, para não assumir compromissos simultâneos.</w:t>
      </w:r>
    </w:p>
    <w:p w14:paraId="1B6D9D4B" w14:textId="77777777" w:rsidR="00A170CD" w:rsidRDefault="0070210A">
      <w:pPr>
        <w:pStyle w:val="Corpodetexto"/>
      </w:pPr>
      <w:r>
        <w:t>RN01 — Agenda ativa: candidaturas PENDENTES e ACEITAS ocupam os horários de todas as ocorrências da vaga. RECUSADAS e CANCELADAS não ocupam a agenda. Encerrar o recebimento de candidaturas de uma vaga não cancela os compromissos já assumidos.</w:t>
      </w:r>
    </w:p>
    <w:p w14:paraId="57381632" w14:textId="77777777" w:rsidR="00A170CD" w:rsidRDefault="0070210A">
      <w:pPr>
        <w:pStyle w:val="Corpodetexto"/>
      </w:pPr>
      <w:r>
        <w:lastRenderedPageBreak/>
        <w:t>RN02 — Sobreposição: há conflito quando início_novo &lt; fim_existente e fim_novo &gt; início_existente. Horários consecutivos, como 09h–10h e 10h–11h, são permitidos. Basta uma ocorrência em conflito para impedir a candidatura inteira. Datas diferentes só conflitam quando os intervalos efetivamente se cruzam, inclusive ao atravessar a meia-noite.</w:t>
      </w:r>
    </w:p>
    <w:p w14:paraId="1DB84EBD" w14:textId="77777777" w:rsidR="00A170CD" w:rsidRDefault="0070210A">
      <w:pPr>
        <w:pStyle w:val="Corpodetexto"/>
      </w:pPr>
      <w:r>
        <w:t>RN03 — Datas e horários: toda ocorrência deve ter início anterior ao fim, com exibição no horário de Brasília. No MVP, a ONG cadastra explicitamente cada ocorrência; regras automáticas de recorrência e integração com calendários externos ficam fora do escopo.</w:t>
      </w:r>
    </w:p>
    <w:p w14:paraId="42B16294" w14:textId="77777777" w:rsidR="00A170CD" w:rsidRDefault="0070210A">
      <w:pPr>
        <w:pStyle w:val="Corpodetexto"/>
      </w:pPr>
      <w:r>
        <w:t>RN04 — Bloqueio e retorno: a verificação ocorre no servidor antes do registro. Havendo conflito, não são criados candidatura, comprovante ou notificação de sucesso. A interface informa nome da vaga conflitante, data, início e fim, e oferece acesso ao calendário.</w:t>
      </w:r>
    </w:p>
    <w:p w14:paraId="2A1FB144" w14:textId="77777777" w:rsidR="00A170CD" w:rsidRDefault="0070210A">
      <w:pPr>
        <w:pStyle w:val="Corpodetexto"/>
        <w:sectPr w:rsidR="00A170CD">
          <w:headerReference w:type="even" r:id="rId24"/>
          <w:headerReference w:type="default" r:id="rId25"/>
          <w:footerReference w:type="even" r:id="rId26"/>
          <w:footerReference w:type="default" r:id="rId27"/>
          <w:headerReference w:type="first" r:id="rId28"/>
          <w:footerReference w:type="first" r:id="rId29"/>
          <w:pgSz w:w="11906" w:h="16838"/>
          <w:pgMar w:top="1701" w:right="1134" w:bottom="1134" w:left="1701" w:header="1134" w:footer="567" w:gutter="0"/>
          <w:cols w:space="720"/>
          <w:formProt w:val="0"/>
          <w:docGrid w:linePitch="326"/>
        </w:sectPr>
      </w:pPr>
      <w:r>
        <w:t>RN05 — Consistência: no MVP, a edição dos horários de uma vaga é bloqueada enquanto existir candidatura PENDENTE ou ACEITA. O calendário reflete imediatamente o registro, a recusa ou o cancelamento de uma candidatura após a confirmação do servidor.</w:t>
      </w:r>
    </w:p>
    <w:p w14:paraId="1CE04DF4" w14:textId="77777777" w:rsidR="00844BFA" w:rsidRDefault="000B026C">
      <w:pPr>
        <w:keepNext/>
        <w:keepLines/>
        <w:spacing w:before="240" w:after="60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Tabela 6 – </w:t>
      </w:r>
      <w:r>
        <w:rPr>
          <w:sz w:val="20"/>
          <w:szCs w:val="20"/>
        </w:rPr>
        <w:t>Backlog do produto</w:t>
      </w:r>
    </w:p>
    <w:tbl>
      <w:tblPr>
        <w:tblW w:w="13957" w:type="dxa"/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20" w:firstRow="1" w:lastRow="0" w:firstColumn="0" w:lastColumn="0" w:noHBand="0" w:noVBand="1"/>
      </w:tblPr>
      <w:tblGrid>
        <w:gridCol w:w="1251"/>
        <w:gridCol w:w="999"/>
        <w:gridCol w:w="2500"/>
        <w:gridCol w:w="1251"/>
        <w:gridCol w:w="1099"/>
        <w:gridCol w:w="5758"/>
        <w:gridCol w:w="1099"/>
      </w:tblGrid>
      <w:tr w:rsidR="00844BFA" w14:paraId="071AF602" w14:textId="77777777" w:rsidTr="006A7484">
        <w:trPr>
          <w:cantSplit/>
          <w:tblHeader/>
        </w:trPr>
        <w:tc>
          <w:tcPr>
            <w:tcW w:w="1395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41B51B8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Sistema: </w:t>
            </w:r>
            <w:r w:rsidR="00131356">
              <w:rPr>
                <w:b/>
                <w:bCs/>
                <w:sz w:val="18"/>
                <w:szCs w:val="18"/>
              </w:rPr>
              <w:t>VolunJá</w:t>
            </w:r>
            <w:r>
              <w:rPr>
                <w:b/>
                <w:bCs/>
                <w:sz w:val="18"/>
                <w:szCs w:val="18"/>
              </w:rPr>
              <w:t xml:space="preserve"> - Backlog do produto</w:t>
            </w:r>
          </w:p>
        </w:tc>
      </w:tr>
      <w:tr w:rsidR="00844BFA" w14:paraId="57313D1A" w14:textId="77777777" w:rsidTr="006A7484">
        <w:trPr>
          <w:cantSplit/>
          <w:tblHeader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05C6F5D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Numeração (cenário / requisito)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52904F2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Sprint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1AFA0A9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Nome do requisito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9B3710C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Tipo de requisito (funcional / não funcional)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404CAB9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Priorização (Must, Should, Could)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6E214AA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Descrição sucinta do requisito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A3FA888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User stories</w:t>
            </w:r>
            <w:r>
              <w:rPr>
                <w:b/>
                <w:bCs/>
                <w:sz w:val="18"/>
                <w:szCs w:val="18"/>
              </w:rPr>
              <w:t xml:space="preserve"> (U.S.) associadas</w:t>
            </w:r>
          </w:p>
        </w:tc>
      </w:tr>
      <w:tr w:rsidR="00844BFA" w14:paraId="08E89BC7" w14:textId="77777777" w:rsidTr="006A7484">
        <w:trPr>
          <w:cantSplit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1E42B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CN01-RF01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AF14E" w14:textId="77777777" w:rsidR="00844BFA" w:rsidRDefault="00385788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81334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Cadastro de voluntário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591DF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A0C00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B3CBB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Criar conta de pessoa física com nome, e-mail, senha</w:t>
            </w:r>
            <w:r w:rsidR="006A7484">
              <w:rPr>
                <w:sz w:val="18"/>
                <w:szCs w:val="18"/>
              </w:rPr>
              <w:t>, CPF</w:t>
            </w:r>
            <w:r>
              <w:rPr>
                <w:sz w:val="18"/>
                <w:szCs w:val="18"/>
              </w:rPr>
              <w:t>, localização e contato.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5BEE1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US01</w:t>
            </w:r>
          </w:p>
        </w:tc>
      </w:tr>
      <w:tr w:rsidR="00844BFA" w14:paraId="3AFD3D2E" w14:textId="77777777" w:rsidTr="006A7484">
        <w:trPr>
          <w:cantSplit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CD332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CN01-RF02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FDF5" w14:textId="77777777" w:rsidR="00844BFA" w:rsidRDefault="00385788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15CD8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Cadastro de organização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3B731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79BC8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01E5A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Criar conta de ONG com razão social, CNPJ, área de atuação, endereço e responsável.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91C3E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US02</w:t>
            </w:r>
          </w:p>
        </w:tc>
      </w:tr>
      <w:tr w:rsidR="006A7484" w14:paraId="1997FAAC" w14:textId="77777777" w:rsidTr="006A7484">
        <w:trPr>
          <w:cantSplit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0F291" w14:textId="77777777" w:rsidR="006A7484" w:rsidRDefault="006A7484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CN01-RF03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66AE3" w14:textId="77777777" w:rsidR="006A7484" w:rsidRDefault="006A7484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F4182" w14:textId="77777777" w:rsidR="006A7484" w:rsidRDefault="006A7484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Cadastro de Projeto Social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0F72A" w14:textId="77777777" w:rsidR="006A7484" w:rsidRDefault="006A7484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6BF0D" w14:textId="77777777" w:rsidR="006A7484" w:rsidRDefault="006A7484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Could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C49CA" w14:textId="77777777" w:rsidR="006A7484" w:rsidRDefault="006A7484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Criar conta de um responsável por um projeto social. Com campos de nome, CPF, e-mail, localização, área de atuação, causa e endereço responsável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78BB8" w14:textId="77777777" w:rsidR="006A7484" w:rsidRDefault="006A7484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US03</w:t>
            </w:r>
          </w:p>
        </w:tc>
      </w:tr>
      <w:tr w:rsidR="00844BFA" w14:paraId="61831725" w14:textId="77777777" w:rsidTr="006A7484">
        <w:trPr>
          <w:cantSplit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85061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CN01-RF0</w:t>
            </w:r>
            <w:r w:rsidR="006A7484">
              <w:rPr>
                <w:sz w:val="18"/>
                <w:szCs w:val="18"/>
              </w:rPr>
              <w:t>4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0866A" w14:textId="77777777" w:rsidR="00844BFA" w:rsidRDefault="00385788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136A6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Autenticação de usuários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A433E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264B2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DE794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Entrar e sair com e-mail e senha, direcionando o usuário conforme seu perfil.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9F1ED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US0</w:t>
            </w:r>
            <w:r w:rsidR="006A7484">
              <w:rPr>
                <w:sz w:val="18"/>
                <w:szCs w:val="18"/>
              </w:rPr>
              <w:t>4</w:t>
            </w:r>
          </w:p>
        </w:tc>
      </w:tr>
      <w:tr w:rsidR="00844BFA" w14:paraId="6CCCEF68" w14:textId="77777777" w:rsidTr="006A7484">
        <w:trPr>
          <w:cantSplit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BBEA1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CN01-RF0</w:t>
            </w:r>
            <w:r w:rsidR="006A7484">
              <w:rPr>
                <w:sz w:val="18"/>
                <w:szCs w:val="18"/>
              </w:rPr>
              <w:t>5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D1EAD" w14:textId="77777777" w:rsidR="00844BFA" w:rsidRDefault="00131356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definir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E93CF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Recuperação de senha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9588D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6BF83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DD776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Redefinir a senha por link enviado ao e-mail cadastrado.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F9FA8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US0</w:t>
            </w:r>
            <w:r w:rsidR="006A7484">
              <w:rPr>
                <w:sz w:val="18"/>
                <w:szCs w:val="18"/>
              </w:rPr>
              <w:t>5</w:t>
            </w:r>
          </w:p>
        </w:tc>
      </w:tr>
      <w:tr w:rsidR="00844BFA" w14:paraId="7D937189" w14:textId="77777777" w:rsidTr="006A7484">
        <w:trPr>
          <w:cantSplit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960E5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CN02-RF0</w:t>
            </w:r>
            <w:r w:rsidR="006A7484">
              <w:rPr>
                <w:sz w:val="18"/>
                <w:szCs w:val="18"/>
              </w:rPr>
              <w:t>6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6EB43" w14:textId="77777777" w:rsidR="00844BFA" w:rsidRDefault="00385788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C3A6A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Manter perfil do voluntário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9BC83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1DCCA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FD3C7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Editar dados pessoais, áreas de interesse e disponibilidade (dias, período e carga horária).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C3B15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US0</w:t>
            </w:r>
            <w:r w:rsidR="006A7484">
              <w:rPr>
                <w:sz w:val="18"/>
                <w:szCs w:val="18"/>
              </w:rPr>
              <w:t>6</w:t>
            </w:r>
          </w:p>
        </w:tc>
      </w:tr>
      <w:tr w:rsidR="00844BFA" w14:paraId="1EA60BE9" w14:textId="77777777" w:rsidTr="006A7484">
        <w:trPr>
          <w:cantSplit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79DF7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CN03-RF0</w:t>
            </w:r>
            <w:r w:rsidR="006A7484">
              <w:rPr>
                <w:sz w:val="18"/>
                <w:szCs w:val="18"/>
              </w:rPr>
              <w:t>7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3D6B0" w14:textId="77777777" w:rsidR="00844BFA" w:rsidRDefault="00385788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FDC21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Manter perfil da organização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CAEB0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66178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5EFAA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Editar os dados institucionais, a descrição da ONG e os canais de contato.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83A00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US0</w:t>
            </w:r>
            <w:r w:rsidR="006A7484">
              <w:rPr>
                <w:sz w:val="18"/>
                <w:szCs w:val="18"/>
              </w:rPr>
              <w:t>7</w:t>
            </w:r>
          </w:p>
        </w:tc>
      </w:tr>
      <w:tr w:rsidR="00844BFA" w14:paraId="7570B01B" w14:textId="77777777" w:rsidTr="006A7484">
        <w:trPr>
          <w:cantSplit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3B16D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CN04-RF08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A7CE2" w14:textId="77777777" w:rsidR="00844BFA" w:rsidRDefault="00385788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5E596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Cadastrar vaga de voluntariado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56C29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30B02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A025A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Publicar vaga com descrição, atividades, causa, modalidade, local, carga horária, período, nº de vagas e uma ou mais ocorrências com data/hora de início e fim.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8FA21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US08</w:t>
            </w:r>
          </w:p>
        </w:tc>
      </w:tr>
      <w:tr w:rsidR="00844BFA" w14:paraId="544A2915" w14:textId="77777777" w:rsidTr="006A7484">
        <w:trPr>
          <w:cantSplit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10021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CN04-RF09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EE9CD" w14:textId="77777777" w:rsidR="00844BFA" w:rsidRDefault="00385788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C2208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Editar e encerrar vaga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26E78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491BD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7D694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Alterar os dados da vaga e encerrá-la. No MVP, impedir alteração dos horários enquanto houver candidaturas PENDENTES ou ACEITAS.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FD138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US09</w:t>
            </w:r>
          </w:p>
        </w:tc>
      </w:tr>
      <w:tr w:rsidR="00844BFA" w14:paraId="6BDA466C" w14:textId="77777777" w:rsidTr="006A7484">
        <w:trPr>
          <w:cantSplit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6FF5E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CN04-RF</w:t>
            </w:r>
            <w:r w:rsidR="006A7484">
              <w:rPr>
                <w:sz w:val="18"/>
                <w:szCs w:val="18"/>
              </w:rPr>
              <w:t>10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F92D6" w14:textId="77777777" w:rsidR="00844BFA" w:rsidRDefault="00385788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105D7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Listar vagas da organização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9EABC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F2223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D6BAA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Painel da ONG com suas vagas, a situação de cada uma e o número de candidaturas.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80F29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</w:t>
            </w:r>
            <w:r w:rsidR="006A7484">
              <w:rPr>
                <w:sz w:val="18"/>
                <w:szCs w:val="18"/>
              </w:rPr>
              <w:t>10</w:t>
            </w:r>
          </w:p>
        </w:tc>
      </w:tr>
      <w:tr w:rsidR="00844BFA" w14:paraId="5F001483" w14:textId="77777777" w:rsidTr="006A7484">
        <w:trPr>
          <w:cantSplit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C95B8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CN04-RF1</w:t>
            </w:r>
            <w:r w:rsidR="006A7484">
              <w:rPr>
                <w:sz w:val="18"/>
                <w:szCs w:val="18"/>
              </w:rPr>
              <w:t>1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890AE" w14:textId="77777777" w:rsidR="00844BFA" w:rsidRDefault="00131356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definir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33F13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Definir documentação exigida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789E7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24021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30A54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Indicar os documentos que o voluntário deve enviar ao se candidatar.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01847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US1</w:t>
            </w:r>
            <w:r w:rsidR="006A7484">
              <w:rPr>
                <w:sz w:val="18"/>
                <w:szCs w:val="18"/>
              </w:rPr>
              <w:t>1</w:t>
            </w:r>
          </w:p>
        </w:tc>
      </w:tr>
      <w:tr w:rsidR="00844BFA" w14:paraId="10A6BCDF" w14:textId="77777777" w:rsidTr="006A7484">
        <w:trPr>
          <w:cantSplit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FD2B0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CN05-RF12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26F65" w14:textId="77777777" w:rsidR="00844BFA" w:rsidRDefault="00131356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definir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85E23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Listar vagas disponíveis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06CDD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D0F6A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500AB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Listar publicamente as vagas abertas, com suas informações essenciais.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76B93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US1</w:t>
            </w:r>
            <w:r w:rsidR="006A7484">
              <w:rPr>
                <w:sz w:val="18"/>
                <w:szCs w:val="18"/>
              </w:rPr>
              <w:t>2</w:t>
            </w:r>
          </w:p>
        </w:tc>
      </w:tr>
      <w:tr w:rsidR="00844BFA" w14:paraId="28579697" w14:textId="77777777" w:rsidTr="006A7484">
        <w:trPr>
          <w:cantSplit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88203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CN05-RF1</w:t>
            </w:r>
            <w:r w:rsidR="006A7484">
              <w:rPr>
                <w:sz w:val="18"/>
                <w:szCs w:val="18"/>
              </w:rPr>
              <w:t>3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0A679" w14:textId="77777777" w:rsidR="00844BFA" w:rsidRDefault="00131356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definir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F53B0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Buscar vagas por filtros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A57B6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3B39C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E6759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Filtrar vagas por área de atuação/causa, modalidade, local, carga horária e período.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FAEF5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US1</w:t>
            </w:r>
            <w:r w:rsidR="006A7484">
              <w:rPr>
                <w:sz w:val="18"/>
                <w:szCs w:val="18"/>
              </w:rPr>
              <w:t>3</w:t>
            </w:r>
          </w:p>
        </w:tc>
      </w:tr>
      <w:tr w:rsidR="00844BFA" w14:paraId="5FB74CAB" w14:textId="77777777" w:rsidTr="006A7484">
        <w:trPr>
          <w:cantSplit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8F16D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CN05-RF14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2C2E1" w14:textId="77777777" w:rsidR="00844BFA" w:rsidRDefault="00131356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B1B3C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Visualizar detalhes da vaga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0C369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55B4E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C6FBD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Exibir a página completa da vaga, a organização e todas as datas e horários de início e fim das atividades.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78C89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US14</w:t>
            </w:r>
          </w:p>
        </w:tc>
      </w:tr>
      <w:tr w:rsidR="00844BFA" w14:paraId="2C7090E6" w14:textId="77777777" w:rsidTr="006A7484">
        <w:trPr>
          <w:cantSplit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5215A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CN05-RF1</w:t>
            </w:r>
            <w:r w:rsidR="006A7484">
              <w:rPr>
                <w:sz w:val="18"/>
                <w:szCs w:val="18"/>
              </w:rPr>
              <w:t>5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D3C61" w14:textId="77777777" w:rsidR="00844BFA" w:rsidRDefault="00131356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definir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24868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Recomendar vagas compatíveis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07839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1169F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Could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DAB86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Sugerir vagas compatíveis com os interesses e a disponibilidade do voluntário.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A24BE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US1</w:t>
            </w:r>
            <w:r w:rsidR="006A7484">
              <w:rPr>
                <w:sz w:val="18"/>
                <w:szCs w:val="18"/>
              </w:rPr>
              <w:t>5</w:t>
            </w:r>
          </w:p>
        </w:tc>
      </w:tr>
      <w:tr w:rsidR="00844BFA" w14:paraId="385BDF2D" w14:textId="77777777" w:rsidTr="006A7484">
        <w:trPr>
          <w:cantSplit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39567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CN06-RF16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7860E" w14:textId="77777777" w:rsidR="00844BFA" w:rsidRDefault="00131356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EA7D1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Candidatar-se a uma vaga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8E9F3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3CDC5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9C4C7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Registrar a candidatura somente após validar ausência de conflito de horário com as candidaturas ativas do voluntário (RF27).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EC157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US16</w:t>
            </w:r>
          </w:p>
        </w:tc>
      </w:tr>
      <w:tr w:rsidR="00844BFA" w14:paraId="34CAADE2" w14:textId="77777777" w:rsidTr="006A7484">
        <w:trPr>
          <w:cantSplit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DA082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CN06-RF1</w:t>
            </w:r>
            <w:r w:rsidR="006A7484">
              <w:rPr>
                <w:sz w:val="18"/>
                <w:szCs w:val="18"/>
              </w:rPr>
              <w:t>7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368ED" w14:textId="77777777" w:rsidR="00844BFA" w:rsidRDefault="00131356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definir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D33CC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Enviar documentação da candidatura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901F0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C0C15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86ECE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Enviar os documentos exigidos pela organização no ato da candidatura.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F7AE7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US1</w:t>
            </w:r>
            <w:r w:rsidR="006A7484">
              <w:rPr>
                <w:sz w:val="18"/>
                <w:szCs w:val="18"/>
              </w:rPr>
              <w:t>7</w:t>
            </w:r>
          </w:p>
        </w:tc>
      </w:tr>
      <w:tr w:rsidR="00844BFA" w14:paraId="53D03E6C" w14:textId="77777777" w:rsidTr="006A7484">
        <w:trPr>
          <w:cantSplit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D9942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CN06-RF1</w:t>
            </w:r>
            <w:r w:rsidR="006A7484">
              <w:rPr>
                <w:sz w:val="18"/>
                <w:szCs w:val="18"/>
              </w:rPr>
              <w:t>8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D50DF" w14:textId="77777777" w:rsidR="00844BFA" w:rsidRDefault="00131356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definir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430F5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Acompanhar candidaturas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71ED0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5FC69" w14:textId="77777777" w:rsidR="00844BFA" w:rsidRDefault="00D95276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122E2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Consultar a situação das próprias candidaturas e cancelá-las.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410AB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US1</w:t>
            </w:r>
            <w:r w:rsidR="006A7484">
              <w:rPr>
                <w:sz w:val="18"/>
                <w:szCs w:val="18"/>
              </w:rPr>
              <w:t>8</w:t>
            </w:r>
          </w:p>
        </w:tc>
      </w:tr>
      <w:tr w:rsidR="00844BFA" w14:paraId="037ADE2E" w14:textId="77777777" w:rsidTr="006A7484">
        <w:trPr>
          <w:cantSplit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787F4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CN07-RF1</w:t>
            </w:r>
            <w:r w:rsidR="006A7484">
              <w:rPr>
                <w:sz w:val="18"/>
                <w:szCs w:val="18"/>
              </w:rPr>
              <w:t>9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789DD" w14:textId="77777777" w:rsidR="00844BFA" w:rsidRDefault="00131356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definir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09E41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Triar candidaturas recebidas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3FB95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7400D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0D9B0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 os candidatos de uma vaga, com perfil e documentos, e aceitar ou recusar cada um.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BF9CC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US1</w:t>
            </w:r>
            <w:r w:rsidR="006A7484">
              <w:rPr>
                <w:sz w:val="18"/>
                <w:szCs w:val="18"/>
              </w:rPr>
              <w:t>9</w:t>
            </w:r>
          </w:p>
        </w:tc>
      </w:tr>
      <w:tr w:rsidR="00844BFA" w14:paraId="6ED0C5F8" w14:textId="77777777" w:rsidTr="006A7484">
        <w:trPr>
          <w:cantSplit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A40BD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CN07-RF</w:t>
            </w:r>
            <w:r w:rsidR="006A7484">
              <w:rPr>
                <w:sz w:val="18"/>
                <w:szCs w:val="18"/>
              </w:rPr>
              <w:t>20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244B6" w14:textId="77777777" w:rsidR="00844BFA" w:rsidRDefault="00131356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definir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2E0D8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Notificar resultado da candidatura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89981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5DE4D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E1428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Avisar o voluntário do aceite ou da recusa de sua candidatura.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7F077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</w:t>
            </w:r>
            <w:r w:rsidR="006A7484">
              <w:rPr>
                <w:sz w:val="18"/>
                <w:szCs w:val="18"/>
              </w:rPr>
              <w:t>20</w:t>
            </w:r>
          </w:p>
        </w:tc>
      </w:tr>
      <w:tr w:rsidR="00844BFA" w14:paraId="7C25F9DC" w14:textId="77777777" w:rsidTr="006A7484">
        <w:trPr>
          <w:cantSplit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7A0EC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CN07-RF2</w:t>
            </w:r>
            <w:r w:rsidR="006A7484">
              <w:rPr>
                <w:sz w:val="18"/>
                <w:szCs w:val="18"/>
              </w:rPr>
              <w:t>1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551E2" w14:textId="77777777" w:rsidR="00844BFA" w:rsidRDefault="00131356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definir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2FDE7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Disponibilizar contato do responsável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36699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3FA10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D02AB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Após o aceite, liberar ao voluntário o contato do responsável pela vaga, e vice-versa.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C1F35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US2</w:t>
            </w:r>
            <w:r w:rsidR="006A7484">
              <w:rPr>
                <w:sz w:val="18"/>
                <w:szCs w:val="18"/>
              </w:rPr>
              <w:t>1</w:t>
            </w:r>
          </w:p>
        </w:tc>
      </w:tr>
      <w:tr w:rsidR="00844BFA" w14:paraId="3A3B841B" w14:textId="77777777" w:rsidTr="006A7484">
        <w:trPr>
          <w:cantSplit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F634F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CN08-RF2</w:t>
            </w:r>
            <w:r w:rsidR="006A7484">
              <w:rPr>
                <w:sz w:val="18"/>
                <w:szCs w:val="18"/>
              </w:rPr>
              <w:t>2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1A73E" w14:textId="77777777" w:rsidR="00844BFA" w:rsidRDefault="00131356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definir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9AB52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Emitir comprovante de candidatura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E52A9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6107D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33EE2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Gerar comprovante do registro da candidatura do voluntário na vaga.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05C24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US2</w:t>
            </w:r>
            <w:r w:rsidR="006A7484">
              <w:rPr>
                <w:sz w:val="18"/>
                <w:szCs w:val="18"/>
              </w:rPr>
              <w:t>2</w:t>
            </w:r>
          </w:p>
        </w:tc>
      </w:tr>
      <w:tr w:rsidR="00844BFA" w14:paraId="09E86694" w14:textId="77777777" w:rsidTr="006A7484">
        <w:trPr>
          <w:cantSplit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7CE0A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CN08-RF2</w:t>
            </w:r>
            <w:r w:rsidR="006A7484">
              <w:rPr>
                <w:sz w:val="18"/>
                <w:szCs w:val="18"/>
              </w:rPr>
              <w:t>3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8067D" w14:textId="77777777" w:rsidR="00844BFA" w:rsidRDefault="00131356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definir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DAD5F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Registrar histórico de voluntariado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0E5B0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8520C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Could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090A4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Manter no perfil o histórico de atividades e de horas de voluntariado.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9CE34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US2</w:t>
            </w:r>
            <w:r w:rsidR="006A7484">
              <w:rPr>
                <w:sz w:val="18"/>
                <w:szCs w:val="18"/>
              </w:rPr>
              <w:t>3</w:t>
            </w:r>
          </w:p>
        </w:tc>
      </w:tr>
      <w:tr w:rsidR="00844BFA" w14:paraId="0733447E" w14:textId="77777777" w:rsidTr="006A7484">
        <w:trPr>
          <w:cantSplit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3EC65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CN09-RF2</w:t>
            </w:r>
            <w:r w:rsidR="006A7484">
              <w:rPr>
                <w:sz w:val="18"/>
                <w:szCs w:val="18"/>
              </w:rPr>
              <w:t>4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0B41D" w14:textId="77777777" w:rsidR="00844BFA" w:rsidRDefault="00131356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definir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A72B6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Homologar cadastro de organizações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701C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C9A4C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80AF5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Validar o cadastro de uma ONG antes de suas vagas serem publicadas.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93F6E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US2</w:t>
            </w:r>
            <w:r w:rsidR="006A7484">
              <w:rPr>
                <w:sz w:val="18"/>
                <w:szCs w:val="18"/>
              </w:rPr>
              <w:t>4</w:t>
            </w:r>
          </w:p>
        </w:tc>
      </w:tr>
      <w:tr w:rsidR="00844BFA" w14:paraId="1B618DC2" w14:textId="77777777" w:rsidTr="006A7484">
        <w:trPr>
          <w:cantSplit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74DF8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CN09-RF2</w:t>
            </w:r>
            <w:r w:rsidR="006A7484">
              <w:rPr>
                <w:sz w:val="18"/>
                <w:szCs w:val="18"/>
              </w:rPr>
              <w:t>5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705C6" w14:textId="77777777" w:rsidR="00844BFA" w:rsidRDefault="00131356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definir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55F3C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Moderar vagas e usuários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3669F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4DC44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Could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31C3B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Remover vagas irregulares e suspender contas</w:t>
            </w:r>
            <w:r w:rsidR="00F23C0B">
              <w:rPr>
                <w:sz w:val="18"/>
                <w:szCs w:val="18"/>
              </w:rPr>
              <w:t xml:space="preserve"> a partir de denúncias, com um botão de denúncia que alerta o painel do administrador do sistema.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EE345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US2</w:t>
            </w:r>
            <w:r w:rsidR="006A7484">
              <w:rPr>
                <w:sz w:val="18"/>
                <w:szCs w:val="18"/>
              </w:rPr>
              <w:t>5</w:t>
            </w:r>
          </w:p>
        </w:tc>
      </w:tr>
      <w:tr w:rsidR="00844BFA" w14:paraId="4202E030" w14:textId="77777777" w:rsidTr="006A7484">
        <w:trPr>
          <w:cantSplit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80E17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CN10-RF26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14E30" w14:textId="77777777" w:rsidR="00844BFA" w:rsidRDefault="00131356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16C5D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Consultar calendário do voluntário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71F52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99097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CB7D1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Exibir as vagas com candidatura PENDENTE ou ACEITA em calendário e agenda diária, com nome da vaga, ONG, status e horários de início e fim.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480ED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US26</w:t>
            </w:r>
          </w:p>
        </w:tc>
      </w:tr>
      <w:tr w:rsidR="00844BFA" w14:paraId="536CF6E6" w14:textId="77777777" w:rsidTr="006A7484">
        <w:trPr>
          <w:cantSplit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F5973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CN06-RF27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7333E" w14:textId="77777777" w:rsidR="00844BFA" w:rsidRDefault="00131356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5C0A4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Impedir candidatura com conflito de horário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C3BCE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F1AB6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09FE5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Bloquear nova candidatura quando qualquer horário se sobrepuser ao de uma candidatura PENDENTE ou ACEITA; informar a vaga conflitante, data e horários.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2DD9E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US27</w:t>
            </w:r>
          </w:p>
        </w:tc>
      </w:tr>
      <w:tr w:rsidR="00844BFA" w14:paraId="551C1B33" w14:textId="77777777" w:rsidTr="006A7484">
        <w:trPr>
          <w:cantSplit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8C32D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RNF01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4653A" w14:textId="77777777" w:rsidR="00844BFA" w:rsidRDefault="00131356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definir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C0750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Usabilidade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1461B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Não funcional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B4811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8BCFE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Usuário sem treinamento conclui busca e candidatura, conforme a meta da métrica M6.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75031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844BFA" w14:paraId="280DEE48" w14:textId="77777777" w:rsidTr="006A7484">
        <w:trPr>
          <w:cantSplit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C6498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RNF02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BF8BB" w14:textId="77777777" w:rsidR="00844BFA" w:rsidRDefault="00131356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definir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1EBC9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Responsividade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F4D4C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Não funcional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516D5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9A207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Adaptar-se a telas de celular, </w:t>
            </w:r>
            <w:r>
              <w:rPr>
                <w:i/>
                <w:iCs/>
                <w:sz w:val="18"/>
                <w:szCs w:val="18"/>
              </w:rPr>
              <w:t>tablet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i/>
                <w:iCs/>
                <w:sz w:val="18"/>
                <w:szCs w:val="18"/>
              </w:rPr>
              <w:t>desktop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9A64F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844BFA" w14:paraId="7AD77F15" w14:textId="77777777" w:rsidTr="006A7484">
        <w:trPr>
          <w:cantSplit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B01DE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RNF03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386F4" w14:textId="77777777" w:rsidR="00844BFA" w:rsidRDefault="00131356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definir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D084D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Acessibilidade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4144A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Não funcional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B3C10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C2234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Seguir boas práticas de acessibilidade web (contraste, textos alternativos, teclado).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9106A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844BFA" w14:paraId="42CFFE56" w14:textId="77777777" w:rsidTr="006A7484">
        <w:trPr>
          <w:cantSplit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33AE5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RNF04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73D2F" w14:textId="77777777" w:rsidR="00844BFA" w:rsidRDefault="00131356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definir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2ED52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Segurança dos dados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733F1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Não funcional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04D29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D08F8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Senhas cifradas; documentos visíveis apenas à ONG da vaga e ao próprio voluntário.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DDB39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844BFA" w14:paraId="3C3E525C" w14:textId="77777777" w:rsidTr="006A7484">
        <w:trPr>
          <w:cantSplit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D00E9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RNF05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8B20D" w14:textId="77777777" w:rsidR="00844BFA" w:rsidRDefault="00131356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definir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37A88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Controle de acesso por perfil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09D21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Não funcional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8E024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BA728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Cada perfil da Tabela 4 acessa apenas as funcionalidades permitidas.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8A0D1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844BFA" w14:paraId="1F4875D3" w14:textId="77777777" w:rsidTr="006A7484">
        <w:trPr>
          <w:cantSplit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A6492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RNF06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10403" w14:textId="77777777" w:rsidR="00844BFA" w:rsidRDefault="00131356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definir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3D229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Desempenho da busca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25E63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Não funcional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BE099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3FEE2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Apresentar o resultado da busca com filtros em tempo adequado à interação.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611E0" w14:textId="77777777" w:rsidR="00844BFA" w:rsidRDefault="000B026C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844BFA" w14:paraId="40AFE1E3" w14:textId="77777777" w:rsidTr="006A7484">
        <w:trPr>
          <w:cantSplit/>
        </w:trPr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CE303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RNF07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DCF3E" w14:textId="77777777" w:rsidR="00844BFA" w:rsidRDefault="00131356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definir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45F9B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Manutenibilidade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48E3B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Não funcional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14DDE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50EB8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Seguir os padrões de código definidos no Documento de Arquitetura.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29737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</w:tbl>
    <w:p w14:paraId="36799131" w14:textId="77777777" w:rsidR="00844BFA" w:rsidRDefault="000B026C" w:rsidP="00C07169">
      <w:pPr>
        <w:rPr>
          <w:sz w:val="20"/>
          <w:szCs w:val="20"/>
        </w:rPr>
      </w:pPr>
      <w:r>
        <w:rPr>
          <w:sz w:val="20"/>
          <w:szCs w:val="20"/>
        </w:rPr>
        <w:t>Fonte: Elaborado pelos autores (2026).</w:t>
      </w:r>
    </w:p>
    <w:p w14:paraId="70C3C277" w14:textId="77777777" w:rsidR="00844BFA" w:rsidRDefault="000B026C">
      <w:pPr>
        <w:keepLines/>
        <w:spacing w:after="240"/>
        <w:rPr>
          <w:sz w:val="20"/>
          <w:szCs w:val="20"/>
        </w:rPr>
        <w:sectPr w:rsidR="00844BFA" w:rsidSect="006D53C9">
          <w:headerReference w:type="default" r:id="rId30"/>
          <w:footerReference w:type="default" r:id="rId31"/>
          <w:headerReference w:type="first" r:id="rId32"/>
          <w:footerReference w:type="first" r:id="rId33"/>
          <w:pgSz w:w="16838" w:h="11906" w:orient="landscape"/>
          <w:pgMar w:top="1701" w:right="1134" w:bottom="993" w:left="1701" w:header="1134" w:footer="567" w:gutter="0"/>
          <w:cols w:space="720"/>
          <w:formProt w:val="0"/>
          <w:docGrid w:linePitch="326"/>
        </w:sectPr>
      </w:pPr>
      <w:r>
        <w:rPr>
          <w:sz w:val="20"/>
          <w:szCs w:val="20"/>
        </w:rPr>
        <w:t>Nota: os requisitos com sprint "A definir" serão alocados no planejamento de cada sprint, dentro do prazo do projeto (até a Sprint 11).</w:t>
      </w:r>
    </w:p>
    <w:p w14:paraId="21083BE1" w14:textId="77777777" w:rsidR="00844BFA" w:rsidRDefault="000B026C">
      <w:pPr>
        <w:pStyle w:val="Ttulo1"/>
        <w:spacing w:after="0"/>
      </w:pPr>
      <w:bookmarkStart w:id="26" w:name="_Toc243221454"/>
      <w:r>
        <w:lastRenderedPageBreak/>
        <w:t>MÉTRICAS E MEDIÇÕES</w:t>
      </w:r>
      <w:bookmarkEnd w:id="26"/>
    </w:p>
    <w:p w14:paraId="53EDE8E6" w14:textId="77777777" w:rsidR="00844BFA" w:rsidRDefault="000B026C">
      <w:pPr>
        <w:pStyle w:val="Ttulo2"/>
      </w:pPr>
      <w:bookmarkStart w:id="27" w:name="_Toc243221455"/>
      <w:r>
        <w:t>GQM de medições</w:t>
      </w:r>
      <w:bookmarkEnd w:id="27"/>
    </w:p>
    <w:p w14:paraId="690CA84D" w14:textId="77777777" w:rsidR="00844BFA" w:rsidRDefault="000B026C">
      <w:pPr>
        <w:pStyle w:val="Corpodetexto"/>
      </w:pPr>
      <w:r>
        <w:t xml:space="preserve">As medições seguem a abordagem </w:t>
      </w:r>
      <w:r>
        <w:rPr>
          <w:b/>
          <w:bCs/>
        </w:rPr>
        <w:t>GQM</w:t>
      </w:r>
      <w:r>
        <w:t xml:space="preserve"> (</w:t>
      </w:r>
      <w:r>
        <w:rPr>
          <w:i/>
          <w:iCs/>
        </w:rPr>
        <w:t>Goal Question Metric</w:t>
      </w:r>
      <w:r>
        <w:t>): cada objetivo do Quadro 10 gera questões, respondidas pelas métricas do Quadro 11.</w:t>
      </w:r>
    </w:p>
    <w:p w14:paraId="25A18FA1" w14:textId="77777777" w:rsidR="00844BFA" w:rsidRDefault="000B026C">
      <w:pPr>
        <w:keepNext/>
        <w:keepLines/>
        <w:spacing w:before="240" w:after="60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Quadro 10 – </w:t>
      </w:r>
      <w:r>
        <w:rPr>
          <w:sz w:val="20"/>
          <w:szCs w:val="20"/>
        </w:rPr>
        <w:t>Objetivos de medição</w:t>
      </w:r>
    </w:p>
    <w:tbl>
      <w:tblPr>
        <w:tblW w:w="9025" w:type="dxa"/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20" w:firstRow="1" w:lastRow="0" w:firstColumn="0" w:lastColumn="0" w:noHBand="0" w:noVBand="1"/>
      </w:tblPr>
      <w:tblGrid>
        <w:gridCol w:w="2200"/>
        <w:gridCol w:w="3400"/>
        <w:gridCol w:w="3425"/>
      </w:tblGrid>
      <w:tr w:rsidR="00844BFA" w14:paraId="0DD0260B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420FDE6B" w14:textId="77777777" w:rsidR="00844BFA" w:rsidRDefault="00844BFA">
            <w:pPr>
              <w:keepNext/>
              <w:spacing w:before="20" w:after="20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5D47AEC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Objetivo 1: acompanhamento do projeto</w:t>
            </w:r>
          </w:p>
        </w:tc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37C9795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Objetivo 2: qualidade do produto</w:t>
            </w:r>
          </w:p>
        </w:tc>
      </w:tr>
      <w:tr w:rsidR="00844BFA" w14:paraId="04DA249E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055031AA" w14:textId="77777777" w:rsidR="00844BFA" w:rsidRDefault="000B026C">
            <w:pPr>
              <w:keepNext/>
              <w:spacing w:before="20" w:after="2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Analisar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E0D0A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O andamento das sprints</w:t>
            </w:r>
          </w:p>
        </w:tc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72103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O produto em construção</w:t>
            </w:r>
          </w:p>
        </w:tc>
      </w:tr>
      <w:tr w:rsidR="00844BFA" w14:paraId="0A26763F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3FBB818A" w14:textId="77777777" w:rsidR="00844BFA" w:rsidRDefault="000B026C">
            <w:pPr>
              <w:keepNext/>
              <w:spacing w:before="20" w:after="2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Com o propósito de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55132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Monitorar e controlar</w:t>
            </w:r>
          </w:p>
        </w:tc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89846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Avaliar</w:t>
            </w:r>
          </w:p>
        </w:tc>
      </w:tr>
      <w:tr w:rsidR="00844BFA" w14:paraId="4ABB1749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009306F0" w14:textId="77777777" w:rsidR="00844BFA" w:rsidRDefault="000B026C">
            <w:pPr>
              <w:keepNext/>
              <w:spacing w:before="20" w:after="2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Com respeito a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DD392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Capacidade de entrega e aderência ao planejamento</w:t>
            </w:r>
          </w:p>
        </w:tc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A4C3A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Testes, defeitos e usabilidade</w:t>
            </w:r>
          </w:p>
        </w:tc>
      </w:tr>
      <w:tr w:rsidR="00844BFA" w14:paraId="7C44349C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06793549" w14:textId="77777777" w:rsidR="00844BFA" w:rsidRDefault="000B026C">
            <w:pPr>
              <w:keepNext/>
              <w:spacing w:before="20" w:after="2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Do ponto de vista de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DE092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Equipe e Dono do Produto</w:t>
            </w:r>
          </w:p>
        </w:tc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D43F1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Analista de Qualidade e usuários finais</w:t>
            </w:r>
          </w:p>
        </w:tc>
      </w:tr>
      <w:tr w:rsidR="00844BFA" w14:paraId="628DF72F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5FA3507D" w14:textId="77777777" w:rsidR="00844BFA" w:rsidRDefault="000B026C">
            <w:pPr>
              <w:keepNext/>
              <w:spacing w:before="20" w:after="2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No contexto de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3A327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Disciplina MDS, semestre 2026.2, grupo Gosling</w:t>
            </w:r>
          </w:p>
        </w:tc>
        <w:tc>
          <w:tcPr>
            <w:tcW w:w="3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6DD8A" w14:textId="77777777" w:rsidR="00844BFA" w:rsidRDefault="000B026C">
            <w:pPr>
              <w:keepNext/>
              <w:spacing w:before="20" w:after="20"/>
              <w:rPr>
                <w:sz w:val="20"/>
              </w:rPr>
            </w:pPr>
            <w:r>
              <w:rPr>
                <w:sz w:val="20"/>
              </w:rPr>
              <w:t>Incrementos entregues a cada sprint</w:t>
            </w:r>
          </w:p>
        </w:tc>
      </w:tr>
    </w:tbl>
    <w:p w14:paraId="7B50B03F" w14:textId="77777777" w:rsidR="00844BFA" w:rsidRDefault="000B026C">
      <w:pPr>
        <w:keepLines/>
        <w:spacing w:before="60" w:after="240"/>
        <w:rPr>
          <w:sz w:val="20"/>
          <w:szCs w:val="20"/>
        </w:rPr>
      </w:pPr>
      <w:r>
        <w:rPr>
          <w:sz w:val="20"/>
          <w:szCs w:val="20"/>
        </w:rPr>
        <w:t>Fonte: Elaborado pelos autores (2026).</w:t>
      </w:r>
    </w:p>
    <w:p w14:paraId="6186497C" w14:textId="77777777" w:rsidR="00844BFA" w:rsidRDefault="000B026C">
      <w:pPr>
        <w:keepNext/>
        <w:keepLines/>
        <w:spacing w:before="240" w:after="60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Quadro 11 – </w:t>
      </w:r>
      <w:r>
        <w:rPr>
          <w:sz w:val="20"/>
          <w:szCs w:val="20"/>
        </w:rPr>
        <w:t>Questões, métricas e formas de análise</w:t>
      </w:r>
    </w:p>
    <w:tbl>
      <w:tblPr>
        <w:tblW w:w="9025" w:type="dxa"/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20" w:firstRow="1" w:lastRow="0" w:firstColumn="0" w:lastColumn="0" w:noHBand="0" w:noVBand="1"/>
      </w:tblPr>
      <w:tblGrid>
        <w:gridCol w:w="2299"/>
        <w:gridCol w:w="1501"/>
        <w:gridCol w:w="2000"/>
        <w:gridCol w:w="1400"/>
        <w:gridCol w:w="1825"/>
      </w:tblGrid>
      <w:tr w:rsidR="00844BFA" w14:paraId="39D86352" w14:textId="77777777">
        <w:trPr>
          <w:cantSplit/>
          <w:tblHeader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7BE09C3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Questão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089775F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Métrica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44B56954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Cálculo e unidade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E9691FB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Valor esperado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16B3B8C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Forma de análise</w:t>
            </w:r>
          </w:p>
        </w:tc>
      </w:tr>
      <w:tr w:rsidR="00844BFA" w14:paraId="0592D88F" w14:textId="77777777">
        <w:trPr>
          <w:cantSplit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70533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equipe entrega o que se comprometeu a entregar? (obj. 1)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F4926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M1 - Aderência ao planejado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6058D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(Itens concluídos ÷ itens comprometidos) × 100, em %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FEEC0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Maior ou igual a 70%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737C2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Abaixo da meta, aciona o replanejamento (seção 2.6).</w:t>
            </w:r>
          </w:p>
        </w:tc>
      </w:tr>
      <w:tr w:rsidR="00844BFA" w14:paraId="0380FA9F" w14:textId="77777777">
        <w:trPr>
          <w:cantSplit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A9993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equipe mantém um ritmo estável? (obj. 1)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27C02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M2 - Velocidade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C503D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Pontos concluídos por sprint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F0335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Variação máxima de 20% a partir da Sprint 7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AFA4B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Base para dimensionar a sprint seguinte.</w:t>
            </w:r>
          </w:p>
        </w:tc>
      </w:tr>
      <w:tr w:rsidR="00844BFA" w14:paraId="2A979272" w14:textId="77777777">
        <w:trPr>
          <w:cantSplit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647B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participação está equilibrada? (obj. 1)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A776E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M3 - Contribuições por integrante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4B25E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Commits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i/>
                <w:iCs/>
                <w:sz w:val="18"/>
                <w:szCs w:val="18"/>
              </w:rPr>
              <w:t>pull requests</w:t>
            </w:r>
            <w:r>
              <w:rPr>
                <w:sz w:val="18"/>
                <w:szCs w:val="18"/>
              </w:rPr>
              <w:t xml:space="preserve"> revisados, em contagem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BA035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Ninguém abaixo da metade da média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DE5D8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Subsidia a Tabela 1 e o risco R1.</w:t>
            </w:r>
          </w:p>
        </w:tc>
      </w:tr>
      <w:tr w:rsidR="00844BFA" w14:paraId="77B795C1" w14:textId="77777777">
        <w:trPr>
          <w:cantSplit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9E660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 código está coberto por testes? (obj. 2)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7A4E0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M4 - Cobertura de testes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D0177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(Linhas cobertas ÷ linhas totais) × 100, em %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DEEC6" w14:textId="77777777" w:rsidR="00844BFA" w:rsidRDefault="008C07AD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Maior ou igual a </w:t>
            </w:r>
            <w:r w:rsidR="000B026C">
              <w:rPr>
                <w:sz w:val="18"/>
                <w:szCs w:val="18"/>
              </w:rPr>
              <w:t>80%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DF2C7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Verificada a cada </w:t>
            </w:r>
            <w:r>
              <w:rPr>
                <w:i/>
                <w:iCs/>
                <w:sz w:val="18"/>
                <w:szCs w:val="18"/>
              </w:rPr>
              <w:t>pull request</w:t>
            </w:r>
            <w:r>
              <w:rPr>
                <w:sz w:val="18"/>
                <w:szCs w:val="18"/>
              </w:rPr>
              <w:t>.</w:t>
            </w:r>
          </w:p>
        </w:tc>
      </w:tr>
      <w:tr w:rsidR="00844BFA" w14:paraId="3D9F682A" w14:textId="77777777">
        <w:trPr>
          <w:cantSplit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908AB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 produto é entregue com defeitos? (obj. 2)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E7630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M5 - Densidade de defeitos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9091F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Defeitos encontrados ÷ pontos entregues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C381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Decrescente ao longo do projeto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BEC27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Alta densidade prioriza a correção na sprint seguinte.</w:t>
            </w:r>
          </w:p>
        </w:tc>
      </w:tr>
      <w:tr w:rsidR="00844BFA" w14:paraId="550AAE2D" w14:textId="77777777">
        <w:trPr>
          <w:cantSplit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BDE7D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Os usuários concluem as tarefas principais? (obj. 2)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322F8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M6 - Taxa de sucesso em tarefa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181D2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(Participantes que concluíram ÷ total) × 100, em %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E4DB4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Maior ou igual a 80% em busca e candidatura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7A1E5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Abaixo da meta, gera ajustes de UX no backlog.</w:t>
            </w:r>
          </w:p>
        </w:tc>
      </w:tr>
    </w:tbl>
    <w:p w14:paraId="15C8CD71" w14:textId="77777777" w:rsidR="00844BFA" w:rsidRDefault="000B026C">
      <w:pPr>
        <w:keepLines/>
        <w:spacing w:before="60" w:after="240"/>
        <w:rPr>
          <w:sz w:val="20"/>
          <w:szCs w:val="20"/>
        </w:rPr>
      </w:pPr>
      <w:r>
        <w:rPr>
          <w:sz w:val="20"/>
          <w:szCs w:val="20"/>
        </w:rPr>
        <w:t>Fonte: Elaborado pelos autores (2026).</w:t>
      </w:r>
    </w:p>
    <w:p w14:paraId="537E1A67" w14:textId="77777777" w:rsidR="00844BFA" w:rsidRDefault="000B026C">
      <w:pPr>
        <w:pStyle w:val="Corpodetexto"/>
      </w:pPr>
      <w:r>
        <w:t>A métrica M6 verifica se o foco em UX do tema foi de fato alcançado. O Scrum Master coleta M1 a M3 e o Analista de Qualidade coleta M4 a M6, ao final de cada sprint, com registro no relatório de situação (Quadro 7).</w:t>
      </w:r>
    </w:p>
    <w:p w14:paraId="27C7BDA8" w14:textId="77777777" w:rsidR="00844BFA" w:rsidRDefault="000B026C">
      <w:pPr>
        <w:pStyle w:val="Ttulo1"/>
        <w:spacing w:after="0"/>
      </w:pPr>
      <w:bookmarkStart w:id="28" w:name="_Toc243221456"/>
      <w:r>
        <w:lastRenderedPageBreak/>
        <w:t>TESTES DE SOFTWARE</w:t>
      </w:r>
      <w:bookmarkEnd w:id="28"/>
    </w:p>
    <w:p w14:paraId="34C3A083" w14:textId="77777777" w:rsidR="00844BFA" w:rsidRDefault="000B026C">
      <w:pPr>
        <w:pStyle w:val="Ttulo2"/>
      </w:pPr>
      <w:bookmarkStart w:id="29" w:name="_Toc243221457"/>
      <w:r>
        <w:t>Estratégia de testes</w:t>
      </w:r>
      <w:bookmarkEnd w:id="29"/>
    </w:p>
    <w:p w14:paraId="4FF18A32" w14:textId="77777777" w:rsidR="00844BFA" w:rsidRDefault="000B026C">
      <w:pPr>
        <w:pStyle w:val="Corpodetexto"/>
        <w:numPr>
          <w:ilvl w:val="0"/>
          <w:numId w:val="3"/>
        </w:numPr>
        <w:ind w:left="720"/>
      </w:pPr>
      <w:r>
        <w:rPr>
          <w:b/>
          <w:bCs/>
        </w:rPr>
        <w:t>Níveis:</w:t>
      </w:r>
      <w:r>
        <w:t xml:space="preserve"> unitário (funções e componentes, escrito junto com o código), integração (comunicação entre interface, serviços e banco) e sistema (fluxos completos dos cenários da Tabela 5).</w:t>
      </w:r>
    </w:p>
    <w:p w14:paraId="004F7A62" w14:textId="77777777" w:rsidR="00844BFA" w:rsidRDefault="000B026C">
      <w:pPr>
        <w:pStyle w:val="Corpodetexto"/>
        <w:numPr>
          <w:ilvl w:val="0"/>
          <w:numId w:val="3"/>
        </w:numPr>
        <w:ind w:left="720"/>
      </w:pPr>
      <w:r>
        <w:rPr>
          <w:b/>
          <w:bCs/>
        </w:rPr>
        <w:t>Tipos:</w:t>
      </w:r>
      <w:r>
        <w:t xml:space="preserve"> funcionais, para os requisitos da Tabela 6, e não funcionais, com destaque para usabilidade (métrica M6), responsividade e controle de acesso por perfil.</w:t>
      </w:r>
    </w:p>
    <w:p w14:paraId="0416A964" w14:textId="77777777" w:rsidR="00844BFA" w:rsidRDefault="000B026C">
      <w:pPr>
        <w:pStyle w:val="Corpodetexto"/>
        <w:numPr>
          <w:ilvl w:val="0"/>
          <w:numId w:val="3"/>
        </w:numPr>
        <w:ind w:left="720"/>
      </w:pPr>
      <w:r>
        <w:rPr>
          <w:b/>
          <w:bCs/>
        </w:rPr>
        <w:t>Ambientes:</w:t>
      </w:r>
      <w:r>
        <w:t xml:space="preserve"> testes unitários no ambiente local; integração validada na branch developer a cada </w:t>
      </w:r>
      <w:r>
        <w:rPr>
          <w:i/>
          <w:iCs/>
        </w:rPr>
        <w:t>pull request</w:t>
      </w:r>
      <w:r>
        <w:t>; a branch main recebe apenas o que cumpriu o conceito de pronto. Execução automatizada com Ruff e ESLint para a qualidade de software; pytest pytest-cov para o backend; React Testing Librar para as frameworks e Playwright e axe-core para UX.</w:t>
      </w:r>
    </w:p>
    <w:p w14:paraId="746D261C" w14:textId="77777777" w:rsidR="00844BFA" w:rsidRDefault="000B026C">
      <w:pPr>
        <w:pStyle w:val="Corpodetexto"/>
      </w:pPr>
      <w:r>
        <w:rPr>
          <w:b/>
          <w:bCs/>
        </w:rPr>
        <w:t>Análise (previsto × realizado):</w:t>
      </w:r>
      <w:r>
        <w:t xml:space="preserve"> se o resultado realizado difere do previsto, o teste falha e o defeito é corrigido e retestado até coincidirem. Os defeitos alimentam a métrica M5.</w:t>
      </w:r>
    </w:p>
    <w:p w14:paraId="1A5C0502" w14:textId="77777777" w:rsidR="00844BFA" w:rsidRDefault="000B026C">
      <w:pPr>
        <w:pStyle w:val="Ttulo2"/>
      </w:pPr>
      <w:bookmarkStart w:id="30" w:name="_Toc243221458"/>
      <w:r>
        <w:t>Roteiro de teste</w:t>
      </w:r>
      <w:bookmarkEnd w:id="30"/>
    </w:p>
    <w:p w14:paraId="5738E296" w14:textId="77777777" w:rsidR="00844BFA" w:rsidRDefault="000B026C">
      <w:pPr>
        <w:pStyle w:val="Corpodetexto"/>
        <w:sectPr w:rsidR="00844BFA">
          <w:headerReference w:type="default" r:id="rId34"/>
          <w:footerReference w:type="default" r:id="rId35"/>
          <w:headerReference w:type="first" r:id="rId36"/>
          <w:footerReference w:type="first" r:id="rId37"/>
          <w:pgSz w:w="11906" w:h="16838"/>
          <w:pgMar w:top="1701" w:right="1134" w:bottom="1134" w:left="1701" w:header="1134" w:footer="567" w:gutter="0"/>
          <w:cols w:space="720"/>
          <w:formProt w:val="0"/>
          <w:docGrid w:linePitch="326"/>
        </w:sectPr>
      </w:pPr>
      <w:r>
        <w:t>A Tabela 7 lista os casos de teste de sistema e de integração previstos para o MVP; as colunas de resultado são preenchidas a cada ciclo de execução. Os testes unitários ficam no repositório de código e são acompanhados pela métrica M4.</w:t>
      </w:r>
    </w:p>
    <w:p w14:paraId="3C596B8F" w14:textId="77777777" w:rsidR="00844BFA" w:rsidRDefault="000B026C">
      <w:pPr>
        <w:keepNext/>
        <w:keepLines/>
        <w:spacing w:before="240" w:after="60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Tabela 7 – </w:t>
      </w:r>
      <w:r>
        <w:rPr>
          <w:sz w:val="20"/>
          <w:szCs w:val="20"/>
        </w:rPr>
        <w:t>Roteiro de testes</w:t>
      </w:r>
    </w:p>
    <w:tbl>
      <w:tblPr>
        <w:tblW w:w="13957" w:type="dxa"/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20" w:firstRow="1" w:lastRow="0" w:firstColumn="0" w:lastColumn="0" w:noHBand="0" w:noVBand="1"/>
      </w:tblPr>
      <w:tblGrid>
        <w:gridCol w:w="800"/>
        <w:gridCol w:w="1302"/>
        <w:gridCol w:w="1849"/>
        <w:gridCol w:w="951"/>
        <w:gridCol w:w="1150"/>
        <w:gridCol w:w="1499"/>
        <w:gridCol w:w="2050"/>
        <w:gridCol w:w="1858"/>
        <w:gridCol w:w="1450"/>
        <w:gridCol w:w="1048"/>
      </w:tblGrid>
      <w:tr w:rsidR="00844BFA" w14:paraId="7118D3EA" w14:textId="77777777">
        <w:trPr>
          <w:cantSplit/>
          <w:tblHeader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4D802956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48BEA0A8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Nome do teste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42633C2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Objetivo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89C7470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Nível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52BDA29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E5D18D4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Precondições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48E7739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Critério de aceite (resultado esperado)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880A96F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Resultado obtido (evidência)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AF0FE75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Reparos executados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A5EC784" w14:textId="77777777" w:rsidR="00844BFA" w:rsidRDefault="000B026C">
            <w:pPr>
              <w:keepNext/>
              <w:spacing w:before="20" w:after="2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Ciclos executados</w:t>
            </w:r>
          </w:p>
        </w:tc>
      </w:tr>
      <w:tr w:rsidR="00844BFA" w14:paraId="7D755176" w14:textId="77777777">
        <w:trPr>
          <w:cantSplit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6A45A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CT01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C03B6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Cadastro de voluntário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72FFC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Verificar o cadastro de pessoa física (CN01-RF01)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8D2B4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81C7A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97366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Aplicação disponível; e-mail não cadastrado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CEC4A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Conta criada e usuário autenticado com perfil Voluntário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1C3B9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E7F2D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1BB90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</w:tr>
      <w:tr w:rsidR="00844BFA" w14:paraId="04CC42BF" w14:textId="77777777">
        <w:trPr>
          <w:cantSplit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30704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CT02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0F4B4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Publicação de vaga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8657A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Verificar o cadastro de vaga com todos os campos padronizados (CN04-RF08)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9A2C1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5B11C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867B2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Organização autenticada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F006B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Vaga publicada e visível na listagem pública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FB9CD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7B867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A2A79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</w:tr>
      <w:tr w:rsidR="00844BFA" w14:paraId="4D493D41" w14:textId="77777777">
        <w:trPr>
          <w:cantSplit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9443F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CT03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BFAD4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Busca com filtros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27DF7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Verificar se os filtros retornam apenas vagas compatíveis (CN05-RF13)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75C9A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83AB0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05B5C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Base com vagas de causas, modalidades e períodos distintos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DC811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Resultado contém somente as vagas que satisfazem todos os filtros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10087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E1867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B0DB2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</w:tr>
      <w:tr w:rsidR="00844BFA" w14:paraId="328A7C7A" w14:textId="77777777">
        <w:trPr>
          <w:cantSplit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FCD6B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CT04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83D71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Candidatura com documentação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9DB0A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Verificar o registro da candidatura e o envio dos documentos (CN06-RF16 e RF17)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4D0F2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0A43D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98736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Voluntário autenticado; vaga aberta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4EE4B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Candidatura registrada, documentos anexados e comprovante emitido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69E9F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FF867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95B8F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</w:tr>
      <w:tr w:rsidR="00844BFA" w14:paraId="14D9F6C9" w14:textId="77777777">
        <w:trPr>
          <w:cantSplit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63402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CT05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5E27C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Triagem e conexão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E5389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Verificar o aceite da candidatura e a liberação do contato (CN07-RF19 e RF21)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79A38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41BF4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12FA9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Vaga com ao menos uma candidatura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E664B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Candidatura aceita e contato do responsável disponibilizado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74DC5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F6897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C4398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</w:tr>
      <w:tr w:rsidR="00844BFA" w14:paraId="541104B6" w14:textId="77777777">
        <w:trPr>
          <w:cantSplit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D4B53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CT06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F5B83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Controle de acesso por perfil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67871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Verificar se cada perfil acessa apenas o que lhe é permitido (RNF05)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78EAB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Integração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92DA1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Não funcional (segurança)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86ED3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Contas dos perfis Visitante, Voluntário e Organização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07FBA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Acesso negado a toda funcionalidade fora das permissões da Tabela 4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0CBC6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65686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24C97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</w:tr>
      <w:tr w:rsidR="00844BFA" w14:paraId="39B80BEE" w14:textId="77777777">
        <w:trPr>
          <w:cantSplit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E9B60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CT07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B82DF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Usabilidade da busca e da candidatura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88C6A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Verificar se o usuário conclui os fluxos principais sem treinamento (RNF01)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F8B75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5F63F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Não funcional (usabilidade)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4BA90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Protótipo ou incremento disponível; participantes recrutados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5DA8B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Taxa de sucesso maior ou igual a 80% (M6)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DAAC3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CE861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BAD67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</w:tr>
      <w:tr w:rsidR="00844BFA" w14:paraId="03776459" w14:textId="77777777">
        <w:trPr>
          <w:cantSplit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E7630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CT08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8E948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Calendário do voluntário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A1A77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Validar RF26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6209F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E41FD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652AB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Vagas com candidaturas em estados distintos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E0FBC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Mostrar somente PENDENTES e ACEITAS, com vaga, ONG, status e horários do dia; dia vazio com mensagem.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E802E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8393B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86214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</w:tr>
      <w:tr w:rsidR="00844BFA" w14:paraId="3A5FD3B3" w14:textId="77777777">
        <w:trPr>
          <w:cantSplit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15DF6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CT09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E5F9D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Conflito de horários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6DB2F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Validar RF27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3690C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1DC6F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25775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Candidatura ativa das 09h às 11h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1E1C6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Bloquear 10h–12h, 09h–11h e 08h–12h; identificar vaga e horário; não criar registro, comprovante ou aviso de sucesso.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F1A3B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E3733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8A3C7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</w:tr>
      <w:tr w:rsidR="00844BFA" w14:paraId="4E591DFB" w14:textId="77777777">
        <w:trPr>
          <w:cantSplit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93BAB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CT10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2C717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Intervalos permitidos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CB17F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Validar RN02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21D72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05CC2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336BF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Candidatura ativa das 09h às 11h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82709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Permitir 11h–12h e datas sem sobreposição; bloquear intervalos que cruzem a meia-noite e se sobreponham.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E6275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3E257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F1A84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</w:tr>
      <w:tr w:rsidR="00844BFA" w14:paraId="2255DDB5" w14:textId="77777777">
        <w:trPr>
          <w:cantSplit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012E7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CT11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21742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Liberação de horário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33C07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Validar RN01 e RN05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2DEE3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D9E87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788BE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Candidatura antes PENDENTE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5C9D8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Após recusa ou cancelamento, liberar horário e atualizar calendário; aceite mantém o bloqueio.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D6818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F27AD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1F237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</w:tr>
      <w:tr w:rsidR="00844BFA" w14:paraId="03A5FC14" w14:textId="77777777">
        <w:trPr>
          <w:cantSplit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7254C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CT12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EA576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Candidaturas simultâneas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E52F8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Validar RF27 e atomicidade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1C94A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Integração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3E385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C0B4D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Duas requisições simultâneas do mesmo voluntário para vagas sobrepostas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A8CB2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Somente uma candidatura registrada; a outra recebe conflito.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46F17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6AAE2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67EA9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</w:tr>
      <w:tr w:rsidR="00844BFA" w14:paraId="4E29AA76" w14:textId="77777777">
        <w:trPr>
          <w:cantSplit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44736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CT13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CA215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Proteção da agenda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2D3B2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Validar RF26 e RNF05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04C3A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Integração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90A84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Segurança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51B55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Contas de dois voluntários e de organização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65A41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Cada voluntário consulta somente sua agenda; acesso sem autenticação ou com outro perfil é negado.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1494D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5F912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1092C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</w:tr>
      <w:tr w:rsidR="00844BFA" w14:paraId="6F494C87" w14:textId="77777777">
        <w:trPr>
          <w:cantSplit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D43AA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CT14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99F94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Ocorrências e edição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BF443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Validar RF08, RF09 e RN03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6A626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0EAA8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6E367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Vaga com várias ocorrências; candidatura ativa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EE558" w14:textId="77777777" w:rsidR="00844BFA" w:rsidRDefault="000B026C">
            <w:pPr>
              <w:keepNext/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Rejeitar início &gt;= fim e edição de horários com candidatura ativa; conflito em uma ocorrência bloqueia a candidatura inteira.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155C9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4BA64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F54EA" w14:textId="77777777" w:rsidR="00844BFA" w:rsidRDefault="00844BFA">
            <w:pPr>
              <w:keepNext/>
              <w:spacing w:before="20" w:after="20"/>
              <w:rPr>
                <w:sz w:val="18"/>
                <w:szCs w:val="18"/>
              </w:rPr>
            </w:pPr>
          </w:p>
        </w:tc>
      </w:tr>
    </w:tbl>
    <w:p w14:paraId="6A09C7BC" w14:textId="77777777" w:rsidR="00844BFA" w:rsidRDefault="000B026C">
      <w:pPr>
        <w:keepLines/>
        <w:spacing w:before="60" w:after="240"/>
        <w:rPr>
          <w:sz w:val="20"/>
          <w:szCs w:val="20"/>
        </w:rPr>
        <w:sectPr w:rsidR="00844BFA">
          <w:headerReference w:type="default" r:id="rId38"/>
          <w:footerReference w:type="default" r:id="rId39"/>
          <w:headerReference w:type="first" r:id="rId40"/>
          <w:footerReference w:type="first" r:id="rId41"/>
          <w:pgSz w:w="16838" w:h="11906" w:orient="landscape"/>
          <w:pgMar w:top="1701" w:right="1134" w:bottom="1134" w:left="1701" w:header="1134" w:footer="567" w:gutter="0"/>
          <w:cols w:space="720"/>
          <w:formProt w:val="0"/>
          <w:docGrid w:linePitch="326"/>
        </w:sectPr>
      </w:pPr>
      <w:r>
        <w:rPr>
          <w:sz w:val="20"/>
          <w:szCs w:val="20"/>
        </w:rPr>
        <w:t>Fonte: Elaborado pelos autores (2026).</w:t>
      </w:r>
    </w:p>
    <w:p w14:paraId="14405855" w14:textId="77777777" w:rsidR="00844BFA" w:rsidRDefault="000B026C">
      <w:pPr>
        <w:pStyle w:val="Ttulo1"/>
        <w:numPr>
          <w:ilvl w:val="0"/>
          <w:numId w:val="0"/>
        </w:numPr>
        <w:jc w:val="center"/>
      </w:pPr>
      <w:bookmarkStart w:id="31" w:name="_Toc243221459"/>
      <w:r>
        <w:lastRenderedPageBreak/>
        <w:t>REFERÊNCIAS</w:t>
      </w:r>
      <w:bookmarkEnd w:id="31"/>
    </w:p>
    <w:p w14:paraId="038970FA" w14:textId="77777777" w:rsidR="00844BFA" w:rsidRDefault="000B026C">
      <w:pPr>
        <w:keepLines/>
        <w:spacing w:after="240"/>
      </w:pPr>
      <w:r>
        <w:t xml:space="preserve">ASSOCIAÇÃO BRASILEIRA DE NORMAS TÉCNICAS. </w:t>
      </w:r>
      <w:r>
        <w:rPr>
          <w:b/>
          <w:bCs/>
        </w:rPr>
        <w:t>NBR 6023</w:t>
      </w:r>
      <w:r>
        <w:t>: informação e documentação: referências: elaboração. Rio de Janeiro: ABNT, 2018.</w:t>
      </w:r>
    </w:p>
    <w:p w14:paraId="4ABFCDDC" w14:textId="77777777" w:rsidR="00844BFA" w:rsidRDefault="000B026C">
      <w:pPr>
        <w:keepLines/>
        <w:spacing w:after="240"/>
        <w:rPr>
          <w:lang w:val="en-US"/>
        </w:rPr>
      </w:pPr>
      <w:r>
        <w:t xml:space="preserve">BASILI, Victor R.; CALDIERA, Gianluigi; ROMBACH, H. Dieter. </w:t>
      </w:r>
      <w:r>
        <w:rPr>
          <w:lang w:val="en-US"/>
        </w:rPr>
        <w:t xml:space="preserve">The Goal Question Metric approach. </w:t>
      </w:r>
      <w:r>
        <w:rPr>
          <w:i/>
          <w:iCs/>
          <w:lang w:val="en-US"/>
        </w:rPr>
        <w:t>In</w:t>
      </w:r>
      <w:r>
        <w:rPr>
          <w:lang w:val="en-US"/>
        </w:rPr>
        <w:t xml:space="preserve">: MARCINIAK, John J. (ed.). </w:t>
      </w:r>
      <w:r>
        <w:rPr>
          <w:b/>
          <w:bCs/>
          <w:lang w:val="en-US"/>
        </w:rPr>
        <w:t>Encyclopedia of Software Engineering</w:t>
      </w:r>
      <w:r>
        <w:rPr>
          <w:lang w:val="en-US"/>
        </w:rPr>
        <w:t>. New York: John Wiley &amp; Sons, 1994.</w:t>
      </w:r>
    </w:p>
    <w:p w14:paraId="3B493CC0" w14:textId="77777777" w:rsidR="00844BFA" w:rsidRDefault="000B026C">
      <w:pPr>
        <w:keepLines/>
        <w:spacing w:after="240"/>
        <w:rPr>
          <w:lang w:val="en-US"/>
        </w:rPr>
      </w:pPr>
      <w:r>
        <w:rPr>
          <w:lang w:val="en-US"/>
        </w:rPr>
        <w:t xml:space="preserve">BECK, Kent. </w:t>
      </w:r>
      <w:r>
        <w:rPr>
          <w:b/>
          <w:bCs/>
          <w:lang w:val="en-US"/>
        </w:rPr>
        <w:t>Extreme Programming Explained</w:t>
      </w:r>
      <w:r>
        <w:rPr>
          <w:lang w:val="en-US"/>
        </w:rPr>
        <w:t>: embrace change. 2. ed. Boston: Addison-Wesley, 2004.</w:t>
      </w:r>
    </w:p>
    <w:p w14:paraId="03AC64B3" w14:textId="6B4821C0" w:rsidR="00131356" w:rsidRPr="00385788" w:rsidRDefault="00131356">
      <w:pPr>
        <w:keepLines/>
        <w:spacing w:after="240"/>
        <w:rPr>
          <w:lang w:val="en-US"/>
        </w:rPr>
      </w:pPr>
      <w:r w:rsidRPr="0008240F">
        <w:rPr>
          <w:lang w:val="en-US"/>
        </w:rPr>
        <w:t xml:space="preserve">IBGE. </w:t>
      </w:r>
      <w:r w:rsidRPr="00131356">
        <w:rPr>
          <w:b/>
          <w:bCs/>
        </w:rPr>
        <w:t>Cerca de 6,5 milhões de pessoas fazem trabalho voluntário no país</w:t>
      </w:r>
      <w:r w:rsidRPr="00131356">
        <w:t xml:space="preserve">. Agência de Notícias, 26 mar. 2018. </w:t>
      </w:r>
      <w:r>
        <w:t xml:space="preserve">Disponível em: </w:t>
      </w:r>
      <w:hyperlink r:id="rId42" w:history="1">
        <w:r w:rsidRPr="00131356">
          <w:rPr>
            <w:rStyle w:val="Hyperlink"/>
          </w:rPr>
          <w:t>https://agenciadenoticias.ibge.gov.br/agencia-noticias/2012-agencia-de-noticias/noticias/20618-cerca-de-6-5-milhoes-de-pessoas-fazem-trabalho-voluntario-no-pais</w:t>
        </w:r>
      </w:hyperlink>
      <w:r w:rsidRPr="00131356">
        <w:t xml:space="preserve">. </w:t>
      </w:r>
      <w:r w:rsidRPr="00385788">
        <w:rPr>
          <w:lang w:val="en-US"/>
        </w:rPr>
        <w:t>Acesso em: 30 set. 2026.</w:t>
      </w:r>
    </w:p>
    <w:p w14:paraId="079FDD6E" w14:textId="77777777" w:rsidR="00844BFA" w:rsidRDefault="000B026C">
      <w:pPr>
        <w:keepLines/>
        <w:spacing w:after="240"/>
        <w:rPr>
          <w:lang w:val="en-US"/>
        </w:rPr>
      </w:pPr>
      <w:r w:rsidRPr="00385788">
        <w:rPr>
          <w:lang w:val="en-US"/>
        </w:rPr>
        <w:t xml:space="preserve">ISHIKAWA, Kaoru. </w:t>
      </w:r>
      <w:r>
        <w:rPr>
          <w:b/>
          <w:bCs/>
          <w:lang w:val="en-US"/>
        </w:rPr>
        <w:t>Guide to Quality Control</w:t>
      </w:r>
      <w:r>
        <w:rPr>
          <w:lang w:val="en-US"/>
        </w:rPr>
        <w:t>. Tokyo: Asian Productivity Organization, 1976.</w:t>
      </w:r>
    </w:p>
    <w:p w14:paraId="1AFE737E" w14:textId="77777777" w:rsidR="00844BFA" w:rsidRDefault="000B026C">
      <w:pPr>
        <w:keepLines/>
        <w:spacing w:after="240"/>
        <w:rPr>
          <w:lang w:val="en-US"/>
        </w:rPr>
      </w:pPr>
      <w:r>
        <w:rPr>
          <w:lang w:val="en-US"/>
        </w:rPr>
        <w:t xml:space="preserve">NIELSEN, Jakob. </w:t>
      </w:r>
      <w:r>
        <w:rPr>
          <w:b/>
          <w:bCs/>
          <w:lang w:val="en-US"/>
        </w:rPr>
        <w:t>Usability Engineering</w:t>
      </w:r>
      <w:r>
        <w:rPr>
          <w:lang w:val="en-US"/>
        </w:rPr>
        <w:t>. San Francisco: Morgan Kaufmann, 1993.</w:t>
      </w:r>
    </w:p>
    <w:p w14:paraId="2EA17AE5" w14:textId="4741C052" w:rsidR="00131356" w:rsidRDefault="00131356">
      <w:pPr>
        <w:keepLines/>
        <w:spacing w:after="240"/>
      </w:pPr>
      <w:r w:rsidRPr="00131356">
        <w:rPr>
          <w:b/>
          <w:bCs/>
        </w:rPr>
        <w:t>PESQUISA Voluntariado no Brasil 2021</w:t>
      </w:r>
      <w:r w:rsidRPr="00131356">
        <w:t xml:space="preserve">. Coordenação: Silvia Louzã Naccache. Realização: IDIS e Datafolha, 2022. </w:t>
      </w:r>
      <w:r>
        <w:t xml:space="preserve">Disponível em: </w:t>
      </w:r>
      <w:hyperlink r:id="rId43" w:history="1">
        <w:r w:rsidRPr="00131356">
          <w:rPr>
            <w:rStyle w:val="Hyperlink"/>
          </w:rPr>
          <w:t>https://knowledge.unv.org/sites/default/files/2023-07/Pesquisa-Voluntariado-no-Brasil-2021--Pesquisa-completa_Portuguese.pdf</w:t>
        </w:r>
      </w:hyperlink>
      <w:r w:rsidRPr="00131356">
        <w:t>. Acesso em: 30 set. 2026.</w:t>
      </w:r>
    </w:p>
    <w:p w14:paraId="03F48008" w14:textId="6DACF414" w:rsidR="00131356" w:rsidRPr="00131356" w:rsidRDefault="00131356">
      <w:pPr>
        <w:keepLines/>
        <w:spacing w:after="240"/>
      </w:pPr>
      <w:r w:rsidRPr="00131356">
        <w:rPr>
          <w:b/>
          <w:bCs/>
        </w:rPr>
        <w:t>PESQUISA Voluntariado no Brasil 2026</w:t>
      </w:r>
      <w:r w:rsidRPr="00131356">
        <w:t xml:space="preserve">. Coordenação: Silvia Naccache. Execução: Instituto Datafolha, 2026. </w:t>
      </w:r>
      <w:r>
        <w:t xml:space="preserve">Disponível em: </w:t>
      </w:r>
      <w:hyperlink r:id="rId44" w:history="1">
        <w:r w:rsidRPr="00131356">
          <w:rPr>
            <w:rStyle w:val="Hyperlink"/>
          </w:rPr>
          <w:t>https://pesquisavoluntariado.org.br/wp-content/uploads/2026/09/Pesquisa_Voluntariado_no_Brasil_2026_atualizado-SN_28.08-1.pdf</w:t>
        </w:r>
      </w:hyperlink>
      <w:r w:rsidRPr="00131356">
        <w:t>. Acesso em: 30 set. 2026.</w:t>
      </w:r>
    </w:p>
    <w:p w14:paraId="55E06867" w14:textId="77777777" w:rsidR="00131356" w:rsidRDefault="000B026C">
      <w:pPr>
        <w:keepLines/>
        <w:spacing w:after="240"/>
      </w:pPr>
      <w:r>
        <w:t xml:space="preserve">PRESSMAN, Roger S.; MAXIM, Bruce R. </w:t>
      </w:r>
      <w:r>
        <w:rPr>
          <w:b/>
          <w:bCs/>
        </w:rPr>
        <w:t>Engenharia de software</w:t>
      </w:r>
      <w:r>
        <w:t>: uma abordagem profissional. 8. ed. Porto Alegre: AMGH, 2016.</w:t>
      </w:r>
    </w:p>
    <w:p w14:paraId="1D122BC9" w14:textId="77777777" w:rsidR="00844BFA" w:rsidRDefault="000B026C">
      <w:pPr>
        <w:keepLines/>
        <w:spacing w:after="240"/>
      </w:pPr>
      <w:r>
        <w:t xml:space="preserve">SCHWABER, Ken; SUTHERLAND, Jeff. </w:t>
      </w:r>
      <w:r>
        <w:rPr>
          <w:b/>
          <w:bCs/>
        </w:rPr>
        <w:t>O Guia do Scrum</w:t>
      </w:r>
      <w:r>
        <w:t>: o guia definitivo para o Scrum: as regras do jogo. 2020.</w:t>
      </w:r>
    </w:p>
    <w:p w14:paraId="5D2674DE" w14:textId="77777777" w:rsidR="00844BFA" w:rsidRDefault="000B026C">
      <w:pPr>
        <w:keepLines/>
        <w:spacing w:after="240"/>
      </w:pPr>
      <w:r>
        <w:t xml:space="preserve">SOMMERVILLE, Ian. </w:t>
      </w:r>
      <w:r>
        <w:rPr>
          <w:b/>
          <w:bCs/>
        </w:rPr>
        <w:t>Engenharia de software</w:t>
      </w:r>
      <w:r>
        <w:t>. 10. ed. São Paulo: Pearson, 2018.</w:t>
      </w:r>
    </w:p>
    <w:sectPr w:rsidR="00844BFA">
      <w:headerReference w:type="default" r:id="rId45"/>
      <w:footerReference w:type="default" r:id="rId46"/>
      <w:headerReference w:type="first" r:id="rId47"/>
      <w:footerReference w:type="first" r:id="rId48"/>
      <w:pgSz w:w="11906" w:h="16838"/>
      <w:pgMar w:top="1701" w:right="1134" w:bottom="1134" w:left="1701" w:header="1134" w:footer="567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A500E" w14:textId="77777777" w:rsidR="00E379F0" w:rsidRDefault="00E379F0">
      <w:r>
        <w:separator/>
      </w:r>
    </w:p>
  </w:endnote>
  <w:endnote w:type="continuationSeparator" w:id="0">
    <w:p w14:paraId="200168F9" w14:textId="77777777" w:rsidR="00E379F0" w:rsidRDefault="00E379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arSymbol">
    <w:altName w:val="Cambria"/>
    <w:charset w:val="01"/>
    <w:family w:val="roman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1"/>
    <w:family w:val="roman"/>
    <w:pitch w:val="variable"/>
  </w:font>
  <w:font w:name="Times">
    <w:panose1 w:val="02020603050405020304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F64F6" w14:textId="77777777" w:rsidR="001B3878" w:rsidRDefault="001B387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D4BC2" w14:textId="77777777" w:rsidR="001B3878" w:rsidRDefault="001B387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8642E" w14:textId="77777777" w:rsidR="001B3878" w:rsidRDefault="001B3878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31479" w14:textId="77777777" w:rsidR="001B3878" w:rsidRDefault="001B3878">
    <w:pPr>
      <w:pStyle w:val="Rodap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FB06D" w14:textId="77777777" w:rsidR="001B3878" w:rsidRDefault="001B3878">
    <w:pPr>
      <w:pStyle w:val="Rodap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9ACFE" w14:textId="77777777" w:rsidR="001B3878" w:rsidRDefault="001B3878">
    <w:pPr>
      <w:pStyle w:val="Rodap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C6A47" w14:textId="77777777" w:rsidR="001B3878" w:rsidRDefault="001B3878">
    <w:pPr>
      <w:pStyle w:val="Rodap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BE962" w14:textId="77777777" w:rsidR="001B3878" w:rsidRDefault="001B3878">
    <w:pPr>
      <w:pStyle w:val="Rodap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275F1" w14:textId="77777777" w:rsidR="001B3878" w:rsidRDefault="001B3878">
    <w:pPr>
      <w:pStyle w:val="Rodap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103FA" w14:textId="77777777" w:rsidR="001B3878" w:rsidRDefault="001B3878">
    <w:pPr>
      <w:pStyle w:val="Rodap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9D9B7" w14:textId="77777777" w:rsidR="001B3878" w:rsidRDefault="001B3878">
    <w:pPr>
      <w:pStyle w:val="Rodap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0B653" w14:textId="77777777" w:rsidR="001B3878" w:rsidRDefault="001B3878">
    <w:pPr>
      <w:pStyle w:val="Rodap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74AFE" w14:textId="77777777" w:rsidR="001B3878" w:rsidRDefault="001B3878">
    <w:pPr>
      <w:pStyle w:val="Rodap"/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1F1E6" w14:textId="77777777" w:rsidR="001B3878" w:rsidRDefault="001B387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20807" w14:textId="77777777" w:rsidR="00E379F0" w:rsidRDefault="00E379F0">
      <w:r>
        <w:separator/>
      </w:r>
    </w:p>
  </w:footnote>
  <w:footnote w:type="continuationSeparator" w:id="0">
    <w:p w14:paraId="1E6F62A8" w14:textId="77777777" w:rsidR="00E379F0" w:rsidRDefault="00E379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AAA9C" w14:textId="77777777" w:rsidR="001B3878" w:rsidRDefault="001B387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911E3" w14:textId="77777777" w:rsidR="001B3878" w:rsidRDefault="001B387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B0C39" w14:textId="77777777" w:rsidR="001B3878" w:rsidRDefault="001B3878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41DAC" w14:textId="77777777" w:rsidR="001B3878" w:rsidRDefault="000B026C">
    <w:pPr>
      <w:pStyle w:val="Cabealho"/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3</w:t>
    </w:r>
    <w:r>
      <w:rPr>
        <w:sz w:val="20"/>
        <w:szCs w:val="20"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7DB2F" w14:textId="77777777" w:rsidR="001B3878" w:rsidRDefault="000B026C">
    <w:pPr>
      <w:pStyle w:val="Cabealho"/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3</w:t>
    </w:r>
    <w:r>
      <w:rPr>
        <w:sz w:val="20"/>
        <w:szCs w:val="20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5F94C" w14:textId="77777777" w:rsidR="001B3878" w:rsidRDefault="000B026C">
    <w:pPr>
      <w:pStyle w:val="Cabealho"/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3</w:t>
    </w:r>
    <w:r>
      <w:rPr>
        <w:sz w:val="20"/>
        <w:szCs w:val="20"/>
      </w:rPr>
      <w:fldChar w:fldCharType="end"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6DBE6" w14:textId="77777777" w:rsidR="001B3878" w:rsidRDefault="000B026C">
    <w:pPr>
      <w:pStyle w:val="Cabealho"/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3</w:t>
    </w:r>
    <w:r>
      <w:rPr>
        <w:sz w:val="20"/>
        <w:szCs w:val="20"/>
      </w:rPr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A1192" w14:textId="77777777" w:rsidR="001B3878" w:rsidRDefault="000B026C">
    <w:pPr>
      <w:pStyle w:val="Cabealho"/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3</w:t>
    </w:r>
    <w:r>
      <w:rPr>
        <w:sz w:val="20"/>
        <w:szCs w:val="20"/>
      </w:rPr>
      <w:fldChar w:fldCharType="end"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041BC" w14:textId="77777777" w:rsidR="001B3878" w:rsidRDefault="000B026C">
    <w:pPr>
      <w:pStyle w:val="Cabealho"/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3</w:t>
    </w:r>
    <w:r>
      <w:rPr>
        <w:sz w:val="20"/>
        <w:szCs w:val="20"/>
      </w:rPr>
      <w:fldChar w:fldCharType="end"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9FA5E" w14:textId="77777777" w:rsidR="001B3878" w:rsidRDefault="000B026C">
    <w:pPr>
      <w:pStyle w:val="Cabealho"/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3</w:t>
    </w:r>
    <w:r>
      <w:rPr>
        <w:sz w:val="20"/>
        <w:szCs w:val="20"/>
      </w:rPr>
      <w:fldChar w:fldCharType="end"/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90753" w14:textId="77777777" w:rsidR="001B3878" w:rsidRDefault="000B026C">
    <w:pPr>
      <w:pStyle w:val="Cabealho"/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3</w:t>
    </w:r>
    <w:r>
      <w:rPr>
        <w:sz w:val="20"/>
        <w:szCs w:val="20"/>
      </w:rPr>
      <w:fldChar w:fldCharType="end"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B1615" w14:textId="77777777" w:rsidR="001B3878" w:rsidRDefault="000B026C">
    <w:pPr>
      <w:pStyle w:val="Cabealho"/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3</w:t>
    </w:r>
    <w:r>
      <w:rPr>
        <w:sz w:val="20"/>
        <w:szCs w:val="20"/>
      </w:rPr>
      <w:fldChar w:fldCharType="end"/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35107" w14:textId="77777777" w:rsidR="001B3878" w:rsidRDefault="000B026C">
    <w:pPr>
      <w:pStyle w:val="Cabealho"/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3</w:t>
    </w:r>
    <w:r>
      <w:rPr>
        <w:sz w:val="20"/>
        <w:szCs w:val="20"/>
      </w:rPr>
      <w:fldChar w:fldCharType="end"/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1B821" w14:textId="77777777" w:rsidR="001B3878" w:rsidRDefault="000B026C">
    <w:pPr>
      <w:pStyle w:val="Cabealho"/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3</w:t>
    </w:r>
    <w:r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220B4"/>
    <w:multiLevelType w:val="multilevel"/>
    <w:tmpl w:val="889E7B14"/>
    <w:lvl w:ilvl="0">
      <w:start w:val="1"/>
      <w:numFmt w:val="decimal"/>
      <w:pStyle w:val="CTMISNvel1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1146"/>
        </w:tabs>
        <w:ind w:left="1146" w:hanging="72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cs="Times New Roman"/>
      </w:rPr>
    </w:lvl>
  </w:abstractNum>
  <w:abstractNum w:abstractNumId="1" w15:restartNumberingAfterBreak="0">
    <w:nsid w:val="3D4254E2"/>
    <w:multiLevelType w:val="multilevel"/>
    <w:tmpl w:val="34AAB60E"/>
    <w:lvl w:ilvl="0">
      <w:start w:val="1"/>
      <w:numFmt w:val="decimal"/>
      <w:pStyle w:val="Ttulo1"/>
      <w:suff w:val="space"/>
      <w:lvlText w:val="%1"/>
      <w:lvlJc w:val="left"/>
      <w:pPr>
        <w:ind w:left="0" w:firstLine="0"/>
      </w:pPr>
      <w:rPr>
        <w:rFonts w:cs="Times New Roman"/>
      </w:rPr>
    </w:lvl>
    <w:lvl w:ilvl="1">
      <w:start w:val="1"/>
      <w:numFmt w:val="decimal"/>
      <w:pStyle w:val="Ttulo2"/>
      <w:suff w:val="space"/>
      <w:lvlText w:val="%1.%2"/>
      <w:lvlJc w:val="left"/>
      <w:pPr>
        <w:ind w:left="0" w:firstLine="0"/>
      </w:pPr>
      <w:rPr>
        <w:rFonts w:cs="Times New Roman"/>
      </w:rPr>
    </w:lvl>
    <w:lvl w:ilvl="2">
      <w:start w:val="1"/>
      <w:numFmt w:val="decimal"/>
      <w:pStyle w:val="Ttulo3"/>
      <w:suff w:val="space"/>
      <w:lvlText w:val="%1.%2.%3"/>
      <w:lvlJc w:val="left"/>
      <w:pPr>
        <w:ind w:left="0" w:firstLine="0"/>
      </w:pPr>
      <w:rPr>
        <w:rFonts w:cs="Times New Roman"/>
      </w:rPr>
    </w:lvl>
    <w:lvl w:ilvl="3">
      <w:start w:val="1"/>
      <w:numFmt w:val="decimal"/>
      <w:pStyle w:val="Ttulo4"/>
      <w:suff w:val="space"/>
      <w:lvlText w:val="%1.%2.%3.%4"/>
      <w:lvlJc w:val="left"/>
      <w:pPr>
        <w:ind w:left="0" w:firstLine="0"/>
      </w:pPr>
      <w:rPr>
        <w:rFonts w:cs="Times New Roman"/>
      </w:rPr>
    </w:lvl>
    <w:lvl w:ilvl="4">
      <w:start w:val="1"/>
      <w:numFmt w:val="decimal"/>
      <w:pStyle w:val="Ttulo5"/>
      <w:suff w:val="space"/>
      <w:lvlText w:val="%1.%2.%3.%4.%5"/>
      <w:lvlJc w:val="left"/>
      <w:pPr>
        <w:ind w:left="0" w:firstLine="0"/>
      </w:pPr>
      <w:rPr>
        <w:rFonts w:cs="Times New Roman"/>
      </w:rPr>
    </w:lvl>
    <w:lvl w:ilvl="5">
      <w:start w:val="1"/>
      <w:numFmt w:val="decimal"/>
      <w:pStyle w:val="Ttulo6"/>
      <w:suff w:val="space"/>
      <w:lvlText w:val="%1.%2.%3.%4.%5.%6"/>
      <w:lvlJc w:val="left"/>
      <w:pPr>
        <w:ind w:left="0" w:firstLine="0"/>
      </w:pPr>
      <w:rPr>
        <w:rFonts w:cs="Times New Roman"/>
      </w:rPr>
    </w:lvl>
    <w:lvl w:ilvl="6">
      <w:start w:val="1"/>
      <w:numFmt w:val="decimal"/>
      <w:pStyle w:val="Ttulo7"/>
      <w:suff w:val="space"/>
      <w:lvlText w:val="%1.%2.%3.%4.%5.%6.%7"/>
      <w:lvlJc w:val="left"/>
      <w:pPr>
        <w:ind w:left="0" w:firstLine="0"/>
      </w:pPr>
      <w:rPr>
        <w:rFonts w:cs="Times New Roman"/>
      </w:rPr>
    </w:lvl>
    <w:lvl w:ilvl="7">
      <w:start w:val="1"/>
      <w:numFmt w:val="decimal"/>
      <w:pStyle w:val="Ttulo8"/>
      <w:suff w:val="space"/>
      <w:lvlText w:val="%1.%2.%3.%4.%5.%6.%7.%8"/>
      <w:lvlJc w:val="left"/>
      <w:pPr>
        <w:ind w:left="0" w:firstLine="0"/>
      </w:pPr>
      <w:rPr>
        <w:rFonts w:cs="Times New Roman"/>
      </w:rPr>
    </w:lvl>
    <w:lvl w:ilvl="8">
      <w:start w:val="1"/>
      <w:numFmt w:val="decimal"/>
      <w:pStyle w:val="Ttulo9"/>
      <w:suff w:val="space"/>
      <w:lvlText w:val="%1.%2.%3.%4.%5.%6.%7.%8.%9"/>
      <w:lvlJc w:val="left"/>
      <w:pPr>
        <w:ind w:left="0" w:firstLine="0"/>
      </w:pPr>
      <w:rPr>
        <w:rFonts w:cs="Times New Roman"/>
      </w:rPr>
    </w:lvl>
  </w:abstractNum>
  <w:abstractNum w:abstractNumId="2" w15:restartNumberingAfterBreak="0">
    <w:nsid w:val="499B02D3"/>
    <w:multiLevelType w:val="multilevel"/>
    <w:tmpl w:val="15E2CD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</w:abstractNum>
  <w:abstractNum w:abstractNumId="3" w15:restartNumberingAfterBreak="0">
    <w:nsid w:val="69A239AD"/>
    <w:multiLevelType w:val="multilevel"/>
    <w:tmpl w:val="E0ACAE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1146"/>
        </w:tabs>
        <w:ind w:left="1146" w:hanging="72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cs="Times New Roman"/>
      </w:rPr>
    </w:lvl>
  </w:abstractNum>
  <w:abstractNum w:abstractNumId="4" w15:restartNumberingAfterBreak="0">
    <w:nsid w:val="6B9F7E5B"/>
    <w:multiLevelType w:val="multilevel"/>
    <w:tmpl w:val="87F4FB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1146"/>
        </w:tabs>
        <w:ind w:left="1146" w:hanging="72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cs="Times New Roman"/>
      </w:rPr>
    </w:lvl>
  </w:abstractNum>
  <w:abstractNum w:abstractNumId="5" w15:restartNumberingAfterBreak="0">
    <w:nsid w:val="7A393177"/>
    <w:multiLevelType w:val="multilevel"/>
    <w:tmpl w:val="A50AE278"/>
    <w:lvl w:ilvl="0">
      <w:start w:val="1"/>
      <w:numFmt w:val="upperLetter"/>
      <w:pStyle w:val="CTMISNvel4"/>
      <w:lvlText w:val="%1."/>
      <w:lvlJc w:val="left"/>
      <w:pPr>
        <w:tabs>
          <w:tab w:val="num" w:pos="0"/>
        </w:tabs>
        <w:ind w:left="479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99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919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639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59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79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799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519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239" w:hanging="180"/>
      </w:pPr>
      <w:rPr>
        <w:rFonts w:cs="Times New Roman"/>
      </w:rPr>
    </w:lvl>
  </w:abstractNum>
  <w:num w:numId="1" w16cid:durableId="1360662515">
    <w:abstractNumId w:val="1"/>
  </w:num>
  <w:num w:numId="2" w16cid:durableId="1797062720">
    <w:abstractNumId w:val="0"/>
  </w:num>
  <w:num w:numId="3" w16cid:durableId="1858226825">
    <w:abstractNumId w:val="2"/>
  </w:num>
  <w:num w:numId="4" w16cid:durableId="616713362">
    <w:abstractNumId w:val="5"/>
  </w:num>
  <w:num w:numId="5" w16cid:durableId="1117916839">
    <w:abstractNumId w:val="4"/>
  </w:num>
  <w:num w:numId="6" w16cid:durableId="1639144139">
    <w:abstractNumId w:val="3"/>
  </w:num>
  <w:num w:numId="7" w16cid:durableId="373888574">
    <w:abstractNumId w:val="4"/>
    <w:lvlOverride w:ilvl="0">
      <w:startOverride w:val="1"/>
    </w:lvlOverride>
  </w:num>
  <w:num w:numId="8" w16cid:durableId="632104840">
    <w:abstractNumId w:val="4"/>
    <w:lvlOverride w:ilvl="0">
      <w:startOverride w:val="1"/>
    </w:lvlOverride>
  </w:num>
  <w:num w:numId="9" w16cid:durableId="1978140642">
    <w:abstractNumId w:val="4"/>
  </w:num>
  <w:num w:numId="10" w16cid:durableId="1289967920">
    <w:abstractNumId w:val="4"/>
  </w:num>
  <w:num w:numId="11" w16cid:durableId="1235428679">
    <w:abstractNumId w:val="4"/>
  </w:num>
  <w:num w:numId="12" w16cid:durableId="1661738440">
    <w:abstractNumId w:val="4"/>
  </w:num>
  <w:num w:numId="13" w16cid:durableId="630941737">
    <w:abstractNumId w:val="4"/>
  </w:num>
  <w:num w:numId="14" w16cid:durableId="2271135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BFA"/>
    <w:rsid w:val="00000894"/>
    <w:rsid w:val="0008240F"/>
    <w:rsid w:val="000B026C"/>
    <w:rsid w:val="00131356"/>
    <w:rsid w:val="00140A4B"/>
    <w:rsid w:val="001B3878"/>
    <w:rsid w:val="001C3D7D"/>
    <w:rsid w:val="00286F1E"/>
    <w:rsid w:val="00385788"/>
    <w:rsid w:val="004F48BB"/>
    <w:rsid w:val="005C451D"/>
    <w:rsid w:val="006A7484"/>
    <w:rsid w:val="006D53C9"/>
    <w:rsid w:val="0070210A"/>
    <w:rsid w:val="00780B33"/>
    <w:rsid w:val="007F25E8"/>
    <w:rsid w:val="00844BFA"/>
    <w:rsid w:val="00867F10"/>
    <w:rsid w:val="008B5C07"/>
    <w:rsid w:val="008C07AD"/>
    <w:rsid w:val="008D73B5"/>
    <w:rsid w:val="008F266B"/>
    <w:rsid w:val="0090119D"/>
    <w:rsid w:val="00A03F31"/>
    <w:rsid w:val="00A135CF"/>
    <w:rsid w:val="00A170CD"/>
    <w:rsid w:val="00A524E3"/>
    <w:rsid w:val="00B82592"/>
    <w:rsid w:val="00B912A0"/>
    <w:rsid w:val="00C07169"/>
    <w:rsid w:val="00C65E42"/>
    <w:rsid w:val="00CA35F8"/>
    <w:rsid w:val="00D7272F"/>
    <w:rsid w:val="00D95276"/>
    <w:rsid w:val="00E379F0"/>
    <w:rsid w:val="00E61F4A"/>
    <w:rsid w:val="00F23C0B"/>
    <w:rsid w:val="00F8173F"/>
    <w:rsid w:val="00FD0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CE3C2"/>
  <w15:docId w15:val="{E70C5E54-537F-4126-BE1A-912C9239B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locked="1" w:uiPriority="39"/>
    <w:lsdException w:name="toc 2" w:locked="1" w:uiPriority="39"/>
    <w:lsdException w:name="toc 3" w:locked="1" w:uiPriority="39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Normal Indent" w:locked="1"/>
    <w:lsdException w:name="footnote text" w:locked="1"/>
    <w:lsdException w:name="annotation text" w:locked="1"/>
    <w:lsdException w:name="header" w:locked="1"/>
    <w:lsdException w:name="footer" w:locked="1"/>
    <w:lsdException w:name="index heading" w:locked="1"/>
    <w:lsdException w:name="caption" w:locked="1" w:semiHidden="1" w:unhideWhenUsed="1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locked="1" w:qFormat="1"/>
    <w:lsdException w:name="Closing" w:locked="1"/>
    <w:lsdException w:name="Signature" w:locked="1"/>
    <w:lsdException w:name="Default Paragraph Font" w:locked="1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 w:uiPriority="99"/>
    <w:lsdException w:name="FollowedHyperlink" w:locked="1"/>
    <w:lsdException w:name="Strong" w:locked="1" w:qFormat="1"/>
    <w:lsdException w:name="Emphasis" w:locked="1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 w:semiHidden="1" w:unhideWhenUs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/>
    <w:lsdException w:name="Table Grid" w:locked="1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05F7B"/>
    <w:rPr>
      <w:color w:val="000000"/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har"/>
    <w:qFormat/>
    <w:rsid w:val="00105F7B"/>
    <w:pPr>
      <w:keepNext/>
      <w:keepLines/>
      <w:pageBreakBefore/>
      <w:numPr>
        <w:numId w:val="1"/>
      </w:numPr>
      <w:spacing w:after="360" w:line="360" w:lineRule="auto"/>
      <w:outlineLvl w:val="0"/>
    </w:pPr>
    <w:rPr>
      <w:b/>
      <w:bCs/>
      <w:caps/>
    </w:rPr>
  </w:style>
  <w:style w:type="paragraph" w:styleId="Ttulo2">
    <w:name w:val="heading 2"/>
    <w:basedOn w:val="Normal"/>
    <w:next w:val="Normal"/>
    <w:link w:val="Ttulo2Char"/>
    <w:qFormat/>
    <w:rsid w:val="00105F7B"/>
    <w:pPr>
      <w:keepNext/>
      <w:keepLines/>
      <w:numPr>
        <w:ilvl w:val="1"/>
        <w:numId w:val="1"/>
      </w:numPr>
      <w:spacing w:before="360" w:after="360" w:line="360" w:lineRule="auto"/>
      <w:outlineLvl w:val="1"/>
    </w:pPr>
    <w:rPr>
      <w:caps/>
    </w:rPr>
  </w:style>
  <w:style w:type="paragraph" w:styleId="Ttulo3">
    <w:name w:val="heading 3"/>
    <w:basedOn w:val="Normal"/>
    <w:next w:val="Normal"/>
    <w:link w:val="Ttulo3Char"/>
    <w:qFormat/>
    <w:rsid w:val="00105F7B"/>
    <w:pPr>
      <w:keepNext/>
      <w:keepLines/>
      <w:numPr>
        <w:ilvl w:val="2"/>
        <w:numId w:val="1"/>
      </w:numPr>
      <w:spacing w:before="360" w:after="360" w:line="360" w:lineRule="auto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qFormat/>
    <w:rsid w:val="00105F7B"/>
    <w:pPr>
      <w:keepNext/>
      <w:keepLines/>
      <w:numPr>
        <w:ilvl w:val="3"/>
        <w:numId w:val="1"/>
      </w:numPr>
      <w:spacing w:before="360" w:after="360" w:line="360" w:lineRule="auto"/>
      <w:outlineLvl w:val="3"/>
    </w:pPr>
  </w:style>
  <w:style w:type="paragraph" w:styleId="Ttulo5">
    <w:name w:val="heading 5"/>
    <w:basedOn w:val="Normal"/>
    <w:next w:val="Normal"/>
    <w:link w:val="Ttulo5Char"/>
    <w:qFormat/>
    <w:rsid w:val="00105F7B"/>
    <w:pPr>
      <w:keepNext/>
      <w:numPr>
        <w:ilvl w:val="4"/>
        <w:numId w:val="1"/>
      </w:numPr>
      <w:tabs>
        <w:tab w:val="center" w:pos="914"/>
      </w:tabs>
      <w:jc w:val="center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har"/>
    <w:qFormat/>
    <w:rsid w:val="00105F7B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i/>
      <w:sz w:val="22"/>
      <w:lang w:val="en-US"/>
    </w:rPr>
  </w:style>
  <w:style w:type="paragraph" w:styleId="Ttulo7">
    <w:name w:val="heading 7"/>
    <w:basedOn w:val="Normal"/>
    <w:next w:val="Normal"/>
    <w:link w:val="Ttulo7Char"/>
    <w:qFormat/>
    <w:rsid w:val="00105F7B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sz w:val="20"/>
      <w:lang w:val="en-US"/>
    </w:rPr>
  </w:style>
  <w:style w:type="paragraph" w:styleId="Ttulo8">
    <w:name w:val="heading 8"/>
    <w:basedOn w:val="Normal"/>
    <w:next w:val="Normal"/>
    <w:link w:val="Ttulo8Char"/>
    <w:qFormat/>
    <w:rsid w:val="00105F7B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i/>
      <w:sz w:val="20"/>
      <w:lang w:val="en-US"/>
    </w:rPr>
  </w:style>
  <w:style w:type="paragraph" w:styleId="Ttulo9">
    <w:name w:val="heading 9"/>
    <w:basedOn w:val="Normal"/>
    <w:next w:val="Normal"/>
    <w:link w:val="Ttulo9Char"/>
    <w:qFormat/>
    <w:rsid w:val="00105F7B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b/>
      <w:i/>
      <w:sz w:val="18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qFormat/>
    <w:locked/>
    <w:rsid w:val="007C721A"/>
    <w:rPr>
      <w:rFonts w:ascii="Tahoma" w:hAnsi="Tahoma"/>
      <w:b/>
      <w:color w:val="000000"/>
      <w:lang w:eastAsia="ar-SA"/>
    </w:rPr>
  </w:style>
  <w:style w:type="character" w:customStyle="1" w:styleId="Ttulo2Char">
    <w:name w:val="Título 2 Char"/>
    <w:link w:val="Ttulo2"/>
    <w:qFormat/>
    <w:locked/>
    <w:rsid w:val="007C721A"/>
    <w:rPr>
      <w:rFonts w:ascii="Tahoma" w:hAnsi="Tahoma"/>
      <w:b/>
      <w:color w:val="000000"/>
      <w:lang w:eastAsia="ar-SA"/>
    </w:rPr>
  </w:style>
  <w:style w:type="character" w:customStyle="1" w:styleId="Ttulo3Char">
    <w:name w:val="Título 3 Char"/>
    <w:link w:val="Ttulo3"/>
    <w:qFormat/>
    <w:locked/>
    <w:rsid w:val="007C721A"/>
    <w:rPr>
      <w:rFonts w:ascii="Tahoma" w:hAnsi="Tahoma"/>
      <w:b/>
      <w:color w:val="000000"/>
      <w:sz w:val="12"/>
      <w:lang w:eastAsia="ar-SA"/>
    </w:rPr>
  </w:style>
  <w:style w:type="character" w:customStyle="1" w:styleId="Ttulo4Char">
    <w:name w:val="Título 4 Char"/>
    <w:link w:val="Ttulo4"/>
    <w:qFormat/>
    <w:locked/>
    <w:rsid w:val="007C721A"/>
    <w:rPr>
      <w:rFonts w:ascii="Tahoma" w:hAnsi="Tahoma"/>
      <w:b/>
      <w:color w:val="000000"/>
      <w:sz w:val="16"/>
      <w:lang w:eastAsia="ar-SA"/>
    </w:rPr>
  </w:style>
  <w:style w:type="character" w:customStyle="1" w:styleId="Ttulo5Char">
    <w:name w:val="Título 5 Char"/>
    <w:link w:val="Ttulo5"/>
    <w:qFormat/>
    <w:locked/>
    <w:rsid w:val="007C721A"/>
    <w:rPr>
      <w:rFonts w:ascii="Tahoma" w:hAnsi="Tahoma"/>
      <w:b/>
      <w:color w:val="000000"/>
      <w:sz w:val="16"/>
      <w:lang w:eastAsia="ar-SA"/>
    </w:rPr>
  </w:style>
  <w:style w:type="character" w:customStyle="1" w:styleId="Ttulo6Char">
    <w:name w:val="Título 6 Char"/>
    <w:link w:val="Ttulo6"/>
    <w:qFormat/>
    <w:locked/>
    <w:rsid w:val="007C721A"/>
    <w:rPr>
      <w:i/>
      <w:color w:val="000000"/>
      <w:sz w:val="22"/>
      <w:lang w:val="en-US" w:eastAsia="ar-SA"/>
    </w:rPr>
  </w:style>
  <w:style w:type="character" w:customStyle="1" w:styleId="Ttulo7Char">
    <w:name w:val="Título 7 Char"/>
    <w:link w:val="Ttulo7"/>
    <w:qFormat/>
    <w:locked/>
    <w:rsid w:val="007C721A"/>
    <w:rPr>
      <w:color w:val="000000"/>
      <w:lang w:val="en-US" w:eastAsia="ar-SA"/>
    </w:rPr>
  </w:style>
  <w:style w:type="character" w:customStyle="1" w:styleId="Ttulo8Char">
    <w:name w:val="Título 8 Char"/>
    <w:link w:val="Ttulo8"/>
    <w:qFormat/>
    <w:locked/>
    <w:rsid w:val="007C721A"/>
    <w:rPr>
      <w:i/>
      <w:color w:val="000000"/>
      <w:lang w:val="en-US" w:eastAsia="ar-SA"/>
    </w:rPr>
  </w:style>
  <w:style w:type="character" w:customStyle="1" w:styleId="Ttulo9Char">
    <w:name w:val="Título 9 Char"/>
    <w:link w:val="Ttulo9"/>
    <w:qFormat/>
    <w:locked/>
    <w:rsid w:val="007C721A"/>
    <w:rPr>
      <w:b/>
      <w:i/>
      <w:color w:val="000000"/>
      <w:sz w:val="18"/>
      <w:lang w:val="en-US" w:eastAsia="ar-SA"/>
    </w:rPr>
  </w:style>
  <w:style w:type="character" w:styleId="Nmerodepgina">
    <w:name w:val="page number"/>
    <w:semiHidden/>
    <w:rsid w:val="00105F7B"/>
    <w:rPr>
      <w:rFonts w:cs="Times New Roman"/>
      <w:sz w:val="16"/>
    </w:rPr>
  </w:style>
  <w:style w:type="character" w:customStyle="1" w:styleId="Smbolosdenumerao">
    <w:name w:val="Símbolos de numeração"/>
    <w:qFormat/>
    <w:rsid w:val="00105F7B"/>
  </w:style>
  <w:style w:type="character" w:customStyle="1" w:styleId="Marcadores">
    <w:name w:val="Marcadores"/>
    <w:qFormat/>
    <w:rsid w:val="00105F7B"/>
    <w:rPr>
      <w:rFonts w:ascii="StarSymbol" w:hAnsi="StarSymbol"/>
      <w:sz w:val="18"/>
    </w:rPr>
  </w:style>
  <w:style w:type="character" w:styleId="Hyperlink">
    <w:name w:val="Hyperlink"/>
    <w:uiPriority w:val="99"/>
    <w:rsid w:val="00105F7B"/>
    <w:rPr>
      <w:rFonts w:ascii="Times New Roman" w:eastAsia="Times New Roman" w:hAnsi="Times New Roman" w:cs="Times New Roman"/>
      <w:color w:val="000000"/>
    </w:rPr>
  </w:style>
  <w:style w:type="character" w:styleId="HiperlinkVisitado">
    <w:name w:val="FollowedHyperlink"/>
    <w:semiHidden/>
    <w:rsid w:val="00105F7B"/>
    <w:rPr>
      <w:rFonts w:cs="Times New Roman"/>
      <w:color w:val="800080"/>
      <w:u w:val="single"/>
    </w:rPr>
  </w:style>
  <w:style w:type="character" w:customStyle="1" w:styleId="WW8Num1z0">
    <w:name w:val="WW8Num1z0"/>
    <w:qFormat/>
    <w:rsid w:val="00105F7B"/>
    <w:rPr>
      <w:rFonts w:ascii="Symbol" w:hAnsi="Symbol"/>
    </w:rPr>
  </w:style>
  <w:style w:type="character" w:customStyle="1" w:styleId="WW8Num2z0">
    <w:name w:val="WW8Num2z0"/>
    <w:qFormat/>
    <w:rsid w:val="00105F7B"/>
    <w:rPr>
      <w:rFonts w:ascii="Symbol" w:hAnsi="Symbol"/>
      <w:color w:val="000000"/>
    </w:rPr>
  </w:style>
  <w:style w:type="character" w:customStyle="1" w:styleId="WW8Num8z0">
    <w:name w:val="WW8Num8z0"/>
    <w:qFormat/>
    <w:rsid w:val="00105F7B"/>
    <w:rPr>
      <w:rFonts w:ascii="Wingdings" w:hAnsi="Wingdings"/>
    </w:rPr>
  </w:style>
  <w:style w:type="character" w:customStyle="1" w:styleId="WW8Num11z0">
    <w:name w:val="WW8Num11z0"/>
    <w:qFormat/>
    <w:rsid w:val="00105F7B"/>
    <w:rPr>
      <w:rFonts w:ascii="Symbol" w:hAnsi="Symbol"/>
    </w:rPr>
  </w:style>
  <w:style w:type="character" w:customStyle="1" w:styleId="WW8Num11z1">
    <w:name w:val="WW8Num11z1"/>
    <w:qFormat/>
    <w:rsid w:val="00105F7B"/>
    <w:rPr>
      <w:rFonts w:ascii="Courier New" w:hAnsi="Courier New"/>
    </w:rPr>
  </w:style>
  <w:style w:type="character" w:customStyle="1" w:styleId="WW8Num11z2">
    <w:name w:val="WW8Num11z2"/>
    <w:qFormat/>
    <w:rsid w:val="00105F7B"/>
    <w:rPr>
      <w:rFonts w:ascii="Wingdings" w:hAnsi="Wingdings"/>
    </w:rPr>
  </w:style>
  <w:style w:type="character" w:customStyle="1" w:styleId="Fontepargpadro2">
    <w:name w:val="Fonte parág. padrão2"/>
    <w:qFormat/>
    <w:rsid w:val="00105F7B"/>
  </w:style>
  <w:style w:type="character" w:customStyle="1" w:styleId="Fontepargpadro1">
    <w:name w:val="Fonte parág. padrão1"/>
    <w:qFormat/>
    <w:rsid w:val="00105F7B"/>
  </w:style>
  <w:style w:type="character" w:customStyle="1" w:styleId="WW8Num1z1">
    <w:name w:val="WW8Num1z1"/>
    <w:qFormat/>
    <w:rsid w:val="00105F7B"/>
    <w:rPr>
      <w:rFonts w:ascii="Courier New" w:hAnsi="Courier New"/>
    </w:rPr>
  </w:style>
  <w:style w:type="character" w:customStyle="1" w:styleId="WW8Num1z2">
    <w:name w:val="WW8Num1z2"/>
    <w:qFormat/>
    <w:rsid w:val="00105F7B"/>
    <w:rPr>
      <w:rFonts w:ascii="Wingdings" w:hAnsi="Wingdings"/>
    </w:rPr>
  </w:style>
  <w:style w:type="character" w:customStyle="1" w:styleId="WW8Num4z0">
    <w:name w:val="WW8Num4z0"/>
    <w:qFormat/>
    <w:rsid w:val="00105F7B"/>
    <w:rPr>
      <w:rFonts w:ascii="Wingdings" w:hAnsi="Wingdings"/>
    </w:rPr>
  </w:style>
  <w:style w:type="character" w:customStyle="1" w:styleId="WW8Num4z1">
    <w:name w:val="WW8Num4z1"/>
    <w:qFormat/>
    <w:rsid w:val="00105F7B"/>
    <w:rPr>
      <w:rFonts w:ascii="Courier New" w:hAnsi="Courier New"/>
    </w:rPr>
  </w:style>
  <w:style w:type="character" w:customStyle="1" w:styleId="WW8Num4z3">
    <w:name w:val="WW8Num4z3"/>
    <w:qFormat/>
    <w:rsid w:val="00105F7B"/>
    <w:rPr>
      <w:rFonts w:ascii="Symbol" w:hAnsi="Symbol"/>
    </w:rPr>
  </w:style>
  <w:style w:type="character" w:customStyle="1" w:styleId="WW8Num5z0">
    <w:name w:val="WW8Num5z0"/>
    <w:qFormat/>
    <w:rsid w:val="00105F7B"/>
    <w:rPr>
      <w:rFonts w:ascii="Symbol" w:hAnsi="Symbol"/>
    </w:rPr>
  </w:style>
  <w:style w:type="character" w:customStyle="1" w:styleId="WW8Num5z1">
    <w:name w:val="WW8Num5z1"/>
    <w:qFormat/>
    <w:rsid w:val="00105F7B"/>
    <w:rPr>
      <w:rFonts w:ascii="Courier New" w:hAnsi="Courier New"/>
    </w:rPr>
  </w:style>
  <w:style w:type="character" w:customStyle="1" w:styleId="WW8Num5z2">
    <w:name w:val="WW8Num5z2"/>
    <w:qFormat/>
    <w:rsid w:val="00105F7B"/>
    <w:rPr>
      <w:rFonts w:ascii="Wingdings" w:hAnsi="Wingdings"/>
    </w:rPr>
  </w:style>
  <w:style w:type="character" w:customStyle="1" w:styleId="WW8Num6z0">
    <w:name w:val="WW8Num6z0"/>
    <w:qFormat/>
    <w:rsid w:val="00105F7B"/>
    <w:rPr>
      <w:rFonts w:ascii="Symbol" w:hAnsi="Symbol"/>
    </w:rPr>
  </w:style>
  <w:style w:type="character" w:customStyle="1" w:styleId="WW8Num6z1">
    <w:name w:val="WW8Num6z1"/>
    <w:qFormat/>
    <w:rsid w:val="00105F7B"/>
    <w:rPr>
      <w:rFonts w:ascii="Courier New" w:hAnsi="Courier New"/>
    </w:rPr>
  </w:style>
  <w:style w:type="character" w:customStyle="1" w:styleId="WW8Num6z2">
    <w:name w:val="WW8Num6z2"/>
    <w:qFormat/>
    <w:rsid w:val="00105F7B"/>
    <w:rPr>
      <w:rFonts w:ascii="Wingdings" w:hAnsi="Wingdings"/>
    </w:rPr>
  </w:style>
  <w:style w:type="character" w:customStyle="1" w:styleId="WW8Num7z0">
    <w:name w:val="WW8Num7z0"/>
    <w:qFormat/>
    <w:rsid w:val="00105F7B"/>
    <w:rPr>
      <w:rFonts w:ascii="Wingdings" w:hAnsi="Wingdings"/>
    </w:rPr>
  </w:style>
  <w:style w:type="character" w:customStyle="1" w:styleId="WW8Num7z1">
    <w:name w:val="WW8Num7z1"/>
    <w:qFormat/>
    <w:rsid w:val="00105F7B"/>
    <w:rPr>
      <w:rFonts w:ascii="Courier New" w:hAnsi="Courier New"/>
    </w:rPr>
  </w:style>
  <w:style w:type="character" w:customStyle="1" w:styleId="WW8Num7z3">
    <w:name w:val="WW8Num7z3"/>
    <w:qFormat/>
    <w:rsid w:val="00105F7B"/>
    <w:rPr>
      <w:rFonts w:ascii="Symbol" w:hAnsi="Symbol"/>
    </w:rPr>
  </w:style>
  <w:style w:type="character" w:customStyle="1" w:styleId="WW8Num8z1">
    <w:name w:val="WW8Num8z1"/>
    <w:qFormat/>
    <w:rsid w:val="00105F7B"/>
    <w:rPr>
      <w:rFonts w:ascii="Courier New" w:hAnsi="Courier New"/>
    </w:rPr>
  </w:style>
  <w:style w:type="character" w:customStyle="1" w:styleId="WW8Num8z3">
    <w:name w:val="WW8Num8z3"/>
    <w:qFormat/>
    <w:rsid w:val="00105F7B"/>
    <w:rPr>
      <w:rFonts w:ascii="Symbol" w:hAnsi="Symbol"/>
    </w:rPr>
  </w:style>
  <w:style w:type="character" w:customStyle="1" w:styleId="WW8Num9z0">
    <w:name w:val="WW8Num9z0"/>
    <w:qFormat/>
    <w:rsid w:val="00105F7B"/>
    <w:rPr>
      <w:rFonts w:ascii="Symbol" w:hAnsi="Symbol"/>
      <w:color w:val="000000"/>
    </w:rPr>
  </w:style>
  <w:style w:type="character" w:customStyle="1" w:styleId="WW8Num9z1">
    <w:name w:val="WW8Num9z1"/>
    <w:qFormat/>
    <w:rsid w:val="00105F7B"/>
    <w:rPr>
      <w:rFonts w:ascii="Courier New" w:hAnsi="Courier New"/>
    </w:rPr>
  </w:style>
  <w:style w:type="character" w:customStyle="1" w:styleId="WW8Num9z2">
    <w:name w:val="WW8Num9z2"/>
    <w:qFormat/>
    <w:rsid w:val="00105F7B"/>
    <w:rPr>
      <w:rFonts w:ascii="Wingdings" w:hAnsi="Wingdings"/>
    </w:rPr>
  </w:style>
  <w:style w:type="character" w:customStyle="1" w:styleId="WW8Num9z3">
    <w:name w:val="WW8Num9z3"/>
    <w:qFormat/>
    <w:rsid w:val="00105F7B"/>
    <w:rPr>
      <w:rFonts w:ascii="Symbol" w:hAnsi="Symbol"/>
    </w:rPr>
  </w:style>
  <w:style w:type="character" w:customStyle="1" w:styleId="WW8Num10z0">
    <w:name w:val="WW8Num10z0"/>
    <w:qFormat/>
    <w:rsid w:val="00105F7B"/>
    <w:rPr>
      <w:rFonts w:ascii="Symbol" w:hAnsi="Symbol"/>
      <w:sz w:val="20"/>
    </w:rPr>
  </w:style>
  <w:style w:type="character" w:customStyle="1" w:styleId="WW8Num10z1">
    <w:name w:val="WW8Num10z1"/>
    <w:qFormat/>
    <w:rsid w:val="00105F7B"/>
    <w:rPr>
      <w:rFonts w:ascii="Courier New" w:hAnsi="Courier New"/>
      <w:sz w:val="20"/>
    </w:rPr>
  </w:style>
  <w:style w:type="character" w:customStyle="1" w:styleId="WW8Num10z2">
    <w:name w:val="WW8Num10z2"/>
    <w:qFormat/>
    <w:rsid w:val="00105F7B"/>
    <w:rPr>
      <w:rFonts w:ascii="Wingdings" w:hAnsi="Wingdings"/>
      <w:sz w:val="20"/>
    </w:rPr>
  </w:style>
  <w:style w:type="character" w:customStyle="1" w:styleId="WW8Num12z0">
    <w:name w:val="WW8Num12z0"/>
    <w:qFormat/>
    <w:rsid w:val="00105F7B"/>
    <w:rPr>
      <w:rFonts w:ascii="Symbol" w:hAnsi="Symbol"/>
      <w:color w:val="000000"/>
    </w:rPr>
  </w:style>
  <w:style w:type="character" w:customStyle="1" w:styleId="WW8Num12z1">
    <w:name w:val="WW8Num12z1"/>
    <w:qFormat/>
    <w:rsid w:val="00105F7B"/>
    <w:rPr>
      <w:rFonts w:ascii="Courier New" w:hAnsi="Courier New"/>
    </w:rPr>
  </w:style>
  <w:style w:type="character" w:customStyle="1" w:styleId="WW8Num12z2">
    <w:name w:val="WW8Num12z2"/>
    <w:qFormat/>
    <w:rsid w:val="00105F7B"/>
    <w:rPr>
      <w:rFonts w:ascii="Wingdings" w:hAnsi="Wingdings"/>
    </w:rPr>
  </w:style>
  <w:style w:type="character" w:customStyle="1" w:styleId="WW8Num12z3">
    <w:name w:val="WW8Num12z3"/>
    <w:qFormat/>
    <w:rsid w:val="00105F7B"/>
    <w:rPr>
      <w:rFonts w:ascii="Symbol" w:hAnsi="Symbol"/>
    </w:rPr>
  </w:style>
  <w:style w:type="character" w:customStyle="1" w:styleId="WW8Num13z0">
    <w:name w:val="WW8Num13z0"/>
    <w:qFormat/>
    <w:rsid w:val="00105F7B"/>
    <w:rPr>
      <w:rFonts w:ascii="Symbol" w:hAnsi="Symbol"/>
    </w:rPr>
  </w:style>
  <w:style w:type="character" w:customStyle="1" w:styleId="WW8Num13z1">
    <w:name w:val="WW8Num13z1"/>
    <w:qFormat/>
    <w:rsid w:val="00105F7B"/>
    <w:rPr>
      <w:rFonts w:ascii="Courier New" w:hAnsi="Courier New"/>
    </w:rPr>
  </w:style>
  <w:style w:type="character" w:customStyle="1" w:styleId="WW8Num13z2">
    <w:name w:val="WW8Num13z2"/>
    <w:qFormat/>
    <w:rsid w:val="00105F7B"/>
    <w:rPr>
      <w:rFonts w:ascii="Wingdings" w:hAnsi="Wingdings"/>
    </w:rPr>
  </w:style>
  <w:style w:type="character" w:customStyle="1" w:styleId="WW8Num14z0">
    <w:name w:val="WW8Num14z0"/>
    <w:qFormat/>
    <w:rsid w:val="00105F7B"/>
    <w:rPr>
      <w:rFonts w:ascii="Times New Roman" w:hAnsi="Times New Roman"/>
    </w:rPr>
  </w:style>
  <w:style w:type="character" w:customStyle="1" w:styleId="WW8Num14z1">
    <w:name w:val="WW8Num14z1"/>
    <w:qFormat/>
    <w:rsid w:val="00105F7B"/>
    <w:rPr>
      <w:rFonts w:ascii="Courier New" w:hAnsi="Courier New"/>
    </w:rPr>
  </w:style>
  <w:style w:type="character" w:customStyle="1" w:styleId="WW8Num14z2">
    <w:name w:val="WW8Num14z2"/>
    <w:qFormat/>
    <w:rsid w:val="00105F7B"/>
    <w:rPr>
      <w:rFonts w:ascii="Wingdings" w:hAnsi="Wingdings"/>
    </w:rPr>
  </w:style>
  <w:style w:type="character" w:customStyle="1" w:styleId="WW8Num14z3">
    <w:name w:val="WW8Num14z3"/>
    <w:qFormat/>
    <w:rsid w:val="00105F7B"/>
    <w:rPr>
      <w:rFonts w:ascii="Symbol" w:hAnsi="Symbol"/>
    </w:rPr>
  </w:style>
  <w:style w:type="character" w:customStyle="1" w:styleId="WW8Num15z0">
    <w:name w:val="WW8Num15z0"/>
    <w:qFormat/>
    <w:rsid w:val="00105F7B"/>
    <w:rPr>
      <w:rFonts w:ascii="Wingdings" w:hAnsi="Wingdings"/>
    </w:rPr>
  </w:style>
  <w:style w:type="character" w:customStyle="1" w:styleId="WW8Num15z1">
    <w:name w:val="WW8Num15z1"/>
    <w:qFormat/>
    <w:rsid w:val="00105F7B"/>
    <w:rPr>
      <w:rFonts w:ascii="Courier New" w:hAnsi="Courier New"/>
    </w:rPr>
  </w:style>
  <w:style w:type="character" w:customStyle="1" w:styleId="WW8Num15z3">
    <w:name w:val="WW8Num15z3"/>
    <w:qFormat/>
    <w:rsid w:val="00105F7B"/>
    <w:rPr>
      <w:rFonts w:ascii="Symbol" w:hAnsi="Symbol"/>
    </w:rPr>
  </w:style>
  <w:style w:type="character" w:customStyle="1" w:styleId="WW8Num16z0">
    <w:name w:val="WW8Num16z0"/>
    <w:qFormat/>
    <w:rsid w:val="00105F7B"/>
    <w:rPr>
      <w:rFonts w:ascii="Symbol" w:hAnsi="Symbol"/>
      <w:color w:val="000000"/>
    </w:rPr>
  </w:style>
  <w:style w:type="character" w:customStyle="1" w:styleId="WW8Num16z1">
    <w:name w:val="WW8Num16z1"/>
    <w:qFormat/>
    <w:rsid w:val="00105F7B"/>
    <w:rPr>
      <w:rFonts w:ascii="Courier New" w:hAnsi="Courier New"/>
    </w:rPr>
  </w:style>
  <w:style w:type="character" w:customStyle="1" w:styleId="WW8Num16z2">
    <w:name w:val="WW8Num16z2"/>
    <w:qFormat/>
    <w:rsid w:val="00105F7B"/>
    <w:rPr>
      <w:rFonts w:ascii="Wingdings" w:hAnsi="Wingdings"/>
    </w:rPr>
  </w:style>
  <w:style w:type="character" w:customStyle="1" w:styleId="WW8Num16z3">
    <w:name w:val="WW8Num16z3"/>
    <w:qFormat/>
    <w:rsid w:val="00105F7B"/>
    <w:rPr>
      <w:rFonts w:ascii="Symbol" w:hAnsi="Symbol"/>
    </w:rPr>
  </w:style>
  <w:style w:type="character" w:customStyle="1" w:styleId="WW8Num18z0">
    <w:name w:val="WW8Num18z0"/>
    <w:qFormat/>
    <w:rsid w:val="00105F7B"/>
    <w:rPr>
      <w:rFonts w:ascii="Wingdings" w:hAnsi="Wingdings"/>
    </w:rPr>
  </w:style>
  <w:style w:type="character" w:customStyle="1" w:styleId="WW8Num18z1">
    <w:name w:val="WW8Num18z1"/>
    <w:qFormat/>
    <w:rsid w:val="00105F7B"/>
    <w:rPr>
      <w:rFonts w:ascii="Courier New" w:hAnsi="Courier New"/>
    </w:rPr>
  </w:style>
  <w:style w:type="character" w:customStyle="1" w:styleId="WW8Num18z3">
    <w:name w:val="WW8Num18z3"/>
    <w:qFormat/>
    <w:rsid w:val="00105F7B"/>
    <w:rPr>
      <w:rFonts w:ascii="Symbol" w:hAnsi="Symbol"/>
    </w:rPr>
  </w:style>
  <w:style w:type="character" w:customStyle="1" w:styleId="CTMISInstruesChar">
    <w:name w:val="CTM/IS Instruções Char"/>
    <w:qFormat/>
    <w:rsid w:val="00105F7B"/>
    <w:rPr>
      <w:rFonts w:ascii="Arial" w:hAnsi="Arial" w:cs="Arial"/>
      <w:i/>
      <w:color w:val="0000FF"/>
      <w:sz w:val="18"/>
      <w:lang w:val="pt-BR" w:eastAsia="ar-SA" w:bidi="ar-SA"/>
    </w:rPr>
  </w:style>
  <w:style w:type="character" w:customStyle="1" w:styleId="CorpodetextoChar">
    <w:name w:val="Corpo de texto Char"/>
    <w:link w:val="Corpodetexto"/>
    <w:semiHidden/>
    <w:qFormat/>
    <w:locked/>
    <w:rsid w:val="007C721A"/>
    <w:rPr>
      <w:rFonts w:ascii="Arial" w:hAnsi="Arial" w:cs="Times New Roman"/>
      <w:color w:val="000000"/>
      <w:sz w:val="20"/>
      <w:szCs w:val="20"/>
      <w:lang w:val="x-none" w:eastAsia="ar-SA" w:bidi="ar-SA"/>
    </w:rPr>
  </w:style>
  <w:style w:type="character" w:customStyle="1" w:styleId="TtuloChar">
    <w:name w:val="Título Char"/>
    <w:link w:val="Ttulo"/>
    <w:qFormat/>
    <w:locked/>
    <w:rsid w:val="007C721A"/>
    <w:rPr>
      <w:rFonts w:ascii="Cambria" w:hAnsi="Cambria" w:cs="Times New Roman"/>
      <w:b/>
      <w:bCs/>
      <w:color w:val="000000"/>
      <w:kern w:val="2"/>
      <w:sz w:val="32"/>
      <w:szCs w:val="32"/>
      <w:lang w:val="x-none" w:eastAsia="ar-SA" w:bidi="ar-SA"/>
    </w:rPr>
  </w:style>
  <w:style w:type="character" w:customStyle="1" w:styleId="SubttuloChar">
    <w:name w:val="Subtítulo Char"/>
    <w:link w:val="Subttulo"/>
    <w:qFormat/>
    <w:locked/>
    <w:rsid w:val="007C721A"/>
    <w:rPr>
      <w:rFonts w:ascii="Cambria" w:hAnsi="Cambria" w:cs="Times New Roman"/>
      <w:color w:val="000000"/>
      <w:sz w:val="24"/>
      <w:szCs w:val="24"/>
      <w:lang w:val="x-none" w:eastAsia="ar-SA" w:bidi="ar-SA"/>
    </w:rPr>
  </w:style>
  <w:style w:type="character" w:customStyle="1" w:styleId="CabealhoChar">
    <w:name w:val="Cabeçalho Char"/>
    <w:link w:val="Cabealho"/>
    <w:semiHidden/>
    <w:qFormat/>
    <w:locked/>
    <w:rsid w:val="007C721A"/>
    <w:rPr>
      <w:rFonts w:ascii="Arial" w:hAnsi="Arial" w:cs="Times New Roman"/>
      <w:color w:val="000000"/>
      <w:sz w:val="20"/>
      <w:szCs w:val="20"/>
      <w:lang w:val="x-none" w:eastAsia="ar-SA" w:bidi="ar-SA"/>
    </w:rPr>
  </w:style>
  <w:style w:type="character" w:customStyle="1" w:styleId="RodapChar">
    <w:name w:val="Rodapé Char"/>
    <w:link w:val="Rodap"/>
    <w:semiHidden/>
    <w:qFormat/>
    <w:locked/>
    <w:rsid w:val="00BD02C5"/>
    <w:rPr>
      <w:rFonts w:ascii="Arial" w:hAnsi="Arial" w:cs="Times New Roman"/>
      <w:color w:val="000000"/>
      <w:sz w:val="24"/>
      <w:lang w:val="x-none" w:eastAsia="ar-SA" w:bidi="ar-SA"/>
    </w:rPr>
  </w:style>
  <w:style w:type="character" w:customStyle="1" w:styleId="TextodebaloChar">
    <w:name w:val="Texto de balão Char"/>
    <w:link w:val="Textodebalo"/>
    <w:semiHidden/>
    <w:qFormat/>
    <w:locked/>
    <w:rsid w:val="007C721A"/>
    <w:rPr>
      <w:rFonts w:cs="Times New Roman"/>
      <w:color w:val="000000"/>
      <w:sz w:val="2"/>
      <w:lang w:val="x-none" w:eastAsia="ar-SA" w:bidi="ar-SA"/>
    </w:rPr>
  </w:style>
  <w:style w:type="character" w:customStyle="1" w:styleId="TextodenotaderodapChar">
    <w:name w:val="Texto de nota de rodapé Char"/>
    <w:basedOn w:val="Fontepargpadro"/>
    <w:link w:val="Textodenotaderodap"/>
    <w:qFormat/>
    <w:rsid w:val="00915B15"/>
    <w:rPr>
      <w:rFonts w:ascii="Arial" w:hAnsi="Arial"/>
      <w:color w:val="000000"/>
      <w:lang w:eastAsia="ar-SA"/>
    </w:rPr>
  </w:style>
  <w:style w:type="character" w:customStyle="1" w:styleId="Caracteresdenotaderodap">
    <w:name w:val="Caracteres de nota de rodapé"/>
    <w:basedOn w:val="Fontepargpadro"/>
    <w:qFormat/>
    <w:locked/>
    <w:rsid w:val="00915B15"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styleId="Refdecomentrio">
    <w:name w:val="annotation reference"/>
    <w:basedOn w:val="Fontepargpadro"/>
    <w:qFormat/>
    <w:locked/>
    <w:rsid w:val="004C723F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qFormat/>
    <w:rsid w:val="004C723F"/>
    <w:rPr>
      <w:rFonts w:ascii="Arial" w:hAnsi="Arial"/>
      <w:color w:val="000000"/>
      <w:lang w:eastAsia="ar-SA"/>
    </w:rPr>
  </w:style>
  <w:style w:type="character" w:customStyle="1" w:styleId="AssuntodocomentrioChar">
    <w:name w:val="Assunto do comentário Char"/>
    <w:basedOn w:val="TextodecomentrioChar"/>
    <w:link w:val="Assuntodocomentrio"/>
    <w:qFormat/>
    <w:rsid w:val="004C723F"/>
    <w:rPr>
      <w:rFonts w:ascii="Arial" w:hAnsi="Arial"/>
      <w:b/>
      <w:bCs/>
      <w:color w:val="000000"/>
      <w:lang w:eastAsia="ar-SA"/>
    </w:rPr>
  </w:style>
  <w:style w:type="character" w:styleId="MenoPendente">
    <w:name w:val="Unresolved Mention"/>
    <w:basedOn w:val="Fontepargpadro"/>
    <w:uiPriority w:val="99"/>
    <w:semiHidden/>
    <w:unhideWhenUsed/>
    <w:qFormat/>
    <w:rsid w:val="00DB189D"/>
    <w:rPr>
      <w:color w:val="605E5C"/>
      <w:shd w:val="clear" w:color="auto" w:fill="E1DFDD"/>
    </w:rPr>
  </w:style>
  <w:style w:type="character" w:customStyle="1" w:styleId="Vnculodendice">
    <w:name w:val="Vínculo de índice"/>
    <w:qFormat/>
  </w:style>
  <w:style w:type="paragraph" w:styleId="Ttulo">
    <w:name w:val="Title"/>
    <w:basedOn w:val="Normal"/>
    <w:next w:val="Corpodetexto"/>
    <w:link w:val="TtuloChar"/>
    <w:qFormat/>
    <w:rsid w:val="00105F7B"/>
    <w:pPr>
      <w:keepNext/>
      <w:spacing w:before="240" w:after="120"/>
    </w:pPr>
    <w:rPr>
      <w:rFonts w:cs="Tahoma"/>
      <w:sz w:val="28"/>
      <w:szCs w:val="28"/>
    </w:rPr>
  </w:style>
  <w:style w:type="paragraph" w:styleId="Corpodetexto">
    <w:name w:val="Body Text"/>
    <w:basedOn w:val="Normal"/>
    <w:link w:val="CorpodetextoChar"/>
    <w:rsid w:val="00105F7B"/>
    <w:pPr>
      <w:spacing w:line="360" w:lineRule="auto"/>
      <w:ind w:firstLine="709"/>
      <w:jc w:val="both"/>
    </w:pPr>
  </w:style>
  <w:style w:type="paragraph" w:styleId="Lista">
    <w:name w:val="List"/>
    <w:basedOn w:val="Corpodetexto"/>
    <w:semiHidden/>
    <w:rsid w:val="00105F7B"/>
    <w:rPr>
      <w:rFonts w:cs="Tahoma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ndice">
    <w:name w:val="Índice"/>
    <w:basedOn w:val="Normal"/>
    <w:qFormat/>
    <w:rsid w:val="00105F7B"/>
    <w:pPr>
      <w:suppressLineNumbers/>
    </w:pPr>
    <w:rPr>
      <w:rFonts w:cs="Tahoma"/>
    </w:rPr>
  </w:style>
  <w:style w:type="paragraph" w:customStyle="1" w:styleId="Captulo">
    <w:name w:val="Capítulo"/>
    <w:basedOn w:val="Normal"/>
    <w:next w:val="Corpodetexto"/>
    <w:qFormat/>
    <w:rsid w:val="00105F7B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Subttulo">
    <w:name w:val="Subtitle"/>
    <w:basedOn w:val="Normal"/>
    <w:next w:val="Corpodetexto"/>
    <w:link w:val="SubttuloChar"/>
    <w:qFormat/>
    <w:rsid w:val="00105F7B"/>
    <w:pPr>
      <w:jc w:val="center"/>
    </w:pPr>
    <w:rPr>
      <w:b/>
      <w:sz w:val="28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rsid w:val="00105F7B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semiHidden/>
    <w:rsid w:val="00105F7B"/>
    <w:pPr>
      <w:tabs>
        <w:tab w:val="center" w:pos="4419"/>
        <w:tab w:val="right" w:pos="8838"/>
      </w:tabs>
    </w:pPr>
  </w:style>
  <w:style w:type="paragraph" w:customStyle="1" w:styleId="Contedodatabela">
    <w:name w:val="Conteúdo da tabela"/>
    <w:basedOn w:val="Normal"/>
    <w:qFormat/>
    <w:rsid w:val="00105F7B"/>
    <w:pPr>
      <w:suppressLineNumbers/>
    </w:pPr>
  </w:style>
  <w:style w:type="paragraph" w:customStyle="1" w:styleId="Ttulodatabela">
    <w:name w:val="Título da tabela"/>
    <w:basedOn w:val="Contedodatabela"/>
    <w:qFormat/>
    <w:rsid w:val="00105F7B"/>
    <w:pPr>
      <w:jc w:val="center"/>
    </w:pPr>
    <w:rPr>
      <w:b/>
      <w:bCs/>
      <w:i/>
      <w:iCs/>
    </w:rPr>
  </w:style>
  <w:style w:type="paragraph" w:customStyle="1" w:styleId="Legenda2">
    <w:name w:val="Legenda2"/>
    <w:basedOn w:val="Normal"/>
    <w:qFormat/>
    <w:rsid w:val="00105F7B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Tabela">
    <w:name w:val="Tabela"/>
    <w:basedOn w:val="Legenda1"/>
    <w:qFormat/>
    <w:rsid w:val="00105F7B"/>
  </w:style>
  <w:style w:type="paragraph" w:customStyle="1" w:styleId="Contedodoquadro">
    <w:name w:val="Conteúdo do quadro"/>
    <w:basedOn w:val="Corpodetexto"/>
    <w:qFormat/>
    <w:rsid w:val="00105F7B"/>
  </w:style>
  <w:style w:type="paragraph" w:styleId="Remissivo1">
    <w:name w:val="index 1"/>
    <w:basedOn w:val="Normal"/>
    <w:next w:val="Normal"/>
    <w:semiHidden/>
    <w:rsid w:val="00105F7B"/>
    <w:pPr>
      <w:ind w:left="240" w:hanging="240"/>
    </w:pPr>
  </w:style>
  <w:style w:type="paragraph" w:styleId="Sumrio1">
    <w:name w:val="toc 1"/>
    <w:basedOn w:val="Normal"/>
    <w:next w:val="Normal"/>
    <w:uiPriority w:val="39"/>
    <w:rsid w:val="00265C5C"/>
    <w:pPr>
      <w:tabs>
        <w:tab w:val="right" w:leader="dot" w:pos="9071"/>
      </w:tabs>
      <w:spacing w:before="120"/>
      <w:ind w:left="851" w:hanging="851"/>
    </w:pPr>
    <w:rPr>
      <w:b/>
      <w:bCs/>
      <w:caps/>
    </w:rPr>
  </w:style>
  <w:style w:type="paragraph" w:styleId="Sumrio2">
    <w:name w:val="toc 2"/>
    <w:basedOn w:val="Normal"/>
    <w:next w:val="Normal"/>
    <w:uiPriority w:val="39"/>
    <w:rsid w:val="00105F7B"/>
    <w:pPr>
      <w:tabs>
        <w:tab w:val="right" w:leader="dot" w:pos="9071"/>
      </w:tabs>
      <w:ind w:left="851" w:hanging="851"/>
    </w:pPr>
    <w:rPr>
      <w:caps/>
    </w:rPr>
  </w:style>
  <w:style w:type="paragraph" w:styleId="Sumrio3">
    <w:name w:val="toc 3"/>
    <w:basedOn w:val="Normal"/>
    <w:next w:val="Normal"/>
    <w:uiPriority w:val="39"/>
    <w:rsid w:val="00105F7B"/>
    <w:pPr>
      <w:tabs>
        <w:tab w:val="right" w:leader="dot" w:pos="9071"/>
      </w:tabs>
      <w:ind w:left="851" w:hanging="851"/>
    </w:pPr>
    <w:rPr>
      <w:b/>
      <w:bCs/>
    </w:rPr>
  </w:style>
  <w:style w:type="paragraph" w:styleId="Sumrio4">
    <w:name w:val="toc 4"/>
    <w:basedOn w:val="Normal"/>
    <w:next w:val="Normal"/>
    <w:semiHidden/>
    <w:rsid w:val="00105F7B"/>
    <w:pPr>
      <w:ind w:left="720"/>
    </w:pPr>
  </w:style>
  <w:style w:type="paragraph" w:styleId="Sumrio5">
    <w:name w:val="toc 5"/>
    <w:basedOn w:val="Normal"/>
    <w:next w:val="Normal"/>
    <w:semiHidden/>
    <w:rsid w:val="00105F7B"/>
    <w:pPr>
      <w:ind w:left="960"/>
    </w:pPr>
  </w:style>
  <w:style w:type="paragraph" w:styleId="Sumrio6">
    <w:name w:val="toc 6"/>
    <w:basedOn w:val="Normal"/>
    <w:next w:val="Normal"/>
    <w:semiHidden/>
    <w:rsid w:val="00105F7B"/>
    <w:pPr>
      <w:ind w:left="1200"/>
    </w:pPr>
  </w:style>
  <w:style w:type="paragraph" w:styleId="Sumrio7">
    <w:name w:val="toc 7"/>
    <w:basedOn w:val="Normal"/>
    <w:next w:val="Normal"/>
    <w:semiHidden/>
    <w:rsid w:val="00105F7B"/>
    <w:pPr>
      <w:ind w:left="1440"/>
    </w:pPr>
  </w:style>
  <w:style w:type="paragraph" w:styleId="Sumrio8">
    <w:name w:val="toc 8"/>
    <w:basedOn w:val="Normal"/>
    <w:next w:val="Normal"/>
    <w:semiHidden/>
    <w:rsid w:val="00105F7B"/>
    <w:pPr>
      <w:ind w:left="1680"/>
    </w:pPr>
  </w:style>
  <w:style w:type="paragraph" w:styleId="Sumrio9">
    <w:name w:val="toc 9"/>
    <w:basedOn w:val="Normal"/>
    <w:next w:val="Normal"/>
    <w:semiHidden/>
    <w:rsid w:val="00105F7B"/>
    <w:pPr>
      <w:ind w:left="1920"/>
    </w:pPr>
  </w:style>
  <w:style w:type="paragraph" w:customStyle="1" w:styleId="Contedo10">
    <w:name w:val="Conteúdo 10"/>
    <w:basedOn w:val="ndice"/>
    <w:qFormat/>
    <w:rsid w:val="00105F7B"/>
    <w:pPr>
      <w:tabs>
        <w:tab w:val="right" w:leader="dot" w:pos="9637"/>
      </w:tabs>
      <w:ind w:left="2547"/>
    </w:pPr>
  </w:style>
  <w:style w:type="paragraph" w:customStyle="1" w:styleId="Ttulo10">
    <w:name w:val="Título1"/>
    <w:basedOn w:val="Normal"/>
    <w:next w:val="Corpodetexto"/>
    <w:qFormat/>
    <w:rsid w:val="00105F7B"/>
    <w:pPr>
      <w:keepNext/>
      <w:spacing w:before="240" w:after="120"/>
    </w:pPr>
  </w:style>
  <w:style w:type="paragraph" w:customStyle="1" w:styleId="Legenda1">
    <w:name w:val="Legenda1"/>
    <w:basedOn w:val="Normal"/>
    <w:qFormat/>
    <w:rsid w:val="00105F7B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CTMISInstrues">
    <w:name w:val="CTM/IS Instruções"/>
    <w:qFormat/>
    <w:rsid w:val="00105F7B"/>
    <w:pPr>
      <w:spacing w:before="60" w:after="60"/>
    </w:pPr>
    <w:rPr>
      <w:rFonts w:ascii="Arial" w:hAnsi="Arial" w:cs="Arial"/>
      <w:i/>
      <w:color w:val="0000FF"/>
      <w:sz w:val="18"/>
      <w:lang w:eastAsia="ar-SA"/>
    </w:rPr>
  </w:style>
  <w:style w:type="paragraph" w:customStyle="1" w:styleId="CTMISCorpo1">
    <w:name w:val="CTM/IS Corpo 1"/>
    <w:qFormat/>
    <w:rsid w:val="00105F7B"/>
    <w:pPr>
      <w:spacing w:before="120"/>
      <w:ind w:firstLine="425"/>
      <w:jc w:val="both"/>
    </w:pPr>
    <w:rPr>
      <w:rFonts w:ascii="Arial" w:hAnsi="Arial"/>
      <w:lang w:eastAsia="ar-SA"/>
    </w:rPr>
  </w:style>
  <w:style w:type="paragraph" w:customStyle="1" w:styleId="CTMISNvel4">
    <w:name w:val="CTM/IS Nível 4"/>
    <w:next w:val="CTMISCorpo1"/>
    <w:qFormat/>
    <w:rsid w:val="008E0B9C"/>
    <w:pPr>
      <w:numPr>
        <w:numId w:val="4"/>
      </w:numPr>
      <w:spacing w:before="120"/>
      <w:jc w:val="both"/>
    </w:pPr>
    <w:rPr>
      <w:rFonts w:ascii="Arial" w:hAnsi="Arial"/>
      <w:lang w:eastAsia="ar-SA"/>
    </w:rPr>
  </w:style>
  <w:style w:type="paragraph" w:customStyle="1" w:styleId="CTMISNvel1">
    <w:name w:val="CTM/IS Nível 1"/>
    <w:next w:val="CTMISNvel2"/>
    <w:qFormat/>
    <w:rsid w:val="00105F7B"/>
    <w:pPr>
      <w:keepNext/>
      <w:numPr>
        <w:numId w:val="2"/>
      </w:numPr>
      <w:spacing w:before="240"/>
    </w:pPr>
    <w:rPr>
      <w:rFonts w:ascii="Arial" w:hAnsi="Arial"/>
      <w:b/>
      <w:i/>
      <w:caps/>
      <w:sz w:val="24"/>
      <w:lang w:eastAsia="ar-SA"/>
    </w:rPr>
  </w:style>
  <w:style w:type="paragraph" w:customStyle="1" w:styleId="CTMISNvel2">
    <w:name w:val="CTM/IS Nível 2"/>
    <w:next w:val="CTMISNvel3"/>
    <w:qFormat/>
    <w:rsid w:val="00105F7B"/>
    <w:pPr>
      <w:keepNext/>
      <w:tabs>
        <w:tab w:val="left" w:pos="360"/>
      </w:tabs>
      <w:spacing w:before="240"/>
      <w:ind w:left="360" w:hanging="360"/>
      <w:jc w:val="both"/>
    </w:pPr>
    <w:rPr>
      <w:rFonts w:ascii="Arial" w:hAnsi="Arial"/>
      <w:b/>
      <w:i/>
      <w:lang w:eastAsia="ar-SA"/>
    </w:rPr>
  </w:style>
  <w:style w:type="paragraph" w:customStyle="1" w:styleId="CTMISNvel3">
    <w:name w:val="CTM/IS Nível 3"/>
    <w:next w:val="CTMISCorpo1"/>
    <w:qFormat/>
    <w:rsid w:val="00105F7B"/>
    <w:pPr>
      <w:keepNext/>
      <w:tabs>
        <w:tab w:val="left" w:pos="360"/>
        <w:tab w:val="left" w:pos="720"/>
      </w:tabs>
      <w:spacing w:before="120"/>
      <w:ind w:left="360" w:hanging="360"/>
      <w:jc w:val="both"/>
    </w:pPr>
    <w:rPr>
      <w:rFonts w:ascii="Arial" w:hAnsi="Arial"/>
      <w:lang w:eastAsia="ar-SA"/>
    </w:rPr>
  </w:style>
  <w:style w:type="paragraph" w:customStyle="1" w:styleId="CTMISTabela">
    <w:name w:val="CTM/IS Tabela"/>
    <w:qFormat/>
    <w:rsid w:val="00105F7B"/>
    <w:pPr>
      <w:keepNext/>
      <w:spacing w:before="60" w:after="60"/>
      <w:jc w:val="center"/>
    </w:pPr>
    <w:rPr>
      <w:rFonts w:ascii="Arial" w:hAnsi="Arial" w:cs="Arial"/>
      <w:b/>
      <w:lang w:eastAsia="ar-SA"/>
    </w:rPr>
  </w:style>
  <w:style w:type="paragraph" w:customStyle="1" w:styleId="CTMISCorpo2">
    <w:name w:val="CTM/IS Corpo 2"/>
    <w:qFormat/>
    <w:rsid w:val="00105F7B"/>
    <w:pPr>
      <w:spacing w:before="120"/>
      <w:ind w:firstLine="567"/>
      <w:jc w:val="both"/>
    </w:pPr>
    <w:rPr>
      <w:rFonts w:ascii="Arial" w:hAnsi="Arial" w:cs="Arial"/>
      <w:lang w:eastAsia="ar-SA"/>
    </w:rPr>
  </w:style>
  <w:style w:type="paragraph" w:customStyle="1" w:styleId="CTMISCorpo3">
    <w:name w:val="CTM/IS Corpo 3"/>
    <w:qFormat/>
    <w:rsid w:val="00105F7B"/>
    <w:pPr>
      <w:spacing w:before="120"/>
      <w:ind w:firstLine="720"/>
      <w:jc w:val="both"/>
    </w:pPr>
    <w:rPr>
      <w:rFonts w:ascii="Arial" w:hAnsi="Arial" w:cs="Arial"/>
      <w:lang w:val="en-US" w:eastAsia="ar-SA"/>
    </w:rPr>
  </w:style>
  <w:style w:type="paragraph" w:customStyle="1" w:styleId="CTMISCorpo4">
    <w:name w:val="CTM/IS Corpo 4"/>
    <w:qFormat/>
    <w:rsid w:val="00105F7B"/>
    <w:pPr>
      <w:spacing w:before="120"/>
      <w:ind w:firstLine="840"/>
      <w:jc w:val="both"/>
    </w:pPr>
    <w:rPr>
      <w:rFonts w:ascii="Arial" w:hAnsi="Arial" w:cs="Arial"/>
      <w:lang w:val="en-US" w:eastAsia="ar-SA"/>
    </w:rPr>
  </w:style>
  <w:style w:type="paragraph" w:styleId="NormalWeb">
    <w:name w:val="Normal (Web)"/>
    <w:basedOn w:val="Normal"/>
    <w:qFormat/>
    <w:rsid w:val="00105F7B"/>
    <w:pPr>
      <w:spacing w:before="100" w:after="100"/>
    </w:pPr>
    <w:rPr>
      <w:rFonts w:ascii="Arial Unicode MS" w:eastAsia="Arial Unicode MS" w:hAnsi="Arial Unicode MS" w:cs="Arial Unicode MS"/>
    </w:rPr>
  </w:style>
  <w:style w:type="paragraph" w:customStyle="1" w:styleId="RUPCorpo1">
    <w:name w:val="RUP Corpo 1"/>
    <w:qFormat/>
    <w:rsid w:val="00105F7B"/>
    <w:pPr>
      <w:spacing w:before="120"/>
      <w:ind w:firstLine="425"/>
      <w:jc w:val="both"/>
    </w:pPr>
    <w:rPr>
      <w:rFonts w:ascii="Arial" w:hAnsi="Arial"/>
      <w:lang w:eastAsia="ar-SA"/>
    </w:rPr>
  </w:style>
  <w:style w:type="paragraph" w:styleId="Textodebalo">
    <w:name w:val="Balloon Text"/>
    <w:basedOn w:val="Normal"/>
    <w:link w:val="TextodebaloChar"/>
    <w:qFormat/>
    <w:rsid w:val="00105F7B"/>
    <w:rPr>
      <w:rFonts w:ascii="Tahoma" w:hAnsi="Tahoma" w:cs="Tahoma"/>
      <w:sz w:val="16"/>
      <w:szCs w:val="16"/>
    </w:rPr>
  </w:style>
  <w:style w:type="paragraph" w:customStyle="1" w:styleId="Recuodecorpodetexto31">
    <w:name w:val="Recuo de corpo de texto 31"/>
    <w:basedOn w:val="Normal"/>
    <w:qFormat/>
    <w:rsid w:val="00C57261"/>
    <w:pPr>
      <w:ind w:left="709"/>
      <w:jc w:val="both"/>
    </w:pPr>
    <w:rPr>
      <w:color w:val="auto"/>
    </w:rPr>
  </w:style>
  <w:style w:type="paragraph" w:customStyle="1" w:styleId="Instruo">
    <w:name w:val="Instrução"/>
    <w:basedOn w:val="Normal"/>
    <w:next w:val="Normal"/>
    <w:qFormat/>
    <w:rsid w:val="00AD7D6A"/>
    <w:pPr>
      <w:suppressAutoHyphens w:val="0"/>
    </w:pPr>
    <w:rPr>
      <w:rFonts w:cs="Arial"/>
      <w:i/>
      <w:color w:val="0000FF"/>
      <w:sz w:val="20"/>
      <w:lang w:eastAsia="pt-BR"/>
    </w:rPr>
  </w:style>
  <w:style w:type="paragraph" w:customStyle="1" w:styleId="EPConteudotabela">
    <w:name w:val="EP Conteudotabela"/>
    <w:basedOn w:val="Normal"/>
    <w:qFormat/>
    <w:rsid w:val="000E5761"/>
    <w:pPr>
      <w:tabs>
        <w:tab w:val="left" w:pos="-302"/>
      </w:tabs>
      <w:spacing w:line="100" w:lineRule="atLeast"/>
      <w:ind w:left="23" w:firstLine="45"/>
    </w:pPr>
    <w:rPr>
      <w:rFonts w:cs="Arial"/>
      <w:color w:val="auto"/>
      <w:sz w:val="20"/>
    </w:rPr>
  </w:style>
  <w:style w:type="paragraph" w:customStyle="1" w:styleId="RUPTabela">
    <w:name w:val="RUP Tabela"/>
    <w:qFormat/>
    <w:rsid w:val="008B2F12"/>
    <w:pPr>
      <w:spacing w:before="60" w:after="60"/>
    </w:pPr>
    <w:rPr>
      <w:rFonts w:ascii="Arial" w:hAnsi="Arial" w:cs="Arial"/>
      <w:lang w:val="es-ES_tradnl" w:eastAsia="ar-SA"/>
    </w:rPr>
  </w:style>
  <w:style w:type="paragraph" w:customStyle="1" w:styleId="InfoBlue">
    <w:name w:val="InfoBlue"/>
    <w:basedOn w:val="Normal"/>
    <w:next w:val="Corpodetexto"/>
    <w:qFormat/>
    <w:rsid w:val="00344EEA"/>
    <w:pPr>
      <w:widowControl w:val="0"/>
      <w:suppressAutoHyphens w:val="0"/>
      <w:spacing w:after="120" w:line="240" w:lineRule="atLeast"/>
      <w:ind w:left="360"/>
    </w:pPr>
    <w:rPr>
      <w:rFonts w:ascii="Times" w:hAnsi="Times"/>
      <w:color w:val="0000FF"/>
      <w:sz w:val="20"/>
      <w:lang w:val="en-US" w:eastAsia="en-US"/>
    </w:rPr>
  </w:style>
  <w:style w:type="paragraph" w:styleId="PargrafodaLista">
    <w:name w:val="List Paragraph"/>
    <w:basedOn w:val="Normal"/>
    <w:uiPriority w:val="34"/>
    <w:qFormat/>
    <w:rsid w:val="000875A1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styleId="Textodenotaderodap">
    <w:name w:val="footnote text"/>
    <w:basedOn w:val="Normal"/>
    <w:link w:val="TextodenotaderodapChar"/>
    <w:locked/>
    <w:rsid w:val="00915B15"/>
    <w:rPr>
      <w:sz w:val="20"/>
    </w:rPr>
  </w:style>
  <w:style w:type="paragraph" w:styleId="Textodecomentrio">
    <w:name w:val="annotation text"/>
    <w:basedOn w:val="Normal"/>
    <w:link w:val="TextodecomentrioChar"/>
    <w:locked/>
    <w:rsid w:val="004C723F"/>
    <w:rPr>
      <w:sz w:val="20"/>
    </w:rPr>
  </w:style>
  <w:style w:type="paragraph" w:styleId="Assuntodocomentrio">
    <w:name w:val="annotation subject"/>
    <w:basedOn w:val="Textodecomentrio"/>
    <w:next w:val="Textodecomentrio"/>
    <w:link w:val="AssuntodocomentrioChar"/>
    <w:qFormat/>
    <w:locked/>
    <w:rsid w:val="004C723F"/>
    <w:rPr>
      <w:b/>
      <w:bCs/>
    </w:rPr>
  </w:style>
  <w:style w:type="paragraph" w:customStyle="1" w:styleId="Cabealhoesquerda">
    <w:name w:val="Cabeçalho à esquerda"/>
    <w:basedOn w:val="Cabealho"/>
    <w:qFormat/>
  </w:style>
  <w:style w:type="table" w:styleId="Tabelacomgrade">
    <w:name w:val="Table Grid"/>
    <w:basedOn w:val="Tabelanormal"/>
    <w:rsid w:val="00BD02C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hyperlink" Target="https://www.atados.com.br/" TargetMode="External"/><Relationship Id="rId26" Type="http://schemas.openxmlformats.org/officeDocument/2006/relationships/footer" Target="footer4.xml"/><Relationship Id="rId39" Type="http://schemas.openxmlformats.org/officeDocument/2006/relationships/footer" Target="footer11.xml"/><Relationship Id="rId21" Type="http://schemas.openxmlformats.org/officeDocument/2006/relationships/image" Target="media/image3.png"/><Relationship Id="rId34" Type="http://schemas.openxmlformats.org/officeDocument/2006/relationships/header" Target="header9.xml"/><Relationship Id="rId42" Type="http://schemas.openxmlformats.org/officeDocument/2006/relationships/hyperlink" Target="https://agenciadenoticias.ibge.gov.br/agencia-noticias/2012-agencia-de-noticias/noticias/20618-cerca-de-6-5-milhoes-de-pessoas-fazem-trabalho-voluntario-no-pais" TargetMode="External"/><Relationship Id="rId47" Type="http://schemas.openxmlformats.org/officeDocument/2006/relationships/header" Target="header14.xml"/><Relationship Id="rId50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9" Type="http://schemas.openxmlformats.org/officeDocument/2006/relationships/footer" Target="footer6.xml"/><Relationship Id="rId11" Type="http://schemas.openxmlformats.org/officeDocument/2006/relationships/header" Target="header2.xml"/><Relationship Id="rId24" Type="http://schemas.openxmlformats.org/officeDocument/2006/relationships/header" Target="header4.xml"/><Relationship Id="rId32" Type="http://schemas.openxmlformats.org/officeDocument/2006/relationships/header" Target="header8.xml"/><Relationship Id="rId37" Type="http://schemas.openxmlformats.org/officeDocument/2006/relationships/footer" Target="footer10.xml"/><Relationship Id="rId40" Type="http://schemas.openxmlformats.org/officeDocument/2006/relationships/header" Target="header12.xml"/><Relationship Id="rId45" Type="http://schemas.openxmlformats.org/officeDocument/2006/relationships/header" Target="header13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23" Type="http://schemas.openxmlformats.org/officeDocument/2006/relationships/hyperlink" Target="https://voluntariadoemacao.sejus.df.gov.br/" TargetMode="External"/><Relationship Id="rId28" Type="http://schemas.openxmlformats.org/officeDocument/2006/relationships/header" Target="header6.xml"/><Relationship Id="rId36" Type="http://schemas.openxmlformats.org/officeDocument/2006/relationships/header" Target="header10.xml"/><Relationship Id="rId49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hyperlink" Target="https://www.infojobs.com.br/" TargetMode="External"/><Relationship Id="rId31" Type="http://schemas.openxmlformats.org/officeDocument/2006/relationships/footer" Target="footer7.xml"/><Relationship Id="rId44" Type="http://schemas.openxmlformats.org/officeDocument/2006/relationships/hyperlink" Target="https://pesquisavoluntariado.org.br/wp-content/uploads/2026/09/Pesquisa_Voluntariado_no_Brasil_2026_atualizado-SN_28.08-1.pdf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Relationship Id="rId22" Type="http://schemas.openxmlformats.org/officeDocument/2006/relationships/hyperlink" Target="https://www.linkedin.com" TargetMode="External"/><Relationship Id="rId27" Type="http://schemas.openxmlformats.org/officeDocument/2006/relationships/footer" Target="footer5.xml"/><Relationship Id="rId30" Type="http://schemas.openxmlformats.org/officeDocument/2006/relationships/header" Target="header7.xml"/><Relationship Id="rId35" Type="http://schemas.openxmlformats.org/officeDocument/2006/relationships/footer" Target="footer9.xml"/><Relationship Id="rId43" Type="http://schemas.openxmlformats.org/officeDocument/2006/relationships/hyperlink" Target="https://knowledge.unv.org/sites/default/files/2023-07/Pesquisa-Voluntariado-no-Brasil-2021--Pesquisa-completa_Portuguese.pdf" TargetMode="External"/><Relationship Id="rId48" Type="http://schemas.openxmlformats.org/officeDocument/2006/relationships/footer" Target="footer14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hyperlink" Target="http://linkedin.com/" TargetMode="External"/><Relationship Id="rId25" Type="http://schemas.openxmlformats.org/officeDocument/2006/relationships/header" Target="header5.xml"/><Relationship Id="rId33" Type="http://schemas.openxmlformats.org/officeDocument/2006/relationships/footer" Target="footer8.xml"/><Relationship Id="rId38" Type="http://schemas.openxmlformats.org/officeDocument/2006/relationships/header" Target="header11.xml"/><Relationship Id="rId46" Type="http://schemas.openxmlformats.org/officeDocument/2006/relationships/footer" Target="footer13.xml"/><Relationship Id="rId20" Type="http://schemas.openxmlformats.org/officeDocument/2006/relationships/image" Target="media/image2.png"/><Relationship Id="rId41" Type="http://schemas.openxmlformats.org/officeDocument/2006/relationships/footer" Target="footer1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dc9729-9892-4df7-b090-a44bbcc640f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8D9B5AE6539949AFE2E609B4C6BB90" ma:contentTypeVersion="10" ma:contentTypeDescription="Create a new document." ma:contentTypeScope="" ma:versionID="33e2d388c36c2f9bbc768b7da53c5c24">
  <xsd:schema xmlns:xsd="http://www.w3.org/2001/XMLSchema" xmlns:xs="http://www.w3.org/2001/XMLSchema" xmlns:p="http://schemas.microsoft.com/office/2006/metadata/properties" xmlns:ns2="d3dc9729-9892-4df7-b090-a44bbcc640fc" targetNamespace="http://schemas.microsoft.com/office/2006/metadata/properties" ma:root="true" ma:fieldsID="6cd6d89e52ad14f961d62b676f1e0951" ns2:_="">
    <xsd:import namespace="d3dc9729-9892-4df7-b090-a44bbcc640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dc9729-9892-4df7-b090-a44bbcc640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42374f3-4cab-4e95-b6f7-35998408ef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E39F0FA-C005-4461-A332-EBC3ED84BC99}">
  <ds:schemaRefs>
    <ds:schemaRef ds:uri="http://schemas.microsoft.com/office/2006/metadata/properties"/>
    <ds:schemaRef ds:uri="http://schemas.microsoft.com/office/infopath/2007/PartnerControls"/>
    <ds:schemaRef ds:uri="d3dc9729-9892-4df7-b090-a44bbcc640fc"/>
  </ds:schemaRefs>
</ds:datastoreItem>
</file>

<file path=customXml/itemProps2.xml><?xml version="1.0" encoding="utf-8"?>
<ds:datastoreItem xmlns:ds="http://schemas.openxmlformats.org/officeDocument/2006/customXml" ds:itemID="{634F90EE-83B4-4E60-A707-4E7A94353B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8B0535-7E4E-476D-A9BB-281FD31E6A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dc9729-9892-4df7-b090-a44bbcc640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28</Pages>
  <Words>7271</Words>
  <Characters>39268</Characters>
  <Application>Microsoft Office Word</Application>
  <DocSecurity>0</DocSecurity>
  <Lines>327</Lines>
  <Paragraphs>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Plano do Projeto</vt:lpstr>
    </vt:vector>
  </TitlesOfParts>
  <Company/>
  <LinksUpToDate>false</LinksUpToDate>
  <CharactersWithSpaces>46447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do Projeto</dc:title>
  <dc:subject>&lt;Nome do Projeto&gt;</dc:subject>
  <dc:creator>George Marsicano</dc:creator>
  <cp:keywords>Plano do Projeto</cp:keywords>
  <dc:description>&lt;Nome do Cliente&gt;</dc:description>
  <cp:lastModifiedBy>Cauã Henrique</cp:lastModifiedBy>
  <cp:revision>14</cp:revision>
  <cp:lastPrinted>2026-09-30T21:47:00Z</cp:lastPrinted>
  <dcterms:created xsi:type="dcterms:W3CDTF">2026-09-30T15:37:00Z</dcterms:created>
  <dcterms:modified xsi:type="dcterms:W3CDTF">2026-10-18T16:16:00Z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0x010100208D9B5AE6539949AFE2E609B4C6BB90</vt:lpwstr>
  </property>
</Properties>
</file>