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5CE" w:rsidRDefault="00B16D47">
      <w:pPr>
        <w:pStyle w:val="Standard"/>
        <w:rPr>
          <w:b/>
          <w:bCs/>
          <w:i/>
          <w:iCs/>
          <w:sz w:val="30"/>
          <w:szCs w:val="30"/>
          <w:lang w:val="en-US"/>
        </w:rPr>
      </w:pPr>
      <w:r>
        <w:rPr>
          <w:b/>
          <w:bCs/>
          <w:i/>
          <w:iCs/>
          <w:sz w:val="30"/>
          <w:szCs w:val="30"/>
          <w:lang w:val="en-US"/>
        </w:rPr>
        <w:t>IDG</w:t>
      </w:r>
      <w:r w:rsidR="001F0278">
        <w:rPr>
          <w:b/>
          <w:bCs/>
          <w:i/>
          <w:iCs/>
          <w:sz w:val="30"/>
          <w:szCs w:val="30"/>
          <w:lang w:val="en-US"/>
        </w:rPr>
        <w:t xml:space="preserve"> </w:t>
      </w:r>
      <w:r>
        <w:rPr>
          <w:b/>
          <w:bCs/>
          <w:i/>
          <w:iCs/>
          <w:sz w:val="30"/>
          <w:szCs w:val="30"/>
          <w:lang w:val="en-US"/>
        </w:rPr>
        <w:t>PA28: General Settings</w:t>
      </w:r>
    </w:p>
    <w:p w:rsidR="003455CE" w:rsidRDefault="003455CE">
      <w:pPr>
        <w:pStyle w:val="Standard"/>
        <w:autoSpaceDE w:val="0"/>
        <w:rPr>
          <w:rFonts w:ascii="Calibri" w:hAnsi="Calibri" w:cs="Calibri"/>
          <w:lang w:val="en-US"/>
        </w:rPr>
      </w:pPr>
    </w:p>
    <w:p w:rsidR="003455CE" w:rsidRDefault="00B16D47">
      <w:pPr>
        <w:pStyle w:val="Standard"/>
        <w:autoSpaceDE w:val="0"/>
      </w:pPr>
      <w:r>
        <w:rPr>
          <w:rFonts w:ascii="Calibri" w:hAnsi="Calibri" w:cs="Calibri"/>
          <w:b/>
          <w:lang w:val="en-US"/>
        </w:rPr>
        <w:t>Aircraft Config:</w:t>
      </w:r>
    </w:p>
    <w:p w:rsidR="003455CE" w:rsidRDefault="00B16D47">
      <w:pPr>
        <w:pStyle w:val="Standard"/>
        <w:autoSpaceDE w:val="0"/>
        <w:rPr>
          <w:rFonts w:ascii="Calibri" w:hAnsi="Calibri" w:cs="Calibri"/>
          <w:lang w:val="en-US"/>
        </w:rPr>
      </w:pPr>
      <w:r>
        <w:rPr>
          <w:rFonts w:ascii="Calibri" w:hAnsi="Calibri" w:cs="Calibri"/>
          <w:lang w:val="en-US"/>
        </w:rPr>
        <w:t>This aircraft is equipped with our Aircraft Configuration system which allows you to easily manage the behavior and settings of the aircraft.</w:t>
      </w:r>
    </w:p>
    <w:p w:rsidR="003455CE" w:rsidRDefault="003455CE">
      <w:pPr>
        <w:pStyle w:val="Standard"/>
        <w:autoSpaceDE w:val="0"/>
        <w:rPr>
          <w:rFonts w:ascii="Calibri" w:hAnsi="Calibri" w:cs="Calibri"/>
          <w:lang w:val="en-US"/>
        </w:rPr>
      </w:pPr>
    </w:p>
    <w:p w:rsidR="003455CE" w:rsidRDefault="00B16D47">
      <w:pPr>
        <w:pStyle w:val="Standard"/>
        <w:autoSpaceDE w:val="0"/>
        <w:rPr>
          <w:rFonts w:ascii="Calibri" w:hAnsi="Calibri" w:cs="Calibri"/>
          <w:lang w:val="en-US"/>
        </w:rPr>
      </w:pPr>
      <w:r>
        <w:rPr>
          <w:rFonts w:ascii="Calibri" w:hAnsi="Calibri" w:cs="Calibri"/>
          <w:lang w:val="en-US"/>
        </w:rPr>
        <w:t>When starting FlightGear you will be greeted with the Welcome Dialog; should you not wish to see the Welcome Dialog, you can simply tick the box to not show it on startup.</w:t>
      </w:r>
    </w:p>
    <w:p w:rsidR="003455CE" w:rsidRDefault="003455CE">
      <w:pPr>
        <w:pStyle w:val="Standard"/>
        <w:autoSpaceDE w:val="0"/>
        <w:rPr>
          <w:rFonts w:ascii="Calibri" w:hAnsi="Calibri" w:cs="Calibri"/>
          <w:lang w:val="en-US"/>
        </w:rPr>
      </w:pPr>
    </w:p>
    <w:p w:rsidR="003455CE" w:rsidRDefault="00DC2DFC">
      <w:pPr>
        <w:pStyle w:val="Standard"/>
        <w:autoSpaceDE w:val="0"/>
      </w:pPr>
      <w:r>
        <w:rPr>
          <w:noProof/>
          <w:lang w:val="en-US" w:eastAsia="en-US" w:bidi="ar-SA"/>
        </w:rPr>
        <w:drawing>
          <wp:inline distT="0" distB="0" distL="0" distR="0">
            <wp:extent cx="415290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2200275"/>
                    </a:xfrm>
                    <a:prstGeom prst="rect">
                      <a:avLst/>
                    </a:prstGeom>
                    <a:noFill/>
                    <a:ln>
                      <a:noFill/>
                    </a:ln>
                  </pic:spPr>
                </pic:pic>
              </a:graphicData>
            </a:graphic>
          </wp:inline>
        </w:drawing>
      </w:r>
    </w:p>
    <w:p w:rsidR="003455CE" w:rsidRDefault="003455CE">
      <w:pPr>
        <w:pStyle w:val="Standard"/>
        <w:autoSpaceDE w:val="0"/>
      </w:pPr>
    </w:p>
    <w:p w:rsidR="003455CE" w:rsidRDefault="00B16D47">
      <w:pPr>
        <w:pStyle w:val="Standard"/>
        <w:autoSpaceDE w:val="0"/>
        <w:rPr>
          <w:rFonts w:ascii="Calibri" w:hAnsi="Calibri" w:cs="Calibri"/>
          <w:lang w:val="en-US"/>
        </w:rPr>
      </w:pPr>
      <w:r>
        <w:rPr>
          <w:rFonts w:ascii="Calibri" w:hAnsi="Calibri" w:cs="Calibri"/>
          <w:lang w:val="en-US"/>
        </w:rPr>
        <w:t xml:space="preserve">Aircraft Config can also be accessed via the </w:t>
      </w:r>
      <w:r w:rsidR="005B4B6F">
        <w:rPr>
          <w:rFonts w:ascii="Calibri" w:hAnsi="Calibri" w:cs="Calibri"/>
          <w:lang w:val="en-US"/>
        </w:rPr>
        <w:t>System</w:t>
      </w:r>
      <w:r>
        <w:rPr>
          <w:rFonts w:ascii="Calibri" w:hAnsi="Calibri" w:cs="Calibri"/>
          <w:lang w:val="en-US"/>
        </w:rPr>
        <w:t xml:space="preserve"> menu -&gt; Welcome Dialog, or from the Mini Panel.</w:t>
      </w:r>
    </w:p>
    <w:p w:rsidR="003455CE" w:rsidRDefault="003455CE">
      <w:pPr>
        <w:pStyle w:val="Standard"/>
        <w:autoSpaceDE w:val="0"/>
        <w:rPr>
          <w:rFonts w:ascii="Calibri" w:hAnsi="Calibri" w:cs="Calibri"/>
          <w:lang w:val="en-US"/>
        </w:rPr>
      </w:pPr>
    </w:p>
    <w:p w:rsidR="003455CE" w:rsidRDefault="00DC2DFC">
      <w:pPr>
        <w:pStyle w:val="Standard"/>
        <w:autoSpaceDE w:val="0"/>
      </w:pPr>
      <w:r>
        <w:rPr>
          <w:noProof/>
          <w:lang w:eastAsia="en-US" w:bidi="ar-SA"/>
        </w:rPr>
        <w:drawing>
          <wp:inline distT="0" distB="0" distL="0" distR="0" wp14:anchorId="36316CA5" wp14:editId="698A89CE">
            <wp:extent cx="1329397" cy="9144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5806" cy="939443"/>
                    </a:xfrm>
                    <a:prstGeom prst="rect">
                      <a:avLst/>
                    </a:prstGeom>
                  </pic:spPr>
                </pic:pic>
              </a:graphicData>
            </a:graphic>
          </wp:inline>
        </w:drawing>
      </w:r>
    </w:p>
    <w:p w:rsidR="005B4B6F" w:rsidRDefault="005B4B6F">
      <w:pPr>
        <w:pStyle w:val="Standard"/>
        <w:autoSpaceDE w:val="0"/>
      </w:pPr>
    </w:p>
    <w:p w:rsidR="003455CE" w:rsidRPr="005B4B6F" w:rsidRDefault="00B16D47">
      <w:pPr>
        <w:pStyle w:val="Standard"/>
        <w:autoSpaceDE w:val="0"/>
      </w:pPr>
      <w:r>
        <w:rPr>
          <w:rFonts w:ascii="Calibri" w:hAnsi="Calibri" w:cs="Calibri"/>
          <w:b/>
          <w:lang w:val="en-US"/>
        </w:rPr>
        <w:t>Aircraft Configuration Dialog</w:t>
      </w:r>
      <w:bookmarkStart w:id="0" w:name="_GoBack"/>
      <w:bookmarkEnd w:id="0"/>
    </w:p>
    <w:p w:rsidR="003455CE" w:rsidRDefault="00B16D47">
      <w:pPr>
        <w:pStyle w:val="Standard"/>
        <w:autoSpaceDE w:val="0"/>
        <w:rPr>
          <w:rFonts w:ascii="Calibri" w:hAnsi="Calibri" w:cs="Calibri"/>
          <w:lang w:val="en-US"/>
        </w:rPr>
      </w:pPr>
      <w:r>
        <w:rPr>
          <w:rFonts w:ascii="Calibri" w:hAnsi="Calibri" w:cs="Calibri"/>
          <w:lang w:val="en-US"/>
        </w:rPr>
        <w:t>This dialog is where you can perform the most commonly used actions related to typical aircraft and flying operations.</w:t>
      </w:r>
    </w:p>
    <w:p w:rsidR="005B4B6F" w:rsidRPr="005B4B6F" w:rsidRDefault="005B4B6F">
      <w:pPr>
        <w:pStyle w:val="Standard"/>
        <w:autoSpaceDE w:val="0"/>
        <w:rPr>
          <w:rFonts w:ascii="Calibri" w:hAnsi="Calibri" w:cs="Calibri"/>
          <w:lang w:val="en-US"/>
        </w:rPr>
      </w:pPr>
    </w:p>
    <w:p w:rsidR="005B4B6F" w:rsidRDefault="00B16D47">
      <w:pPr>
        <w:pStyle w:val="Standard"/>
        <w:autoSpaceDE w:val="0"/>
      </w:pPr>
      <w:r>
        <w:rPr>
          <w:noProof/>
          <w:lang w:val="en-US" w:eastAsia="en-US" w:bidi="ar-SA"/>
        </w:rPr>
        <w:drawing>
          <wp:inline distT="0" distB="0" distL="0" distR="0">
            <wp:extent cx="3017512" cy="2743200"/>
            <wp:effectExtent l="0" t="0" r="0" b="0"/>
            <wp:docPr id="3"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3049233" cy="2772037"/>
                    </a:xfrm>
                    <a:prstGeom prst="rect">
                      <a:avLst/>
                    </a:prstGeom>
                    <a:noFill/>
                    <a:ln>
                      <a:noFill/>
                      <a:prstDash/>
                    </a:ln>
                  </pic:spPr>
                </pic:pic>
              </a:graphicData>
            </a:graphic>
          </wp:inline>
        </w:drawing>
      </w:r>
    </w:p>
    <w:p w:rsidR="003455CE" w:rsidRDefault="00B16D47">
      <w:pPr>
        <w:pStyle w:val="Standard"/>
        <w:autoSpaceDE w:val="0"/>
      </w:pPr>
      <w:r>
        <w:rPr>
          <w:rFonts w:ascii="Calibri" w:hAnsi="Calibri" w:cs="Calibri"/>
          <w:b/>
          <w:lang w:val="en-US"/>
        </w:rPr>
        <w:lastRenderedPageBreak/>
        <w:t>Load Panel State:</w:t>
      </w:r>
    </w:p>
    <w:p w:rsidR="003455CE" w:rsidRDefault="00B16D47">
      <w:pPr>
        <w:pStyle w:val="Standard"/>
        <w:autoSpaceDE w:val="0"/>
        <w:rPr>
          <w:rFonts w:ascii="Calibri" w:hAnsi="Calibri" w:cs="Calibri"/>
          <w:lang w:val="en-US"/>
        </w:rPr>
      </w:pPr>
      <w:r>
        <w:rPr>
          <w:rFonts w:ascii="Calibri" w:hAnsi="Calibri" w:cs="Calibri"/>
          <w:lang w:val="en-US"/>
        </w:rPr>
        <w:t>This area provides shortcuts to automatically configure the aircraft. These should only be used when the aircraft is on the ground, and not moving.</w:t>
      </w:r>
    </w:p>
    <w:p w:rsidR="003455CE" w:rsidRDefault="003455CE">
      <w:pPr>
        <w:pStyle w:val="Standard"/>
        <w:autoSpaceDE w:val="0"/>
        <w:rPr>
          <w:rFonts w:ascii="Calibri" w:hAnsi="Calibri" w:cs="Calibri"/>
          <w:lang w:val="en-US"/>
        </w:rPr>
      </w:pPr>
    </w:p>
    <w:p w:rsidR="003455CE" w:rsidRDefault="00B16D47">
      <w:pPr>
        <w:pStyle w:val="Standard"/>
        <w:autoSpaceDE w:val="0"/>
        <w:rPr>
          <w:rFonts w:ascii="Calibri" w:hAnsi="Calibri" w:cs="Calibri"/>
          <w:lang w:val="en-US"/>
        </w:rPr>
      </w:pPr>
      <w:r>
        <w:rPr>
          <w:rFonts w:ascii="Calibri" w:hAnsi="Calibri" w:cs="Calibri"/>
          <w:lang w:val="en-US"/>
        </w:rPr>
        <w:t>Cold and Dark: Puts the aircraft in a completely shut down state. This allows you to start the aircraft yourself.</w:t>
      </w:r>
    </w:p>
    <w:p w:rsidR="003455CE" w:rsidRDefault="003455CE">
      <w:pPr>
        <w:pStyle w:val="Standard"/>
        <w:autoSpaceDE w:val="0"/>
        <w:rPr>
          <w:rFonts w:ascii="Calibri" w:hAnsi="Calibri" w:cs="Calibri"/>
          <w:lang w:val="en-US"/>
        </w:rPr>
      </w:pPr>
    </w:p>
    <w:p w:rsidR="003455CE" w:rsidRDefault="00B16D47">
      <w:pPr>
        <w:pStyle w:val="Standard"/>
        <w:autoSpaceDE w:val="0"/>
        <w:rPr>
          <w:rFonts w:ascii="Calibri" w:hAnsi="Calibri" w:cs="Calibri"/>
          <w:lang w:val="en-US"/>
        </w:rPr>
      </w:pPr>
      <w:r>
        <w:rPr>
          <w:rFonts w:ascii="Calibri" w:hAnsi="Calibri" w:cs="Calibri"/>
          <w:lang w:val="en-US"/>
        </w:rPr>
        <w:t>Ready to Start Eng: Sets up the aircraft to right before the key is turned. All you need to do is start the engine, and do the after-startup items.</w:t>
      </w:r>
    </w:p>
    <w:p w:rsidR="003455CE" w:rsidRDefault="003455CE">
      <w:pPr>
        <w:pStyle w:val="Standard"/>
        <w:autoSpaceDE w:val="0"/>
        <w:rPr>
          <w:rFonts w:ascii="Calibri" w:hAnsi="Calibri" w:cs="Calibri"/>
          <w:lang w:val="en-US"/>
        </w:rPr>
      </w:pPr>
    </w:p>
    <w:p w:rsidR="003455CE" w:rsidRDefault="00B16D47">
      <w:pPr>
        <w:pStyle w:val="Standard"/>
        <w:autoSpaceDE w:val="0"/>
        <w:rPr>
          <w:rFonts w:ascii="Calibri" w:hAnsi="Calibri" w:cs="Calibri"/>
          <w:lang w:val="en-US"/>
        </w:rPr>
      </w:pPr>
      <w:r>
        <w:rPr>
          <w:rFonts w:ascii="Calibri" w:hAnsi="Calibri" w:cs="Calibri"/>
          <w:lang w:val="en-US"/>
        </w:rPr>
        <w:t>Ready for Taxi: Sets up the aircraft for taxiing. You will need to perform a few more items before takeoff.</w:t>
      </w:r>
    </w:p>
    <w:p w:rsidR="003455CE" w:rsidRDefault="00B16D47">
      <w:pPr>
        <w:pStyle w:val="Standard"/>
        <w:autoSpaceDE w:val="0"/>
        <w:rPr>
          <w:rFonts w:ascii="Calibri" w:hAnsi="Calibri" w:cs="Calibri"/>
          <w:lang w:val="en-US"/>
        </w:rPr>
      </w:pPr>
      <w:r>
        <w:rPr>
          <w:rFonts w:ascii="Calibri" w:hAnsi="Calibri" w:cs="Calibri"/>
          <w:lang w:val="en-US"/>
        </w:rPr>
        <w:br/>
        <w:t>Ready for Takeoff: Sets up the aircraft for takeoff. No addition actions are required before throttling up.</w:t>
      </w:r>
    </w:p>
    <w:p w:rsidR="003455CE" w:rsidRDefault="003455CE">
      <w:pPr>
        <w:pStyle w:val="Standard"/>
        <w:autoSpaceDE w:val="0"/>
        <w:rPr>
          <w:rFonts w:ascii="Calibri" w:hAnsi="Calibri" w:cs="Calibri"/>
          <w:lang w:val="en-US"/>
        </w:rPr>
      </w:pPr>
    </w:p>
    <w:p w:rsidR="003455CE" w:rsidRDefault="00B16D47">
      <w:pPr>
        <w:pStyle w:val="Standard"/>
        <w:autoSpaceDE w:val="0"/>
      </w:pPr>
      <w:r>
        <w:rPr>
          <w:rFonts w:ascii="Calibri" w:hAnsi="Calibri" w:cs="Calibri"/>
          <w:color w:val="FF0000"/>
          <w:lang w:val="en-US"/>
        </w:rPr>
        <w:t>Warning: Do not move the throttle while the panel state is loading. The engine start may fail, and the panel state may not load if you do so.</w:t>
      </w:r>
    </w:p>
    <w:p w:rsidR="003455CE" w:rsidRDefault="003455CE">
      <w:pPr>
        <w:pStyle w:val="Standard"/>
        <w:autoSpaceDE w:val="0"/>
        <w:rPr>
          <w:rFonts w:ascii="Calibri" w:hAnsi="Calibri" w:cs="Calibri"/>
          <w:color w:val="000000"/>
          <w:lang w:val="en-US"/>
        </w:rPr>
      </w:pPr>
    </w:p>
    <w:p w:rsidR="003455CE" w:rsidRDefault="00B16D47">
      <w:pPr>
        <w:pStyle w:val="Standard"/>
        <w:autoSpaceDE w:val="0"/>
        <w:rPr>
          <w:rFonts w:ascii="Calibri" w:hAnsi="Calibri" w:cs="Calibri"/>
          <w:b/>
          <w:color w:val="000000"/>
          <w:lang w:val="en-US"/>
        </w:rPr>
      </w:pPr>
      <w:r>
        <w:rPr>
          <w:rFonts w:ascii="Calibri" w:hAnsi="Calibri" w:cs="Calibri"/>
          <w:b/>
          <w:color w:val="000000"/>
          <w:lang w:val="en-US"/>
        </w:rPr>
        <w:t>Equipment Fit:</w:t>
      </w:r>
    </w:p>
    <w:p w:rsidR="003455CE" w:rsidRDefault="00B16D47">
      <w:pPr>
        <w:pStyle w:val="Standard"/>
        <w:autoSpaceDE w:val="0"/>
        <w:rPr>
          <w:rFonts w:ascii="Calibri" w:hAnsi="Calibri" w:cs="Calibri"/>
          <w:color w:val="000000"/>
          <w:lang w:val="en-US"/>
        </w:rPr>
      </w:pPr>
      <w:r>
        <w:rPr>
          <w:rFonts w:ascii="Calibri" w:hAnsi="Calibri" w:cs="Calibri"/>
          <w:color w:val="000000"/>
          <w:lang w:val="en-US"/>
        </w:rPr>
        <w:t>On the right of the dialog there are two options that allow the equipment that is fitted to the aircraft to be chosen. The equipment configuration applies to all variants of the aircraft, and any changes to the equipment fit be immediately saved so that this fit will be selected next time you start FlightGear.</w:t>
      </w:r>
    </w:p>
    <w:p w:rsidR="003455CE" w:rsidRDefault="003455CE">
      <w:pPr>
        <w:pStyle w:val="Standard"/>
        <w:autoSpaceDE w:val="0"/>
        <w:rPr>
          <w:rFonts w:ascii="Calibri" w:hAnsi="Calibri" w:cs="Calibri"/>
          <w:color w:val="000000"/>
          <w:lang w:val="en-US"/>
        </w:rPr>
      </w:pPr>
    </w:p>
    <w:p w:rsidR="003455CE" w:rsidRDefault="00B16D47">
      <w:pPr>
        <w:pStyle w:val="Standard"/>
        <w:numPr>
          <w:ilvl w:val="0"/>
          <w:numId w:val="2"/>
        </w:numPr>
        <w:autoSpaceDE w:val="0"/>
        <w:rPr>
          <w:rFonts w:ascii="Calibri" w:hAnsi="Calibri" w:cs="Calibri"/>
          <w:color w:val="000000"/>
          <w:lang w:val="en-US"/>
        </w:rPr>
      </w:pPr>
      <w:r>
        <w:rPr>
          <w:rFonts w:ascii="Calibri" w:hAnsi="Calibri" w:cs="Calibri"/>
          <w:color w:val="000000"/>
          <w:lang w:val="en-US"/>
        </w:rPr>
        <w:t>Flt Dir Equipped: Equips the aircraft, and the S-TEC 55X Autopilot, with the optional flight director.</w:t>
      </w:r>
    </w:p>
    <w:p w:rsidR="003455CE" w:rsidRDefault="00B16D47">
      <w:pPr>
        <w:pStyle w:val="Standard"/>
        <w:numPr>
          <w:ilvl w:val="0"/>
          <w:numId w:val="2"/>
        </w:numPr>
        <w:autoSpaceDE w:val="0"/>
        <w:rPr>
          <w:rFonts w:ascii="Calibri" w:hAnsi="Calibri" w:cs="Calibri"/>
          <w:color w:val="000000"/>
          <w:lang w:val="en-US"/>
        </w:rPr>
      </w:pPr>
      <w:r>
        <w:rPr>
          <w:rFonts w:ascii="Calibri" w:hAnsi="Calibri" w:cs="Calibri"/>
          <w:color w:val="000000"/>
          <w:lang w:val="en-US"/>
        </w:rPr>
        <w:t>Select Panel Type: Changes the panel type. There are currently 2 options:</w:t>
      </w:r>
    </w:p>
    <w:p w:rsidR="003455CE" w:rsidRDefault="00B16D47">
      <w:pPr>
        <w:pStyle w:val="Standard"/>
        <w:numPr>
          <w:ilvl w:val="1"/>
          <w:numId w:val="3"/>
        </w:numPr>
        <w:autoSpaceDE w:val="0"/>
      </w:pPr>
      <w:r>
        <w:rPr>
          <w:rFonts w:ascii="Calibri" w:hAnsi="Calibri" w:cs="Calibri"/>
          <w:color w:val="000000"/>
          <w:lang w:val="en-US"/>
        </w:rPr>
        <w:t>HSI Panel: The aircraft has an HSI for NAV1, and an OBS for NAV2.</w:t>
      </w:r>
    </w:p>
    <w:p w:rsidR="003455CE" w:rsidRDefault="00B16D47">
      <w:pPr>
        <w:pStyle w:val="Standard"/>
        <w:numPr>
          <w:ilvl w:val="1"/>
          <w:numId w:val="3"/>
        </w:numPr>
        <w:autoSpaceDE w:val="0"/>
      </w:pPr>
      <w:r>
        <w:rPr>
          <w:rFonts w:ascii="Calibri" w:hAnsi="Calibri" w:cs="Calibri"/>
          <w:color w:val="000000"/>
          <w:lang w:val="en-US"/>
        </w:rPr>
        <w:t>DG Panel: The aircraft has an OBS for NAV1, and NAV2.</w:t>
      </w:r>
    </w:p>
    <w:p w:rsidR="003455CE" w:rsidRDefault="003455CE">
      <w:pPr>
        <w:pStyle w:val="Standard"/>
        <w:autoSpaceDE w:val="0"/>
        <w:rPr>
          <w:rFonts w:ascii="Calibri" w:hAnsi="Calibri" w:cs="Calibri"/>
        </w:rPr>
      </w:pPr>
    </w:p>
    <w:p w:rsidR="003455CE" w:rsidRDefault="00B16D47">
      <w:pPr>
        <w:pStyle w:val="Standard"/>
        <w:autoSpaceDE w:val="0"/>
        <w:rPr>
          <w:rFonts w:ascii="Calibri" w:hAnsi="Calibri" w:cs="Calibri"/>
        </w:rPr>
      </w:pPr>
      <w:r>
        <w:rPr>
          <w:rFonts w:ascii="Calibri" w:hAnsi="Calibri" w:cs="Calibri"/>
        </w:rPr>
        <w:t>Note: A glass cockpit or EFIS varient may be added in the future.</w:t>
      </w:r>
    </w:p>
    <w:p w:rsidR="003455CE" w:rsidRDefault="003455CE">
      <w:pPr>
        <w:pStyle w:val="Standard"/>
        <w:autoSpaceDE w:val="0"/>
        <w:rPr>
          <w:rFonts w:ascii="Calibri" w:hAnsi="Calibri" w:cs="Calibri"/>
          <w:color w:val="000000"/>
          <w:lang w:val="en-US"/>
        </w:rPr>
      </w:pPr>
    </w:p>
    <w:p w:rsidR="003455CE" w:rsidRDefault="00B16D47">
      <w:pPr>
        <w:pStyle w:val="Standard"/>
        <w:autoSpaceDE w:val="0"/>
      </w:pPr>
      <w:r>
        <w:rPr>
          <w:rFonts w:ascii="Calibri" w:hAnsi="Calibri" w:cs="Calibri"/>
          <w:b/>
          <w:color w:val="000000"/>
          <w:lang w:val="en-US"/>
        </w:rPr>
        <w:t>Control and Mini Panels:</w:t>
      </w:r>
    </w:p>
    <w:p w:rsidR="003455CE" w:rsidRDefault="00B16D47">
      <w:pPr>
        <w:pStyle w:val="Standard"/>
        <w:autoSpaceDE w:val="0"/>
        <w:rPr>
          <w:rFonts w:ascii="Calibri" w:hAnsi="Calibri" w:cs="Calibri"/>
          <w:color w:val="000000"/>
          <w:lang w:val="en-US"/>
        </w:rPr>
      </w:pPr>
      <w:r>
        <w:rPr>
          <w:rFonts w:ascii="Calibri" w:hAnsi="Calibri" w:cs="Calibri"/>
          <w:color w:val="000000"/>
          <w:lang w:val="en-US"/>
        </w:rPr>
        <w:t>There are 2 dialogs that can be opened directly from the Utilities menu to help you access things that may not be in view inside the cockpit.</w:t>
      </w:r>
    </w:p>
    <w:p w:rsidR="003455CE" w:rsidRDefault="003455CE">
      <w:pPr>
        <w:pStyle w:val="Standard"/>
        <w:autoSpaceDE w:val="0"/>
        <w:rPr>
          <w:rFonts w:ascii="Calibri" w:hAnsi="Calibri" w:cs="Calibri"/>
          <w:color w:val="000000"/>
          <w:lang w:val="en-US"/>
        </w:rPr>
      </w:pPr>
    </w:p>
    <w:p w:rsidR="003455CE" w:rsidRDefault="00B16D47">
      <w:pPr>
        <w:pStyle w:val="Standard"/>
        <w:autoSpaceDE w:val="0"/>
      </w:pPr>
      <w:r>
        <w:rPr>
          <w:noProof/>
          <w:lang w:val="en-US" w:eastAsia="en-US" w:bidi="ar-SA"/>
        </w:rPr>
        <w:drawing>
          <wp:inline distT="0" distB="0" distL="0" distR="0">
            <wp:extent cx="1443727" cy="948973"/>
            <wp:effectExtent l="0" t="0" r="4073" b="3527"/>
            <wp:docPr id="4"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43727" cy="948973"/>
                    </a:xfrm>
                    <a:prstGeom prst="rect">
                      <a:avLst/>
                    </a:prstGeom>
                    <a:noFill/>
                    <a:ln>
                      <a:noFill/>
                      <a:prstDash/>
                    </a:ln>
                  </pic:spPr>
                </pic:pic>
              </a:graphicData>
            </a:graphic>
          </wp:inline>
        </w:drawing>
      </w:r>
    </w:p>
    <w:p w:rsidR="003455CE" w:rsidRDefault="003455CE">
      <w:pPr>
        <w:pStyle w:val="Standard"/>
        <w:autoSpaceDE w:val="0"/>
        <w:rPr>
          <w:rFonts w:ascii="Calibri" w:hAnsi="Calibri" w:cs="Calibri"/>
          <w:color w:val="000000"/>
          <w:lang w:val="en-US"/>
        </w:rPr>
      </w:pPr>
    </w:p>
    <w:p w:rsidR="003455CE" w:rsidRDefault="00B16D47">
      <w:pPr>
        <w:pStyle w:val="Standard"/>
        <w:autoSpaceDE w:val="0"/>
        <w:rPr>
          <w:rFonts w:ascii="Calibri" w:hAnsi="Calibri" w:cs="Calibri"/>
          <w:color w:val="000000"/>
          <w:lang w:val="en-US"/>
        </w:rPr>
      </w:pPr>
      <w:r>
        <w:rPr>
          <w:rFonts w:ascii="Calibri" w:hAnsi="Calibri" w:cs="Calibri"/>
          <w:color w:val="000000"/>
          <w:lang w:val="en-US"/>
        </w:rPr>
        <w:t>The Control Panel will allow you toggle many of the switches in the cockpit, including the Avionics switch, and Fuel Tank selector.</w:t>
      </w:r>
    </w:p>
    <w:p w:rsidR="003455CE" w:rsidRDefault="003455CE">
      <w:pPr>
        <w:pStyle w:val="Standard"/>
        <w:autoSpaceDE w:val="0"/>
        <w:rPr>
          <w:rFonts w:ascii="Calibri" w:hAnsi="Calibri" w:cs="Calibri"/>
          <w:color w:val="000000"/>
          <w:lang w:val="en-US"/>
        </w:rPr>
      </w:pPr>
    </w:p>
    <w:p w:rsidR="003455CE" w:rsidRDefault="00B16D47">
      <w:pPr>
        <w:pStyle w:val="Standard"/>
        <w:autoSpaceDE w:val="0"/>
      </w:pPr>
      <w:r>
        <w:rPr>
          <w:rFonts w:ascii="Calibri" w:hAnsi="Calibri" w:cs="Calibri"/>
          <w:color w:val="000000"/>
          <w:lang w:val="en-US"/>
        </w:rPr>
        <w:t>The Mini Panel appears on the lower left corner of the screen, and allows quick access to a few options. Click the “?” on the panel to learn more about it.</w:t>
      </w:r>
    </w:p>
    <w:sectPr w:rsidR="003455C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BBE" w:rsidRDefault="006B5BBE">
      <w:r>
        <w:separator/>
      </w:r>
    </w:p>
  </w:endnote>
  <w:endnote w:type="continuationSeparator" w:id="0">
    <w:p w:rsidR="006B5BBE" w:rsidRDefault="006B5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BBE" w:rsidRDefault="006B5BBE">
      <w:r>
        <w:rPr>
          <w:color w:val="000000"/>
        </w:rPr>
        <w:separator/>
      </w:r>
    </w:p>
  </w:footnote>
  <w:footnote w:type="continuationSeparator" w:id="0">
    <w:p w:rsidR="006B5BBE" w:rsidRDefault="006B5B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53A0B"/>
    <w:multiLevelType w:val="multilevel"/>
    <w:tmpl w:val="F3080B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Wingdings" w:hAnsi="Wingdings"/>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59FF4E3B"/>
    <w:multiLevelType w:val="multilevel"/>
    <w:tmpl w:val="0AEA0F02"/>
    <w:styleLink w:val="RTFNum2"/>
    <w:lvl w:ilvl="0">
      <w:start w:val="1"/>
      <w:numFmt w:val="none"/>
      <w:lvlText w:val="·%1"/>
      <w:lvlJc w:val="left"/>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FF32922"/>
    <w:multiLevelType w:val="multilevel"/>
    <w:tmpl w:val="5F1AE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5CE"/>
    <w:rsid w:val="001F0278"/>
    <w:rsid w:val="003455CE"/>
    <w:rsid w:val="005B4B6F"/>
    <w:rsid w:val="006B5BBE"/>
    <w:rsid w:val="00B16D47"/>
    <w:rsid w:val="00C32832"/>
    <w:rsid w:val="00DC2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FA53"/>
  <w15:docId w15:val="{B342926D-6FD3-4608-8AD9-59960212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en-AU"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RTFNum21">
    <w:name w:val="RTF_Num 2 1"/>
    <w:rPr>
      <w:rFonts w:ascii="Symbol" w:hAnsi="Symbol"/>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numbering" w:customStyle="1" w:styleId="RTFNum2">
    <w:name w:val="RTF_Num 2"/>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Davidson</dc:creator>
  <cp:lastModifiedBy>Josh Davidson</cp:lastModifiedBy>
  <cp:revision>4</cp:revision>
  <cp:lastPrinted>2019-02-09T22:21:00Z</cp:lastPrinted>
  <dcterms:created xsi:type="dcterms:W3CDTF">2019-02-09T22:21:00Z</dcterms:created>
  <dcterms:modified xsi:type="dcterms:W3CDTF">2019-05-08T21:53:00Z</dcterms:modified>
</cp:coreProperties>
</file>