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FAMILYNK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Manual de Usuario - Colaboradores Externos</w:t>
      </w:r>
    </w:p>
    <w:p>
      <w:pPr>
        <w:spacing w:after="600"/>
        <w:jc w:val="center"/>
      </w:pPr>
      <w:r>
        <w:rPr>
          <w:color w:val="999999"/>
          <w:sz w:val="22"/>
          <w:szCs w:val="22"/>
        </w:rPr>
        <w:t xml:space="preserve">Versión 2.0 - Enero 2026</w:t>
      </w:r>
    </w:p>
    <w:p>
      <w:pPr>
        <w:pStyle w:val="Heading1"/>
      </w:pPr>
      <w:r>
        <w:t xml:space="preserve">1. Introducción</w:t>
      </w:r>
    </w:p>
    <w:p>
      <w:pPr>
        <w:spacing w:after="200"/>
      </w:pPr>
      <w:r>
        <w:t xml:space="preserve">FAMILYNK permite gestionar colaboradores externos (caseros, hosters y operarios) que ayudan en la gestión de bienes familiares sin acceso a información familiar privada.</w:t>
      </w:r>
    </w:p>
    <w:p>
      <w:pPr>
        <w:pStyle w:val="Heading1"/>
      </w:pPr>
      <w:r>
        <w:t xml:space="preserve">2. Tipos de Colaboradores Externos</w:t>
      </w:r>
    </w:p>
    <w:p>
      <w:pPr>
        <w:pStyle w:val="Heading2"/>
      </w:pPr>
      <w:r>
        <w:t xml:space="preserve">2.1 Caseros (Mayordomo)</w:t>
      </w:r>
    </w:p>
    <w:p>
      <w:pPr>
        <w:spacing w:after="100"/>
      </w:pPr>
      <w:r>
        <w:t xml:space="preserve">Personal que cuida viviendas familiares. Disponible cuando se activa el add-on </w:t>
      </w:r>
      <w:r>
        <w:rPr>
          <w:b/>
          <w:bCs/>
        </w:rPr>
        <w:t xml:space="preserve">Mayordomo</w:t>
      </w:r>
      <w:r>
        <w:t xml:space="preserve"> en un bien.</w:t>
      </w:r>
    </w:p>
    <w:p>
      <w:pPr>
        <w:spacing w:after="50"/>
      </w:pPr>
      <w:r>
        <w:rPr>
          <w:b/>
          <w:bCs/>
        </w:rPr>
        <w:t xml:space="preserve">Módulos disponibles:</w:t>
      </w:r>
    </w:p>
    <w:p>
      <w:pPr>
        <w:pStyle w:val="ListParagraph"/>
        <w:numPr>
          <w:ilvl w:val="0"/>
          <w:numId w:val="2"/>
        </w:numPr>
      </w:pPr>
      <w:r>
        <w:t xml:space="preserve">📅 Reservas - Gestión de estancias</w:t>
      </w:r>
    </w:p>
    <w:p>
      <w:pPr>
        <w:pStyle w:val="ListParagraph"/>
        <w:numPr>
          <w:ilvl w:val="0"/>
          <w:numId w:val="2"/>
        </w:numPr>
      </w:pPr>
      <w:r>
        <w:t xml:space="preserve">📦 Inventario - Control de productos</w:t>
      </w:r>
    </w:p>
    <w:p>
      <w:pPr>
        <w:pStyle w:val="ListParagraph"/>
        <w:numPr>
          <w:ilvl w:val="0"/>
          <w:numId w:val="2"/>
        </w:numPr>
      </w:pPr>
      <w:r>
        <w:t xml:space="preserve">🪑 Ajuar - Catálogo de muebles</w:t>
      </w:r>
    </w:p>
    <w:p>
      <w:pPr>
        <w:pStyle w:val="ListParagraph"/>
        <w:numPr>
          <w:ilvl w:val="0"/>
          <w:numId w:val="2"/>
        </w:numPr>
      </w:pPr>
      <w:r>
        <w:t xml:space="preserve">🍽️ Menús - Planificación de comidas</w:t>
      </w:r>
    </w:p>
    <w:p>
      <w:pPr>
        <w:pStyle w:val="ListParagraph"/>
        <w:numPr>
          <w:ilvl w:val="0"/>
          <w:numId w:val="2"/>
        </w:numPr>
      </w:pPr>
      <w:r>
        <w:t xml:space="preserve">💰 Gastos - Registro de gastos</w:t>
      </w:r>
    </w:p>
    <w:p>
      <w:pPr>
        <w:pStyle w:val="ListParagraph"/>
        <w:numPr>
          <w:ilvl w:val="0"/>
          <w:numId w:val="2"/>
        </w:numPr>
      </w:pPr>
      <w:r>
        <w:t xml:space="preserve">🔧 Mantenimiento - Tareas y averías</w:t>
      </w:r>
    </w:p>
    <w:p>
      <w:pPr>
        <w:pStyle w:val="ListParagraph"/>
        <w:numPr>
          <w:ilvl w:val="0"/>
          <w:numId w:val="2"/>
        </w:numPr>
      </w:pPr>
      <w:r>
        <w:t xml:space="preserve">🧹 Limpieza - Checklists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🎉 Eventos - Celebraciones</w:t>
      </w:r>
    </w:p>
    <w:p>
      <w:pPr>
        <w:pStyle w:val="Heading2"/>
      </w:pPr>
      <w:r>
        <w:t xml:space="preserve">2.2 Hosters (Gerente)</w:t>
      </w:r>
    </w:p>
    <w:p>
      <w:pPr>
        <w:spacing w:after="100"/>
      </w:pPr>
      <w:r>
        <w:t xml:space="preserve">Personal que gestiona alquileres turísticos. Disponible cuando se activa el add-on </w:t>
      </w:r>
      <w:r>
        <w:rPr>
          <w:b/>
          <w:bCs/>
        </w:rPr>
        <w:t xml:space="preserve">Gerente</w:t>
      </w:r>
      <w:r>
        <w:t xml:space="preserve"> en un bien.</w:t>
      </w:r>
    </w:p>
    <w:p>
      <w:pPr>
        <w:spacing w:after="50"/>
      </w:pPr>
      <w:r>
        <w:rPr>
          <w:b/>
          <w:bCs/>
        </w:rPr>
        <w:t xml:space="preserve">Módulos disponibles:</w:t>
      </w:r>
    </w:p>
    <w:p>
      <w:pPr>
        <w:pStyle w:val="ListParagraph"/>
        <w:numPr>
          <w:ilvl w:val="0"/>
          <w:numId w:val="2"/>
        </w:numPr>
      </w:pPr>
      <w:r>
        <w:t xml:space="preserve">📅 Reservas - Calendario de ocupación</w:t>
      </w:r>
    </w:p>
    <w:p>
      <w:pPr>
        <w:pStyle w:val="ListParagraph"/>
        <w:numPr>
          <w:ilvl w:val="0"/>
          <w:numId w:val="2"/>
        </w:numPr>
      </w:pPr>
      <w:r>
        <w:t xml:space="preserve">🛏️ Habitaciones - Gestión de espacios</w:t>
      </w:r>
    </w:p>
    <w:p>
      <w:pPr>
        <w:pStyle w:val="ListParagraph"/>
        <w:numPr>
          <w:ilvl w:val="0"/>
          <w:numId w:val="2"/>
        </w:numPr>
      </w:pPr>
      <w:r>
        <w:t xml:space="preserve">👥 Huéspedes - Registro de clientes</w:t>
      </w:r>
    </w:p>
    <w:p>
      <w:pPr>
        <w:pStyle w:val="ListParagraph"/>
        <w:numPr>
          <w:ilvl w:val="0"/>
          <w:numId w:val="2"/>
        </w:numPr>
      </w:pPr>
      <w:r>
        <w:t xml:space="preserve">💶 Tarifas - Precios y temporadas</w:t>
      </w:r>
    </w:p>
    <w:p>
      <w:pPr>
        <w:pStyle w:val="ListParagraph"/>
        <w:numPr>
          <w:ilvl w:val="0"/>
          <w:numId w:val="2"/>
        </w:numPr>
      </w:pPr>
      <w:r>
        <w:t xml:space="preserve">💰 Ventas - Control de ingresos</w:t>
      </w:r>
    </w:p>
    <w:p>
      <w:pPr>
        <w:pStyle w:val="ListParagraph"/>
        <w:numPr>
          <w:ilvl w:val="0"/>
          <w:numId w:val="2"/>
        </w:numPr>
      </w:pPr>
      <w:r>
        <w:t xml:space="preserve">📦 Inventario - Stock de productos</w:t>
      </w:r>
    </w:p>
    <w:p>
      <w:pPr>
        <w:pStyle w:val="ListParagraph"/>
        <w:numPr>
          <w:ilvl w:val="0"/>
          <w:numId w:val="2"/>
        </w:numPr>
      </w:pPr>
      <w:r>
        <w:t xml:space="preserve">🪑 Ajuar - Mobiliario</w:t>
      </w:r>
    </w:p>
    <w:p>
      <w:pPr>
        <w:pStyle w:val="ListParagraph"/>
        <w:numPr>
          <w:ilvl w:val="0"/>
          <w:numId w:val="2"/>
        </w:numPr>
      </w:pPr>
      <w:r>
        <w:t xml:space="preserve">📝 Contratos - Documentación legal</w:t>
      </w:r>
    </w:p>
    <w:p>
      <w:pPr>
        <w:pStyle w:val="ListParagraph"/>
        <w:numPr>
          <w:ilvl w:val="0"/>
          <w:numId w:val="2"/>
        </w:numPr>
      </w:pPr>
      <w:r>
        <w:t xml:space="preserve">🚐 Servicios - Servicios adicionales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🍽️ Menús - Comidas</w:t>
      </w:r>
    </w:p>
    <w:p>
      <w:pPr>
        <w:pStyle w:val="Heading2"/>
      </w:pPr>
      <w:r>
        <w:t xml:space="preserve">2.3 Operarios (Capataz)</w:t>
      </w:r>
    </w:p>
    <w:p>
      <w:pPr>
        <w:spacing w:after="100"/>
      </w:pPr>
      <w:r>
        <w:t xml:space="preserve">Personal de campo y guardería. Disponible cuando se activa el add-on </w:t>
      </w:r>
      <w:r>
        <w:rPr>
          <w:b/>
          <w:bCs/>
        </w:rPr>
        <w:t xml:space="preserve">Capataz</w:t>
      </w:r>
      <w:r>
        <w:t xml:space="preserve"> en un bien tipo terreno/finca.</w:t>
      </w:r>
    </w:p>
    <w:p>
      <w:pPr>
        <w:spacing w:after="50"/>
      </w:pPr>
      <w:r>
        <w:rPr>
          <w:b/>
          <w:bCs/>
        </w:rPr>
        <w:t xml:space="preserve">Roles:</w:t>
      </w:r>
    </w:p>
    <w:p>
      <w:pPr>
        <w:pStyle w:val="ListParagraph"/>
        <w:numPr>
          <w:ilvl w:val="0"/>
          <w:numId w:val="2"/>
        </w:numPr>
      </w:pPr>
      <w:r>
        <w:t xml:space="preserve">🌲 Guardería - Vigilancia y cuidado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🌾 Labores - Tareas agrícolas</w:t>
      </w:r>
    </w:p>
    <w:p>
      <w:pPr>
        <w:spacing w:after="50"/>
      </w:pPr>
      <w:r>
        <w:rPr>
          <w:b/>
          <w:bCs/>
        </w:rPr>
        <w:t xml:space="preserve">Módulos disponibles:</w:t>
      </w:r>
    </w:p>
    <w:p>
      <w:pPr>
        <w:pStyle w:val="ListParagraph"/>
        <w:numPr>
          <w:ilvl w:val="0"/>
          <w:numId w:val="2"/>
        </w:numPr>
      </w:pPr>
      <w:r>
        <w:t xml:space="preserve">🗺️ Parcelas - División de terrenos</w:t>
      </w:r>
    </w:p>
    <w:p>
      <w:pPr>
        <w:pStyle w:val="ListParagraph"/>
        <w:numPr>
          <w:ilvl w:val="0"/>
          <w:numId w:val="2"/>
        </w:numPr>
      </w:pPr>
      <w:r>
        <w:t xml:space="preserve">🏭 Instalaciones - Infraestructuras</w:t>
      </w:r>
    </w:p>
    <w:p>
      <w:pPr>
        <w:pStyle w:val="ListParagraph"/>
        <w:numPr>
          <w:ilvl w:val="0"/>
          <w:numId w:val="2"/>
        </w:numPr>
      </w:pPr>
      <w:r>
        <w:t xml:space="preserve">🚜 Maquinaria - Equipamiento</w:t>
      </w:r>
    </w:p>
    <w:p>
      <w:pPr>
        <w:pStyle w:val="ListParagraph"/>
        <w:numPr>
          <w:ilvl w:val="0"/>
          <w:numId w:val="2"/>
        </w:numPr>
      </w:pPr>
      <w:r>
        <w:t xml:space="preserve">👷 Personal - Equipo de trabajo</w:t>
      </w:r>
    </w:p>
    <w:p>
      <w:pPr>
        <w:pStyle w:val="ListParagraph"/>
        <w:numPr>
          <w:ilvl w:val="0"/>
          <w:numId w:val="2"/>
        </w:numPr>
      </w:pPr>
      <w:r>
        <w:t xml:space="preserve">📋 Labores - Tareas programadas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🌻 Cosechas - Registro de producción</w:t>
      </w:r>
    </w:p>
    <w:p>
      <w:pPr>
        <w:pStyle w:val="Heading1"/>
      </w:pPr>
      <w:r>
        <w:t xml:space="preserve">3. Cómo Crear un Colaborador Externo</w:t>
      </w:r>
    </w:p>
    <w:p>
      <w:pPr>
        <w:pStyle w:val="Heading2"/>
      </w:pPr>
      <w:r>
        <w:t xml:space="preserve">3.1 Desde bien.html</w:t>
      </w:r>
    </w:p>
    <w:p>
      <w:pPr>
        <w:pStyle w:val="ListParagraph"/>
        <w:numPr>
          <w:ilvl w:val="0"/>
          <w:numId w:val="3"/>
        </w:numPr>
      </w:pPr>
      <w:r>
        <w:t xml:space="preserve">Acceda a la ficha del bien (bien.html?id=xxx)</w:t>
      </w:r>
    </w:p>
    <w:p>
      <w:pPr>
        <w:pStyle w:val="ListParagraph"/>
        <w:numPr>
          <w:ilvl w:val="0"/>
          <w:numId w:val="3"/>
        </w:numPr>
      </w:pPr>
      <w:r>
        <w:t xml:space="preserve">Active el add-on correspondiente (Mayordomo, Gerente o Capataz)</w:t>
      </w:r>
    </w:p>
    <w:p>
      <w:pPr>
        <w:pStyle w:val="ListParagraph"/>
        <w:numPr>
          <w:ilvl w:val="0"/>
          <w:numId w:val="3"/>
        </w:numPr>
      </w:pPr>
      <w:r>
        <w:t xml:space="preserve">En el sidebar derecho aparecerá la sección de externos</w:t>
      </w:r>
    </w:p>
    <w:p>
      <w:pPr>
        <w:pStyle w:val="ListParagraph"/>
        <w:numPr>
          <w:ilvl w:val="0"/>
          <w:numId w:val="3"/>
        </w:numPr>
      </w:pPr>
      <w:r>
        <w:t xml:space="preserve">Pulse "+ Añadir casero/hoster/operario"</w:t>
      </w:r>
    </w:p>
    <w:p>
      <w:pPr>
        <w:pStyle w:val="ListParagraph"/>
        <w:numPr>
          <w:ilvl w:val="0"/>
          <w:numId w:val="3"/>
        </w:numPr>
      </w:pPr>
      <w:r>
        <w:t xml:space="preserve">Complete los datos: nombre, email, teléfono</w:t>
      </w:r>
    </w:p>
    <w:p>
      <w:pPr>
        <w:pStyle w:val="ListParagraph"/>
        <w:numPr>
          <w:ilvl w:val="0"/>
          <w:numId w:val="3"/>
        </w:numPr>
      </w:pPr>
      <w:r>
        <w:t xml:space="preserve">Se genera automáticamente una contraseña (puede modificarla)</w:t>
      </w:r>
    </w:p>
    <w:p>
      <w:pPr>
        <w:pStyle w:val="ListParagraph"/>
        <w:numPr>
          <w:ilvl w:val="0"/>
          <w:numId w:val="3"/>
        </w:numPr>
      </w:pPr>
      <w:r>
        <w:t xml:space="preserve">Configure los permisos VCEB por módulo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Al guardar, se crea la cuenta y se muestran las credenciales</w:t>
      </w:r>
    </w:p>
    <w:p>
      <w:pPr>
        <w:pStyle w:val="Heading2"/>
      </w:pPr>
      <w:r>
        <w:t xml:space="preserve">3.2 Permisos VCEB</w:t>
      </w:r>
    </w:p>
    <w:p>
      <w:pPr>
        <w:spacing w:after="100"/>
      </w:pPr>
      <w:r>
        <w:t xml:space="preserve">Cada módulo tiene 4 permisos independientes: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9E7E" w:val="clear"/>
          </w:tcPr>
          <w:p>
            <w:r>
              <w:rPr>
                <w:b/>
                <w:bCs/>
                <w:color w:val="FFFFFF"/>
              </w:rPr>
              <w:t xml:space="preserve">Letra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9E7E" w:val="clear"/>
          </w:tcPr>
          <w:p>
            <w:r>
              <w:rPr>
                <w:b/>
                <w:bCs/>
                <w:color w:val="FFFFFF"/>
              </w:rPr>
              <w:t xml:space="preserve">Permiso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9E7E" w:val="clear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Puede ver la información del módulo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Puede añadir nuevos registros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Editar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Puede modificar registros existentes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Borrar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Puede eliminar registros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4. Acceso de Colaboradores Externos</w:t>
      </w:r>
    </w:p>
    <w:p>
      <w:pPr>
        <w:pStyle w:val="Heading2"/>
      </w:pPr>
      <w:r>
        <w:t xml:space="preserve">4.1 Portal de Acceso (externos.html)</w:t>
      </w:r>
    </w:p>
    <w:p>
      <w:pPr>
        <w:spacing w:after="100"/>
      </w:pPr>
      <w:r>
        <w:t xml:space="preserve">Los colaboradores externos acceden a través de un portal independiente:</w:t>
      </w:r>
    </w:p>
    <w:p>
      <w:pPr>
        <w:pStyle w:val="ListParagraph"/>
        <w:numPr>
          <w:ilvl w:val="0"/>
          <w:numId w:val="3"/>
        </w:numPr>
      </w:pPr>
      <w:r>
        <w:t xml:space="preserve">Acceden a externos.html</w:t>
      </w:r>
    </w:p>
    <w:p>
      <w:pPr>
        <w:pStyle w:val="ListParagraph"/>
        <w:numPr>
          <w:ilvl w:val="0"/>
          <w:numId w:val="3"/>
        </w:numPr>
      </w:pPr>
      <w:r>
        <w:t xml:space="preserve">Introducen email y contraseña proporcionados por el administrador</w:t>
      </w:r>
    </w:p>
    <w:p>
      <w:pPr>
        <w:pStyle w:val="ListParagraph"/>
        <w:numPr>
          <w:ilvl w:val="0"/>
          <w:numId w:val="3"/>
        </w:numPr>
      </w:pPr>
      <w:r>
        <w:t xml:space="preserve">La primera vez, deben aceptar los compromisos de confidencialidad</w:t>
      </w:r>
    </w:p>
    <w:p>
      <w:pPr>
        <w:pStyle w:val="ListParagraph"/>
        <w:numPr>
          <w:ilvl w:val="0"/>
          <w:numId w:val="3"/>
        </w:numPr>
      </w:pPr>
      <w:r>
        <w:t xml:space="preserve">Ven un panel con todos los bienes a los que tienen acceso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Seleccionan el bien y acceden a su interfaz específica</w:t>
      </w:r>
    </w:p>
    <w:p>
      <w:pPr>
        <w:pStyle w:val="Heading2"/>
      </w:pPr>
      <w:r>
        <w:t xml:space="preserve">4.2 Landing de Compromisos</w:t>
      </w:r>
    </w:p>
    <w:p>
      <w:pPr>
        <w:spacing w:after="100"/>
      </w:pPr>
      <w:r>
        <w:t xml:space="preserve">La primera vez que un externo accede, debe aceptar los compromisos marcando cada casilla:</w:t>
      </w:r>
    </w:p>
    <w:p>
      <w:pPr>
        <w:pStyle w:val="ListParagraph"/>
        <w:numPr>
          <w:ilvl w:val="0"/>
          <w:numId w:val="2"/>
        </w:numPr>
      </w:pPr>
      <w:r>
        <w:t xml:space="preserve">🔒 Confidencialidad</w:t>
      </w:r>
    </w:p>
    <w:p>
      <w:pPr>
        <w:pStyle w:val="ListParagraph"/>
        <w:numPr>
          <w:ilvl w:val="0"/>
          <w:numId w:val="2"/>
        </w:numPr>
      </w:pPr>
      <w:r>
        <w:t xml:space="preserve">📱 Canalizar todo por la aplicación</w:t>
      </w:r>
    </w:p>
    <w:p>
      <w:pPr>
        <w:pStyle w:val="ListParagraph"/>
        <w:numPr>
          <w:ilvl w:val="0"/>
          <w:numId w:val="2"/>
        </w:numPr>
      </w:pPr>
      <w:r>
        <w:t xml:space="preserve">✅ Actuar diligentemente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💡 Aportar sugerencias</w:t>
      </w:r>
    </w:p>
    <w:p>
      <w:pPr>
        <w:spacing w:after="200"/>
      </w:pPr>
      <w:r>
        <w:t xml:space="preserve">Una vez aceptados, en visitas posteriores verá los compromisos marcados y podrá acceder directamente.</w:t>
      </w:r>
    </w:p>
    <w:p>
      <w:pPr>
        <w:pStyle w:val="Heading2"/>
      </w:pPr>
      <w:r>
        <w:t xml:space="preserve">4.3 Multi-propiedad</w:t>
      </w:r>
    </w:p>
    <w:p>
      <w:pPr>
        <w:spacing w:after="200"/>
      </w:pPr>
      <w:r>
        <w:t xml:space="preserve">Un mismo colaborador puede tener acceso a varios bienes con permisos diferentes en cada uno. Incluso puede tener roles distintos (casero en un bien, hoster en otro).</w:t>
      </w:r>
    </w:p>
    <w:p>
      <w:pPr>
        <w:pStyle w:val="Heading1"/>
      </w:pPr>
      <w:r>
        <w:t xml:space="preserve">5. Personalización de Compromisos</w:t>
      </w:r>
    </w:p>
    <w:p>
      <w:pPr>
        <w:spacing w:after="100"/>
      </w:pPr>
      <w:r>
        <w:t xml:space="preserve">El administrador de rama puede personalizar el texto de compromisos desde </w:t>
      </w:r>
      <w:r>
        <w:rPr>
          <w:b/>
          <w:bCs/>
        </w:rPr>
        <w:t xml:space="preserve">admin-rama.html → Configuración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Añadir nuevos compromisos</w:t>
      </w:r>
    </w:p>
    <w:p>
      <w:pPr>
        <w:pStyle w:val="ListParagraph"/>
        <w:numPr>
          <w:ilvl w:val="0"/>
          <w:numId w:val="2"/>
        </w:numPr>
      </w:pPr>
      <w:r>
        <w:t xml:space="preserve">Modificar el texto y el icono de cada compromiso</w:t>
      </w:r>
    </w:p>
    <w:p>
      <w:pPr>
        <w:pStyle w:val="ListParagraph"/>
        <w:numPr>
          <w:ilvl w:val="0"/>
          <w:numId w:val="2"/>
        </w:numPr>
      </w:pPr>
      <w:r>
        <w:t xml:space="preserve">Eliminar compromisos (mínimo 1)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Restaurar los compromisos por defecto</w:t>
      </w:r>
    </w:p>
    <w:p>
      <w:pPr>
        <w:pStyle w:val="Heading1"/>
      </w:pPr>
      <w:r>
        <w:t xml:space="preserve">6. Seguridad</w:t>
      </w:r>
    </w:p>
    <w:p>
      <w:pPr>
        <w:pStyle w:val="ListParagraph"/>
        <w:numPr>
          <w:ilvl w:val="0"/>
          <w:numId w:val="2"/>
        </w:numPr>
      </w:pPr>
      <w:r>
        <w:t xml:space="preserve">Los externos NO tienen acceso a información familiar</w:t>
      </w:r>
    </w:p>
    <w:p>
      <w:pPr>
        <w:pStyle w:val="ListParagraph"/>
        <w:numPr>
          <w:ilvl w:val="0"/>
          <w:numId w:val="2"/>
        </w:numPr>
      </w:pPr>
      <w:r>
        <w:t xml:space="preserve">Solo ven los módulos que el administrador ha habilitado</w:t>
      </w:r>
    </w:p>
    <w:p>
      <w:pPr>
        <w:pStyle w:val="ListParagraph"/>
        <w:numPr>
          <w:ilvl w:val="0"/>
          <w:numId w:val="2"/>
        </w:numPr>
      </w:pPr>
      <w:r>
        <w:t xml:space="preserve">Las credenciales las gestiona el administrador del bien</w:t>
      </w:r>
    </w:p>
    <w:p>
      <w:pPr>
        <w:pStyle w:val="ListParagraph"/>
        <w:numPr>
          <w:ilvl w:val="0"/>
          <w:numId w:val="2"/>
        </w:numPr>
      </w:pPr>
      <w:r>
        <w:t xml:space="preserve">Se puede desactivar un externo en cualquier momento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Los datos se almacenan de forma segura en Firebase</w:t>
      </w:r>
    </w:p>
    <w:p>
      <w:pPr>
        <w:spacing w:before="600"/>
        <w:jc w:val="center"/>
      </w:pPr>
      <w:r>
        <w:rPr>
          <w:color w:val="999999"/>
          <w:sz w:val="18"/>
          <w:szCs w:val="18"/>
        </w:rPr>
        <w:t xml:space="preserve">© 2026 FGQ 98, SLU - www.familynk.es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7A9E7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5C7D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7A9E7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8B73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2026-01-05T15:14:33.435Z</dcterms:created>
  <dcterms:modified xsi:type="dcterms:W3CDTF">2026-01-05T15:14:33.436Z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