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"/>
        <w:numPr>
          <w:ilvl w:val="0"/>
          <w:numId w:val="1"/>
        </w:numPr>
        <w:spacing w:after="120" w:before="240"/>
        <w:contextualSpacing w:val="false"/>
        <w:rPr>
          <w:rFonts w:ascii="Segoe UI" w:hAnsi="Segoe UI"/>
          <w:color w:val="0066CC"/>
        </w:rPr>
      </w:pPr>
      <w:r>
        <w:rPr>
          <w:rFonts w:ascii="Segoe UI" w:hAnsi="Segoe UI"/>
          <w:color w:val="0066CC"/>
        </w:rPr>
        <w:t>Procès de microsoft</w:t>
      </w:r>
    </w:p>
    <w:p>
      <w:pPr>
        <w:pStyle w:val="style16"/>
        <w:rPr>
          <w:rFonts w:ascii="Segoe UI" w:hAnsi="Segoe UI"/>
          <w:b w:val="false"/>
          <w:bCs w:val="false"/>
          <w:sz w:val="22"/>
          <w:szCs w:val="22"/>
        </w:rPr>
      </w:pPr>
      <w:r>
        <w:rPr>
          <w:rFonts w:ascii="Segoe UI" w:hAnsi="Segoe UI"/>
          <w:b/>
          <w:bCs/>
          <w:sz w:val="22"/>
          <w:szCs w:val="22"/>
        </w:rPr>
        <w:t>Netscape</w:t>
      </w:r>
      <w:r>
        <w:rPr>
          <w:rFonts w:ascii="Segoe UI" w:hAnsi="Segoe UI"/>
          <w:b w:val="false"/>
          <w:bCs w:val="false"/>
          <w:sz w:val="22"/>
          <w:szCs w:val="22"/>
        </w:rPr>
        <w:t xml:space="preserve"> : Navigator connait beaucoup de succès et permet à d'autres compagnies d'écrire du software dirrectement sur celui-ci, passant au dessus des restirctions de Windows.</w:t>
      </w:r>
    </w:p>
    <w:p>
      <w:pPr>
        <w:pStyle w:val="style16"/>
        <w:rPr>
          <w:rFonts w:ascii="Segoe UI" w:hAnsi="Segoe UI"/>
          <w:b w:val="false"/>
          <w:bCs w:val="false"/>
          <w:sz w:val="22"/>
          <w:szCs w:val="22"/>
        </w:rPr>
      </w:pPr>
      <w:r>
        <w:rPr>
          <w:rFonts w:ascii="Segoe UI" w:hAnsi="Segoe UI"/>
          <w:b w:val="false"/>
          <w:bCs w:val="false"/>
          <w:sz w:val="22"/>
          <w:szCs w:val="22"/>
        </w:rPr>
        <w:t>Microsoft à bloqué Netscape dans une mise à jour de Windows et forcer l'installation de son rival avec windows.</w:t>
      </w:r>
    </w:p>
    <w:p>
      <w:pPr>
        <w:pStyle w:val="style16"/>
        <w:rPr>
          <w:rFonts w:ascii="Segoe UI" w:hAnsi="Segoe UI"/>
          <w:b w:val="false"/>
          <w:bCs w:val="false"/>
          <w:sz w:val="22"/>
          <w:szCs w:val="22"/>
        </w:rPr>
      </w:pPr>
      <w:r>
        <w:rPr>
          <w:rFonts w:ascii="Segoe UI" w:hAnsi="Segoe UI"/>
          <w:b/>
          <w:bCs/>
          <w:sz w:val="22"/>
          <w:szCs w:val="22"/>
        </w:rPr>
        <w:t xml:space="preserve">Intel </w:t>
      </w:r>
      <w:r>
        <w:rPr>
          <w:rFonts w:ascii="Segoe UI" w:hAnsi="Segoe UI"/>
          <w:b w:val="false"/>
          <w:bCs w:val="false"/>
          <w:sz w:val="22"/>
          <w:szCs w:val="22"/>
        </w:rPr>
        <w:t>avait dévloppé une technologie concurentielle avec microsoft, après la menace de microsoft, Intel a abandonné le projet.</w:t>
      </w:r>
    </w:p>
    <w:p>
      <w:pPr>
        <w:pStyle w:val="style16"/>
        <w:rPr>
          <w:rFonts w:ascii="Segoe UI" w:hAnsi="Segoe UI"/>
          <w:b w:val="false"/>
          <w:bCs w:val="false"/>
          <w:sz w:val="22"/>
          <w:szCs w:val="22"/>
        </w:rPr>
      </w:pPr>
      <w:r>
        <w:rPr>
          <w:rFonts w:ascii="Segoe UI" w:hAnsi="Segoe UI"/>
          <w:b/>
          <w:bCs/>
          <w:sz w:val="22"/>
          <w:szCs w:val="22"/>
        </w:rPr>
        <w:t>Apple</w:t>
      </w:r>
      <w:r>
        <w:rPr>
          <w:rFonts w:ascii="Segoe UI" w:hAnsi="Segoe UI"/>
          <w:b w:val="false"/>
          <w:bCs w:val="false"/>
          <w:sz w:val="22"/>
          <w:szCs w:val="22"/>
        </w:rPr>
        <w:t xml:space="preserve"> a du renoncer à utiliser Netscape comme navigateur par défault et utiliser explorer.</w:t>
      </w:r>
    </w:p>
    <w:p>
      <w:pPr>
        <w:pStyle w:val="style16"/>
        <w:rPr>
          <w:rFonts w:ascii="Segoe UI" w:hAnsi="Segoe UI"/>
          <w:b w:val="false"/>
          <w:bCs w:val="false"/>
          <w:sz w:val="22"/>
          <w:szCs w:val="22"/>
        </w:rPr>
      </w:pPr>
      <w:r>
        <w:rPr>
          <w:rFonts w:ascii="Segoe UI" w:hAnsi="Segoe UI"/>
          <w:b/>
          <w:bCs/>
          <w:sz w:val="22"/>
          <w:szCs w:val="22"/>
        </w:rPr>
        <w:t>Sun</w:t>
      </w:r>
      <w:r>
        <w:rPr>
          <w:rFonts w:ascii="Segoe UI" w:hAnsi="Segoe UI"/>
          <w:b w:val="false"/>
          <w:bCs w:val="false"/>
          <w:sz w:val="22"/>
          <w:szCs w:val="22"/>
        </w:rPr>
        <w:t xml:space="preserve"> : Microsoft a cloné une copie de java qui fonctionne uniquement sur windows. Sun a du aller en cour pour forcer Microsoft a donner le code source.</w:t>
      </w:r>
    </w:p>
    <w:p>
      <w:pPr>
        <w:pStyle w:val="style16"/>
        <w:rPr>
          <w:rFonts w:ascii="Segoe UI" w:hAnsi="Segoe UI"/>
          <w:b/>
          <w:bCs/>
          <w:sz w:val="22"/>
          <w:szCs w:val="22"/>
        </w:rPr>
      </w:pPr>
      <w:r>
        <w:rPr>
          <w:rFonts w:ascii="Segoe UI" w:hAnsi="Segoe UI"/>
          <w:b/>
          <w:bCs/>
          <w:sz w:val="22"/>
          <w:szCs w:val="22"/>
        </w:rPr>
      </w:r>
    </w:p>
    <w:p>
      <w:pPr>
        <w:pStyle w:val="style16"/>
        <w:rPr>
          <w:rFonts w:ascii="Segoe UI" w:hAnsi="Segoe UI"/>
          <w:b/>
          <w:bCs/>
          <w:sz w:val="22"/>
          <w:szCs w:val="22"/>
        </w:rPr>
      </w:pPr>
      <w:r>
        <w:rPr>
          <w:rFonts w:ascii="Segoe UI" w:hAnsi="Segoe UI"/>
          <w:b/>
          <w:bCs/>
          <w:sz w:val="22"/>
          <w:szCs w:val="22"/>
        </w:rPr>
        <w:t>Microsoft</w:t>
      </w:r>
    </w:p>
    <w:p>
      <w:pPr>
        <w:pStyle w:val="style16"/>
        <w:rPr>
          <w:rFonts w:ascii="Segoe UI" w:hAnsi="Segoe UI"/>
          <w:b w:val="false"/>
          <w:bCs w:val="false"/>
          <w:sz w:val="22"/>
          <w:szCs w:val="22"/>
        </w:rPr>
      </w:pPr>
      <w:r>
        <w:rPr>
          <w:rFonts w:ascii="Segoe UI" w:hAnsi="Segoe UI"/>
          <w:b w:val="false"/>
          <w:bCs w:val="false"/>
          <w:sz w:val="22"/>
          <w:szCs w:val="22"/>
        </w:rPr>
        <w:t>- Est une monopole</w:t>
      </w:r>
    </w:p>
    <w:p>
      <w:pPr>
        <w:pStyle w:val="style16"/>
        <w:rPr>
          <w:rFonts w:ascii="Segoe UI" w:hAnsi="Segoe UI"/>
          <w:b w:val="false"/>
          <w:bCs w:val="false"/>
          <w:sz w:val="22"/>
          <w:szCs w:val="22"/>
        </w:rPr>
      </w:pPr>
      <w:r>
        <w:rPr>
          <w:rFonts w:ascii="Segoe UI" w:hAnsi="Segoe UI"/>
          <w:b w:val="false"/>
          <w:bCs w:val="false"/>
          <w:sz w:val="22"/>
          <w:szCs w:val="22"/>
        </w:rPr>
        <w:tab/>
        <w:t>Pas nécéssairement illégal, mais les règles sont plus strictes.</w:t>
      </w:r>
    </w:p>
    <w:p>
      <w:pPr>
        <w:pStyle w:val="style16"/>
        <w:rPr>
          <w:rFonts w:ascii="Segoe UI" w:hAnsi="Segoe UI"/>
          <w:b w:val="false"/>
          <w:bCs w:val="false"/>
          <w:sz w:val="22"/>
          <w:szCs w:val="22"/>
        </w:rPr>
      </w:pPr>
      <w:r>
        <w:rPr>
          <w:rFonts w:ascii="Segoe UI" w:hAnsi="Segoe UI"/>
          <w:b w:val="false"/>
          <w:bCs w:val="false"/>
          <w:sz w:val="22"/>
          <w:szCs w:val="22"/>
        </w:rPr>
        <w:t>- A abusé de son pouvoir</w:t>
      </w:r>
    </w:p>
    <w:p>
      <w:pPr>
        <w:pStyle w:val="style16"/>
        <w:rPr>
          <w:rFonts w:ascii="Segoe UI" w:hAnsi="Segoe UI"/>
          <w:b w:val="false"/>
          <w:bCs w:val="false"/>
          <w:sz w:val="22"/>
          <w:szCs w:val="22"/>
        </w:rPr>
      </w:pPr>
      <w:r>
        <w:rPr>
          <w:rFonts w:ascii="Segoe UI" w:hAnsi="Segoe UI"/>
          <w:b w:val="false"/>
          <w:bCs w:val="false"/>
          <w:sz w:val="22"/>
          <w:szCs w:val="22"/>
        </w:rPr>
        <w:tab/>
        <w:t>Microsoft a utilisé sont pouvoir de monopole pour écrases la compétition</w:t>
      </w:r>
    </w:p>
    <w:p>
      <w:pPr>
        <w:pStyle w:val="style16"/>
        <w:rPr>
          <w:rFonts w:ascii="Segoe UI" w:hAnsi="Segoe UI"/>
          <w:b w:val="false"/>
          <w:bCs w:val="false"/>
          <w:sz w:val="22"/>
          <w:szCs w:val="22"/>
        </w:rPr>
      </w:pPr>
      <w:r>
        <w:rPr>
          <w:rFonts w:ascii="Segoe UI" w:hAnsi="Segoe UI"/>
          <w:b w:val="false"/>
          <w:bCs w:val="false"/>
          <w:sz w:val="22"/>
          <w:szCs w:val="22"/>
        </w:rPr>
        <w:t>- A nuit aux consommateurs</w:t>
      </w:r>
    </w:p>
    <w:p>
      <w:pPr>
        <w:pStyle w:val="style16"/>
        <w:rPr>
          <w:rFonts w:ascii="Segoe UI" w:hAnsi="Segoe UI"/>
          <w:b w:val="false"/>
          <w:bCs w:val="false"/>
          <w:sz w:val="22"/>
          <w:szCs w:val="22"/>
        </w:rPr>
      </w:pPr>
      <w:r>
        <w:rPr>
          <w:rFonts w:ascii="Segoe UI" w:hAnsi="Segoe UI"/>
          <w:b w:val="false"/>
          <w:bCs w:val="false"/>
          <w:sz w:val="22"/>
          <w:szCs w:val="22"/>
        </w:rPr>
        <w:tab/>
        <w:t>A engendré une perte sèche</w:t>
      </w:r>
    </w:p>
    <w:p>
      <w:pPr>
        <w:pStyle w:val="style16"/>
        <w:rPr>
          <w:rFonts w:ascii="Segoe UI" w:hAnsi="Segoe UI"/>
          <w:b/>
          <w:bCs/>
          <w:sz w:val="22"/>
          <w:szCs w:val="22"/>
        </w:rPr>
      </w:pPr>
      <w:r>
        <w:rPr>
          <w:rFonts w:ascii="Segoe UI" w:hAnsi="Segoe UI"/>
          <w:b/>
          <w:bCs/>
          <w:sz w:val="22"/>
          <w:szCs w:val="22"/>
        </w:rPr>
        <w:t>La peine</w:t>
      </w:r>
    </w:p>
    <w:p>
      <w:pPr>
        <w:pStyle w:val="style16"/>
        <w:rPr>
          <w:rFonts w:ascii="Segoe UI" w:hAnsi="Segoe UI"/>
          <w:b w:val="false"/>
          <w:bCs w:val="false"/>
          <w:sz w:val="22"/>
          <w:szCs w:val="22"/>
        </w:rPr>
      </w:pPr>
      <w:r>
        <w:rPr>
          <w:rFonts w:ascii="Segoe UI" w:hAnsi="Segoe UI"/>
          <w:b w:val="false"/>
          <w:bCs w:val="false"/>
          <w:sz w:val="22"/>
          <w:szCs w:val="22"/>
        </w:rPr>
        <w:t>1) Forcer Microsoft a donner son code pour Windows. 'Open sourcing Windows'</w:t>
      </w:r>
    </w:p>
    <w:p>
      <w:pPr>
        <w:pStyle w:val="style16"/>
        <w:rPr>
          <w:rFonts w:ascii="Segoe UI" w:hAnsi="Segoe UI"/>
          <w:b w:val="false"/>
          <w:bCs w:val="false"/>
          <w:sz w:val="22"/>
          <w:szCs w:val="22"/>
        </w:rPr>
      </w:pPr>
      <w:r>
        <w:rPr>
          <w:rFonts w:ascii="Segoe UI" w:hAnsi="Segoe UI"/>
          <w:b w:val="false"/>
          <w:bCs w:val="false"/>
          <w:sz w:val="22"/>
          <w:szCs w:val="22"/>
        </w:rPr>
        <w:t>2) 'Baby Bills': séparer Microsoft en plus petites compagnies qui se concurrenceraient. Problème: agressivité = acquisition.</w:t>
      </w:r>
    </w:p>
    <w:p>
      <w:pPr>
        <w:pStyle w:val="style16"/>
        <w:rPr>
          <w:rFonts w:ascii="Segoe UI" w:hAnsi="Segoe UI"/>
          <w:b w:val="false"/>
          <w:bCs w:val="false"/>
          <w:sz w:val="22"/>
          <w:szCs w:val="22"/>
        </w:rPr>
      </w:pPr>
      <w:r>
        <w:rPr>
          <w:rFonts w:ascii="Segoe UI" w:hAnsi="Segoe UI"/>
          <w:b w:val="false"/>
          <w:bCs w:val="false"/>
          <w:sz w:val="22"/>
          <w:szCs w:val="22"/>
        </w:rPr>
        <w:t>3) Séparer Microsoft pour que chaque parties aient une ligne de produit. Problème : celle qui gardera Windows aura encore une monopole.</w:t>
      </w:r>
    </w:p>
    <w:p>
      <w:pPr>
        <w:pStyle w:val="style16"/>
        <w:rPr>
          <w:rFonts w:ascii="Segoe UI" w:hAnsi="Segoe UI"/>
          <w:b w:val="false"/>
          <w:bCs w:val="false"/>
          <w:sz w:val="22"/>
          <w:szCs w:val="22"/>
        </w:rPr>
      </w:pPr>
      <w:r>
        <w:rPr>
          <w:rFonts w:ascii="Segoe UI" w:hAnsi="Segoe UI"/>
          <w:b w:val="false"/>
          <w:bCs w:val="false"/>
          <w:sz w:val="22"/>
          <w:szCs w:val="22"/>
        </w:rPr>
        <w:t>4) 'Red tape': demander des promesses à Microsoft pour qu'elle soir 'gentille'</w:t>
      </w:r>
    </w:p>
    <w:p>
      <w:pPr>
        <w:pStyle w:val="style16"/>
        <w:rPr>
          <w:rFonts w:ascii="Segoe UI" w:hAnsi="Segoe UI"/>
          <w:b w:val="false"/>
          <w:bCs w:val="false"/>
          <w:sz w:val="22"/>
          <w:szCs w:val="22"/>
        </w:rPr>
      </w:pPr>
      <w:r>
        <w:rPr>
          <w:rFonts w:ascii="Segoe UI" w:hAnsi="Segoe UI"/>
          <w:b w:val="false"/>
          <w:bCs w:val="false"/>
          <w:sz w:val="22"/>
          <w:szCs w:val="22"/>
        </w:rPr>
      </w:r>
    </w:p>
    <w:p>
      <w:pPr>
        <w:pStyle w:val="style16"/>
        <w:rPr>
          <w:rFonts w:ascii="Segoe UI" w:hAnsi="Segoe UI"/>
          <w:b w:val="false"/>
          <w:bCs w:val="false"/>
          <w:i/>
          <w:iCs/>
          <w:sz w:val="22"/>
          <w:szCs w:val="22"/>
        </w:rPr>
      </w:pPr>
      <w:r>
        <w:rPr>
          <w:rFonts w:ascii="Segoe UI" w:hAnsi="Segoe UI"/>
          <w:b w:val="false"/>
          <w:bCs w:val="false"/>
          <w:i/>
          <w:iCs/>
          <w:sz w:val="22"/>
          <w:szCs w:val="22"/>
        </w:rPr>
        <w:t>La solution gagnante est ...</w:t>
      </w:r>
    </w:p>
    <w:p>
      <w:pPr>
        <w:pStyle w:val="style16"/>
        <w:rPr>
          <w:rFonts w:ascii="Segoe UI" w:hAnsi="Segoe UI"/>
          <w:b w:val="false"/>
          <w:bCs w:val="false"/>
          <w:i w:val="false"/>
          <w:iCs w:val="false"/>
          <w:sz w:val="22"/>
          <w:szCs w:val="22"/>
        </w:rPr>
      </w:pPr>
      <w:r>
        <w:rPr>
          <w:rFonts w:ascii="Segoe UI" w:hAnsi="Segoe UI"/>
          <w:b w:val="false"/>
          <w:bCs w:val="false"/>
          <w:i w:val="false"/>
          <w:iCs w:val="false"/>
          <w:sz w:val="22"/>
          <w:szCs w:val="22"/>
        </w:rPr>
        <w:t>Red tape :</w:t>
      </w:r>
    </w:p>
    <w:p>
      <w:pPr>
        <w:pStyle w:val="style16"/>
        <w:rPr>
          <w:rFonts w:ascii="Segoe UI" w:hAnsi="Segoe UI"/>
          <w:b w:val="false"/>
          <w:bCs w:val="false"/>
          <w:i w:val="false"/>
          <w:iCs w:val="false"/>
          <w:sz w:val="22"/>
          <w:szCs w:val="22"/>
        </w:rPr>
      </w:pPr>
      <w:r>
        <w:rPr>
          <w:rFonts w:ascii="Segoe UI" w:hAnsi="Segoe UI"/>
          <w:b w:val="false"/>
          <w:bCs w:val="false"/>
          <w:i w:val="false"/>
          <w:iCs w:val="false"/>
          <w:sz w:val="22"/>
          <w:szCs w:val="22"/>
        </w:rPr>
        <w:tab/>
        <w:t>Promesses vide de sens qui sont facilement contournables étant donné la quantité impressionnante d'avocats que Microsoft a engagé.</w:t>
      </w:r>
    </w:p>
    <w:p>
      <w:pPr>
        <w:pStyle w:val="style16"/>
        <w:rPr>
          <w:rFonts w:ascii="Segoe UI" w:hAnsi="Segoe UI"/>
          <w:b w:val="false"/>
          <w:bCs w:val="false"/>
          <w:i/>
          <w:iCs/>
          <w:sz w:val="22"/>
          <w:szCs w:val="22"/>
        </w:rPr>
      </w:pPr>
      <w:r>
        <w:rPr>
          <w:rFonts w:ascii="Segoe UI" w:hAnsi="Segoe UI"/>
          <w:b w:val="false"/>
          <w:bCs w:val="false"/>
          <w:i/>
          <w:iCs/>
          <w:sz w:val="22"/>
          <w:szCs w:val="22"/>
        </w:rPr>
      </w:r>
    </w:p>
    <w:p>
      <w:pPr>
        <w:pStyle w:val="style3"/>
        <w:numPr>
          <w:ilvl w:val="2"/>
          <w:numId w:val="1"/>
        </w:numPr>
        <w:rPr>
          <w:rFonts w:ascii="Segoe UI" w:hAnsi="Segoe UI"/>
          <w:i w:val="false"/>
          <w:iCs w:val="false"/>
        </w:rPr>
      </w:pPr>
      <w:r>
        <w:rPr>
          <w:rFonts w:ascii="Segoe UI" w:hAnsi="Segoe UI"/>
          <w:i w:val="false"/>
          <w:iCs w:val="false"/>
        </w:rPr>
        <w:t>Taxation du commerce electronique</w:t>
      </w:r>
    </w:p>
    <w:p>
      <w:pPr>
        <w:pStyle w:val="style16"/>
        <w:rPr>
          <w:rFonts w:ascii="Segoe UI" w:hAnsi="Segoe UI"/>
          <w:i w:val="false"/>
          <w:iCs w:val="false"/>
          <w:sz w:val="22"/>
          <w:szCs w:val="22"/>
        </w:rPr>
      </w:pPr>
      <w:r>
        <w:rPr>
          <w:rFonts w:ascii="Segoe UI" w:hAnsi="Segoe UI"/>
          <w:i w:val="false"/>
          <w:iCs w:val="false"/>
          <w:sz w:val="22"/>
          <w:szCs w:val="22"/>
        </w:rPr>
        <w:t>Taxation au états unis</w:t>
      </w:r>
    </w:p>
    <w:p>
      <w:pPr>
        <w:pStyle w:val="style16"/>
        <w:rPr>
          <w:rFonts w:ascii="Segoe UI" w:hAnsi="Segoe UI"/>
          <w:i w:val="false"/>
          <w:iCs w:val="false"/>
          <w:sz w:val="22"/>
          <w:szCs w:val="22"/>
        </w:rPr>
      </w:pPr>
      <w:r>
        <w:rPr>
          <w:rFonts w:ascii="Segoe UI" w:hAnsi="Segoe UI"/>
          <w:i w:val="false"/>
          <w:iCs w:val="false"/>
          <w:sz w:val="22"/>
          <w:szCs w:val="22"/>
        </w:rPr>
        <w:tab/>
        <w:t>Certains états ne taxent pas les biens achetés sur internet</w:t>
      </w:r>
    </w:p>
    <w:p>
      <w:pPr>
        <w:pStyle w:val="style16"/>
        <w:rPr>
          <w:rFonts w:ascii="Segoe UI" w:hAnsi="Segoe UI"/>
          <w:i w:val="false"/>
          <w:iCs w:val="false"/>
          <w:sz w:val="22"/>
          <w:szCs w:val="22"/>
        </w:rPr>
      </w:pPr>
      <w:r>
        <w:rPr>
          <w:rFonts w:ascii="Segoe UI" w:hAnsi="Segoe UI"/>
          <w:i w:val="false"/>
          <w:iCs w:val="false"/>
          <w:sz w:val="22"/>
          <w:szCs w:val="22"/>
        </w:rPr>
        <w:tab/>
        <w:t>Ceci cause une compétition déloyale envers les autres états</w:t>
      </w:r>
    </w:p>
    <w:p>
      <w:pPr>
        <w:pStyle w:val="style16"/>
        <w:rPr>
          <w:rFonts w:ascii="Segoe UI" w:hAnsi="Segoe UI"/>
          <w:i w:val="false"/>
          <w:iCs w:val="false"/>
          <w:sz w:val="22"/>
          <w:szCs w:val="22"/>
        </w:rPr>
      </w:pPr>
      <w:r>
        <w:rPr>
          <w:rFonts w:ascii="Segoe UI" w:hAnsi="Segoe UI"/>
          <w:i w:val="false"/>
          <w:iCs w:val="false"/>
          <w:sz w:val="22"/>
          <w:szCs w:val="22"/>
        </w:rPr>
        <w:tab/>
        <w:t>Polarisation des entreprises TI vers les états sans taxe</w:t>
      </w:r>
    </w:p>
    <w:p>
      <w:pPr>
        <w:pStyle w:val="style16"/>
        <w:rPr>
          <w:rFonts w:ascii="Segoe UI" w:hAnsi="Segoe UI"/>
          <w:i w:val="false"/>
          <w:iCs w:val="false"/>
          <w:sz w:val="22"/>
          <w:szCs w:val="22"/>
        </w:rPr>
      </w:pPr>
      <w:r>
        <w:rPr>
          <w:rFonts w:ascii="Segoe UI" w:hAnsi="Segoe UI"/>
          <w:i w:val="false"/>
          <w:iCs w:val="false"/>
          <w:sz w:val="22"/>
          <w:szCs w:val="22"/>
        </w:rPr>
        <w:tab/>
        <w:t>Les états demandent au fédéral d'intervenir</w:t>
      </w:r>
    </w:p>
    <w:p>
      <w:pPr>
        <w:pStyle w:val="style16"/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</w:r>
    </w:p>
    <w:p>
      <w:pPr>
        <w:pStyle w:val="style16"/>
        <w:rPr>
          <w:rFonts w:ascii="Segoe UI" w:hAnsi="Segoe UI"/>
          <w:i w:val="false"/>
          <w:iCs w:val="false"/>
          <w:sz w:val="22"/>
          <w:szCs w:val="22"/>
        </w:rPr>
      </w:pPr>
      <w:r>
        <w:rPr>
          <w:rFonts w:ascii="Segoe UI" w:hAnsi="Segoe UI"/>
          <w:i w:val="false"/>
          <w:iCs w:val="false"/>
          <w:sz w:val="22"/>
          <w:szCs w:val="22"/>
        </w:rPr>
        <w:t>Que peut faire le fédéral ?</w:t>
      </w:r>
    </w:p>
    <w:p>
      <w:pPr>
        <w:pStyle w:val="style16"/>
        <w:rPr>
          <w:rFonts w:ascii="Segoe UI" w:hAnsi="Segoe UI"/>
          <w:i w:val="false"/>
          <w:iCs w:val="false"/>
          <w:sz w:val="22"/>
          <w:szCs w:val="22"/>
        </w:rPr>
      </w:pPr>
      <w:r>
        <w:rPr>
          <w:rFonts w:ascii="Segoe UI" w:hAnsi="Segoe UI"/>
          <w:i w:val="false"/>
          <w:iCs w:val="false"/>
          <w:sz w:val="22"/>
          <w:szCs w:val="22"/>
        </w:rPr>
        <w:tab/>
        <w:t>Éliminer la taxe totalement</w:t>
      </w:r>
    </w:p>
    <w:p>
      <w:pPr>
        <w:pStyle w:val="style16"/>
        <w:rPr>
          <w:rFonts w:ascii="Segoe UI" w:hAnsi="Segoe UI"/>
          <w:i w:val="false"/>
          <w:iCs w:val="false"/>
          <w:sz w:val="22"/>
          <w:szCs w:val="22"/>
        </w:rPr>
      </w:pPr>
      <w:r>
        <w:rPr>
          <w:rFonts w:ascii="Segoe UI" w:hAnsi="Segoe UI"/>
          <w:i w:val="false"/>
          <w:iCs w:val="false"/>
          <w:sz w:val="22"/>
          <w:szCs w:val="22"/>
        </w:rPr>
        <w:tab/>
        <w:tab/>
        <w:t>Juste</w:t>
      </w:r>
    </w:p>
    <w:p>
      <w:pPr>
        <w:pStyle w:val="style16"/>
        <w:rPr>
          <w:rFonts w:ascii="Segoe UI" w:hAnsi="Segoe UI"/>
          <w:i w:val="false"/>
          <w:iCs w:val="false"/>
          <w:sz w:val="22"/>
          <w:szCs w:val="22"/>
        </w:rPr>
      </w:pPr>
      <w:r>
        <w:rPr>
          <w:rFonts w:ascii="Segoe UI" w:hAnsi="Segoe UI"/>
          <w:i w:val="false"/>
          <w:iCs w:val="false"/>
          <w:sz w:val="22"/>
          <w:szCs w:val="22"/>
        </w:rPr>
        <w:tab/>
        <w:tab/>
        <w:t>Perte de revenus pour les états qui taxaient</w:t>
      </w:r>
    </w:p>
    <w:p>
      <w:pPr>
        <w:pStyle w:val="style16"/>
        <w:rPr>
          <w:rFonts w:ascii="Segoe UI" w:hAnsi="Segoe UI"/>
          <w:i w:val="false"/>
          <w:iCs w:val="false"/>
          <w:sz w:val="22"/>
          <w:szCs w:val="22"/>
        </w:rPr>
      </w:pPr>
      <w:r>
        <w:rPr>
          <w:rFonts w:ascii="Segoe UI" w:hAnsi="Segoe UI"/>
          <w:i w:val="false"/>
          <w:iCs w:val="false"/>
          <w:sz w:val="22"/>
          <w:szCs w:val="22"/>
        </w:rPr>
        <w:tab/>
        <w:t>Imposer une taxe égale partout</w:t>
      </w:r>
    </w:p>
    <w:p>
      <w:pPr>
        <w:pStyle w:val="style16"/>
        <w:rPr>
          <w:rFonts w:ascii="Segoe UI" w:hAnsi="Segoe UI"/>
          <w:i w:val="false"/>
          <w:iCs w:val="false"/>
          <w:sz w:val="22"/>
          <w:szCs w:val="22"/>
        </w:rPr>
      </w:pPr>
      <w:r>
        <w:rPr>
          <w:rFonts w:ascii="Segoe UI" w:hAnsi="Segoe UI"/>
          <w:i w:val="false"/>
          <w:iCs w:val="false"/>
          <w:sz w:val="22"/>
          <w:szCs w:val="22"/>
        </w:rPr>
        <w:tab/>
        <w:tab/>
        <w:t>Juste</w:t>
      </w:r>
    </w:p>
    <w:p>
      <w:pPr>
        <w:pStyle w:val="style16"/>
        <w:rPr>
          <w:rFonts w:ascii="Segoe UI" w:hAnsi="Segoe UI"/>
          <w:i w:val="false"/>
          <w:iCs w:val="false"/>
          <w:sz w:val="22"/>
          <w:szCs w:val="22"/>
        </w:rPr>
      </w:pPr>
      <w:r>
        <w:rPr>
          <w:rFonts w:ascii="Segoe UI" w:hAnsi="Segoe UI"/>
          <w:i w:val="false"/>
          <w:iCs w:val="false"/>
          <w:sz w:val="22"/>
          <w:szCs w:val="22"/>
        </w:rPr>
        <w:tab/>
        <w:tab/>
        <w:t>Gestion complexe</w:t>
      </w:r>
    </w:p>
    <w:p>
      <w:pPr>
        <w:pStyle w:val="style16"/>
        <w:rPr>
          <w:rFonts w:ascii="Segoe UI" w:hAnsi="Segoe UI"/>
          <w:i w:val="false"/>
          <w:iCs w:val="false"/>
          <w:sz w:val="22"/>
          <w:szCs w:val="22"/>
        </w:rPr>
      </w:pPr>
      <w:r>
        <w:rPr>
          <w:rFonts w:ascii="Segoe UI" w:hAnsi="Segoe UI"/>
          <w:i w:val="false"/>
          <w:iCs w:val="false"/>
          <w:sz w:val="22"/>
          <w:szCs w:val="22"/>
        </w:rPr>
        <w:tab/>
        <w:t>Statu Quo</w:t>
      </w:r>
    </w:p>
    <w:p>
      <w:pPr>
        <w:pStyle w:val="style16"/>
        <w:rPr>
          <w:rFonts w:ascii="Segoe UI" w:hAnsi="Segoe UI"/>
          <w:i w:val="false"/>
          <w:iCs w:val="false"/>
          <w:sz w:val="22"/>
          <w:szCs w:val="22"/>
        </w:rPr>
      </w:pPr>
      <w:r>
        <w:rPr>
          <w:rFonts w:ascii="Segoe UI" w:hAnsi="Segoe UI"/>
          <w:i w:val="false"/>
          <w:iCs w:val="false"/>
          <w:sz w:val="22"/>
          <w:szCs w:val="22"/>
        </w:rPr>
        <w:tab/>
        <w:tab/>
        <w:t>Peu dispendieux</w:t>
      </w:r>
    </w:p>
    <w:p>
      <w:pPr>
        <w:pStyle w:val="style16"/>
        <w:rPr>
          <w:rFonts w:ascii="Segoe UI" w:hAnsi="Segoe UI"/>
          <w:i w:val="false"/>
          <w:iCs w:val="false"/>
          <w:sz w:val="22"/>
          <w:szCs w:val="22"/>
        </w:rPr>
      </w:pPr>
      <w:r>
        <w:rPr>
          <w:rFonts w:ascii="Segoe UI" w:hAnsi="Segoe UI"/>
          <w:i w:val="false"/>
          <w:iCs w:val="false"/>
          <w:sz w:val="22"/>
          <w:szCs w:val="22"/>
        </w:rPr>
        <w:tab/>
        <w:tab/>
        <w:t>Régle rien</w:t>
      </w:r>
    </w:p>
    <w:p>
      <w:pPr>
        <w:pStyle w:val="style16"/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</w:r>
    </w:p>
    <w:p>
      <w:pPr>
        <w:pStyle w:val="style16"/>
        <w:rPr>
          <w:rFonts w:ascii="Segoe UI" w:hAnsi="Segoe UI"/>
          <w:b/>
          <w:bCs/>
          <w:i w:val="false"/>
          <w:iCs w:val="false"/>
          <w:sz w:val="22"/>
          <w:szCs w:val="22"/>
        </w:rPr>
      </w:pPr>
      <w:r>
        <w:rPr>
          <w:rFonts w:ascii="Segoe UI" w:hAnsi="Segoe UI"/>
          <w:b/>
          <w:bCs/>
          <w:i w:val="false"/>
          <w:iCs w:val="false"/>
          <w:sz w:val="22"/>
          <w:szCs w:val="22"/>
        </w:rPr>
        <w:t>Théorie des avantages comparatifs</w:t>
      </w:r>
    </w:p>
    <w:p>
      <w:pPr>
        <w:pStyle w:val="style16"/>
        <w:rPr>
          <w:rFonts w:ascii="Segoe UI" w:hAnsi="Segoe UI"/>
          <w:b w:val="false"/>
          <w:bCs w:val="false"/>
          <w:i w:val="false"/>
          <w:iCs w:val="false"/>
          <w:sz w:val="22"/>
          <w:szCs w:val="22"/>
        </w:rPr>
      </w:pPr>
      <w:r>
        <w:rPr>
          <w:rFonts w:ascii="Segoe UI" w:hAnsi="Segoe UI"/>
          <w:b w:val="false"/>
          <w:bCs w:val="false"/>
          <w:i w:val="false"/>
          <w:iCs w:val="false"/>
          <w:sz w:val="22"/>
          <w:szCs w:val="22"/>
        </w:rPr>
        <w:tab/>
        <w:t>Avantage comparatifs</w:t>
      </w:r>
    </w:p>
    <w:p>
      <w:pPr>
        <w:pStyle w:val="style16"/>
        <w:rPr>
          <w:rFonts w:ascii="Segoe UI" w:hAnsi="Segoe UI"/>
          <w:b w:val="false"/>
          <w:bCs w:val="false"/>
          <w:i w:val="false"/>
          <w:iCs w:val="false"/>
          <w:sz w:val="22"/>
          <w:szCs w:val="22"/>
        </w:rPr>
      </w:pPr>
      <w:r>
        <w:rPr>
          <w:rFonts w:ascii="Segoe UI" w:hAnsi="Segoe UI"/>
          <w:b w:val="false"/>
          <w:bCs w:val="false"/>
          <w:i w:val="false"/>
          <w:iCs w:val="false"/>
          <w:sz w:val="22"/>
          <w:szCs w:val="22"/>
        </w:rPr>
        <w:tab/>
        <w:tab/>
        <w:t>- Cout de renonciation</w:t>
      </w:r>
    </w:p>
    <w:p>
      <w:pPr>
        <w:pStyle w:val="style16"/>
        <w:rPr>
          <w:rFonts w:ascii="Segoe UI" w:hAnsi="Segoe UI"/>
          <w:b w:val="false"/>
          <w:bCs w:val="false"/>
          <w:i w:val="false"/>
          <w:iCs w:val="false"/>
          <w:sz w:val="22"/>
          <w:szCs w:val="22"/>
        </w:rPr>
      </w:pPr>
      <w:r>
        <w:rPr>
          <w:rFonts w:ascii="Segoe UI" w:hAnsi="Segoe UI"/>
          <w:b w:val="false"/>
          <w:bCs w:val="false"/>
          <w:i w:val="false"/>
          <w:iCs w:val="false"/>
          <w:sz w:val="22"/>
          <w:szCs w:val="22"/>
        </w:rPr>
        <w:tab/>
        <w:t>Avantage absolue</w:t>
      </w:r>
    </w:p>
    <w:p>
      <w:pPr>
        <w:pStyle w:val="style16"/>
        <w:spacing w:after="120" w:before="0"/>
        <w:contextualSpacing w:val="false"/>
        <w:rPr>
          <w:rFonts w:ascii="Segoe UI" w:hAnsi="Segoe UI"/>
          <w:b w:val="false"/>
          <w:bCs w:val="false"/>
          <w:i w:val="false"/>
          <w:iCs w:val="false"/>
          <w:sz w:val="22"/>
          <w:szCs w:val="22"/>
        </w:rPr>
      </w:pPr>
      <w:r>
        <w:rPr>
          <w:rFonts w:ascii="Segoe UI" w:hAnsi="Segoe UI"/>
          <w:b w:val="false"/>
          <w:bCs w:val="false"/>
          <w:i w:val="false"/>
          <w:iCs w:val="false"/>
          <w:sz w:val="22"/>
          <w:szCs w:val="22"/>
        </w:rPr>
        <w:tab/>
        <w:t>Applications de les TI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swiss"/>
    <w:pitch w:val="variable"/>
  </w:font>
  <w:font w:name="Segoe UI">
    <w:charset w:val="01"/>
    <w:family w:val="auto"/>
    <w:pitch w:val="variable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Liberation Serif" w:cs="Lohit Devanagari" w:eastAsia="WenQuanYi Zen Hei Sharp" w:hAnsi="Liberation Serif"/>
      <w:color w:val="auto"/>
      <w:sz w:val="24"/>
      <w:szCs w:val="24"/>
      <w:lang w:bidi="hi-IN" w:eastAsia="zh-CN" w:val="en-CA"/>
    </w:rPr>
  </w:style>
  <w:style w:styleId="style1" w:type="paragraph">
    <w:name w:val="Heading 1"/>
    <w:basedOn w:val="style15"/>
    <w:next w:val="style16"/>
    <w:pPr>
      <w:numPr>
        <w:ilvl w:val="0"/>
        <w:numId w:val="1"/>
      </w:numPr>
      <w:outlineLvl w:val="0"/>
    </w:pPr>
    <w:rPr>
      <w:b/>
      <w:bCs/>
      <w:sz w:val="32"/>
      <w:szCs w:val="32"/>
    </w:rPr>
  </w:style>
  <w:style w:styleId="style2" w:type="paragraph">
    <w:name w:val="Heading 2"/>
    <w:basedOn w:val="style15"/>
    <w:next w:val="style16"/>
    <w:pPr>
      <w:numPr>
        <w:ilvl w:val="1"/>
        <w:numId w:val="1"/>
      </w:numPr>
      <w:outlineLvl w:val="1"/>
    </w:pPr>
    <w:rPr>
      <w:b/>
      <w:bCs/>
      <w:i/>
      <w:iCs/>
      <w:sz w:val="28"/>
      <w:szCs w:val="28"/>
    </w:rPr>
  </w:style>
  <w:style w:styleId="style3" w:type="paragraph">
    <w:name w:val="Heading 3"/>
    <w:basedOn w:val="style15"/>
    <w:next w:val="style16"/>
    <w:pPr>
      <w:numPr>
        <w:ilvl w:val="2"/>
        <w:numId w:val="1"/>
      </w:numPr>
      <w:outlineLvl w:val="2"/>
    </w:pPr>
    <w:rPr>
      <w:b/>
      <w:bCs/>
      <w:sz w:val="28"/>
      <w:szCs w:val="28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Arial" w:cs="Lohit Devanagari" w:eastAsia="WenQuanYi Zen Hei Sharp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Lohit Devanagari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Lohit Devanagar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Devanagari"/>
    </w:rPr>
  </w:style>
  <w:style w:styleId="style20" w:type="paragraph">
    <w:name w:val="Quotations"/>
    <w:basedOn w:val="style0"/>
    <w:next w:val="style20"/>
    <w:pPr>
      <w:spacing w:after="283" w:before="0"/>
      <w:ind w:hanging="0" w:left="567" w:right="567"/>
      <w:contextualSpacing w:val="false"/>
    </w:pPr>
    <w:rPr/>
  </w:style>
  <w:style w:styleId="style21" w:type="paragraph">
    <w:name w:val="Title"/>
    <w:basedOn w:val="style15"/>
    <w:next w:val="style16"/>
    <w:pPr>
      <w:jc w:val="center"/>
    </w:pPr>
    <w:rPr>
      <w:b/>
      <w:bCs/>
      <w:sz w:val="36"/>
      <w:szCs w:val="36"/>
    </w:rPr>
  </w:style>
  <w:style w:styleId="style22" w:type="paragraph">
    <w:name w:val="Subtitle"/>
    <w:basedOn w:val="style15"/>
    <w:next w:val="style16"/>
    <w:pPr>
      <w:jc w:val="center"/>
    </w:pPr>
    <w:rPr>
      <w:i/>
      <w:iCs/>
      <w:sz w:val="28"/>
      <w:szCs w:val="2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LibreOffice/4.1.3.2$Linux_X86_64 LibreOffice_project/410$Build-2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2014-11-28T13:41:49Z</dcterms:created>
  <dc:creator>Thomas </dc:creator>
  <cp:revision>0</cp:revision>
</cp:coreProperties>
</file>