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DCB8" w14:textId="77777777" w:rsidR="003C4C32" w:rsidRDefault="00000000">
      <w:pPr>
        <w:pStyle w:val="Heading3"/>
        <w:spacing w:before="320"/>
        <w:rPr>
          <w:rFonts w:ascii="Londrina Solid" w:eastAsia="Londrina Solid" w:hAnsi="Londrina Solid" w:cs="Londrina Solid"/>
          <w:b w:val="0"/>
          <w:sz w:val="36"/>
          <w:szCs w:val="36"/>
          <w:highlight w:val="white"/>
        </w:rPr>
      </w:pPr>
      <w:bookmarkStart w:id="0" w:name="_heading=h.gjdgxs" w:colFirst="0" w:colLast="0"/>
      <w:bookmarkEnd w:id="0"/>
      <w:r>
        <w:rPr>
          <w:noProof/>
        </w:rPr>
        <w:drawing>
          <wp:anchor distT="19050" distB="19050" distL="19050" distR="19050" simplePos="0" relativeHeight="251658240" behindDoc="0" locked="0" layoutInCell="1" hidden="0" allowOverlap="1" wp14:anchorId="59A4DDCE" wp14:editId="24DE1588">
            <wp:simplePos x="0" y="0"/>
            <wp:positionH relativeFrom="column">
              <wp:posOffset>66675</wp:posOffset>
            </wp:positionH>
            <wp:positionV relativeFrom="paragraph">
              <wp:posOffset>19050</wp:posOffset>
            </wp:positionV>
            <wp:extent cx="1447800" cy="1533525"/>
            <wp:effectExtent l="0" t="0" r="0" b="0"/>
            <wp:wrapSquare wrapText="right"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47800" cy="1533525"/>
                    </a:xfrm>
                    <a:prstGeom prst="rect">
                      <a:avLst/>
                    </a:prstGeom>
                    <a:ln/>
                  </pic:spPr>
                </pic:pic>
              </a:graphicData>
            </a:graphic>
          </wp:anchor>
        </w:drawing>
      </w:r>
    </w:p>
    <w:p w14:paraId="038542BC" w14:textId="77777777" w:rsidR="003C4C32" w:rsidRDefault="00000000">
      <w:pPr>
        <w:pStyle w:val="Heading3"/>
        <w:spacing w:before="320"/>
        <w:rPr>
          <w:rFonts w:ascii="Londrina Solid" w:eastAsia="Londrina Solid" w:hAnsi="Londrina Solid" w:cs="Londrina Solid"/>
          <w:b w:val="0"/>
          <w:color w:val="000000"/>
          <w:sz w:val="34"/>
          <w:szCs w:val="34"/>
        </w:rPr>
      </w:pPr>
      <w:bookmarkStart w:id="1" w:name="_heading=h.30j0zll" w:colFirst="0" w:colLast="0"/>
      <w:bookmarkEnd w:id="1"/>
      <w:r>
        <w:rPr>
          <w:rFonts w:ascii="Londrina Solid" w:eastAsia="Londrina Solid" w:hAnsi="Londrina Solid" w:cs="Londrina Solid"/>
          <w:b w:val="0"/>
          <w:sz w:val="16"/>
          <w:szCs w:val="16"/>
          <w:highlight w:val="white"/>
        </w:rPr>
        <w:t xml:space="preserve"> </w:t>
      </w:r>
      <w:r>
        <w:rPr>
          <w:rFonts w:ascii="Londrina Solid" w:eastAsia="Londrina Solid" w:hAnsi="Londrina Solid" w:cs="Londrina Solid"/>
          <w:b w:val="0"/>
          <w:sz w:val="34"/>
          <w:szCs w:val="34"/>
          <w:highlight w:val="white"/>
        </w:rPr>
        <w:t>Empowering Women Online: Learn to Create Winning Social Media Content with Quote This Woman+, ChatGPT &amp; similar AI</w:t>
      </w:r>
    </w:p>
    <w:p w14:paraId="2A5DC924" w14:textId="77777777" w:rsidR="003C4C32" w:rsidRDefault="003C4C32"/>
    <w:p w14:paraId="6AFA2F4F" w14:textId="77777777" w:rsidR="003C4C32" w:rsidRDefault="003C4C32"/>
    <w:p w14:paraId="1AF5E39C" w14:textId="77777777" w:rsidR="003C4C32" w:rsidRDefault="00000000">
      <w:pPr>
        <w:rPr>
          <w:rFonts w:ascii="Roboto" w:eastAsia="Roboto" w:hAnsi="Roboto" w:cs="Roboto"/>
        </w:rPr>
      </w:pPr>
      <w:r>
        <w:rPr>
          <w:rFonts w:ascii="Roboto" w:eastAsia="Roboto" w:hAnsi="Roboto" w:cs="Roboto"/>
        </w:rPr>
        <w:t>Quote This Woman+ (QW+), a non-profit dedicated to putting more women+ in the spotlight, is inviting women to its upcoming social media training session. The session will be held on May 17, 2023, from 6pm to 7pm SAST and will provide attendees with valuable insights on how to improve their social media content using ChatGPT and similar AI.</w:t>
      </w:r>
    </w:p>
    <w:p w14:paraId="66299F87" w14:textId="77777777" w:rsidR="003C4C32" w:rsidRDefault="003C4C32">
      <w:pPr>
        <w:rPr>
          <w:rFonts w:ascii="Roboto" w:eastAsia="Roboto" w:hAnsi="Roboto" w:cs="Roboto"/>
        </w:rPr>
      </w:pPr>
    </w:p>
    <w:p w14:paraId="65D9DF4C" w14:textId="77777777" w:rsidR="003C4C32" w:rsidRDefault="00000000">
      <w:pPr>
        <w:rPr>
          <w:rFonts w:ascii="Roboto" w:eastAsia="Roboto" w:hAnsi="Roboto" w:cs="Roboto"/>
        </w:rPr>
      </w:pPr>
      <w:r>
        <w:rPr>
          <w:rFonts w:ascii="Roboto" w:eastAsia="Roboto" w:hAnsi="Roboto" w:cs="Roboto"/>
        </w:rPr>
        <w:t>Titled "Chat GPT for Social Media", the training session will cover the following topics:</w:t>
      </w:r>
    </w:p>
    <w:p w14:paraId="72585DF8" w14:textId="77777777" w:rsidR="003C4C32" w:rsidRDefault="00000000">
      <w:pPr>
        <w:numPr>
          <w:ilvl w:val="0"/>
          <w:numId w:val="1"/>
        </w:numPr>
        <w:rPr>
          <w:rFonts w:ascii="Roboto" w:eastAsia="Roboto" w:hAnsi="Roboto" w:cs="Roboto"/>
        </w:rPr>
      </w:pPr>
      <w:r>
        <w:rPr>
          <w:rFonts w:ascii="Roboto" w:eastAsia="Roboto" w:hAnsi="Roboto" w:cs="Roboto"/>
        </w:rPr>
        <w:t>How to craft messages using ChatGPT &amp; similar AI</w:t>
      </w:r>
    </w:p>
    <w:p w14:paraId="4319DA7F" w14:textId="77777777" w:rsidR="003C4C32" w:rsidRDefault="00000000">
      <w:pPr>
        <w:numPr>
          <w:ilvl w:val="0"/>
          <w:numId w:val="1"/>
        </w:numPr>
        <w:rPr>
          <w:rFonts w:ascii="Roboto" w:eastAsia="Roboto" w:hAnsi="Roboto" w:cs="Roboto"/>
        </w:rPr>
      </w:pPr>
      <w:r>
        <w:rPr>
          <w:rFonts w:ascii="Roboto" w:eastAsia="Roboto" w:hAnsi="Roboto" w:cs="Roboto"/>
        </w:rPr>
        <w:t>How to reality check AI like ChatGPT with audience-specific tools</w:t>
      </w:r>
    </w:p>
    <w:p w14:paraId="51E00716" w14:textId="77777777" w:rsidR="003C4C32" w:rsidRDefault="00000000">
      <w:pPr>
        <w:numPr>
          <w:ilvl w:val="0"/>
          <w:numId w:val="1"/>
        </w:numPr>
        <w:rPr>
          <w:rFonts w:ascii="Roboto" w:eastAsia="Roboto" w:hAnsi="Roboto" w:cs="Roboto"/>
        </w:rPr>
      </w:pPr>
      <w:r>
        <w:rPr>
          <w:rFonts w:ascii="Roboto" w:eastAsia="Roboto" w:hAnsi="Roboto" w:cs="Roboto"/>
        </w:rPr>
        <w:t>What you can - and cannot - hand over to AI when building social media content across platforms</w:t>
      </w:r>
    </w:p>
    <w:p w14:paraId="1A7CC5BD" w14:textId="77777777" w:rsidR="003C4C32" w:rsidRDefault="003C4C32">
      <w:pPr>
        <w:rPr>
          <w:rFonts w:ascii="Roboto" w:eastAsia="Roboto" w:hAnsi="Roboto" w:cs="Roboto"/>
        </w:rPr>
      </w:pPr>
    </w:p>
    <w:p w14:paraId="3FBAA8F8" w14:textId="77777777" w:rsidR="003C4C32" w:rsidRDefault="00000000">
      <w:pPr>
        <w:rPr>
          <w:rFonts w:ascii="Roboto" w:eastAsia="Roboto" w:hAnsi="Roboto" w:cs="Roboto"/>
        </w:rPr>
      </w:pPr>
      <w:r>
        <w:rPr>
          <w:rFonts w:ascii="Roboto" w:eastAsia="Roboto" w:hAnsi="Roboto" w:cs="Roboto"/>
        </w:rPr>
        <w:t>In addition, attendees will also receive masterclass-worthy tips for each social media platform.</w:t>
      </w:r>
    </w:p>
    <w:p w14:paraId="76F10C9B" w14:textId="77777777" w:rsidR="003C4C32" w:rsidRDefault="003C4C32">
      <w:pPr>
        <w:rPr>
          <w:rFonts w:ascii="Roboto" w:eastAsia="Roboto" w:hAnsi="Roboto" w:cs="Roboto"/>
        </w:rPr>
      </w:pPr>
    </w:p>
    <w:p w14:paraId="187D8056" w14:textId="77777777" w:rsidR="003C4C32" w:rsidRDefault="00000000">
      <w:pPr>
        <w:rPr>
          <w:rFonts w:ascii="Roboto" w:eastAsia="Roboto" w:hAnsi="Roboto" w:cs="Roboto"/>
        </w:rPr>
      </w:pPr>
      <w:r>
        <w:rPr>
          <w:rFonts w:ascii="Roboto" w:eastAsia="Roboto" w:hAnsi="Roboto" w:cs="Roboto"/>
        </w:rPr>
        <w:t>"Social media has become an essential part of our daily lives, and AI is becoming a game-changer. It's important to know how to use both effectively," said Agape Johnson, media training consultant for Quote This Woman+. "This training session helps women improve stay ahead of the game."</w:t>
      </w:r>
    </w:p>
    <w:p w14:paraId="21B1179F" w14:textId="77777777" w:rsidR="003C4C32" w:rsidRDefault="003C4C32">
      <w:pPr>
        <w:rPr>
          <w:rFonts w:ascii="Roboto" w:eastAsia="Roboto" w:hAnsi="Roboto" w:cs="Roboto"/>
        </w:rPr>
      </w:pPr>
    </w:p>
    <w:p w14:paraId="21E3E0F7" w14:textId="77777777" w:rsidR="003C4C32" w:rsidRDefault="00000000">
      <w:pPr>
        <w:rPr>
          <w:rFonts w:ascii="Roboto" w:eastAsia="Roboto" w:hAnsi="Roboto" w:cs="Roboto"/>
        </w:rPr>
      </w:pPr>
      <w:r>
        <w:rPr>
          <w:rFonts w:ascii="Roboto" w:eastAsia="Roboto" w:hAnsi="Roboto" w:cs="Roboto"/>
        </w:rPr>
        <w:t xml:space="preserve">The training will benefit women+ academics, entrepreneurs, executives, and interns - each in their own unique way. For academics, creating compelling content will help them connect with their audience and open up opportunities for collaboration and research. For entrepreneurs, it provides strategies to align social media to growing a sales funnel and customer base, as well as promote brand awareness, drive sales, and give them a competitive edge in their industry. For executives, we show how AI tools enhance lateral and horizontal communication strategies on social media, and for new career entrants, we highlight the ability to build a personal brand, improve skills and knowledge, and achieve their professional goals more efficiently. </w:t>
      </w:r>
    </w:p>
    <w:p w14:paraId="3E3A3208" w14:textId="77777777" w:rsidR="003C4C32" w:rsidRDefault="003C4C32">
      <w:pPr>
        <w:rPr>
          <w:rFonts w:ascii="Roboto" w:eastAsia="Roboto" w:hAnsi="Roboto" w:cs="Roboto"/>
        </w:rPr>
      </w:pPr>
    </w:p>
    <w:p w14:paraId="599E2FA0" w14:textId="77777777" w:rsidR="003C4C32" w:rsidRDefault="00000000">
      <w:pPr>
        <w:rPr>
          <w:rFonts w:ascii="Roboto" w:eastAsia="Roboto" w:hAnsi="Roboto" w:cs="Roboto"/>
        </w:rPr>
      </w:pPr>
      <w:r>
        <w:rPr>
          <w:rFonts w:ascii="Roboto" w:eastAsia="Roboto" w:hAnsi="Roboto" w:cs="Roboto"/>
        </w:rPr>
        <w:t>QW+ funds its programme by providing top-class paid training, but also believes in a pay-what-you-can model for those who find their prices too steep. Those who need a bursary or a discount can contact the organization through this form:</w:t>
      </w:r>
      <w:hyperlink r:id="rId9">
        <w:r>
          <w:rPr>
            <w:rFonts w:ascii="Roboto" w:eastAsia="Roboto" w:hAnsi="Roboto" w:cs="Roboto"/>
            <w:color w:val="1155CC"/>
            <w:u w:val="single"/>
          </w:rPr>
          <w:t>https://forms.gle/N54HJTR4Z7WmefRk6</w:t>
        </w:r>
      </w:hyperlink>
    </w:p>
    <w:p w14:paraId="2495FB59" w14:textId="77777777" w:rsidR="003C4C32" w:rsidRDefault="003C4C32">
      <w:pPr>
        <w:rPr>
          <w:rFonts w:ascii="Roboto" w:eastAsia="Roboto" w:hAnsi="Roboto" w:cs="Roboto"/>
        </w:rPr>
      </w:pPr>
    </w:p>
    <w:p w14:paraId="28D8403A" w14:textId="77777777" w:rsidR="003C4C32" w:rsidRDefault="00000000">
      <w:pPr>
        <w:rPr>
          <w:rFonts w:ascii="Roboto" w:eastAsia="Roboto" w:hAnsi="Roboto" w:cs="Roboto"/>
          <w:highlight w:val="white"/>
        </w:rPr>
      </w:pPr>
      <w:r>
        <w:rPr>
          <w:rFonts w:ascii="Roboto" w:eastAsia="Roboto" w:hAnsi="Roboto" w:cs="Roboto"/>
        </w:rPr>
        <w:t xml:space="preserve">To register for the training session, visit </w:t>
      </w:r>
      <w:hyperlink r:id="rId10" w:anchor="/">
        <w:r>
          <w:rPr>
            <w:rFonts w:ascii="Roboto" w:eastAsia="Roboto" w:hAnsi="Roboto" w:cs="Roboto"/>
            <w:color w:val="1155CC"/>
            <w:u w:val="single"/>
          </w:rPr>
          <w:t>https://www.quicket.co.za/events/217855-chatgpt-for-social-media#/</w:t>
        </w:r>
      </w:hyperlink>
    </w:p>
    <w:p w14:paraId="0B24C212" w14:textId="77777777" w:rsidR="003C4C32" w:rsidRDefault="003C4C32">
      <w:pPr>
        <w:widowControl w:val="0"/>
        <w:spacing w:line="275" w:lineRule="auto"/>
        <w:ind w:left="409" w:right="530" w:firstLine="6"/>
        <w:jc w:val="both"/>
        <w:rPr>
          <w:rFonts w:ascii="Roboto" w:eastAsia="Roboto" w:hAnsi="Roboto" w:cs="Roboto"/>
          <w:highlight w:val="white"/>
        </w:rPr>
      </w:pPr>
    </w:p>
    <w:p w14:paraId="1C35ED94" w14:textId="77777777" w:rsidR="003C4C32" w:rsidRDefault="00000000">
      <w:pPr>
        <w:widowControl w:val="0"/>
        <w:pBdr>
          <w:top w:val="nil"/>
          <w:left w:val="nil"/>
          <w:bottom w:val="nil"/>
          <w:right w:val="nil"/>
          <w:between w:val="nil"/>
        </w:pBdr>
        <w:spacing w:line="275" w:lineRule="auto"/>
        <w:ind w:right="530"/>
        <w:jc w:val="both"/>
        <w:rPr>
          <w:rFonts w:ascii="Roboto" w:eastAsia="Roboto" w:hAnsi="Roboto" w:cs="Roboto"/>
          <w:color w:val="000000"/>
        </w:rPr>
      </w:pPr>
      <w:r>
        <w:rPr>
          <w:rFonts w:ascii="Roboto" w:eastAsia="Roboto" w:hAnsi="Roboto" w:cs="Roboto"/>
          <w:highlight w:val="white"/>
        </w:rPr>
        <w:t>QW++ is funded by grants, crowdfunding, and from  media training fees. It does not charge experts to join its database, and it does not charge journalists to access the database. The non-profit relies on</w:t>
      </w:r>
      <w:r>
        <w:rPr>
          <w:rFonts w:ascii="Roboto" w:eastAsia="Roboto" w:hAnsi="Roboto" w:cs="Roboto"/>
          <w:color w:val="000000"/>
          <w:highlight w:val="white"/>
        </w:rPr>
        <w:t xml:space="preserve"> sponsorships to fund it</w:t>
      </w:r>
      <w:r>
        <w:rPr>
          <w:rFonts w:ascii="Roboto" w:eastAsia="Roboto" w:hAnsi="Roboto" w:cs="Roboto"/>
          <w:highlight w:val="white"/>
        </w:rPr>
        <w:t>’s core</w:t>
      </w:r>
      <w:r>
        <w:rPr>
          <w:rFonts w:ascii="Roboto" w:eastAsia="Roboto" w:hAnsi="Roboto" w:cs="Roboto"/>
          <w:color w:val="000000"/>
          <w:highlight w:val="white"/>
        </w:rPr>
        <w:t xml:space="preserve"> work. For more information </w:t>
      </w:r>
      <w:r>
        <w:rPr>
          <w:rFonts w:ascii="Roboto" w:eastAsia="Roboto" w:hAnsi="Roboto" w:cs="Roboto"/>
          <w:highlight w:val="white"/>
        </w:rPr>
        <w:t>contact</w:t>
      </w:r>
      <w:r>
        <w:rPr>
          <w:rFonts w:ascii="Roboto" w:eastAsia="Roboto" w:hAnsi="Roboto" w:cs="Roboto"/>
          <w:color w:val="000000"/>
          <w:highlight w:val="white"/>
        </w:rPr>
        <w:t xml:space="preserve"> Kath Magrobi at 0846888980.</w:t>
      </w:r>
      <w:r>
        <w:rPr>
          <w:rFonts w:ascii="Roboto" w:eastAsia="Roboto" w:hAnsi="Roboto" w:cs="Roboto"/>
          <w:color w:val="000000"/>
        </w:rPr>
        <w:t xml:space="preserve"> </w:t>
      </w:r>
    </w:p>
    <w:p w14:paraId="5BE813B7" w14:textId="77777777" w:rsidR="003C4C32" w:rsidRDefault="00000000">
      <w:pPr>
        <w:widowControl w:val="0"/>
        <w:pBdr>
          <w:top w:val="nil"/>
          <w:left w:val="nil"/>
          <w:bottom w:val="nil"/>
          <w:right w:val="nil"/>
          <w:between w:val="nil"/>
        </w:pBdr>
        <w:spacing w:before="317" w:line="240" w:lineRule="auto"/>
        <w:ind w:left="423"/>
        <w:rPr>
          <w:rFonts w:ascii="Roboto" w:eastAsia="Roboto" w:hAnsi="Roboto" w:cs="Roboto"/>
          <w:color w:val="000000"/>
        </w:rPr>
      </w:pPr>
      <w:r>
        <w:rPr>
          <w:rFonts w:ascii="Roboto" w:eastAsia="Roboto" w:hAnsi="Roboto" w:cs="Roboto"/>
          <w:color w:val="000000"/>
          <w:highlight w:val="white"/>
        </w:rPr>
        <w:lastRenderedPageBreak/>
        <w:t xml:space="preserve">Follow </w:t>
      </w:r>
      <w:r>
        <w:rPr>
          <w:rFonts w:ascii="Roboto" w:eastAsia="Roboto" w:hAnsi="Roboto" w:cs="Roboto"/>
          <w:highlight w:val="white"/>
        </w:rPr>
        <w:t>the Quote THis Woman+</w:t>
      </w:r>
      <w:r>
        <w:rPr>
          <w:rFonts w:ascii="Roboto" w:eastAsia="Roboto" w:hAnsi="Roboto" w:cs="Roboto"/>
          <w:color w:val="000000"/>
          <w:highlight w:val="white"/>
        </w:rPr>
        <w:t xml:space="preserve"> social media platforms and keep up to date with work and news.</w:t>
      </w:r>
      <w:r>
        <w:rPr>
          <w:rFonts w:ascii="Roboto" w:eastAsia="Roboto" w:hAnsi="Roboto" w:cs="Roboto"/>
          <w:color w:val="000000"/>
        </w:rPr>
        <w:t xml:space="preserve"> </w:t>
      </w:r>
    </w:p>
    <w:p w14:paraId="71494239" w14:textId="77777777" w:rsidR="003C4C32" w:rsidRDefault="00000000">
      <w:pPr>
        <w:widowControl w:val="0"/>
        <w:pBdr>
          <w:top w:val="nil"/>
          <w:left w:val="nil"/>
          <w:bottom w:val="nil"/>
          <w:right w:val="nil"/>
          <w:between w:val="nil"/>
        </w:pBdr>
        <w:spacing w:before="350" w:line="240" w:lineRule="auto"/>
        <w:ind w:left="410"/>
        <w:rPr>
          <w:rFonts w:ascii="Roboto" w:eastAsia="Roboto" w:hAnsi="Roboto" w:cs="Roboto"/>
          <w:color w:val="1155CC"/>
        </w:rPr>
      </w:pPr>
      <w:r>
        <w:rPr>
          <w:rFonts w:ascii="Roboto" w:eastAsia="Roboto" w:hAnsi="Roboto" w:cs="Roboto"/>
          <w:color w:val="000000"/>
        </w:rPr>
        <w:t xml:space="preserve">Twitter: </w:t>
      </w:r>
      <w:r>
        <w:rPr>
          <w:rFonts w:ascii="Roboto" w:eastAsia="Roboto" w:hAnsi="Roboto" w:cs="Roboto"/>
          <w:color w:val="1155CC"/>
          <w:u w:val="single"/>
        </w:rPr>
        <w:t>@quotethiswoman</w:t>
      </w:r>
      <w:r>
        <w:rPr>
          <w:rFonts w:ascii="Roboto" w:eastAsia="Roboto" w:hAnsi="Roboto" w:cs="Roboto"/>
          <w:color w:val="1155CC"/>
        </w:rPr>
        <w:t xml:space="preserve"> </w:t>
      </w:r>
      <w:r>
        <w:rPr>
          <w:noProof/>
        </w:rPr>
        <w:drawing>
          <wp:anchor distT="19050" distB="19050" distL="19050" distR="19050" simplePos="0" relativeHeight="251659264" behindDoc="0" locked="0" layoutInCell="1" hidden="0" allowOverlap="1" wp14:anchorId="76ECD93F" wp14:editId="775733BB">
            <wp:simplePos x="0" y="0"/>
            <wp:positionH relativeFrom="column">
              <wp:posOffset>3238500</wp:posOffset>
            </wp:positionH>
            <wp:positionV relativeFrom="paragraph">
              <wp:posOffset>203808</wp:posOffset>
            </wp:positionV>
            <wp:extent cx="1447800" cy="1531081"/>
            <wp:effectExtent l="0" t="0" r="0" b="0"/>
            <wp:wrapSquare wrapText="left" distT="19050" distB="19050" distL="19050" distR="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7800" cy="1531081"/>
                    </a:xfrm>
                    <a:prstGeom prst="rect">
                      <a:avLst/>
                    </a:prstGeom>
                    <a:ln/>
                  </pic:spPr>
                </pic:pic>
              </a:graphicData>
            </a:graphic>
          </wp:anchor>
        </w:drawing>
      </w:r>
    </w:p>
    <w:p w14:paraId="227E7062" w14:textId="77777777" w:rsidR="003C4C32" w:rsidRDefault="00000000">
      <w:pPr>
        <w:widowControl w:val="0"/>
        <w:pBdr>
          <w:top w:val="nil"/>
          <w:left w:val="nil"/>
          <w:bottom w:val="nil"/>
          <w:right w:val="nil"/>
          <w:between w:val="nil"/>
        </w:pBdr>
        <w:spacing w:before="46" w:line="240" w:lineRule="auto"/>
        <w:ind w:left="423"/>
        <w:rPr>
          <w:rFonts w:ascii="Roboto" w:eastAsia="Roboto" w:hAnsi="Roboto" w:cs="Roboto"/>
          <w:color w:val="1155CC"/>
        </w:rPr>
      </w:pPr>
      <w:r>
        <w:rPr>
          <w:rFonts w:ascii="Roboto" w:eastAsia="Roboto" w:hAnsi="Roboto" w:cs="Roboto"/>
          <w:color w:val="000000"/>
        </w:rPr>
        <w:t xml:space="preserve">Facebook: </w:t>
      </w:r>
      <w:r>
        <w:rPr>
          <w:rFonts w:ascii="Roboto" w:eastAsia="Roboto" w:hAnsi="Roboto" w:cs="Roboto"/>
          <w:color w:val="1155CC"/>
          <w:u w:val="single"/>
        </w:rPr>
        <w:t>Quote This Woman+</w:t>
      </w:r>
      <w:r>
        <w:rPr>
          <w:rFonts w:ascii="Roboto" w:eastAsia="Roboto" w:hAnsi="Roboto" w:cs="Roboto"/>
          <w:color w:val="1155CC"/>
        </w:rPr>
        <w:t xml:space="preserve"> </w:t>
      </w:r>
    </w:p>
    <w:p w14:paraId="67AA13D3" w14:textId="77777777" w:rsidR="003C4C32" w:rsidRDefault="00000000">
      <w:pPr>
        <w:widowControl w:val="0"/>
        <w:pBdr>
          <w:top w:val="nil"/>
          <w:left w:val="nil"/>
          <w:bottom w:val="nil"/>
          <w:right w:val="nil"/>
          <w:between w:val="nil"/>
        </w:pBdr>
        <w:spacing w:before="46" w:line="240" w:lineRule="auto"/>
        <w:ind w:left="424"/>
        <w:rPr>
          <w:rFonts w:ascii="Roboto" w:eastAsia="Roboto" w:hAnsi="Roboto" w:cs="Roboto"/>
          <w:color w:val="1155CC"/>
        </w:rPr>
      </w:pPr>
      <w:r>
        <w:rPr>
          <w:rFonts w:ascii="Roboto" w:eastAsia="Roboto" w:hAnsi="Roboto" w:cs="Roboto"/>
          <w:color w:val="000000"/>
        </w:rPr>
        <w:t>Instagram</w:t>
      </w:r>
      <w:r>
        <w:rPr>
          <w:rFonts w:ascii="Roboto" w:eastAsia="Roboto" w:hAnsi="Roboto" w:cs="Roboto"/>
          <w:color w:val="000000"/>
          <w:highlight w:val="white"/>
        </w:rPr>
        <w:t xml:space="preserve">: </w:t>
      </w:r>
      <w:r>
        <w:rPr>
          <w:rFonts w:ascii="Roboto" w:eastAsia="Roboto" w:hAnsi="Roboto" w:cs="Roboto"/>
          <w:color w:val="1155CC"/>
          <w:u w:val="single"/>
        </w:rPr>
        <w:t>quote_this_woman</w:t>
      </w:r>
      <w:r>
        <w:rPr>
          <w:rFonts w:ascii="Roboto" w:eastAsia="Roboto" w:hAnsi="Roboto" w:cs="Roboto"/>
          <w:color w:val="1155CC"/>
        </w:rPr>
        <w:t xml:space="preserve"> </w:t>
      </w:r>
    </w:p>
    <w:p w14:paraId="02C776A6" w14:textId="77777777" w:rsidR="003C4C32" w:rsidRDefault="00000000">
      <w:pPr>
        <w:widowControl w:val="0"/>
        <w:pBdr>
          <w:top w:val="nil"/>
          <w:left w:val="nil"/>
          <w:bottom w:val="nil"/>
          <w:right w:val="nil"/>
          <w:between w:val="nil"/>
        </w:pBdr>
        <w:spacing w:before="46" w:line="240" w:lineRule="auto"/>
        <w:ind w:left="411"/>
        <w:rPr>
          <w:rFonts w:ascii="Roboto" w:eastAsia="Roboto" w:hAnsi="Roboto" w:cs="Roboto"/>
          <w:color w:val="1155CC"/>
        </w:rPr>
      </w:pPr>
      <w:r>
        <w:rPr>
          <w:rFonts w:ascii="Roboto" w:eastAsia="Roboto" w:hAnsi="Roboto" w:cs="Roboto"/>
          <w:color w:val="000000"/>
        </w:rPr>
        <w:t xml:space="preserve">Website: </w:t>
      </w:r>
      <w:r>
        <w:rPr>
          <w:rFonts w:ascii="Roboto" w:eastAsia="Roboto" w:hAnsi="Roboto" w:cs="Roboto"/>
          <w:color w:val="1155CC"/>
          <w:highlight w:val="white"/>
          <w:u w:val="single"/>
        </w:rPr>
        <w:t>www.quotethiswoman.org.za</w:t>
      </w:r>
      <w:r>
        <w:rPr>
          <w:rFonts w:ascii="Roboto" w:eastAsia="Roboto" w:hAnsi="Roboto" w:cs="Roboto"/>
          <w:color w:val="1155CC"/>
        </w:rPr>
        <w:t xml:space="preserve"> </w:t>
      </w:r>
    </w:p>
    <w:p w14:paraId="391F6E7C" w14:textId="77777777" w:rsidR="003C4C32" w:rsidRDefault="00000000">
      <w:pPr>
        <w:widowControl w:val="0"/>
        <w:pBdr>
          <w:top w:val="nil"/>
          <w:left w:val="nil"/>
          <w:bottom w:val="nil"/>
          <w:right w:val="nil"/>
          <w:between w:val="nil"/>
        </w:pBdr>
        <w:spacing w:before="350" w:line="240" w:lineRule="auto"/>
        <w:ind w:left="411"/>
        <w:rPr>
          <w:rFonts w:ascii="Roboto" w:eastAsia="Roboto" w:hAnsi="Roboto" w:cs="Roboto"/>
          <w:color w:val="000000"/>
        </w:rPr>
      </w:pPr>
      <w:r>
        <w:rPr>
          <w:rFonts w:ascii="Roboto" w:eastAsia="Roboto" w:hAnsi="Roboto" w:cs="Roboto"/>
          <w:color w:val="000000"/>
        </w:rPr>
        <w:t xml:space="preserve">Want to donate to our cause? Scan or click the QR </w:t>
      </w:r>
    </w:p>
    <w:p w14:paraId="05DE5D06" w14:textId="77777777" w:rsidR="003C4C32" w:rsidRDefault="00000000">
      <w:pPr>
        <w:widowControl w:val="0"/>
        <w:pBdr>
          <w:top w:val="nil"/>
          <w:left w:val="nil"/>
          <w:bottom w:val="nil"/>
          <w:right w:val="nil"/>
          <w:between w:val="nil"/>
        </w:pBdr>
        <w:spacing w:before="46" w:line="240" w:lineRule="auto"/>
        <w:ind w:left="414"/>
        <w:rPr>
          <w:rFonts w:ascii="Roboto" w:eastAsia="Roboto" w:hAnsi="Roboto" w:cs="Roboto"/>
          <w:color w:val="000000"/>
        </w:rPr>
      </w:pPr>
      <w:r>
        <w:rPr>
          <w:rFonts w:ascii="Roboto" w:eastAsia="Roboto" w:hAnsi="Roboto" w:cs="Roboto"/>
          <w:color w:val="000000"/>
        </w:rPr>
        <w:t xml:space="preserve">code below to Snapscan us. </w:t>
      </w:r>
    </w:p>
    <w:p w14:paraId="3EA36EB8" w14:textId="77777777" w:rsidR="003C4C32" w:rsidRDefault="003C4C32">
      <w:pPr>
        <w:widowControl w:val="0"/>
        <w:pBdr>
          <w:top w:val="nil"/>
          <w:left w:val="nil"/>
          <w:bottom w:val="nil"/>
          <w:right w:val="nil"/>
          <w:between w:val="nil"/>
        </w:pBdr>
        <w:spacing w:before="246" w:line="240" w:lineRule="auto"/>
        <w:rPr>
          <w:rFonts w:ascii="Roboto" w:eastAsia="Roboto" w:hAnsi="Roboto" w:cs="Roboto"/>
        </w:rPr>
      </w:pPr>
    </w:p>
    <w:p w14:paraId="1EDB63E2" w14:textId="77777777" w:rsidR="003C4C32" w:rsidRDefault="00000000">
      <w:pPr>
        <w:widowControl w:val="0"/>
        <w:pBdr>
          <w:top w:val="nil"/>
          <w:left w:val="nil"/>
          <w:bottom w:val="nil"/>
          <w:right w:val="nil"/>
          <w:between w:val="nil"/>
        </w:pBdr>
        <w:spacing w:before="246" w:line="240" w:lineRule="auto"/>
        <w:rPr>
          <w:rFonts w:ascii="Roboto" w:eastAsia="Roboto" w:hAnsi="Roboto" w:cs="Roboto"/>
          <w:b/>
          <w:i/>
          <w:color w:val="000000"/>
        </w:rPr>
      </w:pPr>
      <w:r>
        <w:rPr>
          <w:rFonts w:ascii="Roboto" w:eastAsia="Roboto" w:hAnsi="Roboto" w:cs="Roboto"/>
          <w:b/>
          <w:i/>
          <w:color w:val="000000"/>
          <w:highlight w:val="white"/>
        </w:rPr>
        <w:t>Note to Editors:</w:t>
      </w:r>
      <w:r>
        <w:rPr>
          <w:rFonts w:ascii="Roboto" w:eastAsia="Roboto" w:hAnsi="Roboto" w:cs="Roboto"/>
          <w:b/>
          <w:i/>
          <w:color w:val="000000"/>
        </w:rPr>
        <w:t xml:space="preserve"> </w:t>
      </w:r>
    </w:p>
    <w:p w14:paraId="6193A32D" w14:textId="77777777" w:rsidR="003C4C32" w:rsidRDefault="00000000">
      <w:pPr>
        <w:widowControl w:val="0"/>
        <w:pBdr>
          <w:top w:val="nil"/>
          <w:left w:val="nil"/>
          <w:bottom w:val="nil"/>
          <w:right w:val="nil"/>
          <w:between w:val="nil"/>
        </w:pBdr>
        <w:spacing w:before="246" w:line="275" w:lineRule="auto"/>
        <w:ind w:right="1140"/>
        <w:rPr>
          <w:rFonts w:ascii="Roboto" w:eastAsia="Roboto" w:hAnsi="Roboto" w:cs="Roboto"/>
          <w:color w:val="000000"/>
        </w:rPr>
      </w:pPr>
      <w:r>
        <w:rPr>
          <w:rFonts w:ascii="Roboto" w:eastAsia="Roboto" w:hAnsi="Roboto" w:cs="Roboto"/>
          <w:color w:val="000000"/>
          <w:highlight w:val="white"/>
        </w:rPr>
        <w:t>Fewer than 20% of expert sources quoted in popular media are women: our online</w:t>
      </w:r>
      <w:r>
        <w:rPr>
          <w:rFonts w:ascii="Roboto" w:eastAsia="Roboto" w:hAnsi="Roboto" w:cs="Roboto"/>
          <w:color w:val="000000"/>
        </w:rPr>
        <w:t xml:space="preserve"> </w:t>
      </w:r>
      <w:r>
        <w:rPr>
          <w:rFonts w:ascii="Roboto" w:eastAsia="Roboto" w:hAnsi="Roboto" w:cs="Roboto"/>
          <w:color w:val="000000"/>
          <w:highlight w:val="white"/>
        </w:rPr>
        <w:t>database of woman+ experts for journalists is working to change that.</w:t>
      </w:r>
      <w:r>
        <w:rPr>
          <w:rFonts w:ascii="Roboto" w:eastAsia="Roboto" w:hAnsi="Roboto" w:cs="Roboto"/>
          <w:color w:val="000000"/>
        </w:rPr>
        <w:t xml:space="preserve"> </w:t>
      </w:r>
    </w:p>
    <w:p w14:paraId="77E7D986" w14:textId="77777777" w:rsidR="003C4C32" w:rsidRDefault="00000000">
      <w:pPr>
        <w:widowControl w:val="0"/>
        <w:pBdr>
          <w:top w:val="nil"/>
          <w:left w:val="nil"/>
          <w:bottom w:val="nil"/>
          <w:right w:val="nil"/>
          <w:between w:val="nil"/>
        </w:pBdr>
        <w:spacing w:before="213" w:line="275" w:lineRule="auto"/>
        <w:ind w:right="1130"/>
        <w:jc w:val="both"/>
        <w:rPr>
          <w:rFonts w:ascii="Roboto" w:eastAsia="Roboto" w:hAnsi="Roboto" w:cs="Roboto"/>
          <w:color w:val="000000"/>
        </w:rPr>
      </w:pPr>
      <w:r>
        <w:rPr>
          <w:rFonts w:ascii="Roboto" w:eastAsia="Roboto" w:hAnsi="Roboto" w:cs="Roboto"/>
          <w:color w:val="000000"/>
          <w:highlight w:val="white"/>
        </w:rPr>
        <w:t>Quote This Woman+ (QW+) is a South African based non-profit working to bridge the</w:t>
      </w:r>
      <w:r>
        <w:rPr>
          <w:rFonts w:ascii="Roboto" w:eastAsia="Roboto" w:hAnsi="Roboto" w:cs="Roboto"/>
          <w:color w:val="000000"/>
        </w:rPr>
        <w:t xml:space="preserve"> </w:t>
      </w:r>
      <w:r>
        <w:rPr>
          <w:rFonts w:ascii="Roboto" w:eastAsia="Roboto" w:hAnsi="Roboto" w:cs="Roboto"/>
          <w:color w:val="000000"/>
          <w:highlight w:val="white"/>
        </w:rPr>
        <w:t>gender gap in the media landscape, by increasing the number of women+ used as expert</w:t>
      </w:r>
      <w:r>
        <w:rPr>
          <w:rFonts w:ascii="Roboto" w:eastAsia="Roboto" w:hAnsi="Roboto" w:cs="Roboto"/>
          <w:color w:val="000000"/>
        </w:rPr>
        <w:t xml:space="preserve"> </w:t>
      </w:r>
      <w:r>
        <w:rPr>
          <w:rFonts w:ascii="Roboto" w:eastAsia="Roboto" w:hAnsi="Roboto" w:cs="Roboto"/>
          <w:color w:val="000000"/>
          <w:highlight w:val="white"/>
        </w:rPr>
        <w:t>sources by journalists. Through our online database, we link journalists with brilliant</w:t>
      </w:r>
      <w:r>
        <w:rPr>
          <w:rFonts w:ascii="Roboto" w:eastAsia="Roboto" w:hAnsi="Roboto" w:cs="Roboto"/>
          <w:color w:val="000000"/>
        </w:rPr>
        <w:t xml:space="preserve"> </w:t>
      </w:r>
      <w:r>
        <w:rPr>
          <w:rFonts w:ascii="Roboto" w:eastAsia="Roboto" w:hAnsi="Roboto" w:cs="Roboto"/>
          <w:color w:val="000000"/>
          <w:highlight w:val="white"/>
        </w:rPr>
        <w:t>experts on an array of trending topics, from a green economy, politics, finance, to human</w:t>
      </w:r>
      <w:r>
        <w:rPr>
          <w:rFonts w:ascii="Roboto" w:eastAsia="Roboto" w:hAnsi="Roboto" w:cs="Roboto"/>
          <w:color w:val="000000"/>
        </w:rPr>
        <w:t xml:space="preserve"> </w:t>
      </w:r>
      <w:r>
        <w:rPr>
          <w:rFonts w:ascii="Roboto" w:eastAsia="Roboto" w:hAnsi="Roboto" w:cs="Roboto"/>
          <w:color w:val="000000"/>
          <w:highlight w:val="white"/>
        </w:rPr>
        <w:t>rights law and medicine. We're working to shift the statistic of only one woman used as a</w:t>
      </w:r>
      <w:r>
        <w:rPr>
          <w:rFonts w:ascii="Roboto" w:eastAsia="Roboto" w:hAnsi="Roboto" w:cs="Roboto"/>
          <w:color w:val="000000"/>
        </w:rPr>
        <w:t xml:space="preserve"> </w:t>
      </w:r>
      <w:r>
        <w:rPr>
          <w:rFonts w:ascii="Roboto" w:eastAsia="Roboto" w:hAnsi="Roboto" w:cs="Roboto"/>
          <w:color w:val="000000"/>
          <w:highlight w:val="white"/>
        </w:rPr>
        <w:t>news expert for every four times a man is, which recent research has shown.</w:t>
      </w:r>
      <w:r>
        <w:rPr>
          <w:rFonts w:ascii="Roboto" w:eastAsia="Roboto" w:hAnsi="Roboto" w:cs="Roboto"/>
          <w:color w:val="000000"/>
        </w:rPr>
        <w:t xml:space="preserve"> </w:t>
      </w:r>
    </w:p>
    <w:p w14:paraId="1490E444" w14:textId="77777777" w:rsidR="003C4C32" w:rsidRDefault="00000000">
      <w:pPr>
        <w:widowControl w:val="0"/>
        <w:pBdr>
          <w:top w:val="nil"/>
          <w:left w:val="nil"/>
          <w:bottom w:val="nil"/>
          <w:right w:val="nil"/>
          <w:between w:val="nil"/>
        </w:pBdr>
        <w:spacing w:before="213" w:line="275" w:lineRule="auto"/>
        <w:ind w:right="1131"/>
        <w:jc w:val="both"/>
        <w:rPr>
          <w:rFonts w:ascii="Roboto" w:eastAsia="Roboto" w:hAnsi="Roboto" w:cs="Roboto"/>
        </w:rPr>
      </w:pPr>
      <w:r>
        <w:rPr>
          <w:rFonts w:ascii="Roboto" w:eastAsia="Roboto" w:hAnsi="Roboto" w:cs="Roboto"/>
          <w:color w:val="000000"/>
          <w:highlight w:val="white"/>
        </w:rPr>
        <w:t>Quote This Woman+ campaigns, advocates and lobbies for the voices of women+</w:t>
      </w:r>
      <w:r>
        <w:rPr>
          <w:rFonts w:ascii="Roboto" w:eastAsia="Roboto" w:hAnsi="Roboto" w:cs="Roboto"/>
          <w:color w:val="000000"/>
        </w:rPr>
        <w:t xml:space="preserve"> </w:t>
      </w:r>
      <w:r>
        <w:rPr>
          <w:rFonts w:ascii="Roboto" w:eastAsia="Roboto" w:hAnsi="Roboto" w:cs="Roboto"/>
          <w:color w:val="000000"/>
          <w:highlight w:val="white"/>
        </w:rPr>
        <w:t>experts. There is a plus in our name because our database is open to any marginalised</w:t>
      </w:r>
      <w:r>
        <w:rPr>
          <w:rFonts w:ascii="Roboto" w:eastAsia="Roboto" w:hAnsi="Roboto" w:cs="Roboto"/>
          <w:color w:val="000000"/>
        </w:rPr>
        <w:t xml:space="preserve"> </w:t>
      </w:r>
      <w:r>
        <w:rPr>
          <w:rFonts w:ascii="Roboto" w:eastAsia="Roboto" w:hAnsi="Roboto" w:cs="Roboto"/>
          <w:color w:val="000000"/>
          <w:highlight w:val="white"/>
        </w:rPr>
        <w:t>experts who believe that they should be included on our database – perhaps because of a</w:t>
      </w:r>
      <w:r>
        <w:rPr>
          <w:rFonts w:ascii="Roboto" w:eastAsia="Roboto" w:hAnsi="Roboto" w:cs="Roboto"/>
          <w:color w:val="000000"/>
        </w:rPr>
        <w:t xml:space="preserve"> </w:t>
      </w:r>
      <w:r>
        <w:rPr>
          <w:rFonts w:ascii="Roboto" w:eastAsia="Roboto" w:hAnsi="Roboto" w:cs="Roboto"/>
          <w:color w:val="000000"/>
          <w:highlight w:val="white"/>
        </w:rPr>
        <w:t>disability, or sexual and gender orientation, or anything else.</w:t>
      </w:r>
      <w:r>
        <w:rPr>
          <w:rFonts w:ascii="Roboto" w:eastAsia="Roboto" w:hAnsi="Roboto" w:cs="Roboto"/>
          <w:color w:val="000000"/>
        </w:rPr>
        <w:t xml:space="preserve"> </w:t>
      </w:r>
    </w:p>
    <w:p w14:paraId="1591BE7A" w14:textId="77777777" w:rsidR="003C4C32" w:rsidRDefault="00000000">
      <w:pPr>
        <w:widowControl w:val="0"/>
        <w:pBdr>
          <w:top w:val="nil"/>
          <w:left w:val="nil"/>
          <w:bottom w:val="nil"/>
          <w:right w:val="nil"/>
          <w:between w:val="nil"/>
        </w:pBdr>
        <w:spacing w:before="213" w:line="275" w:lineRule="auto"/>
        <w:ind w:right="1131"/>
        <w:jc w:val="both"/>
        <w:rPr>
          <w:rFonts w:ascii="Roboto" w:eastAsia="Roboto" w:hAnsi="Roboto" w:cs="Roboto"/>
          <w:color w:val="000000"/>
        </w:rPr>
      </w:pPr>
      <w:r>
        <w:rPr>
          <w:rFonts w:ascii="Roboto" w:eastAsia="Roboto" w:hAnsi="Roboto" w:cs="Roboto"/>
          <w:color w:val="000000"/>
          <w:highlight w:val="white"/>
        </w:rPr>
        <w:t xml:space="preserve">Here are links for </w:t>
      </w:r>
      <w:r>
        <w:rPr>
          <w:rFonts w:ascii="Roboto" w:eastAsia="Roboto" w:hAnsi="Roboto" w:cs="Roboto"/>
          <w:color w:val="1155CC"/>
          <w:highlight w:val="white"/>
          <w:u w:val="single"/>
        </w:rPr>
        <w:t xml:space="preserve">access to our database </w:t>
      </w:r>
      <w:r>
        <w:rPr>
          <w:rFonts w:ascii="Roboto" w:eastAsia="Roboto" w:hAnsi="Roboto" w:cs="Roboto"/>
          <w:color w:val="000000"/>
          <w:highlight w:val="white"/>
          <w:u w:val="single"/>
        </w:rPr>
        <w:t>o</w:t>
      </w:r>
      <w:r>
        <w:rPr>
          <w:rFonts w:ascii="Roboto" w:eastAsia="Roboto" w:hAnsi="Roboto" w:cs="Roboto"/>
          <w:color w:val="000000"/>
          <w:highlight w:val="white"/>
        </w:rPr>
        <w:t xml:space="preserve">r to </w:t>
      </w:r>
      <w:r>
        <w:rPr>
          <w:rFonts w:ascii="Roboto" w:eastAsia="Roboto" w:hAnsi="Roboto" w:cs="Roboto"/>
          <w:color w:val="1155CC"/>
          <w:highlight w:val="white"/>
          <w:u w:val="single"/>
        </w:rPr>
        <w:t>sign up for our media alerts</w:t>
      </w:r>
      <w:r>
        <w:rPr>
          <w:rFonts w:ascii="Roboto" w:eastAsia="Roboto" w:hAnsi="Roboto" w:cs="Roboto"/>
          <w:color w:val="000000"/>
          <w:highlight w:val="white"/>
          <w:u w:val="single"/>
        </w:rPr>
        <w:t>.</w:t>
      </w:r>
      <w:r>
        <w:rPr>
          <w:rFonts w:ascii="Roboto" w:eastAsia="Roboto" w:hAnsi="Roboto" w:cs="Roboto"/>
          <w:color w:val="000000"/>
        </w:rPr>
        <w:t xml:space="preserve"> </w:t>
      </w:r>
    </w:p>
    <w:p w14:paraId="13450386" w14:textId="77777777" w:rsidR="003C4C32" w:rsidRDefault="00000000">
      <w:pPr>
        <w:widowControl w:val="0"/>
        <w:pBdr>
          <w:top w:val="nil"/>
          <w:left w:val="nil"/>
          <w:bottom w:val="nil"/>
          <w:right w:val="nil"/>
          <w:between w:val="nil"/>
        </w:pBdr>
        <w:spacing w:before="213" w:line="275" w:lineRule="auto"/>
        <w:ind w:right="1131"/>
        <w:jc w:val="both"/>
        <w:rPr>
          <w:color w:val="000000"/>
        </w:rPr>
      </w:pPr>
      <w:r>
        <w:rPr>
          <w:rFonts w:ascii="Roboto" w:eastAsia="Roboto" w:hAnsi="Roboto" w:cs="Roboto"/>
          <w:color w:val="000000"/>
        </w:rPr>
        <w:t xml:space="preserve">For more queries contact: Kathy Magrobi, Quote This Woman+ 0846888980 </w:t>
      </w:r>
    </w:p>
    <w:sectPr w:rsidR="003C4C32">
      <w:footerReference w:type="default" r:id="rId12"/>
      <w:pgSz w:w="12240" w:h="15840"/>
      <w:pgMar w:top="1420" w:right="870" w:bottom="804" w:left="103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5447" w14:textId="77777777" w:rsidR="006B2541" w:rsidRDefault="006B2541">
      <w:pPr>
        <w:spacing w:line="240" w:lineRule="auto"/>
      </w:pPr>
      <w:r>
        <w:separator/>
      </w:r>
    </w:p>
  </w:endnote>
  <w:endnote w:type="continuationSeparator" w:id="0">
    <w:p w14:paraId="1B0467E8" w14:textId="77777777" w:rsidR="006B2541" w:rsidRDefault="006B2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ondrina Solid">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FDF4" w14:textId="77777777" w:rsidR="003C4C32" w:rsidRDefault="00000000">
    <w:r>
      <w:fldChar w:fldCharType="begin"/>
    </w:r>
    <w:r>
      <w:instrText>PAGE</w:instrText>
    </w:r>
    <w:r>
      <w:fldChar w:fldCharType="separate"/>
    </w:r>
    <w:r w:rsidR="00B3535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F7A6" w14:textId="77777777" w:rsidR="006B2541" w:rsidRDefault="006B2541">
      <w:pPr>
        <w:spacing w:line="240" w:lineRule="auto"/>
      </w:pPr>
      <w:r>
        <w:separator/>
      </w:r>
    </w:p>
  </w:footnote>
  <w:footnote w:type="continuationSeparator" w:id="0">
    <w:p w14:paraId="6313DB10" w14:textId="77777777" w:rsidR="006B2541" w:rsidRDefault="006B25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865"/>
    <w:multiLevelType w:val="multilevel"/>
    <w:tmpl w:val="6B3E9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66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C32"/>
    <w:rsid w:val="003C4C32"/>
    <w:rsid w:val="006B2541"/>
    <w:rsid w:val="00B353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A7C93AE"/>
  <w15:docId w15:val="{4F29D44D-E5BF-3047-957E-713A891C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Z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quicket.co.za/events/217855-chatgpt-for-social-media" TargetMode="External"/><Relationship Id="rId4" Type="http://schemas.openxmlformats.org/officeDocument/2006/relationships/settings" Target="settings.xml"/><Relationship Id="rId9" Type="http://schemas.openxmlformats.org/officeDocument/2006/relationships/hyperlink" Target="https://forms.gle/N54HJTR4Z7WmefRk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jP3SVQfKIOBLu1OQ+CLqADoYAA==">AMUW2mVyeKijwl1UB+BE9Ax9N3z5Fpytyb+K2XDn8q4+ThEhs2FVBfLrfG3bK3AP0P7aGvbRLrQxEvtljbDbMPE0s33Tp1O2lhFRrU6RWJFCBv+6suydvlELA2AQY1Ll5fZT+cRPYXfi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 Chetty</cp:lastModifiedBy>
  <cp:revision>2</cp:revision>
  <dcterms:created xsi:type="dcterms:W3CDTF">2023-05-10T10:43:00Z</dcterms:created>
  <dcterms:modified xsi:type="dcterms:W3CDTF">2023-05-10T10:43:00Z</dcterms:modified>
</cp:coreProperties>
</file>