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88FBD1" w14:textId="77777777" w:rsidR="00901F31" w:rsidRPr="006D0690" w:rsidRDefault="00000000" w:rsidP="006D0690">
      <w:pPr>
        <w:spacing w:after="0" w:line="240" w:lineRule="auto"/>
        <w:jc w:val="center"/>
        <w:rPr>
          <w:sz w:val="32"/>
          <w:szCs w:val="32"/>
        </w:rPr>
      </w:pPr>
      <w:r w:rsidRPr="006D0690">
        <w:rPr>
          <w:b/>
          <w:sz w:val="32"/>
          <w:szCs w:val="32"/>
        </w:rPr>
        <w:t>INFORME TÉCNICO DE MUESTREO</w:t>
      </w:r>
      <w:r w:rsidRPr="006D0690">
        <w:rPr>
          <w:b/>
          <w:sz w:val="32"/>
          <w:szCs w:val="32"/>
        </w:rPr>
        <w:br/>
        <w:t>Encuesta de Juventudes para la Formulación de Proyectos</w:t>
      </w:r>
    </w:p>
    <w:p w14:paraId="51772EDD" w14:textId="77777777" w:rsidR="006D0690" w:rsidRDefault="00000000" w:rsidP="006D0690">
      <w:pPr>
        <w:spacing w:after="0" w:line="240" w:lineRule="auto"/>
        <w:jc w:val="center"/>
        <w:rPr>
          <w:i/>
          <w:sz w:val="23"/>
        </w:rPr>
      </w:pPr>
      <w:r>
        <w:rPr>
          <w:i/>
          <w:sz w:val="23"/>
        </w:rPr>
        <w:t xml:space="preserve">Caso </w:t>
      </w:r>
      <w:proofErr w:type="spellStart"/>
      <w:r>
        <w:rPr>
          <w:i/>
          <w:sz w:val="23"/>
        </w:rPr>
        <w:t>académico</w:t>
      </w:r>
      <w:proofErr w:type="spellEnd"/>
      <w:r>
        <w:rPr>
          <w:i/>
          <w:sz w:val="23"/>
        </w:rPr>
        <w:t xml:space="preserve"> San Gabriel</w:t>
      </w:r>
    </w:p>
    <w:p w14:paraId="5C312809" w14:textId="6109D682" w:rsidR="00901F31" w:rsidRDefault="00000000" w:rsidP="006D0690">
      <w:pPr>
        <w:spacing w:after="0" w:line="240" w:lineRule="auto"/>
        <w:jc w:val="center"/>
        <w:rPr>
          <w:i/>
          <w:sz w:val="23"/>
        </w:rPr>
      </w:pPr>
      <w:r>
        <w:rPr>
          <w:i/>
          <w:sz w:val="23"/>
        </w:rPr>
        <w:br/>
        <w:t xml:space="preserve">Documento de </w:t>
      </w:r>
      <w:proofErr w:type="spellStart"/>
      <w:r>
        <w:rPr>
          <w:i/>
          <w:sz w:val="23"/>
        </w:rPr>
        <w:t>trabajo</w:t>
      </w:r>
      <w:proofErr w:type="spellEnd"/>
      <w:r>
        <w:rPr>
          <w:i/>
          <w:sz w:val="23"/>
        </w:rPr>
        <w:t xml:space="preserve"> para las </w:t>
      </w:r>
      <w:proofErr w:type="spellStart"/>
      <w:r>
        <w:rPr>
          <w:i/>
          <w:sz w:val="23"/>
        </w:rPr>
        <w:t>consultoras</w:t>
      </w:r>
      <w:proofErr w:type="spellEnd"/>
      <w:r>
        <w:rPr>
          <w:i/>
          <w:sz w:val="23"/>
        </w:rPr>
        <w:t xml:space="preserve"> </w:t>
      </w:r>
      <w:proofErr w:type="spellStart"/>
      <w:r>
        <w:rPr>
          <w:i/>
          <w:sz w:val="23"/>
        </w:rPr>
        <w:t>estudiantiles</w:t>
      </w:r>
      <w:proofErr w:type="spellEnd"/>
    </w:p>
    <w:p w14:paraId="142087A9" w14:textId="77777777" w:rsidR="006D0690" w:rsidRDefault="006D0690" w:rsidP="006D0690">
      <w:pPr>
        <w:spacing w:after="0" w:line="240" w:lineRule="auto"/>
        <w:jc w:val="center"/>
      </w:pPr>
    </w:p>
    <w:p w14:paraId="149D93CB" w14:textId="77777777" w:rsidR="00901F31" w:rsidRDefault="00000000" w:rsidP="006D0690">
      <w:pPr>
        <w:spacing w:after="0" w:line="240" w:lineRule="auto"/>
      </w:pPr>
      <w:r>
        <w:rPr>
          <w:b/>
        </w:rPr>
        <w:t xml:space="preserve">Nota </w:t>
      </w:r>
      <w:proofErr w:type="spellStart"/>
      <w:r>
        <w:rPr>
          <w:b/>
        </w:rPr>
        <w:t>pedagógica</w:t>
      </w:r>
      <w:proofErr w:type="spellEnd"/>
      <w:r>
        <w:rPr>
          <w:b/>
        </w:rPr>
        <w:t xml:space="preserve"> </w:t>
      </w:r>
      <w:proofErr w:type="spellStart"/>
      <w:r>
        <w:rPr>
          <w:b/>
        </w:rPr>
        <w:t>inicial</w:t>
      </w:r>
      <w:proofErr w:type="spellEnd"/>
      <w:r>
        <w:rPr>
          <w:b/>
        </w:rPr>
        <w:t xml:space="preserve">. </w:t>
      </w:r>
      <w:r>
        <w:t xml:space="preserve">San Gabriel es un caso académico. Para que el ejercicio de muestreo se vea y se piense como una operación de consultoría real, este documento toma como referencia territorial al municipio de San Gil (Santander). La cartografía y la lógica espacial se adaptan didácticamente, pero el universo de inferencia se mantiene en la población objetivo definida para San Gabriel: 9.150 jóvenes entre 18 y 28 años. La finalidad es que las consultoras reciban un diseño muestral verosímil y operativo para </w:t>
      </w:r>
      <w:proofErr w:type="spellStart"/>
      <w:r>
        <w:t>ejecutar</w:t>
      </w:r>
      <w:proofErr w:type="spellEnd"/>
      <w:r>
        <w:t xml:space="preserve"> la </w:t>
      </w:r>
      <w:proofErr w:type="spellStart"/>
      <w:r>
        <w:t>siguiente</w:t>
      </w:r>
      <w:proofErr w:type="spellEnd"/>
      <w:r>
        <w:t xml:space="preserve"> </w:t>
      </w:r>
      <w:proofErr w:type="spellStart"/>
      <w:r>
        <w:t>fase</w:t>
      </w:r>
      <w:proofErr w:type="spellEnd"/>
      <w:r>
        <w:t xml:space="preserve"> del taller.</w:t>
      </w:r>
    </w:p>
    <w:p w14:paraId="14925AF5" w14:textId="77777777" w:rsidR="006D0690" w:rsidRDefault="006D0690" w:rsidP="006D0690">
      <w:pPr>
        <w:spacing w:after="0" w:line="240" w:lineRule="auto"/>
      </w:pPr>
    </w:p>
    <w:p w14:paraId="7C3B8073" w14:textId="0AA5D645" w:rsidR="00901F31" w:rsidRDefault="006D0690" w:rsidP="006D0690">
      <w:pPr>
        <w:spacing w:after="0" w:line="240" w:lineRule="auto"/>
        <w:jc w:val="center"/>
      </w:pPr>
      <w:r>
        <w:rPr>
          <w:noProof/>
        </w:rPr>
        <w:drawing>
          <wp:inline distT="0" distB="0" distL="0" distR="0" wp14:anchorId="1719C82C" wp14:editId="19CCC056">
            <wp:extent cx="6259830" cy="4173220"/>
            <wp:effectExtent l="0" t="0" r="1270" b="5080"/>
            <wp:docPr id="2065580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80260" name="Imagen 2065580260"/>
                    <pic:cNvPicPr/>
                  </pic:nvPicPr>
                  <pic:blipFill>
                    <a:blip r:embed="rId8"/>
                    <a:stretch>
                      <a:fillRect/>
                    </a:stretch>
                  </pic:blipFill>
                  <pic:spPr>
                    <a:xfrm>
                      <a:off x="0" y="0"/>
                      <a:ext cx="6259830" cy="4173220"/>
                    </a:xfrm>
                    <a:prstGeom prst="rect">
                      <a:avLst/>
                    </a:prstGeom>
                  </pic:spPr>
                </pic:pic>
              </a:graphicData>
            </a:graphic>
          </wp:inline>
        </w:drawing>
      </w:r>
    </w:p>
    <w:p w14:paraId="11BBB457" w14:textId="77777777" w:rsidR="00901F31" w:rsidRDefault="00000000" w:rsidP="006D0690">
      <w:pPr>
        <w:spacing w:after="0" w:line="240" w:lineRule="auto"/>
        <w:jc w:val="center"/>
        <w:rPr>
          <w:i/>
        </w:rPr>
      </w:pPr>
      <w:r>
        <w:rPr>
          <w:i/>
        </w:rPr>
        <w:t>Figura 1. Mapa general de referencia territorial de San Gabriel.</w:t>
      </w:r>
    </w:p>
    <w:p w14:paraId="2BECE390" w14:textId="77777777" w:rsidR="006D0690" w:rsidRDefault="006D0690" w:rsidP="006D0690">
      <w:pPr>
        <w:spacing w:after="0" w:line="240" w:lineRule="auto"/>
        <w:jc w:val="center"/>
      </w:pPr>
    </w:p>
    <w:p w14:paraId="69022B1F" w14:textId="77777777" w:rsidR="00901F31" w:rsidRDefault="00000000" w:rsidP="006D0690">
      <w:pPr>
        <w:keepNext/>
        <w:spacing w:after="0" w:line="240" w:lineRule="auto"/>
      </w:pPr>
      <w:r>
        <w:rPr>
          <w:b/>
          <w:sz w:val="27"/>
        </w:rPr>
        <w:t>1. Objeto del documento</w:t>
      </w:r>
    </w:p>
    <w:p w14:paraId="3520C365" w14:textId="77777777" w:rsidR="006D0690" w:rsidRDefault="006D0690" w:rsidP="006D0690">
      <w:pPr>
        <w:spacing w:after="0" w:line="240" w:lineRule="auto"/>
      </w:pPr>
    </w:p>
    <w:p w14:paraId="133D22F9" w14:textId="5AA2DDB8" w:rsidR="00901F31" w:rsidRDefault="00000000" w:rsidP="006D0690">
      <w:pPr>
        <w:spacing w:after="0" w:line="240" w:lineRule="auto"/>
      </w:pPr>
      <w:r>
        <w:t xml:space="preserve">Este </w:t>
      </w:r>
      <w:proofErr w:type="spellStart"/>
      <w:r>
        <w:t>informe</w:t>
      </w:r>
      <w:proofErr w:type="spellEnd"/>
      <w:r>
        <w:t xml:space="preserve"> </w:t>
      </w:r>
      <w:proofErr w:type="spellStart"/>
      <w:r>
        <w:t>presenta</w:t>
      </w:r>
      <w:proofErr w:type="spellEnd"/>
      <w:r>
        <w:t xml:space="preserve"> </w:t>
      </w:r>
      <w:proofErr w:type="spellStart"/>
      <w:r>
        <w:t>tres</w:t>
      </w:r>
      <w:proofErr w:type="spellEnd"/>
      <w:r>
        <w:t xml:space="preserve"> </w:t>
      </w:r>
      <w:proofErr w:type="spellStart"/>
      <w:r>
        <w:t>alternativas</w:t>
      </w:r>
      <w:proofErr w:type="spellEnd"/>
      <w:r>
        <w:t xml:space="preserve"> de diseño muestral para la aplicación simulada de la encuesta de juventudes de San Gabriel. El documento identifica el universo, los dominios territoriales, las fórmulas de cálculo, las ventajas y limitaciones de cada diseño y la decisión adoptada por la </w:t>
      </w:r>
      <w:proofErr w:type="spellStart"/>
      <w:r>
        <w:t>Alcaldía</w:t>
      </w:r>
      <w:proofErr w:type="spellEnd"/>
      <w:r>
        <w:t xml:space="preserve"> para el </w:t>
      </w:r>
      <w:proofErr w:type="spellStart"/>
      <w:r>
        <w:t>ejercicio</w:t>
      </w:r>
      <w:proofErr w:type="spellEnd"/>
      <w:r>
        <w:t xml:space="preserve"> del taller.</w:t>
      </w:r>
    </w:p>
    <w:p w14:paraId="5382C3EB" w14:textId="77777777" w:rsidR="006D0690" w:rsidRDefault="006D0690" w:rsidP="006D0690">
      <w:pPr>
        <w:spacing w:after="0" w:line="240" w:lineRule="auto"/>
      </w:pPr>
    </w:p>
    <w:p w14:paraId="5538734E" w14:textId="77777777" w:rsidR="00A955E3" w:rsidRDefault="00A955E3" w:rsidP="006D0690">
      <w:pPr>
        <w:spacing w:after="0" w:line="240" w:lineRule="auto"/>
      </w:pPr>
    </w:p>
    <w:p w14:paraId="2B7374B6" w14:textId="77777777" w:rsidR="00901F31" w:rsidRDefault="00000000" w:rsidP="006D0690">
      <w:pPr>
        <w:keepNext/>
        <w:spacing w:after="0" w:line="240" w:lineRule="auto"/>
      </w:pPr>
      <w:r>
        <w:rPr>
          <w:b/>
          <w:sz w:val="27"/>
        </w:rPr>
        <w:lastRenderedPageBreak/>
        <w:t>2. Universo, unidad de análisis y dominios territoriales</w:t>
      </w:r>
    </w:p>
    <w:p w14:paraId="7F8C1844" w14:textId="77777777" w:rsidR="006D0690" w:rsidRDefault="006D0690" w:rsidP="006D0690">
      <w:pPr>
        <w:spacing w:after="0" w:line="240" w:lineRule="auto"/>
      </w:pPr>
    </w:p>
    <w:p w14:paraId="5B7C002B" w14:textId="77777777" w:rsidR="006D0690" w:rsidRDefault="00000000" w:rsidP="006D0690">
      <w:pPr>
        <w:spacing w:after="0" w:line="240" w:lineRule="auto"/>
      </w:pPr>
      <w:r>
        <w:t xml:space="preserve">Universo de </w:t>
      </w:r>
      <w:proofErr w:type="spellStart"/>
      <w:r>
        <w:t>estudio</w:t>
      </w:r>
      <w:proofErr w:type="spellEnd"/>
      <w:r>
        <w:t xml:space="preserve">: 9.150 </w:t>
      </w:r>
      <w:proofErr w:type="spellStart"/>
      <w:r>
        <w:t>jóvenes</w:t>
      </w:r>
      <w:proofErr w:type="spellEnd"/>
      <w:r>
        <w:t xml:space="preserve"> entre 18 y 28 años residentes en San Gabriel.</w:t>
      </w:r>
      <w:r>
        <w:br/>
        <w:t xml:space="preserve">Unidad de </w:t>
      </w:r>
      <w:proofErr w:type="spellStart"/>
      <w:r>
        <w:t>observación</w:t>
      </w:r>
      <w:proofErr w:type="spellEnd"/>
      <w:r>
        <w:t xml:space="preserve">: persona </w:t>
      </w:r>
      <w:proofErr w:type="spellStart"/>
      <w:r>
        <w:t>joven</w:t>
      </w:r>
      <w:proofErr w:type="spellEnd"/>
      <w:r>
        <w:t xml:space="preserve"> </w:t>
      </w:r>
      <w:proofErr w:type="spellStart"/>
      <w:r>
        <w:t>elegible</w:t>
      </w:r>
      <w:proofErr w:type="spellEnd"/>
      <w:r>
        <w:t>.</w:t>
      </w:r>
    </w:p>
    <w:p w14:paraId="31A9BC7E" w14:textId="77777777" w:rsidR="006D0690" w:rsidRDefault="00000000" w:rsidP="006D0690">
      <w:pPr>
        <w:spacing w:after="0" w:line="240" w:lineRule="auto"/>
      </w:pPr>
      <w:r>
        <w:br/>
        <w:t xml:space="preserve">Unidad de análisis: la persona joven elegible; las respuestas individuales al instrumento aprobado por la </w:t>
      </w:r>
      <w:proofErr w:type="spellStart"/>
      <w:r>
        <w:t>Alcaldía</w:t>
      </w:r>
      <w:proofErr w:type="spellEnd"/>
      <w:r>
        <w:t xml:space="preserve"> </w:t>
      </w:r>
      <w:proofErr w:type="spellStart"/>
      <w:r>
        <w:t>conforman</w:t>
      </w:r>
      <w:proofErr w:type="spellEnd"/>
      <w:r>
        <w:t xml:space="preserve"> un </w:t>
      </w:r>
      <w:proofErr w:type="spellStart"/>
      <w:r>
        <w:t>registro</w:t>
      </w:r>
      <w:proofErr w:type="spellEnd"/>
      <w:r>
        <w:t xml:space="preserve"> </w:t>
      </w:r>
      <w:proofErr w:type="spellStart"/>
      <w:r>
        <w:t>por</w:t>
      </w:r>
      <w:proofErr w:type="spellEnd"/>
      <w:r>
        <w:t xml:space="preserve"> persona.</w:t>
      </w:r>
    </w:p>
    <w:p w14:paraId="3CC8CBDB" w14:textId="77777777" w:rsidR="006D0690" w:rsidRDefault="00000000" w:rsidP="006D0690">
      <w:pPr>
        <w:spacing w:after="0" w:line="240" w:lineRule="auto"/>
      </w:pPr>
      <w:r>
        <w:br/>
        <w:t xml:space="preserve">Unidad de muestreo: la persona joven elegible (en una operación real se llegaría </w:t>
      </w:r>
      <w:proofErr w:type="gramStart"/>
      <w:r>
        <w:t>a</w:t>
      </w:r>
      <w:proofErr w:type="gramEnd"/>
      <w:r>
        <w:t xml:space="preserve"> ella a través del hogar).</w:t>
      </w:r>
      <w:r>
        <w:br/>
        <w:t>Nivel de confianza de referencia: 95% (Z = 1,96).</w:t>
      </w:r>
    </w:p>
    <w:p w14:paraId="0751442F" w14:textId="57B102E4" w:rsidR="00901F31" w:rsidRDefault="00000000" w:rsidP="006D0690">
      <w:pPr>
        <w:spacing w:after="0" w:line="240" w:lineRule="auto"/>
      </w:pPr>
      <w:r>
        <w:br/>
        <w:t>Supuesto de máxima variabilidad: p = 0,50 y q = 1 − p = 0,50.</w:t>
      </w:r>
    </w:p>
    <w:p w14:paraId="2D344CE5" w14:textId="77777777" w:rsidR="006D0690" w:rsidRDefault="006D0690" w:rsidP="006D0690">
      <w:pPr>
        <w:spacing w:after="0" w:line="240" w:lineRule="auto"/>
      </w:pPr>
    </w:p>
    <w:tbl>
      <w:tblPr>
        <w:tblStyle w:val="Tablaconcuadrcula1clara-nfasis3"/>
        <w:tblW w:w="0" w:type="auto"/>
        <w:jc w:val="center"/>
        <w:tblLook w:val="04A0" w:firstRow="1" w:lastRow="0" w:firstColumn="1" w:lastColumn="0" w:noHBand="0" w:noVBand="1"/>
      </w:tblPr>
      <w:tblGrid>
        <w:gridCol w:w="2235"/>
        <w:gridCol w:w="1298"/>
        <w:gridCol w:w="1820"/>
        <w:gridCol w:w="4509"/>
      </w:tblGrid>
      <w:tr w:rsidR="00901F31" w14:paraId="1038938B" w14:textId="77777777" w:rsidTr="006D06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5" w:type="dxa"/>
          </w:tcPr>
          <w:p w14:paraId="53B17F49" w14:textId="77777777" w:rsidR="00901F31" w:rsidRDefault="00000000" w:rsidP="006D0690">
            <w:pPr>
              <w:jc w:val="center"/>
            </w:pPr>
            <w:r>
              <w:rPr>
                <w:sz w:val="20"/>
              </w:rPr>
              <w:t>Dominio territorial</w:t>
            </w:r>
          </w:p>
        </w:tc>
        <w:tc>
          <w:tcPr>
            <w:tcW w:w="1298" w:type="dxa"/>
          </w:tcPr>
          <w:p w14:paraId="5B6D06E8" w14:textId="77777777" w:rsidR="00901F31" w:rsidRDefault="00000000" w:rsidP="006D0690">
            <w:pPr>
              <w:jc w:val="center"/>
              <w:cnfStyle w:val="100000000000" w:firstRow="1" w:lastRow="0" w:firstColumn="0" w:lastColumn="0" w:oddVBand="0" w:evenVBand="0" w:oddHBand="0" w:evenHBand="0" w:firstRowFirstColumn="0" w:firstRowLastColumn="0" w:lastRowFirstColumn="0" w:lastRowLastColumn="0"/>
            </w:pPr>
            <w:r>
              <w:rPr>
                <w:sz w:val="20"/>
              </w:rPr>
              <w:t>Participación supuesta</w:t>
            </w:r>
          </w:p>
        </w:tc>
        <w:tc>
          <w:tcPr>
            <w:tcW w:w="1820" w:type="dxa"/>
          </w:tcPr>
          <w:p w14:paraId="00AEE7FF" w14:textId="77777777" w:rsidR="00901F31" w:rsidRDefault="00000000" w:rsidP="006D0690">
            <w:pPr>
              <w:jc w:val="center"/>
              <w:cnfStyle w:val="100000000000" w:firstRow="1" w:lastRow="0" w:firstColumn="0" w:lastColumn="0" w:oddVBand="0" w:evenVBand="0" w:oddHBand="0" w:evenHBand="0" w:firstRowFirstColumn="0" w:firstRowLastColumn="0" w:lastRowFirstColumn="0" w:lastRowLastColumn="0"/>
            </w:pPr>
            <w:r>
              <w:rPr>
                <w:sz w:val="20"/>
              </w:rPr>
              <w:t>Población objetivo estimada</w:t>
            </w:r>
          </w:p>
        </w:tc>
        <w:tc>
          <w:tcPr>
            <w:tcW w:w="4509" w:type="dxa"/>
          </w:tcPr>
          <w:p w14:paraId="5106E2D3" w14:textId="77777777" w:rsidR="00901F31" w:rsidRDefault="00000000" w:rsidP="006D0690">
            <w:pPr>
              <w:jc w:val="center"/>
              <w:cnfStyle w:val="100000000000" w:firstRow="1" w:lastRow="0" w:firstColumn="0" w:lastColumn="0" w:oddVBand="0" w:evenVBand="0" w:oddHBand="0" w:evenHBand="0" w:firstRowFirstColumn="0" w:firstRowLastColumn="0" w:lastRowFirstColumn="0" w:lastRowLastColumn="0"/>
            </w:pPr>
            <w:r>
              <w:rPr>
                <w:sz w:val="20"/>
              </w:rPr>
              <w:t>Observación</w:t>
            </w:r>
          </w:p>
        </w:tc>
      </w:tr>
      <w:tr w:rsidR="00901F31" w14:paraId="68AC7BCC" w14:textId="77777777" w:rsidTr="006D0690">
        <w:trPr>
          <w:jc w:val="center"/>
        </w:trPr>
        <w:tc>
          <w:tcPr>
            <w:cnfStyle w:val="001000000000" w:firstRow="0" w:lastRow="0" w:firstColumn="1" w:lastColumn="0" w:oddVBand="0" w:evenVBand="0" w:oddHBand="0" w:evenHBand="0" w:firstRowFirstColumn="0" w:firstRowLastColumn="0" w:lastRowFirstColumn="0" w:lastRowLastColumn="0"/>
            <w:tcW w:w="2235" w:type="dxa"/>
            <w:vAlign w:val="center"/>
          </w:tcPr>
          <w:p w14:paraId="65810719" w14:textId="77777777" w:rsidR="00901F31" w:rsidRDefault="00000000" w:rsidP="006D0690">
            <w:r>
              <w:rPr>
                <w:b w:val="0"/>
                <w:sz w:val="20"/>
              </w:rPr>
              <w:t>Urbana consolidada</w:t>
            </w:r>
          </w:p>
        </w:tc>
        <w:tc>
          <w:tcPr>
            <w:tcW w:w="1298" w:type="dxa"/>
            <w:vAlign w:val="center"/>
          </w:tcPr>
          <w:p w14:paraId="21FA2E7D"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20"/>
              </w:rPr>
              <w:t>63%</w:t>
            </w:r>
          </w:p>
        </w:tc>
        <w:tc>
          <w:tcPr>
            <w:tcW w:w="1820" w:type="dxa"/>
            <w:vAlign w:val="center"/>
          </w:tcPr>
          <w:p w14:paraId="15D6342D"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20"/>
              </w:rPr>
              <w:t>5.765</w:t>
            </w:r>
          </w:p>
        </w:tc>
        <w:tc>
          <w:tcPr>
            <w:tcW w:w="4509" w:type="dxa"/>
            <w:vAlign w:val="center"/>
          </w:tcPr>
          <w:p w14:paraId="559C4FC1" w14:textId="77777777" w:rsidR="00901F31" w:rsidRDefault="00000000" w:rsidP="006D0690">
            <w:pPr>
              <w:cnfStyle w:val="000000000000" w:firstRow="0" w:lastRow="0" w:firstColumn="0" w:lastColumn="0" w:oddVBand="0" w:evenVBand="0" w:oddHBand="0" w:evenHBand="0" w:firstRowFirstColumn="0" w:firstRowLastColumn="0" w:lastRowFirstColumn="0" w:lastRowLastColumn="0"/>
            </w:pPr>
            <w:r>
              <w:rPr>
                <w:sz w:val="20"/>
              </w:rPr>
              <w:t>Centro urbano principal y barrios consolidados</w:t>
            </w:r>
          </w:p>
        </w:tc>
      </w:tr>
      <w:tr w:rsidR="00901F31" w14:paraId="56E10D57" w14:textId="77777777" w:rsidTr="006D0690">
        <w:trPr>
          <w:jc w:val="center"/>
        </w:trPr>
        <w:tc>
          <w:tcPr>
            <w:cnfStyle w:val="001000000000" w:firstRow="0" w:lastRow="0" w:firstColumn="1" w:lastColumn="0" w:oddVBand="0" w:evenVBand="0" w:oddHBand="0" w:evenHBand="0" w:firstRowFirstColumn="0" w:firstRowLastColumn="0" w:lastRowFirstColumn="0" w:lastRowLastColumn="0"/>
            <w:tcW w:w="2235" w:type="dxa"/>
            <w:vAlign w:val="center"/>
          </w:tcPr>
          <w:p w14:paraId="3C163566" w14:textId="77777777" w:rsidR="00901F31" w:rsidRDefault="00000000" w:rsidP="006D0690">
            <w:r>
              <w:rPr>
                <w:b w:val="0"/>
                <w:sz w:val="20"/>
              </w:rPr>
              <w:t>Urbana periférica</w:t>
            </w:r>
          </w:p>
        </w:tc>
        <w:tc>
          <w:tcPr>
            <w:tcW w:w="1298" w:type="dxa"/>
            <w:vAlign w:val="center"/>
          </w:tcPr>
          <w:p w14:paraId="3B0B604C"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20"/>
              </w:rPr>
              <w:t>22%</w:t>
            </w:r>
          </w:p>
        </w:tc>
        <w:tc>
          <w:tcPr>
            <w:tcW w:w="1820" w:type="dxa"/>
            <w:vAlign w:val="center"/>
          </w:tcPr>
          <w:p w14:paraId="3E7A2012"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20"/>
              </w:rPr>
              <w:t>2.013</w:t>
            </w:r>
          </w:p>
        </w:tc>
        <w:tc>
          <w:tcPr>
            <w:tcW w:w="4509" w:type="dxa"/>
            <w:vAlign w:val="center"/>
          </w:tcPr>
          <w:p w14:paraId="6E2D31EC" w14:textId="77777777" w:rsidR="00901F31" w:rsidRDefault="00000000" w:rsidP="006D0690">
            <w:pPr>
              <w:cnfStyle w:val="000000000000" w:firstRow="0" w:lastRow="0" w:firstColumn="0" w:lastColumn="0" w:oddVBand="0" w:evenVBand="0" w:oddHBand="0" w:evenHBand="0" w:firstRowFirstColumn="0" w:firstRowLastColumn="0" w:lastRowFirstColumn="0" w:lastRowLastColumn="0"/>
            </w:pPr>
            <w:r>
              <w:rPr>
                <w:sz w:val="20"/>
              </w:rPr>
              <w:t>Franja urbana de expansión o borde</w:t>
            </w:r>
          </w:p>
        </w:tc>
      </w:tr>
      <w:tr w:rsidR="00901F31" w14:paraId="10AFB927" w14:textId="77777777" w:rsidTr="006D0690">
        <w:trPr>
          <w:jc w:val="center"/>
        </w:trPr>
        <w:tc>
          <w:tcPr>
            <w:cnfStyle w:val="001000000000" w:firstRow="0" w:lastRow="0" w:firstColumn="1" w:lastColumn="0" w:oddVBand="0" w:evenVBand="0" w:oddHBand="0" w:evenHBand="0" w:firstRowFirstColumn="0" w:firstRowLastColumn="0" w:lastRowFirstColumn="0" w:lastRowLastColumn="0"/>
            <w:tcW w:w="2235" w:type="dxa"/>
            <w:vAlign w:val="center"/>
          </w:tcPr>
          <w:p w14:paraId="12C99DF2" w14:textId="77777777" w:rsidR="00901F31" w:rsidRDefault="00000000" w:rsidP="006D0690">
            <w:r>
              <w:rPr>
                <w:b w:val="0"/>
                <w:sz w:val="20"/>
              </w:rPr>
              <w:t>Centros poblados y rural</w:t>
            </w:r>
          </w:p>
        </w:tc>
        <w:tc>
          <w:tcPr>
            <w:tcW w:w="1298" w:type="dxa"/>
            <w:vAlign w:val="center"/>
          </w:tcPr>
          <w:p w14:paraId="5BBD107F"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20"/>
              </w:rPr>
              <w:t>15%</w:t>
            </w:r>
          </w:p>
        </w:tc>
        <w:tc>
          <w:tcPr>
            <w:tcW w:w="1820" w:type="dxa"/>
            <w:vAlign w:val="center"/>
          </w:tcPr>
          <w:p w14:paraId="7F2ED231"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20"/>
              </w:rPr>
              <w:t>1.372</w:t>
            </w:r>
          </w:p>
        </w:tc>
        <w:tc>
          <w:tcPr>
            <w:tcW w:w="4509" w:type="dxa"/>
            <w:vAlign w:val="center"/>
          </w:tcPr>
          <w:p w14:paraId="42429DE2" w14:textId="77777777" w:rsidR="00901F31" w:rsidRDefault="00000000" w:rsidP="006D0690">
            <w:pPr>
              <w:cnfStyle w:val="000000000000" w:firstRow="0" w:lastRow="0" w:firstColumn="0" w:lastColumn="0" w:oddVBand="0" w:evenVBand="0" w:oddHBand="0" w:evenHBand="0" w:firstRowFirstColumn="0" w:firstRowLastColumn="0" w:lastRowFirstColumn="0" w:lastRowLastColumn="0"/>
            </w:pPr>
            <w:r>
              <w:rPr>
                <w:sz w:val="20"/>
              </w:rPr>
              <w:t>Centros poblados, veredas y ruralidad dispersa</w:t>
            </w:r>
          </w:p>
        </w:tc>
      </w:tr>
    </w:tbl>
    <w:p w14:paraId="5640830E" w14:textId="77777777" w:rsidR="006D0690" w:rsidRDefault="006D0690" w:rsidP="006D0690">
      <w:pPr>
        <w:spacing w:after="0" w:line="240" w:lineRule="auto"/>
      </w:pPr>
    </w:p>
    <w:p w14:paraId="405EBCAC" w14:textId="61C178B4" w:rsidR="00901F31" w:rsidRDefault="00000000" w:rsidP="006D0690">
      <w:pPr>
        <w:spacing w:after="0" w:line="240" w:lineRule="auto"/>
      </w:pPr>
      <w:r>
        <w:t xml:space="preserve">La </w:t>
      </w:r>
      <w:proofErr w:type="spellStart"/>
      <w:r>
        <w:t>distribución</w:t>
      </w:r>
      <w:proofErr w:type="spellEnd"/>
      <w:r>
        <w:t xml:space="preserve"> anterior </w:t>
      </w:r>
      <w:proofErr w:type="spellStart"/>
      <w:r>
        <w:t>corresponde</w:t>
      </w:r>
      <w:proofErr w:type="spellEnd"/>
      <w:r>
        <w:t xml:space="preserve"> a la definición pedagógica del caso San Gabriel y se utiliza como base para la asignación muestral. No equivale a una tabulación oficial del Censo Nacional para San Gil; es una adaptación deliberada para el ejercicio. Las poblaciones por dominio resultan de aplicar la participación supuesta a N = 9.150 (5.764,5; 2.013,0 y 1.372,5) y se </w:t>
      </w:r>
      <w:proofErr w:type="spellStart"/>
      <w:r>
        <w:t>redondean</w:t>
      </w:r>
      <w:proofErr w:type="spellEnd"/>
      <w:r>
        <w:t xml:space="preserve"> </w:t>
      </w:r>
      <w:proofErr w:type="gramStart"/>
      <w:r>
        <w:t>a</w:t>
      </w:r>
      <w:proofErr w:type="gramEnd"/>
      <w:r>
        <w:t xml:space="preserve"> </w:t>
      </w:r>
      <w:proofErr w:type="spellStart"/>
      <w:r>
        <w:t>enteros</w:t>
      </w:r>
      <w:proofErr w:type="spellEnd"/>
      <w:r>
        <w:t xml:space="preserve"> </w:t>
      </w:r>
      <w:proofErr w:type="spellStart"/>
      <w:r>
        <w:t>que</w:t>
      </w:r>
      <w:proofErr w:type="spellEnd"/>
      <w:r>
        <w:t xml:space="preserve"> suman </w:t>
      </w:r>
      <w:proofErr w:type="spellStart"/>
      <w:r>
        <w:t>exactamente</w:t>
      </w:r>
      <w:proofErr w:type="spellEnd"/>
      <w:r>
        <w:t xml:space="preserve"> 9.150.</w:t>
      </w:r>
    </w:p>
    <w:p w14:paraId="4665B61E" w14:textId="77777777" w:rsidR="006D0690" w:rsidRDefault="006D0690" w:rsidP="006D0690">
      <w:pPr>
        <w:spacing w:after="0" w:line="240" w:lineRule="auto"/>
      </w:pPr>
    </w:p>
    <w:p w14:paraId="0D78F279" w14:textId="77777777" w:rsidR="00901F31" w:rsidRDefault="00000000" w:rsidP="006D0690">
      <w:pPr>
        <w:keepNext/>
        <w:spacing w:after="0" w:line="240" w:lineRule="auto"/>
      </w:pPr>
      <w:r>
        <w:rPr>
          <w:b/>
          <w:sz w:val="27"/>
        </w:rPr>
        <w:t>3. Fórmulas utilizadas</w:t>
      </w:r>
    </w:p>
    <w:p w14:paraId="2AC00255" w14:textId="77777777" w:rsidR="006D0690" w:rsidRDefault="006D0690" w:rsidP="006D0690">
      <w:pPr>
        <w:spacing w:after="0" w:line="240" w:lineRule="auto"/>
      </w:pPr>
    </w:p>
    <w:p w14:paraId="73FAB337" w14:textId="470876BD" w:rsidR="00901F31" w:rsidRDefault="00000000" w:rsidP="006D0690">
      <w:pPr>
        <w:spacing w:after="0" w:line="240" w:lineRule="auto"/>
      </w:pPr>
      <w:r>
        <w:t xml:space="preserve">Para el </w:t>
      </w:r>
      <w:proofErr w:type="spellStart"/>
      <w:r>
        <w:t>tamaño</w:t>
      </w:r>
      <w:proofErr w:type="spellEnd"/>
      <w:r>
        <w:t xml:space="preserve"> total </w:t>
      </w:r>
      <w:proofErr w:type="spellStart"/>
      <w:r>
        <w:t>en</w:t>
      </w:r>
      <w:proofErr w:type="spellEnd"/>
      <w:r>
        <w:t xml:space="preserve"> población finita se utiliza la expresión: n = (N × Z² × p × q) / (e² × (N − 1) + Z² × p × q), donde N es el tamaño del universo, Z es el valor crítico de la distribución normal estándar para el nivel de confianza adoptado (1,96 para 95%), p es la proporción esperada, q = 1 − p y e es el margen de error absoluto expresado como proporción (e = 0,05 equivale a ±5 puntos porcentuales). Todo tamaño de muestra </w:t>
      </w:r>
      <w:proofErr w:type="spellStart"/>
      <w:r>
        <w:t>calculado</w:t>
      </w:r>
      <w:proofErr w:type="spellEnd"/>
      <w:r>
        <w:t xml:space="preserve"> se </w:t>
      </w:r>
      <w:proofErr w:type="spellStart"/>
      <w:r>
        <w:t>redondea</w:t>
      </w:r>
      <w:proofErr w:type="spellEnd"/>
      <w:r>
        <w:t xml:space="preserve"> </w:t>
      </w:r>
      <w:proofErr w:type="spellStart"/>
      <w:r>
        <w:t>siempre</w:t>
      </w:r>
      <w:proofErr w:type="spellEnd"/>
      <w:r>
        <w:t xml:space="preserve"> al </w:t>
      </w:r>
      <w:proofErr w:type="spellStart"/>
      <w:r>
        <w:t>entero</w:t>
      </w:r>
      <w:proofErr w:type="spellEnd"/>
      <w:r>
        <w:t xml:space="preserve"> superior.</w:t>
      </w:r>
    </w:p>
    <w:p w14:paraId="0FE2354B" w14:textId="77777777" w:rsidR="006D0690" w:rsidRDefault="006D0690" w:rsidP="006D0690">
      <w:pPr>
        <w:spacing w:after="0" w:line="240" w:lineRule="auto"/>
      </w:pPr>
    </w:p>
    <w:p w14:paraId="73BA4C13" w14:textId="77777777" w:rsidR="00901F31" w:rsidRDefault="00000000" w:rsidP="006D0690">
      <w:pPr>
        <w:spacing w:after="0" w:line="240" w:lineRule="auto"/>
      </w:pPr>
      <w:r>
        <w:t xml:space="preserve">Para diseños por dominio se aplica la misma fórmula dentro de cada dominio, sustituyendo N por N_h, población objetivo del dominio h, y e por el margen de error específico e_h deseado para ese dominio. El resultado es n_h, el tamaño de muestra del dominio. En este informe cada dominio territorial es un estrato del diseño, de modo </w:t>
      </w:r>
      <w:proofErr w:type="spellStart"/>
      <w:r>
        <w:t>que</w:t>
      </w:r>
      <w:proofErr w:type="spellEnd"/>
      <w:r>
        <w:t xml:space="preserve"> ambos </w:t>
      </w:r>
      <w:proofErr w:type="spellStart"/>
      <w:r>
        <w:t>términos</w:t>
      </w:r>
      <w:proofErr w:type="spellEnd"/>
      <w:r>
        <w:t xml:space="preserve"> </w:t>
      </w:r>
      <w:proofErr w:type="spellStart"/>
      <w:r>
        <w:t>designan</w:t>
      </w:r>
      <w:proofErr w:type="spellEnd"/>
      <w:r>
        <w:t xml:space="preserve"> lo </w:t>
      </w:r>
      <w:proofErr w:type="spellStart"/>
      <w:r>
        <w:t>mismo</w:t>
      </w:r>
      <w:proofErr w:type="spellEnd"/>
      <w:r>
        <w:t>.</w:t>
      </w:r>
    </w:p>
    <w:p w14:paraId="08DAADFB" w14:textId="77777777" w:rsidR="006D0690" w:rsidRDefault="006D0690" w:rsidP="006D0690">
      <w:pPr>
        <w:spacing w:after="0" w:line="240" w:lineRule="auto"/>
      </w:pPr>
    </w:p>
    <w:p w14:paraId="4D0561EC" w14:textId="77777777" w:rsidR="00901F31" w:rsidRDefault="00000000" w:rsidP="006D0690">
      <w:pPr>
        <w:spacing w:after="0" w:line="240" w:lineRule="auto"/>
      </w:pPr>
      <w:r>
        <w:t xml:space="preserve">Cuando el tamaño n se reparte de forma proporcional, n_h = n × (N_h / N), y el resultado se redondea por el método del mayor resto para que la suma de los n_h sea exactamente n. Dado un tamaño n_h, la precisión del dominio se calcula como e_h = Z × √[(p × q / n_h) × (N_h − n_h) / (N_h − 1)]. La precisión del total municipal en una muestra estratificada es e = Z × </w:t>
      </w:r>
      <w:proofErr w:type="gramStart"/>
      <w:r>
        <w:t>√[</w:t>
      </w:r>
      <w:proofErr w:type="gramEnd"/>
      <w:r>
        <w:t xml:space="preserve">Σ (N_h / </w:t>
      </w:r>
      <w:proofErr w:type="gramStart"/>
      <w:r>
        <w:t>N)²</w:t>
      </w:r>
      <w:proofErr w:type="gramEnd"/>
      <w:r>
        <w:t xml:space="preserve"> × (p × q / n_h) × (N_h − n_h) / (N_h − 1)], con la </w:t>
      </w:r>
      <w:proofErr w:type="spellStart"/>
      <w:r>
        <w:t>suma</w:t>
      </w:r>
      <w:proofErr w:type="spellEnd"/>
      <w:r>
        <w:t xml:space="preserve"> </w:t>
      </w:r>
      <w:proofErr w:type="spellStart"/>
      <w:r>
        <w:t>extendida</w:t>
      </w:r>
      <w:proofErr w:type="spellEnd"/>
      <w:r>
        <w:t xml:space="preserve"> a </w:t>
      </w:r>
      <w:proofErr w:type="spellStart"/>
      <w:r>
        <w:t>los</w:t>
      </w:r>
      <w:proofErr w:type="spellEnd"/>
      <w:r>
        <w:t xml:space="preserve"> </w:t>
      </w:r>
      <w:proofErr w:type="spellStart"/>
      <w:r>
        <w:t>tres</w:t>
      </w:r>
      <w:proofErr w:type="spellEnd"/>
      <w:r>
        <w:t xml:space="preserve"> </w:t>
      </w:r>
      <w:proofErr w:type="spellStart"/>
      <w:r>
        <w:t>dominios</w:t>
      </w:r>
      <w:proofErr w:type="spellEnd"/>
      <w:r>
        <w:t>.</w:t>
      </w:r>
    </w:p>
    <w:p w14:paraId="6DC63DE8" w14:textId="77777777" w:rsidR="006D0690" w:rsidRDefault="006D0690" w:rsidP="006D0690">
      <w:pPr>
        <w:spacing w:after="0" w:line="240" w:lineRule="auto"/>
      </w:pPr>
    </w:p>
    <w:p w14:paraId="628A7FA9" w14:textId="77777777" w:rsidR="00901F31" w:rsidRDefault="00000000" w:rsidP="006D0690">
      <w:pPr>
        <w:spacing w:after="0" w:line="240" w:lineRule="auto"/>
      </w:pPr>
      <w:r>
        <w:t xml:space="preserve">El peso base de cada dominio es w_h = N_h / n_h, inverso de la probabilidad de inclusión n_h / N_h bajo selección aleatoria simple dentro del dominio. La proporción municipal ponderada se estima como p_pond = Σ (w_i × y_i) / Σ w_i, donde y_i vale 1 si el registro i presenta la característica y 0 en caso contrario, y la suma </w:t>
      </w:r>
      <w:proofErr w:type="spellStart"/>
      <w:r>
        <w:t>recorre</w:t>
      </w:r>
      <w:proofErr w:type="spellEnd"/>
      <w:r>
        <w:t xml:space="preserve"> </w:t>
      </w:r>
      <w:proofErr w:type="spellStart"/>
      <w:r>
        <w:t>todos</w:t>
      </w:r>
      <w:proofErr w:type="spellEnd"/>
      <w:r>
        <w:t xml:space="preserve"> </w:t>
      </w:r>
      <w:proofErr w:type="spellStart"/>
      <w:r>
        <w:t>los</w:t>
      </w:r>
      <w:proofErr w:type="spellEnd"/>
      <w:r>
        <w:t xml:space="preserve"> </w:t>
      </w:r>
      <w:proofErr w:type="spellStart"/>
      <w:r>
        <w:t>registros</w:t>
      </w:r>
      <w:proofErr w:type="spellEnd"/>
      <w:r>
        <w:t xml:space="preserve"> de la </w:t>
      </w:r>
      <w:proofErr w:type="spellStart"/>
      <w:r>
        <w:t>muestra</w:t>
      </w:r>
      <w:proofErr w:type="spellEnd"/>
      <w:r>
        <w:t>.</w:t>
      </w:r>
    </w:p>
    <w:p w14:paraId="209F870A" w14:textId="77777777" w:rsidR="006D0690" w:rsidRDefault="006D0690" w:rsidP="006D0690">
      <w:pPr>
        <w:spacing w:after="0" w:line="240" w:lineRule="auto"/>
      </w:pPr>
    </w:p>
    <w:p w14:paraId="765069EE" w14:textId="77777777" w:rsidR="00901F31" w:rsidRDefault="00000000" w:rsidP="006D0690">
      <w:pPr>
        <w:spacing w:after="0" w:line="240" w:lineRule="auto"/>
      </w:pPr>
      <w:r>
        <w:lastRenderedPageBreak/>
        <w:t>Para comparar dos dominios j y k se usa la diferencia mínima detectable, DMD = (Z_a + Z_b) × √[p × q × ((N_j − n_j) / ((N_j − 1) × n_j) + (N_k − n_k) / ((N_k − 1) × n_k))], con Z_a = 1,96 (confianza de 95%) y Z_b = 0,84 (potencia de 80%). Las diferencias menores que la DMD no pueden distinguirse con confianza de la variación muestral.</w:t>
      </w:r>
    </w:p>
    <w:p w14:paraId="05FCD31D" w14:textId="77777777" w:rsidR="00901F31" w:rsidRDefault="00000000" w:rsidP="006D0690">
      <w:pPr>
        <w:spacing w:after="0" w:line="240" w:lineRule="auto"/>
      </w:pPr>
      <w:r>
        <w:t xml:space="preserve">Las precisiones reportadas en este documento son teóricas y sirven para planear el ejercicio. Suponen selección aleatoria simple dentro de cada dominio, respuesta completa y proporciones cercanas a 50%, y no incorporan el efecto de diseño de una selección por conglomerados, por lo que son un valor de referencia optimista. Dado que las respuestas del taller serán sintéticas, no deben interpretarse como errores muestrales </w:t>
      </w:r>
      <w:proofErr w:type="spellStart"/>
      <w:r>
        <w:t>observados</w:t>
      </w:r>
      <w:proofErr w:type="spellEnd"/>
      <w:r>
        <w:t xml:space="preserve"> </w:t>
      </w:r>
      <w:proofErr w:type="spellStart"/>
      <w:r>
        <w:t>en</w:t>
      </w:r>
      <w:proofErr w:type="spellEnd"/>
      <w:r>
        <w:t xml:space="preserve"> </w:t>
      </w:r>
      <w:proofErr w:type="spellStart"/>
      <w:r>
        <w:t>una</w:t>
      </w:r>
      <w:proofErr w:type="spellEnd"/>
      <w:r>
        <w:t xml:space="preserve"> </w:t>
      </w:r>
      <w:proofErr w:type="spellStart"/>
      <w:r>
        <w:t>encuesta</w:t>
      </w:r>
      <w:proofErr w:type="spellEnd"/>
      <w:r>
        <w:t xml:space="preserve"> real </w:t>
      </w:r>
      <w:proofErr w:type="spellStart"/>
      <w:r>
        <w:t>ya</w:t>
      </w:r>
      <w:proofErr w:type="spellEnd"/>
      <w:r>
        <w:t xml:space="preserve"> </w:t>
      </w:r>
      <w:proofErr w:type="spellStart"/>
      <w:r>
        <w:t>ejecutada</w:t>
      </w:r>
      <w:proofErr w:type="spellEnd"/>
      <w:r>
        <w:t>.</w:t>
      </w:r>
    </w:p>
    <w:p w14:paraId="28C89D8F" w14:textId="77777777" w:rsidR="006D0690" w:rsidRDefault="006D0690" w:rsidP="006D0690">
      <w:pPr>
        <w:spacing w:after="0" w:line="240" w:lineRule="auto"/>
      </w:pPr>
    </w:p>
    <w:p w14:paraId="4F3BB88E" w14:textId="77777777" w:rsidR="00901F31" w:rsidRDefault="00000000" w:rsidP="006D0690">
      <w:pPr>
        <w:keepNext/>
        <w:spacing w:after="0" w:line="240" w:lineRule="auto"/>
      </w:pPr>
      <w:r>
        <w:rPr>
          <w:b/>
          <w:sz w:val="27"/>
        </w:rPr>
        <w:t>4. Escenarios de diseño muestral</w:t>
      </w:r>
    </w:p>
    <w:p w14:paraId="41240231" w14:textId="77777777" w:rsidR="00901F31" w:rsidRDefault="00000000" w:rsidP="006D0690">
      <w:pPr>
        <w:spacing w:after="0" w:line="240" w:lineRule="auto"/>
        <w:jc w:val="center"/>
      </w:pPr>
      <w:r>
        <w:rPr>
          <w:noProof/>
        </w:rPr>
        <w:drawing>
          <wp:inline distT="0" distB="0" distL="0" distR="0" wp14:anchorId="045FC27C" wp14:editId="68B4C91D">
            <wp:extent cx="5303520" cy="32201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ion_escenarios.png"/>
                    <pic:cNvPicPr/>
                  </pic:nvPicPr>
                  <pic:blipFill>
                    <a:blip r:embed="rId9"/>
                    <a:stretch>
                      <a:fillRect/>
                    </a:stretch>
                  </pic:blipFill>
                  <pic:spPr>
                    <a:xfrm>
                      <a:off x="0" y="0"/>
                      <a:ext cx="5303520" cy="3220127"/>
                    </a:xfrm>
                    <a:prstGeom prst="rect">
                      <a:avLst/>
                    </a:prstGeom>
                  </pic:spPr>
                </pic:pic>
              </a:graphicData>
            </a:graphic>
          </wp:inline>
        </w:drawing>
      </w:r>
    </w:p>
    <w:p w14:paraId="1D74ED24" w14:textId="77777777" w:rsidR="00901F31" w:rsidRDefault="00000000" w:rsidP="006D0690">
      <w:pPr>
        <w:spacing w:after="0" w:line="240" w:lineRule="auto"/>
        <w:jc w:val="center"/>
        <w:rPr>
          <w:i/>
        </w:rPr>
      </w:pPr>
      <w:proofErr w:type="spellStart"/>
      <w:r>
        <w:rPr>
          <w:i/>
        </w:rPr>
        <w:t>Figura</w:t>
      </w:r>
      <w:proofErr w:type="spellEnd"/>
      <w:r>
        <w:rPr>
          <w:i/>
        </w:rPr>
        <w:t xml:space="preserve"> 2. </w:t>
      </w:r>
      <w:proofErr w:type="spellStart"/>
      <w:r>
        <w:rPr>
          <w:i/>
        </w:rPr>
        <w:t>Comparación</w:t>
      </w:r>
      <w:proofErr w:type="spellEnd"/>
      <w:r>
        <w:rPr>
          <w:i/>
        </w:rPr>
        <w:t xml:space="preserve"> de </w:t>
      </w:r>
      <w:proofErr w:type="spellStart"/>
      <w:r>
        <w:rPr>
          <w:i/>
        </w:rPr>
        <w:t>tamaños</w:t>
      </w:r>
      <w:proofErr w:type="spellEnd"/>
      <w:r>
        <w:rPr>
          <w:i/>
        </w:rPr>
        <w:t xml:space="preserve"> </w:t>
      </w:r>
      <w:proofErr w:type="spellStart"/>
      <w:r>
        <w:rPr>
          <w:i/>
        </w:rPr>
        <w:t>muestrales</w:t>
      </w:r>
      <w:proofErr w:type="spellEnd"/>
      <w:r>
        <w:rPr>
          <w:i/>
        </w:rPr>
        <w:t xml:space="preserve"> </w:t>
      </w:r>
      <w:proofErr w:type="spellStart"/>
      <w:r>
        <w:rPr>
          <w:i/>
        </w:rPr>
        <w:t>propuestos</w:t>
      </w:r>
      <w:proofErr w:type="spellEnd"/>
      <w:r>
        <w:rPr>
          <w:i/>
        </w:rPr>
        <w:t>.</w:t>
      </w:r>
    </w:p>
    <w:p w14:paraId="7E48D909" w14:textId="77777777" w:rsidR="006D0690" w:rsidRDefault="006D0690" w:rsidP="006D0690">
      <w:pPr>
        <w:spacing w:after="0" w:line="240" w:lineRule="auto"/>
        <w:jc w:val="center"/>
      </w:pPr>
    </w:p>
    <w:p w14:paraId="29BA41AA" w14:textId="77777777" w:rsidR="00901F31" w:rsidRDefault="00000000" w:rsidP="006D0690">
      <w:pPr>
        <w:spacing w:after="0" w:line="240" w:lineRule="auto"/>
      </w:pPr>
      <w:r>
        <w:rPr>
          <w:b/>
          <w:sz w:val="25"/>
        </w:rPr>
        <w:t>Escenario 1. Estimación municipal con asignación proporcional</w:t>
      </w:r>
    </w:p>
    <w:p w14:paraId="50561569" w14:textId="77777777" w:rsidR="006D0690" w:rsidRDefault="006D0690" w:rsidP="006D0690">
      <w:pPr>
        <w:spacing w:after="0" w:line="240" w:lineRule="auto"/>
      </w:pPr>
    </w:p>
    <w:p w14:paraId="6975EA73" w14:textId="33514879" w:rsidR="00901F31" w:rsidRDefault="00000000" w:rsidP="006D0690">
      <w:pPr>
        <w:spacing w:after="0" w:line="240" w:lineRule="auto"/>
      </w:pPr>
      <w:proofErr w:type="spellStart"/>
      <w:r>
        <w:t>Objetivo</w:t>
      </w:r>
      <w:proofErr w:type="spellEnd"/>
      <w:r>
        <w:t xml:space="preserve">: </w:t>
      </w:r>
      <w:proofErr w:type="spellStart"/>
      <w:r>
        <w:t>Obtener</w:t>
      </w:r>
      <w:proofErr w:type="spellEnd"/>
      <w:r>
        <w:t xml:space="preserve"> </w:t>
      </w:r>
      <w:proofErr w:type="spellStart"/>
      <w:r>
        <w:t>una</w:t>
      </w:r>
      <w:proofErr w:type="spellEnd"/>
      <w:r>
        <w:t xml:space="preserve"> </w:t>
      </w:r>
      <w:proofErr w:type="spellStart"/>
      <w:r>
        <w:t>estimación</w:t>
      </w:r>
      <w:proofErr w:type="spellEnd"/>
      <w:r>
        <w:t xml:space="preserve"> general del municipio con una precisión cercana a ±5 puntos porcentuales para proporciones alrededor de 50%, mediante un muestreo estratificado con asignación proporcional por dominio.</w:t>
      </w:r>
    </w:p>
    <w:p w14:paraId="6BB039DB" w14:textId="77777777" w:rsidR="00901F31" w:rsidRDefault="00000000" w:rsidP="006D0690">
      <w:pPr>
        <w:spacing w:after="0" w:line="240" w:lineRule="auto"/>
      </w:pPr>
      <w:r>
        <w:t>Regla de cálculo: n = (N × Z² × p × q) / (e² × (N − 1) + Z² × p × q), con Z=1,96; p=q=0,50; e=0,05. El resultado es 368,72, que se redondea a 369. El reparto proporcional, n_h = n × (N_h / N), da 232,5; 81,2 y 55,3, que por el método del mayor resto se fijan en 233, 81 y 55.</w:t>
      </w:r>
    </w:p>
    <w:tbl>
      <w:tblPr>
        <w:tblStyle w:val="Tablaconcuadrcula1clara-nfasis3"/>
        <w:tblW w:w="0" w:type="auto"/>
        <w:jc w:val="center"/>
        <w:tblLook w:val="04A0" w:firstRow="1" w:lastRow="0" w:firstColumn="1" w:lastColumn="0" w:noHBand="0" w:noVBand="1"/>
      </w:tblPr>
      <w:tblGrid>
        <w:gridCol w:w="2235"/>
        <w:gridCol w:w="1709"/>
        <w:gridCol w:w="1972"/>
        <w:gridCol w:w="1972"/>
        <w:gridCol w:w="1972"/>
      </w:tblGrid>
      <w:tr w:rsidR="00901F31" w14:paraId="2EF794A2" w14:textId="77777777" w:rsidTr="006D06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5" w:type="dxa"/>
          </w:tcPr>
          <w:p w14:paraId="62A87EF7" w14:textId="77777777" w:rsidR="00901F31" w:rsidRDefault="00000000" w:rsidP="006D0690">
            <w:pPr>
              <w:jc w:val="center"/>
            </w:pPr>
            <w:r>
              <w:rPr>
                <w:sz w:val="19"/>
              </w:rPr>
              <w:t>Dominio</w:t>
            </w:r>
          </w:p>
        </w:tc>
        <w:tc>
          <w:tcPr>
            <w:tcW w:w="1709" w:type="dxa"/>
          </w:tcPr>
          <w:p w14:paraId="751BC609" w14:textId="77777777" w:rsidR="00901F31" w:rsidRDefault="00000000" w:rsidP="006D0690">
            <w:pPr>
              <w:jc w:val="center"/>
              <w:cnfStyle w:val="100000000000" w:firstRow="1" w:lastRow="0" w:firstColumn="0" w:lastColumn="0" w:oddVBand="0" w:evenVBand="0" w:oddHBand="0" w:evenHBand="0" w:firstRowFirstColumn="0" w:firstRowLastColumn="0" w:lastRowFirstColumn="0" w:lastRowLastColumn="0"/>
            </w:pPr>
            <w:r>
              <w:rPr>
                <w:sz w:val="19"/>
              </w:rPr>
              <w:t>Población objetivo</w:t>
            </w:r>
          </w:p>
        </w:tc>
        <w:tc>
          <w:tcPr>
            <w:tcW w:w="1972" w:type="dxa"/>
          </w:tcPr>
          <w:p w14:paraId="45892E39" w14:textId="77777777" w:rsidR="00901F31" w:rsidRDefault="00000000" w:rsidP="006D0690">
            <w:pPr>
              <w:jc w:val="center"/>
              <w:cnfStyle w:val="100000000000" w:firstRow="1" w:lastRow="0" w:firstColumn="0" w:lastColumn="0" w:oddVBand="0" w:evenVBand="0" w:oddHBand="0" w:evenHBand="0" w:firstRowFirstColumn="0" w:firstRowLastColumn="0" w:lastRowFirstColumn="0" w:lastRowLastColumn="0"/>
            </w:pPr>
            <w:r>
              <w:rPr>
                <w:sz w:val="19"/>
              </w:rPr>
              <w:t>Muestra asignada</w:t>
            </w:r>
          </w:p>
        </w:tc>
        <w:tc>
          <w:tcPr>
            <w:tcW w:w="1972" w:type="dxa"/>
          </w:tcPr>
          <w:p w14:paraId="3ABF0A36" w14:textId="77777777" w:rsidR="00901F31" w:rsidRDefault="00000000" w:rsidP="006D0690">
            <w:pPr>
              <w:jc w:val="center"/>
              <w:cnfStyle w:val="100000000000" w:firstRow="1" w:lastRow="0" w:firstColumn="0" w:lastColumn="0" w:oddVBand="0" w:evenVBand="0" w:oddHBand="0" w:evenHBand="0" w:firstRowFirstColumn="0" w:firstRowLastColumn="0" w:lastRowFirstColumn="0" w:lastRowLastColumn="0"/>
            </w:pPr>
            <w:r>
              <w:rPr>
                <w:sz w:val="19"/>
              </w:rPr>
              <w:t>Precisión por dominio</w:t>
            </w:r>
          </w:p>
        </w:tc>
        <w:tc>
          <w:tcPr>
            <w:tcW w:w="1972" w:type="dxa"/>
          </w:tcPr>
          <w:p w14:paraId="4DF79AB9" w14:textId="77777777" w:rsidR="00901F31" w:rsidRDefault="00000000" w:rsidP="006D0690">
            <w:pPr>
              <w:jc w:val="center"/>
              <w:cnfStyle w:val="100000000000" w:firstRow="1" w:lastRow="0" w:firstColumn="0" w:lastColumn="0" w:oddVBand="0" w:evenVBand="0" w:oddHBand="0" w:evenHBand="0" w:firstRowFirstColumn="0" w:firstRowLastColumn="0" w:lastRowFirstColumn="0" w:lastRowLastColumn="0"/>
            </w:pPr>
            <w:r>
              <w:rPr>
                <w:sz w:val="19"/>
              </w:rPr>
              <w:t>Peso base (N_h/n_h)</w:t>
            </w:r>
          </w:p>
        </w:tc>
      </w:tr>
      <w:tr w:rsidR="00901F31" w14:paraId="117D36C0" w14:textId="77777777" w:rsidTr="006D0690">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6B0DD421" w14:textId="77777777" w:rsidR="00901F31" w:rsidRDefault="00000000" w:rsidP="006D0690">
            <w:r>
              <w:rPr>
                <w:b w:val="0"/>
                <w:sz w:val="19"/>
              </w:rPr>
              <w:t>Urbana consolidada</w:t>
            </w:r>
          </w:p>
        </w:tc>
        <w:tc>
          <w:tcPr>
            <w:tcW w:w="1709" w:type="dxa"/>
            <w:vAlign w:val="center"/>
          </w:tcPr>
          <w:p w14:paraId="0C8FE88F"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5.765</w:t>
            </w:r>
          </w:p>
        </w:tc>
        <w:tc>
          <w:tcPr>
            <w:tcW w:w="1972" w:type="dxa"/>
            <w:vAlign w:val="center"/>
          </w:tcPr>
          <w:p w14:paraId="07D95F17"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233</w:t>
            </w:r>
          </w:p>
        </w:tc>
        <w:tc>
          <w:tcPr>
            <w:tcW w:w="1972" w:type="dxa"/>
            <w:vAlign w:val="center"/>
          </w:tcPr>
          <w:p w14:paraId="39219E1E"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±6,3 pp</w:t>
            </w:r>
          </w:p>
        </w:tc>
        <w:tc>
          <w:tcPr>
            <w:tcW w:w="1972" w:type="dxa"/>
            <w:vAlign w:val="center"/>
          </w:tcPr>
          <w:p w14:paraId="59BBB78B"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24,74</w:t>
            </w:r>
          </w:p>
        </w:tc>
      </w:tr>
      <w:tr w:rsidR="00901F31" w14:paraId="23D24D4B" w14:textId="77777777" w:rsidTr="006D0690">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0BAA22C5" w14:textId="77777777" w:rsidR="00901F31" w:rsidRDefault="00000000" w:rsidP="006D0690">
            <w:r>
              <w:rPr>
                <w:b w:val="0"/>
                <w:sz w:val="19"/>
              </w:rPr>
              <w:t>Urbana periférica</w:t>
            </w:r>
          </w:p>
        </w:tc>
        <w:tc>
          <w:tcPr>
            <w:tcW w:w="1709" w:type="dxa"/>
            <w:vAlign w:val="center"/>
          </w:tcPr>
          <w:p w14:paraId="190489D4"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2.013</w:t>
            </w:r>
          </w:p>
        </w:tc>
        <w:tc>
          <w:tcPr>
            <w:tcW w:w="1972" w:type="dxa"/>
            <w:vAlign w:val="center"/>
          </w:tcPr>
          <w:p w14:paraId="5E284E93"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81</w:t>
            </w:r>
          </w:p>
        </w:tc>
        <w:tc>
          <w:tcPr>
            <w:tcW w:w="1972" w:type="dxa"/>
            <w:vAlign w:val="center"/>
          </w:tcPr>
          <w:p w14:paraId="4B5B3EF5"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±10,7 pp</w:t>
            </w:r>
          </w:p>
        </w:tc>
        <w:tc>
          <w:tcPr>
            <w:tcW w:w="1972" w:type="dxa"/>
            <w:vAlign w:val="center"/>
          </w:tcPr>
          <w:p w14:paraId="068B29E1"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24,85</w:t>
            </w:r>
          </w:p>
        </w:tc>
      </w:tr>
      <w:tr w:rsidR="00901F31" w14:paraId="4CF34798" w14:textId="77777777" w:rsidTr="006D0690">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55EC04B2" w14:textId="77777777" w:rsidR="00901F31" w:rsidRDefault="00000000" w:rsidP="006D0690">
            <w:r>
              <w:rPr>
                <w:b w:val="0"/>
                <w:sz w:val="19"/>
              </w:rPr>
              <w:t>Centros poblados y rural</w:t>
            </w:r>
          </w:p>
        </w:tc>
        <w:tc>
          <w:tcPr>
            <w:tcW w:w="1709" w:type="dxa"/>
            <w:vAlign w:val="center"/>
          </w:tcPr>
          <w:p w14:paraId="5A7D0152"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1.372</w:t>
            </w:r>
          </w:p>
        </w:tc>
        <w:tc>
          <w:tcPr>
            <w:tcW w:w="1972" w:type="dxa"/>
            <w:vAlign w:val="center"/>
          </w:tcPr>
          <w:p w14:paraId="08A88CC5"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55</w:t>
            </w:r>
          </w:p>
        </w:tc>
        <w:tc>
          <w:tcPr>
            <w:tcW w:w="1972" w:type="dxa"/>
            <w:vAlign w:val="center"/>
          </w:tcPr>
          <w:p w14:paraId="452D1D36"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±13,0 pp</w:t>
            </w:r>
          </w:p>
        </w:tc>
        <w:tc>
          <w:tcPr>
            <w:tcW w:w="1972" w:type="dxa"/>
            <w:vAlign w:val="center"/>
          </w:tcPr>
          <w:p w14:paraId="6EC66A92"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24,95</w:t>
            </w:r>
          </w:p>
        </w:tc>
      </w:tr>
      <w:tr w:rsidR="00901F31" w14:paraId="7E87204D" w14:textId="77777777" w:rsidTr="006D0690">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2C0E62EB" w14:textId="77777777" w:rsidR="00901F31" w:rsidRDefault="00000000" w:rsidP="006D0690">
            <w:r>
              <w:rPr>
                <w:sz w:val="19"/>
              </w:rPr>
              <w:t>Total</w:t>
            </w:r>
          </w:p>
        </w:tc>
        <w:tc>
          <w:tcPr>
            <w:tcW w:w="1709" w:type="dxa"/>
          </w:tcPr>
          <w:p w14:paraId="3EF59CE6" w14:textId="77777777" w:rsidR="00901F31" w:rsidRDefault="00000000" w:rsidP="006D0690">
            <w:pPr>
              <w:cnfStyle w:val="000000000000" w:firstRow="0" w:lastRow="0" w:firstColumn="0" w:lastColumn="0" w:oddVBand="0" w:evenVBand="0" w:oddHBand="0" w:evenHBand="0" w:firstRowFirstColumn="0" w:firstRowLastColumn="0" w:lastRowFirstColumn="0" w:lastRowLastColumn="0"/>
            </w:pPr>
            <w:r>
              <w:rPr>
                <w:b/>
                <w:sz w:val="19"/>
              </w:rPr>
              <w:t>9.150</w:t>
            </w:r>
          </w:p>
        </w:tc>
        <w:tc>
          <w:tcPr>
            <w:tcW w:w="1972" w:type="dxa"/>
          </w:tcPr>
          <w:p w14:paraId="6F9100FD" w14:textId="77777777" w:rsidR="00901F31" w:rsidRDefault="00000000" w:rsidP="006D0690">
            <w:pPr>
              <w:cnfStyle w:val="000000000000" w:firstRow="0" w:lastRow="0" w:firstColumn="0" w:lastColumn="0" w:oddVBand="0" w:evenVBand="0" w:oddHBand="0" w:evenHBand="0" w:firstRowFirstColumn="0" w:firstRowLastColumn="0" w:lastRowFirstColumn="0" w:lastRowLastColumn="0"/>
            </w:pPr>
            <w:r>
              <w:rPr>
                <w:b/>
                <w:sz w:val="19"/>
              </w:rPr>
              <w:t>369</w:t>
            </w:r>
          </w:p>
        </w:tc>
        <w:tc>
          <w:tcPr>
            <w:tcW w:w="1972" w:type="dxa"/>
          </w:tcPr>
          <w:p w14:paraId="28DFD728" w14:textId="77777777" w:rsidR="00901F31" w:rsidRDefault="00000000" w:rsidP="006D0690">
            <w:pPr>
              <w:cnfStyle w:val="000000000000" w:firstRow="0" w:lastRow="0" w:firstColumn="0" w:lastColumn="0" w:oddVBand="0" w:evenVBand="0" w:oddHBand="0" w:evenHBand="0" w:firstRowFirstColumn="0" w:firstRowLastColumn="0" w:lastRowFirstColumn="0" w:lastRowLastColumn="0"/>
            </w:pPr>
            <w:r>
              <w:rPr>
                <w:b/>
                <w:sz w:val="19"/>
              </w:rPr>
              <w:t>±5,0 pp (referencia teórica).</w:t>
            </w:r>
          </w:p>
        </w:tc>
        <w:tc>
          <w:tcPr>
            <w:tcW w:w="1972" w:type="dxa"/>
          </w:tcPr>
          <w:p w14:paraId="2E4DECEE" w14:textId="77777777" w:rsidR="00901F31" w:rsidRDefault="00000000" w:rsidP="006D0690">
            <w:pPr>
              <w:cnfStyle w:val="000000000000" w:firstRow="0" w:lastRow="0" w:firstColumn="0" w:lastColumn="0" w:oddVBand="0" w:evenVBand="0" w:oddHBand="0" w:evenHBand="0" w:firstRowFirstColumn="0" w:firstRowLastColumn="0" w:lastRowFirstColumn="0" w:lastRowLastColumn="0"/>
            </w:pPr>
            <w:r>
              <w:rPr>
                <w:b/>
                <w:sz w:val="19"/>
              </w:rPr>
              <w:t>No aplica</w:t>
            </w:r>
          </w:p>
        </w:tc>
      </w:tr>
    </w:tbl>
    <w:p w14:paraId="65ED1565" w14:textId="77777777" w:rsidR="006D0690" w:rsidRDefault="006D0690" w:rsidP="006D0690">
      <w:pPr>
        <w:spacing w:after="0" w:line="240" w:lineRule="auto"/>
      </w:pPr>
    </w:p>
    <w:p w14:paraId="20EF32DE" w14:textId="4BBB27A7" w:rsidR="00901F31" w:rsidRDefault="00000000" w:rsidP="006D0690">
      <w:pPr>
        <w:spacing w:after="0" w:line="240" w:lineRule="auto"/>
      </w:pPr>
      <w:proofErr w:type="spellStart"/>
      <w:r>
        <w:t>Tamaño</w:t>
      </w:r>
      <w:proofErr w:type="spellEnd"/>
      <w:r>
        <w:t xml:space="preserve"> total de la </w:t>
      </w:r>
      <w:proofErr w:type="spellStart"/>
      <w:r>
        <w:t>muestra</w:t>
      </w:r>
      <w:proofErr w:type="spellEnd"/>
      <w:r>
        <w:t xml:space="preserve"> </w:t>
      </w:r>
      <w:proofErr w:type="spellStart"/>
      <w:r>
        <w:t>efectiva</w:t>
      </w:r>
      <w:proofErr w:type="spellEnd"/>
      <w:r>
        <w:t xml:space="preserve">: 369 </w:t>
      </w:r>
      <w:proofErr w:type="spellStart"/>
      <w:r>
        <w:t>entrevistas</w:t>
      </w:r>
      <w:proofErr w:type="spellEnd"/>
      <w:r>
        <w:t>.</w:t>
      </w:r>
    </w:p>
    <w:p w14:paraId="137F4318" w14:textId="77777777" w:rsidR="00901F31" w:rsidRDefault="00000000" w:rsidP="006D0690">
      <w:pPr>
        <w:spacing w:after="0" w:line="240" w:lineRule="auto"/>
      </w:pPr>
      <w:r>
        <w:t>Si esta fuera una operación real con una tasa de respuesta esperada del 85%, habría que programar aproximadamente 435 contactos iniciales.</w:t>
      </w:r>
    </w:p>
    <w:p w14:paraId="5ABE2983" w14:textId="77777777" w:rsidR="006D0690" w:rsidRDefault="006D0690" w:rsidP="006D0690">
      <w:pPr>
        <w:spacing w:after="0" w:line="240" w:lineRule="auto"/>
        <w:rPr>
          <w:b/>
        </w:rPr>
      </w:pPr>
    </w:p>
    <w:p w14:paraId="143DBE65" w14:textId="535ABAD4" w:rsidR="00901F31" w:rsidRDefault="00000000" w:rsidP="006D0690">
      <w:pPr>
        <w:spacing w:after="0" w:line="240" w:lineRule="auto"/>
      </w:pPr>
      <w:proofErr w:type="spellStart"/>
      <w:r>
        <w:rPr>
          <w:b/>
        </w:rPr>
        <w:lastRenderedPageBreak/>
        <w:t>Ventaja</w:t>
      </w:r>
      <w:proofErr w:type="spellEnd"/>
      <w:r>
        <w:rPr>
          <w:b/>
        </w:rPr>
        <w:t xml:space="preserve"> principal: </w:t>
      </w:r>
      <w:r>
        <w:t xml:space="preserve">Es el </w:t>
      </w:r>
      <w:proofErr w:type="spellStart"/>
      <w:r>
        <w:t>diseño</w:t>
      </w:r>
      <w:proofErr w:type="spellEnd"/>
      <w:r>
        <w:t xml:space="preserve"> </w:t>
      </w:r>
      <w:proofErr w:type="spellStart"/>
      <w:r>
        <w:t>más</w:t>
      </w:r>
      <w:proofErr w:type="spellEnd"/>
      <w:r>
        <w:t xml:space="preserve"> </w:t>
      </w:r>
      <w:proofErr w:type="spellStart"/>
      <w:r>
        <w:t>económico</w:t>
      </w:r>
      <w:proofErr w:type="spellEnd"/>
      <w:r>
        <w:t xml:space="preserve"> y suficiente si el interés principal es describir la situación general de la juventud de San Gabriel.</w:t>
      </w:r>
    </w:p>
    <w:p w14:paraId="03DB67BD" w14:textId="77777777" w:rsidR="006D0690" w:rsidRDefault="006D0690" w:rsidP="006D0690">
      <w:pPr>
        <w:spacing w:after="0" w:line="240" w:lineRule="auto"/>
        <w:rPr>
          <w:b/>
        </w:rPr>
      </w:pPr>
    </w:p>
    <w:p w14:paraId="1FBDF7E5" w14:textId="2B1FF3DE" w:rsidR="00901F31" w:rsidRDefault="006D0690" w:rsidP="006D0690">
      <w:pPr>
        <w:spacing w:after="0" w:line="240" w:lineRule="auto"/>
      </w:pPr>
      <w:proofErr w:type="spellStart"/>
      <w:r>
        <w:rPr>
          <w:b/>
        </w:rPr>
        <w:t>Limitación</w:t>
      </w:r>
      <w:proofErr w:type="spellEnd"/>
      <w:r>
        <w:rPr>
          <w:b/>
        </w:rPr>
        <w:t xml:space="preserve"> principal: </w:t>
      </w:r>
      <w:r>
        <w:t xml:space="preserve">La </w:t>
      </w:r>
      <w:proofErr w:type="spellStart"/>
      <w:r>
        <w:t>periferia</w:t>
      </w:r>
      <w:proofErr w:type="spellEnd"/>
      <w:r>
        <w:t xml:space="preserve"> urbana y la ruralidad quedan con pocos casos. Sirve poco para comparar dominios territoriales o para </w:t>
      </w:r>
      <w:proofErr w:type="spellStart"/>
      <w:r>
        <w:t>sostener</w:t>
      </w:r>
      <w:proofErr w:type="spellEnd"/>
      <w:r>
        <w:t xml:space="preserve"> </w:t>
      </w:r>
      <w:proofErr w:type="spellStart"/>
      <w:r>
        <w:t>decisiones</w:t>
      </w:r>
      <w:proofErr w:type="spellEnd"/>
      <w:r>
        <w:t xml:space="preserve"> </w:t>
      </w:r>
      <w:proofErr w:type="spellStart"/>
      <w:r>
        <w:t>diferenciadas</w:t>
      </w:r>
      <w:proofErr w:type="spellEnd"/>
      <w:r>
        <w:t xml:space="preserve"> </w:t>
      </w:r>
      <w:proofErr w:type="spellStart"/>
      <w:r>
        <w:t>por</w:t>
      </w:r>
      <w:proofErr w:type="spellEnd"/>
      <w:r>
        <w:t xml:space="preserve"> </w:t>
      </w:r>
      <w:proofErr w:type="spellStart"/>
      <w:r>
        <w:t>territorio</w:t>
      </w:r>
      <w:proofErr w:type="spellEnd"/>
      <w:r>
        <w:t>.</w:t>
      </w:r>
    </w:p>
    <w:p w14:paraId="6C87EDBC" w14:textId="77777777" w:rsidR="006D0690" w:rsidRDefault="006D0690" w:rsidP="006D0690">
      <w:pPr>
        <w:spacing w:after="0" w:line="240" w:lineRule="auto"/>
      </w:pPr>
    </w:p>
    <w:p w14:paraId="55DBBF71" w14:textId="77777777" w:rsidR="00901F31" w:rsidRDefault="00000000" w:rsidP="006D0690">
      <w:pPr>
        <w:spacing w:after="0" w:line="240" w:lineRule="auto"/>
      </w:pPr>
      <w:r>
        <w:rPr>
          <w:b/>
          <w:sz w:val="25"/>
        </w:rPr>
        <w:t>Escenario 2. Diseño mixto con piso analítico para periferia y ruralidad</w:t>
      </w:r>
    </w:p>
    <w:p w14:paraId="7940B1D1" w14:textId="77777777" w:rsidR="006D0690" w:rsidRDefault="006D0690" w:rsidP="006D0690">
      <w:pPr>
        <w:spacing w:after="0" w:line="240" w:lineRule="auto"/>
      </w:pPr>
    </w:p>
    <w:p w14:paraId="6A4C352E" w14:textId="35B84520" w:rsidR="00901F31" w:rsidRDefault="00000000" w:rsidP="006D0690">
      <w:pPr>
        <w:spacing w:after="0" w:line="240" w:lineRule="auto"/>
      </w:pPr>
      <w:proofErr w:type="spellStart"/>
      <w:r>
        <w:t>Objetivo</w:t>
      </w:r>
      <w:proofErr w:type="spellEnd"/>
      <w:r>
        <w:t xml:space="preserve">: </w:t>
      </w:r>
      <w:proofErr w:type="spellStart"/>
      <w:r>
        <w:t>Mantener</w:t>
      </w:r>
      <w:proofErr w:type="spellEnd"/>
      <w:r>
        <w:t xml:space="preserve"> la </w:t>
      </w:r>
      <w:proofErr w:type="spellStart"/>
      <w:r>
        <w:t>lógica</w:t>
      </w:r>
      <w:proofErr w:type="spellEnd"/>
      <w:r>
        <w:t xml:space="preserve"> municipal del escenario 1, pero garantizar un mínimo analítico en los dominios menos poblados, mediante un </w:t>
      </w:r>
      <w:proofErr w:type="spellStart"/>
      <w:r>
        <w:t>muestreo</w:t>
      </w:r>
      <w:proofErr w:type="spellEnd"/>
      <w:r>
        <w:t xml:space="preserve"> </w:t>
      </w:r>
      <w:proofErr w:type="spellStart"/>
      <w:r>
        <w:t>estratificado</w:t>
      </w:r>
      <w:proofErr w:type="spellEnd"/>
      <w:r>
        <w:t xml:space="preserve"> con </w:t>
      </w:r>
      <w:proofErr w:type="spellStart"/>
      <w:r>
        <w:t>asignación</w:t>
      </w:r>
      <w:proofErr w:type="spellEnd"/>
      <w:r>
        <w:t xml:space="preserve"> no </w:t>
      </w:r>
      <w:proofErr w:type="spellStart"/>
      <w:r>
        <w:t>proporcional</w:t>
      </w:r>
      <w:proofErr w:type="spellEnd"/>
      <w:r>
        <w:t>.</w:t>
      </w:r>
    </w:p>
    <w:p w14:paraId="11150617" w14:textId="77777777" w:rsidR="006D0690" w:rsidRDefault="006D0690" w:rsidP="006D0690">
      <w:pPr>
        <w:spacing w:after="0" w:line="240" w:lineRule="auto"/>
      </w:pPr>
    </w:p>
    <w:p w14:paraId="08A10B78" w14:textId="77777777" w:rsidR="00901F31" w:rsidRDefault="00000000" w:rsidP="006D0690">
      <w:pPr>
        <w:spacing w:after="0" w:line="240" w:lineRule="auto"/>
      </w:pPr>
      <w:r>
        <w:t xml:space="preserve">Regla de cálculo: Se parte del escenario 1 y se fija un tamaño mínimo por dominio pequeño cercano al requerido para ±10 puntos porcentuales: n_h = (N_h × Z² × p × q) / (e_h² × (N_h − 1) + Z² × p × q), con e_h=0,10 para periferia y ruralidad. Los resultados son 91,71 para periferia y 89,82 para ruralidad, que se redondean a 92 y 90; urbana consolidada </w:t>
      </w:r>
      <w:proofErr w:type="spellStart"/>
      <w:r>
        <w:t>conserva</w:t>
      </w:r>
      <w:proofErr w:type="spellEnd"/>
      <w:r>
        <w:t xml:space="preserve"> </w:t>
      </w:r>
      <w:proofErr w:type="spellStart"/>
      <w:r>
        <w:t>los</w:t>
      </w:r>
      <w:proofErr w:type="spellEnd"/>
      <w:r>
        <w:t xml:space="preserve"> 233 </w:t>
      </w:r>
      <w:proofErr w:type="spellStart"/>
      <w:r>
        <w:t>casos</w:t>
      </w:r>
      <w:proofErr w:type="spellEnd"/>
      <w:r>
        <w:t xml:space="preserve"> del </w:t>
      </w:r>
      <w:proofErr w:type="spellStart"/>
      <w:r>
        <w:t>escenario</w:t>
      </w:r>
      <w:proofErr w:type="spellEnd"/>
      <w:r>
        <w:t xml:space="preserve"> 1.</w:t>
      </w:r>
    </w:p>
    <w:p w14:paraId="3EFEFDF9" w14:textId="77777777" w:rsidR="006D0690" w:rsidRDefault="006D0690" w:rsidP="006D0690">
      <w:pPr>
        <w:spacing w:after="0" w:line="240" w:lineRule="auto"/>
      </w:pPr>
    </w:p>
    <w:tbl>
      <w:tblPr>
        <w:tblStyle w:val="Tablaconcuadrcula1clara-nfasis3"/>
        <w:tblW w:w="0" w:type="auto"/>
        <w:tblLook w:val="04A0" w:firstRow="1" w:lastRow="0" w:firstColumn="1" w:lastColumn="0" w:noHBand="0" w:noVBand="1"/>
      </w:tblPr>
      <w:tblGrid>
        <w:gridCol w:w="2235"/>
        <w:gridCol w:w="1709"/>
        <w:gridCol w:w="1972"/>
        <w:gridCol w:w="1972"/>
        <w:gridCol w:w="1972"/>
      </w:tblGrid>
      <w:tr w:rsidR="00901F31" w14:paraId="6552E593" w14:textId="77777777" w:rsidTr="006D06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Align w:val="center"/>
          </w:tcPr>
          <w:p w14:paraId="2541A155" w14:textId="77777777" w:rsidR="00901F31" w:rsidRDefault="00000000" w:rsidP="006D0690">
            <w:pPr>
              <w:jc w:val="center"/>
            </w:pPr>
            <w:r>
              <w:rPr>
                <w:sz w:val="19"/>
              </w:rPr>
              <w:t>Dominio</w:t>
            </w:r>
          </w:p>
        </w:tc>
        <w:tc>
          <w:tcPr>
            <w:tcW w:w="1709" w:type="dxa"/>
            <w:vAlign w:val="center"/>
          </w:tcPr>
          <w:p w14:paraId="61D71032" w14:textId="77777777" w:rsidR="00901F31" w:rsidRDefault="00000000" w:rsidP="006D0690">
            <w:pPr>
              <w:jc w:val="center"/>
              <w:cnfStyle w:val="100000000000" w:firstRow="1" w:lastRow="0" w:firstColumn="0" w:lastColumn="0" w:oddVBand="0" w:evenVBand="0" w:oddHBand="0" w:evenHBand="0" w:firstRowFirstColumn="0" w:firstRowLastColumn="0" w:lastRowFirstColumn="0" w:lastRowLastColumn="0"/>
            </w:pPr>
            <w:r>
              <w:rPr>
                <w:sz w:val="19"/>
              </w:rPr>
              <w:t>Población objetivo</w:t>
            </w:r>
          </w:p>
        </w:tc>
        <w:tc>
          <w:tcPr>
            <w:tcW w:w="1972" w:type="dxa"/>
            <w:vAlign w:val="center"/>
          </w:tcPr>
          <w:p w14:paraId="12953199" w14:textId="77777777" w:rsidR="00901F31" w:rsidRDefault="00000000" w:rsidP="006D0690">
            <w:pPr>
              <w:jc w:val="center"/>
              <w:cnfStyle w:val="100000000000" w:firstRow="1" w:lastRow="0" w:firstColumn="0" w:lastColumn="0" w:oddVBand="0" w:evenVBand="0" w:oddHBand="0" w:evenHBand="0" w:firstRowFirstColumn="0" w:firstRowLastColumn="0" w:lastRowFirstColumn="0" w:lastRowLastColumn="0"/>
            </w:pPr>
            <w:r>
              <w:rPr>
                <w:sz w:val="19"/>
              </w:rPr>
              <w:t>Muestra asignada</w:t>
            </w:r>
          </w:p>
        </w:tc>
        <w:tc>
          <w:tcPr>
            <w:tcW w:w="1972" w:type="dxa"/>
          </w:tcPr>
          <w:p w14:paraId="009C6F7C" w14:textId="77777777" w:rsidR="00901F31" w:rsidRDefault="00000000" w:rsidP="006D0690">
            <w:pPr>
              <w:cnfStyle w:val="100000000000" w:firstRow="1" w:lastRow="0" w:firstColumn="0" w:lastColumn="0" w:oddVBand="0" w:evenVBand="0" w:oddHBand="0" w:evenHBand="0" w:firstRowFirstColumn="0" w:firstRowLastColumn="0" w:lastRowFirstColumn="0" w:lastRowLastColumn="0"/>
            </w:pPr>
            <w:r>
              <w:rPr>
                <w:sz w:val="19"/>
              </w:rPr>
              <w:t>Precisión por dominio</w:t>
            </w:r>
          </w:p>
        </w:tc>
        <w:tc>
          <w:tcPr>
            <w:tcW w:w="1972" w:type="dxa"/>
          </w:tcPr>
          <w:p w14:paraId="0C6DA4AB" w14:textId="77777777" w:rsidR="00901F31" w:rsidRDefault="00000000" w:rsidP="006D0690">
            <w:pPr>
              <w:cnfStyle w:val="100000000000" w:firstRow="1" w:lastRow="0" w:firstColumn="0" w:lastColumn="0" w:oddVBand="0" w:evenVBand="0" w:oddHBand="0" w:evenHBand="0" w:firstRowFirstColumn="0" w:firstRowLastColumn="0" w:lastRowFirstColumn="0" w:lastRowLastColumn="0"/>
            </w:pPr>
            <w:r>
              <w:rPr>
                <w:sz w:val="19"/>
              </w:rPr>
              <w:t>Peso base (N_h/n_h)</w:t>
            </w:r>
          </w:p>
        </w:tc>
      </w:tr>
      <w:tr w:rsidR="00901F31" w14:paraId="1D063BD8" w14:textId="77777777" w:rsidTr="006D0690">
        <w:tc>
          <w:tcPr>
            <w:cnfStyle w:val="001000000000" w:firstRow="0" w:lastRow="0" w:firstColumn="1" w:lastColumn="0" w:oddVBand="0" w:evenVBand="0" w:oddHBand="0" w:evenHBand="0" w:firstRowFirstColumn="0" w:firstRowLastColumn="0" w:lastRowFirstColumn="0" w:lastRowLastColumn="0"/>
            <w:tcW w:w="2235" w:type="dxa"/>
          </w:tcPr>
          <w:p w14:paraId="383E193F" w14:textId="77777777" w:rsidR="00901F31" w:rsidRDefault="00000000" w:rsidP="006D0690">
            <w:r>
              <w:rPr>
                <w:b w:val="0"/>
                <w:sz w:val="19"/>
              </w:rPr>
              <w:t>Urbana consolidada</w:t>
            </w:r>
          </w:p>
        </w:tc>
        <w:tc>
          <w:tcPr>
            <w:tcW w:w="1709" w:type="dxa"/>
            <w:vAlign w:val="center"/>
          </w:tcPr>
          <w:p w14:paraId="415B6A24"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5.765</w:t>
            </w:r>
          </w:p>
        </w:tc>
        <w:tc>
          <w:tcPr>
            <w:tcW w:w="1972" w:type="dxa"/>
            <w:vAlign w:val="center"/>
          </w:tcPr>
          <w:p w14:paraId="6B03C243"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233</w:t>
            </w:r>
          </w:p>
        </w:tc>
        <w:tc>
          <w:tcPr>
            <w:tcW w:w="1972" w:type="dxa"/>
            <w:vAlign w:val="center"/>
          </w:tcPr>
          <w:p w14:paraId="0A4086B8"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±6,3 pp</w:t>
            </w:r>
          </w:p>
        </w:tc>
        <w:tc>
          <w:tcPr>
            <w:tcW w:w="1972" w:type="dxa"/>
            <w:vAlign w:val="center"/>
          </w:tcPr>
          <w:p w14:paraId="687CF66A"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24,74</w:t>
            </w:r>
          </w:p>
        </w:tc>
      </w:tr>
      <w:tr w:rsidR="00901F31" w14:paraId="7C4C6FFA" w14:textId="77777777" w:rsidTr="006D0690">
        <w:tc>
          <w:tcPr>
            <w:cnfStyle w:val="001000000000" w:firstRow="0" w:lastRow="0" w:firstColumn="1" w:lastColumn="0" w:oddVBand="0" w:evenVBand="0" w:oddHBand="0" w:evenHBand="0" w:firstRowFirstColumn="0" w:firstRowLastColumn="0" w:lastRowFirstColumn="0" w:lastRowLastColumn="0"/>
            <w:tcW w:w="2235" w:type="dxa"/>
          </w:tcPr>
          <w:p w14:paraId="13328033" w14:textId="77777777" w:rsidR="00901F31" w:rsidRDefault="00000000" w:rsidP="006D0690">
            <w:r>
              <w:rPr>
                <w:b w:val="0"/>
                <w:sz w:val="19"/>
              </w:rPr>
              <w:t>Urbana periférica</w:t>
            </w:r>
          </w:p>
        </w:tc>
        <w:tc>
          <w:tcPr>
            <w:tcW w:w="1709" w:type="dxa"/>
            <w:vAlign w:val="center"/>
          </w:tcPr>
          <w:p w14:paraId="136CD6E2"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2.013</w:t>
            </w:r>
          </w:p>
        </w:tc>
        <w:tc>
          <w:tcPr>
            <w:tcW w:w="1972" w:type="dxa"/>
            <w:vAlign w:val="center"/>
          </w:tcPr>
          <w:p w14:paraId="517C51F9"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92</w:t>
            </w:r>
          </w:p>
        </w:tc>
        <w:tc>
          <w:tcPr>
            <w:tcW w:w="1972" w:type="dxa"/>
            <w:vAlign w:val="center"/>
          </w:tcPr>
          <w:p w14:paraId="2961AE4D"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±10,0 pp</w:t>
            </w:r>
          </w:p>
        </w:tc>
        <w:tc>
          <w:tcPr>
            <w:tcW w:w="1972" w:type="dxa"/>
            <w:vAlign w:val="center"/>
          </w:tcPr>
          <w:p w14:paraId="23688895"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21,88</w:t>
            </w:r>
          </w:p>
        </w:tc>
      </w:tr>
      <w:tr w:rsidR="00901F31" w14:paraId="57877686" w14:textId="77777777" w:rsidTr="006D0690">
        <w:tc>
          <w:tcPr>
            <w:cnfStyle w:val="001000000000" w:firstRow="0" w:lastRow="0" w:firstColumn="1" w:lastColumn="0" w:oddVBand="0" w:evenVBand="0" w:oddHBand="0" w:evenHBand="0" w:firstRowFirstColumn="0" w:firstRowLastColumn="0" w:lastRowFirstColumn="0" w:lastRowLastColumn="0"/>
            <w:tcW w:w="2235" w:type="dxa"/>
          </w:tcPr>
          <w:p w14:paraId="1B70BE56" w14:textId="77777777" w:rsidR="00901F31" w:rsidRDefault="00000000" w:rsidP="006D0690">
            <w:r>
              <w:rPr>
                <w:b w:val="0"/>
                <w:sz w:val="19"/>
              </w:rPr>
              <w:t>Centros poblados y rural</w:t>
            </w:r>
          </w:p>
        </w:tc>
        <w:tc>
          <w:tcPr>
            <w:tcW w:w="1709" w:type="dxa"/>
            <w:vAlign w:val="center"/>
          </w:tcPr>
          <w:p w14:paraId="4F42AE1A"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1.372</w:t>
            </w:r>
          </w:p>
        </w:tc>
        <w:tc>
          <w:tcPr>
            <w:tcW w:w="1972" w:type="dxa"/>
            <w:vAlign w:val="center"/>
          </w:tcPr>
          <w:p w14:paraId="4C1DF283"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90</w:t>
            </w:r>
          </w:p>
        </w:tc>
        <w:tc>
          <w:tcPr>
            <w:tcW w:w="1972" w:type="dxa"/>
            <w:vAlign w:val="center"/>
          </w:tcPr>
          <w:p w14:paraId="33ED67FA"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±10,0 pp</w:t>
            </w:r>
          </w:p>
        </w:tc>
        <w:tc>
          <w:tcPr>
            <w:tcW w:w="1972" w:type="dxa"/>
            <w:vAlign w:val="center"/>
          </w:tcPr>
          <w:p w14:paraId="35BABA3D"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15,24</w:t>
            </w:r>
          </w:p>
        </w:tc>
      </w:tr>
      <w:tr w:rsidR="00901F31" w14:paraId="73F1E029" w14:textId="77777777" w:rsidTr="006D0690">
        <w:tc>
          <w:tcPr>
            <w:cnfStyle w:val="001000000000" w:firstRow="0" w:lastRow="0" w:firstColumn="1" w:lastColumn="0" w:oddVBand="0" w:evenVBand="0" w:oddHBand="0" w:evenHBand="0" w:firstRowFirstColumn="0" w:firstRowLastColumn="0" w:lastRowFirstColumn="0" w:lastRowLastColumn="0"/>
            <w:tcW w:w="2235" w:type="dxa"/>
            <w:vAlign w:val="center"/>
          </w:tcPr>
          <w:p w14:paraId="02DACDA6" w14:textId="77777777" w:rsidR="00901F31" w:rsidRDefault="00000000" w:rsidP="006D0690">
            <w:r>
              <w:rPr>
                <w:sz w:val="19"/>
              </w:rPr>
              <w:t>Total</w:t>
            </w:r>
          </w:p>
        </w:tc>
        <w:tc>
          <w:tcPr>
            <w:tcW w:w="1709" w:type="dxa"/>
            <w:vAlign w:val="center"/>
          </w:tcPr>
          <w:p w14:paraId="1F0FFA0D"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b/>
                <w:sz w:val="19"/>
              </w:rPr>
              <w:t>9.150</w:t>
            </w:r>
          </w:p>
        </w:tc>
        <w:tc>
          <w:tcPr>
            <w:tcW w:w="1972" w:type="dxa"/>
            <w:vAlign w:val="center"/>
          </w:tcPr>
          <w:p w14:paraId="42F886A9"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b/>
                <w:sz w:val="19"/>
              </w:rPr>
              <w:t>415</w:t>
            </w:r>
          </w:p>
        </w:tc>
        <w:tc>
          <w:tcPr>
            <w:tcW w:w="1972" w:type="dxa"/>
            <w:vAlign w:val="center"/>
          </w:tcPr>
          <w:p w14:paraId="5352EC3E"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b/>
                <w:sz w:val="19"/>
              </w:rPr>
              <w:t>±4,8 pp (referencia teórica).</w:t>
            </w:r>
          </w:p>
        </w:tc>
        <w:tc>
          <w:tcPr>
            <w:tcW w:w="1972" w:type="dxa"/>
            <w:vAlign w:val="center"/>
          </w:tcPr>
          <w:p w14:paraId="2F3DE11D"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b/>
                <w:sz w:val="19"/>
              </w:rPr>
              <w:t>No aplica</w:t>
            </w:r>
          </w:p>
        </w:tc>
      </w:tr>
    </w:tbl>
    <w:p w14:paraId="435B7609" w14:textId="77777777" w:rsidR="006D0690" w:rsidRDefault="006D0690" w:rsidP="006D0690">
      <w:pPr>
        <w:spacing w:after="0" w:line="240" w:lineRule="auto"/>
      </w:pPr>
    </w:p>
    <w:p w14:paraId="213181CD" w14:textId="018AC2AF" w:rsidR="00901F31" w:rsidRDefault="00000000" w:rsidP="006D0690">
      <w:pPr>
        <w:spacing w:after="0" w:line="240" w:lineRule="auto"/>
      </w:pPr>
      <w:proofErr w:type="spellStart"/>
      <w:r>
        <w:t>Tamaño</w:t>
      </w:r>
      <w:proofErr w:type="spellEnd"/>
      <w:r>
        <w:t xml:space="preserve"> total de la </w:t>
      </w:r>
      <w:proofErr w:type="spellStart"/>
      <w:r>
        <w:t>muestra</w:t>
      </w:r>
      <w:proofErr w:type="spellEnd"/>
      <w:r>
        <w:t xml:space="preserve"> </w:t>
      </w:r>
      <w:proofErr w:type="spellStart"/>
      <w:r>
        <w:t>efectiva</w:t>
      </w:r>
      <w:proofErr w:type="spellEnd"/>
      <w:r>
        <w:t xml:space="preserve">: 415 </w:t>
      </w:r>
      <w:proofErr w:type="spellStart"/>
      <w:r>
        <w:t>entrevistas</w:t>
      </w:r>
      <w:proofErr w:type="spellEnd"/>
      <w:r>
        <w:t>.</w:t>
      </w:r>
    </w:p>
    <w:p w14:paraId="034D6786" w14:textId="77777777" w:rsidR="00901F31" w:rsidRDefault="00000000" w:rsidP="006D0690">
      <w:pPr>
        <w:spacing w:after="0" w:line="240" w:lineRule="auto"/>
      </w:pPr>
      <w:r>
        <w:t>Si esta fuera una operación real con una tasa de respuesta esperada del 85%, habría que programar aproximadamente 489 contactos iniciales.</w:t>
      </w:r>
    </w:p>
    <w:p w14:paraId="7E62D4AD" w14:textId="77777777" w:rsidR="006D0690" w:rsidRDefault="006D0690" w:rsidP="006D0690">
      <w:pPr>
        <w:spacing w:after="0" w:line="240" w:lineRule="auto"/>
        <w:rPr>
          <w:b/>
        </w:rPr>
      </w:pPr>
    </w:p>
    <w:p w14:paraId="4B892F2F" w14:textId="26CC1588" w:rsidR="00901F31" w:rsidRDefault="00000000" w:rsidP="006D0690">
      <w:pPr>
        <w:spacing w:after="0" w:line="240" w:lineRule="auto"/>
      </w:pPr>
      <w:proofErr w:type="spellStart"/>
      <w:r>
        <w:rPr>
          <w:b/>
        </w:rPr>
        <w:t>Ventaja</w:t>
      </w:r>
      <w:proofErr w:type="spellEnd"/>
      <w:r>
        <w:rPr>
          <w:b/>
        </w:rPr>
        <w:t xml:space="preserve"> principal: </w:t>
      </w:r>
      <w:proofErr w:type="spellStart"/>
      <w:r>
        <w:t>Mejora</w:t>
      </w:r>
      <w:proofErr w:type="spellEnd"/>
      <w:r>
        <w:t xml:space="preserve"> </w:t>
      </w:r>
      <w:proofErr w:type="spellStart"/>
      <w:r>
        <w:t>claramente</w:t>
      </w:r>
      <w:proofErr w:type="spellEnd"/>
      <w:r>
        <w:t xml:space="preserve"> la capacidad de análisis en periferia y ruralidad sin aumentar demasiado el tamaño total.</w:t>
      </w:r>
    </w:p>
    <w:p w14:paraId="1A473676" w14:textId="77777777" w:rsidR="006D0690" w:rsidRDefault="006D0690" w:rsidP="006D0690">
      <w:pPr>
        <w:spacing w:after="0" w:line="240" w:lineRule="auto"/>
        <w:rPr>
          <w:b/>
        </w:rPr>
      </w:pPr>
    </w:p>
    <w:p w14:paraId="68E3FE0F" w14:textId="3085DB9F" w:rsidR="00901F31" w:rsidRDefault="00000000" w:rsidP="006D0690">
      <w:pPr>
        <w:spacing w:after="0" w:line="240" w:lineRule="auto"/>
      </w:pPr>
      <w:proofErr w:type="spellStart"/>
      <w:r>
        <w:rPr>
          <w:b/>
        </w:rPr>
        <w:t>Limitación</w:t>
      </w:r>
      <w:proofErr w:type="spellEnd"/>
      <w:r>
        <w:rPr>
          <w:b/>
        </w:rPr>
        <w:t xml:space="preserve"> principal: </w:t>
      </w:r>
      <w:r>
        <w:t xml:space="preserve">Sigue </w:t>
      </w:r>
      <w:proofErr w:type="spellStart"/>
      <w:r>
        <w:t>siendo</w:t>
      </w:r>
      <w:proofErr w:type="spellEnd"/>
      <w:r>
        <w:t xml:space="preserve"> </w:t>
      </w:r>
      <w:proofErr w:type="spellStart"/>
      <w:r>
        <w:t>una</w:t>
      </w:r>
      <w:proofErr w:type="spellEnd"/>
      <w:r>
        <w:t xml:space="preserve"> </w:t>
      </w:r>
      <w:proofErr w:type="spellStart"/>
      <w:r>
        <w:t>solución</w:t>
      </w:r>
      <w:proofErr w:type="spellEnd"/>
      <w:r>
        <w:t xml:space="preserve"> intermedia: </w:t>
      </w:r>
      <w:proofErr w:type="spellStart"/>
      <w:r>
        <w:t>sirve</w:t>
      </w:r>
      <w:proofErr w:type="spellEnd"/>
      <w:r>
        <w:t xml:space="preserve"> para comparaciones básicas, pero deja un margen relativamente amplio en los dos dominios más pequeños.</w:t>
      </w:r>
    </w:p>
    <w:p w14:paraId="0D966A15" w14:textId="77777777" w:rsidR="00901F31" w:rsidRDefault="00000000" w:rsidP="006D0690">
      <w:pPr>
        <w:pageBreakBefore/>
        <w:spacing w:after="0" w:line="240" w:lineRule="auto"/>
      </w:pPr>
      <w:r>
        <w:rPr>
          <w:b/>
          <w:sz w:val="25"/>
        </w:rPr>
        <w:lastRenderedPageBreak/>
        <w:t>Escenario 3. Diseño por dominios con precisión diferenciada</w:t>
      </w:r>
    </w:p>
    <w:p w14:paraId="75D8E8C0" w14:textId="77777777" w:rsidR="006D0690" w:rsidRDefault="006D0690" w:rsidP="006D0690">
      <w:pPr>
        <w:spacing w:after="0" w:line="240" w:lineRule="auto"/>
      </w:pPr>
    </w:p>
    <w:p w14:paraId="5E7058EE" w14:textId="3900FC39" w:rsidR="00901F31" w:rsidRDefault="00000000" w:rsidP="006D0690">
      <w:pPr>
        <w:spacing w:after="0" w:line="240" w:lineRule="auto"/>
      </w:pPr>
      <w:proofErr w:type="spellStart"/>
      <w:r>
        <w:t>Objetivo</w:t>
      </w:r>
      <w:proofErr w:type="spellEnd"/>
      <w:r>
        <w:t xml:space="preserve">: </w:t>
      </w:r>
      <w:proofErr w:type="spellStart"/>
      <w:r>
        <w:t>Producir</w:t>
      </w:r>
      <w:proofErr w:type="spellEnd"/>
      <w:r>
        <w:t xml:space="preserve"> </w:t>
      </w:r>
      <w:proofErr w:type="spellStart"/>
      <w:r>
        <w:t>estimaciones</w:t>
      </w:r>
      <w:proofErr w:type="spellEnd"/>
      <w:r>
        <w:t xml:space="preserve"> </w:t>
      </w:r>
      <w:proofErr w:type="spellStart"/>
      <w:r>
        <w:t>más</w:t>
      </w:r>
      <w:proofErr w:type="spellEnd"/>
      <w:r>
        <w:t xml:space="preserve"> útiles para el trabajo territorial, tratando los </w:t>
      </w:r>
      <w:proofErr w:type="spellStart"/>
      <w:r>
        <w:t>tres</w:t>
      </w:r>
      <w:proofErr w:type="spellEnd"/>
      <w:r>
        <w:t xml:space="preserve"> </w:t>
      </w:r>
      <w:proofErr w:type="spellStart"/>
      <w:r>
        <w:t>dominios</w:t>
      </w:r>
      <w:proofErr w:type="spellEnd"/>
      <w:r>
        <w:t xml:space="preserve"> </w:t>
      </w:r>
      <w:proofErr w:type="spellStart"/>
      <w:r>
        <w:t>como</w:t>
      </w:r>
      <w:proofErr w:type="spellEnd"/>
      <w:r>
        <w:t xml:space="preserve"> </w:t>
      </w:r>
      <w:proofErr w:type="spellStart"/>
      <w:r>
        <w:t>unidades</w:t>
      </w:r>
      <w:proofErr w:type="spellEnd"/>
      <w:r>
        <w:t xml:space="preserve"> </w:t>
      </w:r>
      <w:proofErr w:type="spellStart"/>
      <w:r>
        <w:t>analíticas</w:t>
      </w:r>
      <w:proofErr w:type="spellEnd"/>
      <w:r>
        <w:t xml:space="preserve"> de </w:t>
      </w:r>
      <w:proofErr w:type="spellStart"/>
      <w:r>
        <w:t>interés</w:t>
      </w:r>
      <w:proofErr w:type="spellEnd"/>
      <w:r>
        <w:t>.</w:t>
      </w:r>
    </w:p>
    <w:p w14:paraId="6E99C22A" w14:textId="77777777" w:rsidR="006D0690" w:rsidRDefault="006D0690" w:rsidP="006D0690">
      <w:pPr>
        <w:spacing w:after="0" w:line="240" w:lineRule="auto"/>
      </w:pPr>
    </w:p>
    <w:p w14:paraId="1710903C" w14:textId="77777777" w:rsidR="00901F31" w:rsidRDefault="00000000" w:rsidP="006D0690">
      <w:pPr>
        <w:spacing w:after="0" w:line="240" w:lineRule="auto"/>
      </w:pPr>
      <w:r>
        <w:t>Regla de cálculo: Se calcula un tamaño independiente por dominio: para urbana consolidada, e_h=0,06; para periferia y ruralidad, e_h=0,09. Fórmula: n_h = (N_h × Z² × p × q) / (e_h² × (N_h − 1) + Z² × p × q). Los resultados son 255,02; 112,03 y 109,21, que se redondean a 256, 113 y 110.</w:t>
      </w:r>
    </w:p>
    <w:p w14:paraId="6561869E" w14:textId="77777777" w:rsidR="006D0690" w:rsidRDefault="006D0690" w:rsidP="006D0690">
      <w:pPr>
        <w:spacing w:after="0" w:line="240" w:lineRule="auto"/>
      </w:pPr>
    </w:p>
    <w:tbl>
      <w:tblPr>
        <w:tblStyle w:val="Tablaconcuadrcula1clara-nfasis3"/>
        <w:tblW w:w="0" w:type="auto"/>
        <w:jc w:val="center"/>
        <w:tblLook w:val="04A0" w:firstRow="1" w:lastRow="0" w:firstColumn="1" w:lastColumn="0" w:noHBand="0" w:noVBand="1"/>
      </w:tblPr>
      <w:tblGrid>
        <w:gridCol w:w="2235"/>
        <w:gridCol w:w="1709"/>
        <w:gridCol w:w="1972"/>
        <w:gridCol w:w="1972"/>
        <w:gridCol w:w="1972"/>
      </w:tblGrid>
      <w:tr w:rsidR="00901F31" w14:paraId="16911EF2" w14:textId="77777777" w:rsidTr="006D06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5" w:type="dxa"/>
            <w:vAlign w:val="center"/>
          </w:tcPr>
          <w:p w14:paraId="717A053E" w14:textId="77777777" w:rsidR="00901F31" w:rsidRDefault="00000000" w:rsidP="006D0690">
            <w:pPr>
              <w:jc w:val="center"/>
            </w:pPr>
            <w:r>
              <w:rPr>
                <w:sz w:val="19"/>
              </w:rPr>
              <w:t>Dominio</w:t>
            </w:r>
          </w:p>
        </w:tc>
        <w:tc>
          <w:tcPr>
            <w:tcW w:w="1709" w:type="dxa"/>
            <w:vAlign w:val="center"/>
          </w:tcPr>
          <w:p w14:paraId="7128053F" w14:textId="77777777" w:rsidR="00901F31" w:rsidRDefault="00000000" w:rsidP="006D0690">
            <w:pPr>
              <w:jc w:val="center"/>
              <w:cnfStyle w:val="100000000000" w:firstRow="1" w:lastRow="0" w:firstColumn="0" w:lastColumn="0" w:oddVBand="0" w:evenVBand="0" w:oddHBand="0" w:evenHBand="0" w:firstRowFirstColumn="0" w:firstRowLastColumn="0" w:lastRowFirstColumn="0" w:lastRowLastColumn="0"/>
            </w:pPr>
            <w:r>
              <w:rPr>
                <w:sz w:val="19"/>
              </w:rPr>
              <w:t>Población objetivo</w:t>
            </w:r>
          </w:p>
        </w:tc>
        <w:tc>
          <w:tcPr>
            <w:tcW w:w="1972" w:type="dxa"/>
            <w:vAlign w:val="center"/>
          </w:tcPr>
          <w:p w14:paraId="275E271E" w14:textId="77777777" w:rsidR="00901F31" w:rsidRDefault="00000000" w:rsidP="006D0690">
            <w:pPr>
              <w:jc w:val="center"/>
              <w:cnfStyle w:val="100000000000" w:firstRow="1" w:lastRow="0" w:firstColumn="0" w:lastColumn="0" w:oddVBand="0" w:evenVBand="0" w:oddHBand="0" w:evenHBand="0" w:firstRowFirstColumn="0" w:firstRowLastColumn="0" w:lastRowFirstColumn="0" w:lastRowLastColumn="0"/>
            </w:pPr>
            <w:r>
              <w:rPr>
                <w:sz w:val="19"/>
              </w:rPr>
              <w:t>Muestra asignada</w:t>
            </w:r>
          </w:p>
        </w:tc>
        <w:tc>
          <w:tcPr>
            <w:tcW w:w="1972" w:type="dxa"/>
            <w:vAlign w:val="center"/>
          </w:tcPr>
          <w:p w14:paraId="620F6CA8" w14:textId="77777777" w:rsidR="00901F31" w:rsidRDefault="00000000" w:rsidP="006D0690">
            <w:pPr>
              <w:jc w:val="center"/>
              <w:cnfStyle w:val="100000000000" w:firstRow="1" w:lastRow="0" w:firstColumn="0" w:lastColumn="0" w:oddVBand="0" w:evenVBand="0" w:oddHBand="0" w:evenHBand="0" w:firstRowFirstColumn="0" w:firstRowLastColumn="0" w:lastRowFirstColumn="0" w:lastRowLastColumn="0"/>
            </w:pPr>
            <w:r>
              <w:rPr>
                <w:sz w:val="19"/>
              </w:rPr>
              <w:t>Precisión por dominio</w:t>
            </w:r>
          </w:p>
        </w:tc>
        <w:tc>
          <w:tcPr>
            <w:tcW w:w="1972" w:type="dxa"/>
            <w:vAlign w:val="center"/>
          </w:tcPr>
          <w:p w14:paraId="04C8632B" w14:textId="77777777" w:rsidR="00901F31" w:rsidRDefault="00000000" w:rsidP="006D0690">
            <w:pPr>
              <w:jc w:val="center"/>
              <w:cnfStyle w:val="100000000000" w:firstRow="1" w:lastRow="0" w:firstColumn="0" w:lastColumn="0" w:oddVBand="0" w:evenVBand="0" w:oddHBand="0" w:evenHBand="0" w:firstRowFirstColumn="0" w:firstRowLastColumn="0" w:lastRowFirstColumn="0" w:lastRowLastColumn="0"/>
            </w:pPr>
            <w:r>
              <w:rPr>
                <w:sz w:val="19"/>
              </w:rPr>
              <w:t>Peso base (N_h/n_h)</w:t>
            </w:r>
          </w:p>
        </w:tc>
      </w:tr>
      <w:tr w:rsidR="00901F31" w14:paraId="129C68C6" w14:textId="77777777" w:rsidTr="006D0690">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585CF7D7" w14:textId="77777777" w:rsidR="00901F31" w:rsidRDefault="00000000" w:rsidP="006D0690">
            <w:r>
              <w:rPr>
                <w:b w:val="0"/>
                <w:sz w:val="19"/>
              </w:rPr>
              <w:t>Urbana consolidada</w:t>
            </w:r>
          </w:p>
        </w:tc>
        <w:tc>
          <w:tcPr>
            <w:tcW w:w="1709" w:type="dxa"/>
            <w:vAlign w:val="center"/>
          </w:tcPr>
          <w:p w14:paraId="019CC95A"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5.765</w:t>
            </w:r>
          </w:p>
        </w:tc>
        <w:tc>
          <w:tcPr>
            <w:tcW w:w="1972" w:type="dxa"/>
            <w:vAlign w:val="center"/>
          </w:tcPr>
          <w:p w14:paraId="76E537CA"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256</w:t>
            </w:r>
          </w:p>
        </w:tc>
        <w:tc>
          <w:tcPr>
            <w:tcW w:w="1972" w:type="dxa"/>
            <w:vAlign w:val="center"/>
          </w:tcPr>
          <w:p w14:paraId="529A4621"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±6,0 pp</w:t>
            </w:r>
          </w:p>
        </w:tc>
        <w:tc>
          <w:tcPr>
            <w:tcW w:w="1972" w:type="dxa"/>
            <w:vAlign w:val="center"/>
          </w:tcPr>
          <w:p w14:paraId="03814E10"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22,52</w:t>
            </w:r>
          </w:p>
        </w:tc>
      </w:tr>
      <w:tr w:rsidR="00901F31" w14:paraId="7B3402CB" w14:textId="77777777" w:rsidTr="006D0690">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156C26CF" w14:textId="77777777" w:rsidR="00901F31" w:rsidRDefault="00000000" w:rsidP="006D0690">
            <w:r>
              <w:rPr>
                <w:b w:val="0"/>
                <w:sz w:val="19"/>
              </w:rPr>
              <w:t>Urbana periférica</w:t>
            </w:r>
          </w:p>
        </w:tc>
        <w:tc>
          <w:tcPr>
            <w:tcW w:w="1709" w:type="dxa"/>
            <w:vAlign w:val="center"/>
          </w:tcPr>
          <w:p w14:paraId="7119937C"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2.013</w:t>
            </w:r>
          </w:p>
        </w:tc>
        <w:tc>
          <w:tcPr>
            <w:tcW w:w="1972" w:type="dxa"/>
            <w:vAlign w:val="center"/>
          </w:tcPr>
          <w:p w14:paraId="7D3BF667"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113</w:t>
            </w:r>
          </w:p>
        </w:tc>
        <w:tc>
          <w:tcPr>
            <w:tcW w:w="1972" w:type="dxa"/>
            <w:vAlign w:val="center"/>
          </w:tcPr>
          <w:p w14:paraId="0068BF17"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±9,0 pp</w:t>
            </w:r>
          </w:p>
        </w:tc>
        <w:tc>
          <w:tcPr>
            <w:tcW w:w="1972" w:type="dxa"/>
            <w:vAlign w:val="center"/>
          </w:tcPr>
          <w:p w14:paraId="4D777799"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17,81</w:t>
            </w:r>
          </w:p>
        </w:tc>
      </w:tr>
      <w:tr w:rsidR="00901F31" w14:paraId="02B5CAF9" w14:textId="77777777" w:rsidTr="006D0690">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155C28A6" w14:textId="77777777" w:rsidR="00901F31" w:rsidRDefault="00000000" w:rsidP="006D0690">
            <w:r>
              <w:rPr>
                <w:b w:val="0"/>
                <w:sz w:val="19"/>
              </w:rPr>
              <w:t>Centros poblados y rural</w:t>
            </w:r>
          </w:p>
        </w:tc>
        <w:tc>
          <w:tcPr>
            <w:tcW w:w="1709" w:type="dxa"/>
            <w:vAlign w:val="center"/>
          </w:tcPr>
          <w:p w14:paraId="0B90285F"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1.372</w:t>
            </w:r>
          </w:p>
        </w:tc>
        <w:tc>
          <w:tcPr>
            <w:tcW w:w="1972" w:type="dxa"/>
            <w:vAlign w:val="center"/>
          </w:tcPr>
          <w:p w14:paraId="3469839A"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110</w:t>
            </w:r>
          </w:p>
        </w:tc>
        <w:tc>
          <w:tcPr>
            <w:tcW w:w="1972" w:type="dxa"/>
            <w:vAlign w:val="center"/>
          </w:tcPr>
          <w:p w14:paraId="4EEA8289"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±9,0 pp</w:t>
            </w:r>
          </w:p>
        </w:tc>
        <w:tc>
          <w:tcPr>
            <w:tcW w:w="1972" w:type="dxa"/>
            <w:vAlign w:val="center"/>
          </w:tcPr>
          <w:p w14:paraId="159EA893"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sz w:val="19"/>
              </w:rPr>
              <w:t>12,47</w:t>
            </w:r>
          </w:p>
        </w:tc>
      </w:tr>
      <w:tr w:rsidR="00901F31" w14:paraId="785D68E8" w14:textId="77777777" w:rsidTr="006D0690">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13387572" w14:textId="77777777" w:rsidR="00901F31" w:rsidRDefault="00000000" w:rsidP="006D0690">
            <w:r>
              <w:rPr>
                <w:sz w:val="19"/>
              </w:rPr>
              <w:t>Total</w:t>
            </w:r>
          </w:p>
        </w:tc>
        <w:tc>
          <w:tcPr>
            <w:tcW w:w="1709" w:type="dxa"/>
            <w:vAlign w:val="center"/>
          </w:tcPr>
          <w:p w14:paraId="77FE58BA"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b/>
                <w:sz w:val="19"/>
              </w:rPr>
              <w:t>9.150</w:t>
            </w:r>
          </w:p>
        </w:tc>
        <w:tc>
          <w:tcPr>
            <w:tcW w:w="1972" w:type="dxa"/>
            <w:vAlign w:val="center"/>
          </w:tcPr>
          <w:p w14:paraId="739EBEE5"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b/>
                <w:sz w:val="19"/>
              </w:rPr>
              <w:t>479</w:t>
            </w:r>
          </w:p>
        </w:tc>
        <w:tc>
          <w:tcPr>
            <w:tcW w:w="1972" w:type="dxa"/>
            <w:vAlign w:val="center"/>
          </w:tcPr>
          <w:p w14:paraId="2C0E439D"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b/>
                <w:sz w:val="19"/>
              </w:rPr>
              <w:t>±4,5 pp (referencia teórica).</w:t>
            </w:r>
          </w:p>
        </w:tc>
        <w:tc>
          <w:tcPr>
            <w:tcW w:w="1972" w:type="dxa"/>
            <w:vAlign w:val="center"/>
          </w:tcPr>
          <w:p w14:paraId="3A44B195" w14:textId="77777777" w:rsidR="00901F31" w:rsidRDefault="00000000" w:rsidP="006D0690">
            <w:pPr>
              <w:jc w:val="center"/>
              <w:cnfStyle w:val="000000000000" w:firstRow="0" w:lastRow="0" w:firstColumn="0" w:lastColumn="0" w:oddVBand="0" w:evenVBand="0" w:oddHBand="0" w:evenHBand="0" w:firstRowFirstColumn="0" w:firstRowLastColumn="0" w:lastRowFirstColumn="0" w:lastRowLastColumn="0"/>
            </w:pPr>
            <w:r>
              <w:rPr>
                <w:b/>
                <w:sz w:val="19"/>
              </w:rPr>
              <w:t>No aplica</w:t>
            </w:r>
          </w:p>
        </w:tc>
      </w:tr>
    </w:tbl>
    <w:p w14:paraId="351BD168" w14:textId="77777777" w:rsidR="006D0690" w:rsidRDefault="006D0690" w:rsidP="006D0690">
      <w:pPr>
        <w:spacing w:after="0" w:line="240" w:lineRule="auto"/>
      </w:pPr>
    </w:p>
    <w:p w14:paraId="328E8CEF" w14:textId="37D658DC" w:rsidR="00901F31" w:rsidRDefault="00000000" w:rsidP="006D0690">
      <w:pPr>
        <w:spacing w:after="0" w:line="240" w:lineRule="auto"/>
      </w:pPr>
      <w:proofErr w:type="spellStart"/>
      <w:r>
        <w:t>Tamaño</w:t>
      </w:r>
      <w:proofErr w:type="spellEnd"/>
      <w:r>
        <w:t xml:space="preserve"> total de la </w:t>
      </w:r>
      <w:proofErr w:type="spellStart"/>
      <w:r>
        <w:t>muestra</w:t>
      </w:r>
      <w:proofErr w:type="spellEnd"/>
      <w:r>
        <w:t xml:space="preserve"> </w:t>
      </w:r>
      <w:proofErr w:type="spellStart"/>
      <w:r>
        <w:t>efectiva</w:t>
      </w:r>
      <w:proofErr w:type="spellEnd"/>
      <w:r>
        <w:t xml:space="preserve">: 479 </w:t>
      </w:r>
      <w:proofErr w:type="spellStart"/>
      <w:r>
        <w:t>entrevistas</w:t>
      </w:r>
      <w:proofErr w:type="spellEnd"/>
      <w:r>
        <w:t>.</w:t>
      </w:r>
    </w:p>
    <w:p w14:paraId="54261ED3" w14:textId="77777777" w:rsidR="006D0690" w:rsidRDefault="006D0690" w:rsidP="006D0690">
      <w:pPr>
        <w:spacing w:after="0" w:line="240" w:lineRule="auto"/>
      </w:pPr>
    </w:p>
    <w:p w14:paraId="21C18205" w14:textId="073D4253" w:rsidR="00901F31" w:rsidRDefault="00000000" w:rsidP="006D0690">
      <w:pPr>
        <w:spacing w:after="0" w:line="240" w:lineRule="auto"/>
      </w:pPr>
      <w:r>
        <w:t xml:space="preserve">Si </w:t>
      </w:r>
      <w:proofErr w:type="spellStart"/>
      <w:r>
        <w:t>esta</w:t>
      </w:r>
      <w:proofErr w:type="spellEnd"/>
      <w:r>
        <w:t xml:space="preserve"> fuera </w:t>
      </w:r>
      <w:proofErr w:type="spellStart"/>
      <w:r>
        <w:t>una</w:t>
      </w:r>
      <w:proofErr w:type="spellEnd"/>
      <w:r>
        <w:t xml:space="preserve"> </w:t>
      </w:r>
      <w:proofErr w:type="spellStart"/>
      <w:r>
        <w:t>operación</w:t>
      </w:r>
      <w:proofErr w:type="spellEnd"/>
      <w:r>
        <w:t xml:space="preserve"> real con una tasa de respuesta esperada del 85%, habría que programar aproximadamente 564 contactos iniciales.</w:t>
      </w:r>
    </w:p>
    <w:p w14:paraId="30274B89" w14:textId="77777777" w:rsidR="006D0690" w:rsidRDefault="006D0690" w:rsidP="006D0690">
      <w:pPr>
        <w:spacing w:after="0" w:line="240" w:lineRule="auto"/>
        <w:rPr>
          <w:b/>
        </w:rPr>
      </w:pPr>
    </w:p>
    <w:p w14:paraId="17A5C173" w14:textId="55797917" w:rsidR="00901F31" w:rsidRDefault="00000000" w:rsidP="006D0690">
      <w:pPr>
        <w:spacing w:after="0" w:line="240" w:lineRule="auto"/>
      </w:pPr>
      <w:proofErr w:type="spellStart"/>
      <w:r>
        <w:rPr>
          <w:b/>
        </w:rPr>
        <w:t>Ventaja</w:t>
      </w:r>
      <w:proofErr w:type="spellEnd"/>
      <w:r>
        <w:rPr>
          <w:b/>
        </w:rPr>
        <w:t xml:space="preserve"> principal: </w:t>
      </w:r>
      <w:r>
        <w:t xml:space="preserve">Es el </w:t>
      </w:r>
      <w:proofErr w:type="spellStart"/>
      <w:r>
        <w:t>escenario</w:t>
      </w:r>
      <w:proofErr w:type="spellEnd"/>
      <w:r>
        <w:t xml:space="preserve"> </w:t>
      </w:r>
      <w:proofErr w:type="spellStart"/>
      <w:r>
        <w:t>más</w:t>
      </w:r>
      <w:proofErr w:type="spellEnd"/>
      <w:r>
        <w:t xml:space="preserve"> </w:t>
      </w:r>
      <w:proofErr w:type="spellStart"/>
      <w:r>
        <w:t>consistente</w:t>
      </w:r>
      <w:proofErr w:type="spellEnd"/>
      <w:r>
        <w:t xml:space="preserve"> con un proyecto que quiere diferenciar necesidades entre urbana consolidada, periferia y ruralidad.</w:t>
      </w:r>
    </w:p>
    <w:p w14:paraId="300BBC0B" w14:textId="77777777" w:rsidR="006D0690" w:rsidRDefault="006D0690" w:rsidP="006D0690">
      <w:pPr>
        <w:spacing w:after="0" w:line="240" w:lineRule="auto"/>
        <w:rPr>
          <w:b/>
        </w:rPr>
      </w:pPr>
    </w:p>
    <w:p w14:paraId="4CFB2521" w14:textId="6E899AFD" w:rsidR="00901F31" w:rsidRDefault="00000000" w:rsidP="006D0690">
      <w:pPr>
        <w:spacing w:after="0" w:line="240" w:lineRule="auto"/>
      </w:pPr>
      <w:proofErr w:type="spellStart"/>
      <w:r>
        <w:rPr>
          <w:b/>
        </w:rPr>
        <w:t>Limitación</w:t>
      </w:r>
      <w:proofErr w:type="spellEnd"/>
      <w:r>
        <w:rPr>
          <w:b/>
        </w:rPr>
        <w:t xml:space="preserve"> principal: </w:t>
      </w:r>
      <w:r>
        <w:t xml:space="preserve">Exige un mayor número de casos y un poco más de </w:t>
      </w:r>
      <w:proofErr w:type="spellStart"/>
      <w:r>
        <w:t>disciplina</w:t>
      </w:r>
      <w:proofErr w:type="spellEnd"/>
      <w:r>
        <w:t xml:space="preserve"> </w:t>
      </w:r>
      <w:proofErr w:type="spellStart"/>
      <w:r>
        <w:t>en</w:t>
      </w:r>
      <w:proofErr w:type="spellEnd"/>
      <w:r>
        <w:t xml:space="preserve"> la </w:t>
      </w:r>
      <w:proofErr w:type="spellStart"/>
      <w:r>
        <w:t>simulación</w:t>
      </w:r>
      <w:proofErr w:type="spellEnd"/>
      <w:r>
        <w:t xml:space="preserve"> de </w:t>
      </w:r>
      <w:proofErr w:type="spellStart"/>
      <w:r>
        <w:t>respuestas</w:t>
      </w:r>
      <w:proofErr w:type="spellEnd"/>
      <w:r>
        <w:t>.</w:t>
      </w:r>
    </w:p>
    <w:p w14:paraId="59CC4059" w14:textId="77777777" w:rsidR="00901F31" w:rsidRPr="008663B1" w:rsidRDefault="00000000" w:rsidP="006D0690">
      <w:pPr>
        <w:keepNext/>
        <w:pageBreakBefore/>
        <w:spacing w:after="0" w:line="240" w:lineRule="auto"/>
        <w:rPr>
          <w:sz w:val="24"/>
          <w:szCs w:val="24"/>
        </w:rPr>
      </w:pPr>
      <w:r w:rsidRPr="008663B1">
        <w:rPr>
          <w:b/>
          <w:sz w:val="24"/>
          <w:szCs w:val="24"/>
        </w:rPr>
        <w:lastRenderedPageBreak/>
        <w:t>5. Comparación sintética de las alternativas</w:t>
      </w:r>
    </w:p>
    <w:tbl>
      <w:tblPr>
        <w:tblStyle w:val="Tablaconcuadrcula1clara-nfasis3"/>
        <w:tblW w:w="0" w:type="auto"/>
        <w:jc w:val="center"/>
        <w:tblLook w:val="04A0" w:firstRow="1" w:lastRow="0" w:firstColumn="1" w:lastColumn="0" w:noHBand="0" w:noVBand="1"/>
      </w:tblPr>
      <w:tblGrid>
        <w:gridCol w:w="2553"/>
        <w:gridCol w:w="1276"/>
        <w:gridCol w:w="1134"/>
        <w:gridCol w:w="1275"/>
        <w:gridCol w:w="3622"/>
      </w:tblGrid>
      <w:tr w:rsidR="00901F31" w:rsidRPr="008663B1" w14:paraId="05248036" w14:textId="77777777" w:rsidTr="006D06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3" w:type="dxa"/>
            <w:vAlign w:val="center"/>
          </w:tcPr>
          <w:p w14:paraId="0BCD7C9D" w14:textId="77777777" w:rsidR="00901F31" w:rsidRPr="008663B1" w:rsidRDefault="00000000" w:rsidP="006D0690">
            <w:pPr>
              <w:jc w:val="center"/>
              <w:rPr>
                <w:sz w:val="20"/>
                <w:szCs w:val="20"/>
              </w:rPr>
            </w:pPr>
            <w:proofErr w:type="spellStart"/>
            <w:r w:rsidRPr="008663B1">
              <w:rPr>
                <w:sz w:val="20"/>
                <w:szCs w:val="20"/>
              </w:rPr>
              <w:t>Criterio</w:t>
            </w:r>
            <w:proofErr w:type="spellEnd"/>
          </w:p>
        </w:tc>
        <w:tc>
          <w:tcPr>
            <w:tcW w:w="1276" w:type="dxa"/>
            <w:vAlign w:val="center"/>
          </w:tcPr>
          <w:p w14:paraId="65324430" w14:textId="77777777" w:rsidR="00901F31" w:rsidRPr="008663B1" w:rsidRDefault="00000000" w:rsidP="006D0690">
            <w:pPr>
              <w:jc w:val="center"/>
              <w:cnfStyle w:val="100000000000" w:firstRow="1" w:lastRow="0" w:firstColumn="0" w:lastColumn="0" w:oddVBand="0" w:evenVBand="0" w:oddHBand="0" w:evenHBand="0" w:firstRowFirstColumn="0" w:firstRowLastColumn="0" w:lastRowFirstColumn="0" w:lastRowLastColumn="0"/>
              <w:rPr>
                <w:sz w:val="20"/>
                <w:szCs w:val="20"/>
              </w:rPr>
            </w:pPr>
            <w:r w:rsidRPr="008663B1">
              <w:rPr>
                <w:sz w:val="20"/>
                <w:szCs w:val="20"/>
              </w:rPr>
              <w:t>Escenario 1</w:t>
            </w:r>
          </w:p>
        </w:tc>
        <w:tc>
          <w:tcPr>
            <w:tcW w:w="1134" w:type="dxa"/>
            <w:vAlign w:val="center"/>
          </w:tcPr>
          <w:p w14:paraId="546EC545" w14:textId="77777777" w:rsidR="00901F31" w:rsidRPr="008663B1" w:rsidRDefault="00000000" w:rsidP="006D0690">
            <w:pPr>
              <w:jc w:val="center"/>
              <w:cnfStyle w:val="100000000000" w:firstRow="1" w:lastRow="0" w:firstColumn="0" w:lastColumn="0" w:oddVBand="0" w:evenVBand="0" w:oddHBand="0" w:evenHBand="0" w:firstRowFirstColumn="0" w:firstRowLastColumn="0" w:lastRowFirstColumn="0" w:lastRowLastColumn="0"/>
              <w:rPr>
                <w:sz w:val="20"/>
                <w:szCs w:val="20"/>
              </w:rPr>
            </w:pPr>
            <w:r w:rsidRPr="008663B1">
              <w:rPr>
                <w:sz w:val="20"/>
                <w:szCs w:val="20"/>
              </w:rPr>
              <w:t>Escenario 2</w:t>
            </w:r>
          </w:p>
        </w:tc>
        <w:tc>
          <w:tcPr>
            <w:tcW w:w="1275" w:type="dxa"/>
            <w:vAlign w:val="center"/>
          </w:tcPr>
          <w:p w14:paraId="3892CE1F" w14:textId="77777777" w:rsidR="00901F31" w:rsidRPr="008663B1" w:rsidRDefault="00000000" w:rsidP="006D0690">
            <w:pPr>
              <w:jc w:val="center"/>
              <w:cnfStyle w:val="100000000000" w:firstRow="1" w:lastRow="0" w:firstColumn="0" w:lastColumn="0" w:oddVBand="0" w:evenVBand="0" w:oddHBand="0" w:evenHBand="0" w:firstRowFirstColumn="0" w:firstRowLastColumn="0" w:lastRowFirstColumn="0" w:lastRowLastColumn="0"/>
              <w:rPr>
                <w:sz w:val="20"/>
                <w:szCs w:val="20"/>
              </w:rPr>
            </w:pPr>
            <w:r w:rsidRPr="008663B1">
              <w:rPr>
                <w:sz w:val="20"/>
                <w:szCs w:val="20"/>
              </w:rPr>
              <w:t>Escenario 3</w:t>
            </w:r>
          </w:p>
        </w:tc>
        <w:tc>
          <w:tcPr>
            <w:tcW w:w="3622" w:type="dxa"/>
            <w:vAlign w:val="center"/>
          </w:tcPr>
          <w:p w14:paraId="72FA3DDF" w14:textId="77777777" w:rsidR="00901F31" w:rsidRPr="008663B1" w:rsidRDefault="00000000" w:rsidP="006D0690">
            <w:pPr>
              <w:jc w:val="center"/>
              <w:cnfStyle w:val="100000000000" w:firstRow="1" w:lastRow="0" w:firstColumn="0" w:lastColumn="0" w:oddVBand="0" w:evenVBand="0" w:oddHBand="0" w:evenHBand="0" w:firstRowFirstColumn="0" w:firstRowLastColumn="0" w:lastRowFirstColumn="0" w:lastRowLastColumn="0"/>
              <w:rPr>
                <w:sz w:val="20"/>
                <w:szCs w:val="20"/>
              </w:rPr>
            </w:pPr>
            <w:r w:rsidRPr="008663B1">
              <w:rPr>
                <w:sz w:val="20"/>
                <w:szCs w:val="20"/>
              </w:rPr>
              <w:t>Lectura general</w:t>
            </w:r>
          </w:p>
        </w:tc>
      </w:tr>
      <w:tr w:rsidR="00901F31" w:rsidRPr="008663B1" w14:paraId="5AC0C873" w14:textId="77777777" w:rsidTr="006D0690">
        <w:trPr>
          <w:jc w:val="center"/>
        </w:trPr>
        <w:tc>
          <w:tcPr>
            <w:cnfStyle w:val="001000000000" w:firstRow="0" w:lastRow="0" w:firstColumn="1" w:lastColumn="0" w:oddVBand="0" w:evenVBand="0" w:oddHBand="0" w:evenHBand="0" w:firstRowFirstColumn="0" w:firstRowLastColumn="0" w:lastRowFirstColumn="0" w:lastRowLastColumn="0"/>
            <w:tcW w:w="2553" w:type="dxa"/>
            <w:vAlign w:val="center"/>
          </w:tcPr>
          <w:p w14:paraId="6457562E" w14:textId="77777777" w:rsidR="00901F31" w:rsidRPr="008663B1" w:rsidRDefault="00000000" w:rsidP="006D0690">
            <w:pPr>
              <w:rPr>
                <w:sz w:val="20"/>
                <w:szCs w:val="20"/>
              </w:rPr>
            </w:pPr>
            <w:r w:rsidRPr="008663B1">
              <w:rPr>
                <w:b w:val="0"/>
                <w:sz w:val="20"/>
                <w:szCs w:val="20"/>
              </w:rPr>
              <w:t>Entrevistas efectivas</w:t>
            </w:r>
          </w:p>
        </w:tc>
        <w:tc>
          <w:tcPr>
            <w:tcW w:w="1276" w:type="dxa"/>
            <w:vAlign w:val="center"/>
          </w:tcPr>
          <w:p w14:paraId="05921641" w14:textId="77777777" w:rsidR="00901F31" w:rsidRPr="008663B1" w:rsidRDefault="00000000" w:rsidP="006D0690">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369</w:t>
            </w:r>
          </w:p>
        </w:tc>
        <w:tc>
          <w:tcPr>
            <w:tcW w:w="1134" w:type="dxa"/>
            <w:vAlign w:val="center"/>
          </w:tcPr>
          <w:p w14:paraId="506C7289" w14:textId="77777777" w:rsidR="00901F31" w:rsidRPr="008663B1" w:rsidRDefault="00000000" w:rsidP="006D0690">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415</w:t>
            </w:r>
          </w:p>
        </w:tc>
        <w:tc>
          <w:tcPr>
            <w:tcW w:w="1275" w:type="dxa"/>
            <w:vAlign w:val="center"/>
          </w:tcPr>
          <w:p w14:paraId="6B72D113" w14:textId="77777777" w:rsidR="00901F31" w:rsidRPr="008663B1" w:rsidRDefault="00000000" w:rsidP="006D0690">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479</w:t>
            </w:r>
          </w:p>
        </w:tc>
        <w:tc>
          <w:tcPr>
            <w:tcW w:w="3622" w:type="dxa"/>
            <w:vAlign w:val="center"/>
          </w:tcPr>
          <w:p w14:paraId="2ECBC7E8" w14:textId="77777777" w:rsidR="00901F31" w:rsidRPr="008663B1" w:rsidRDefault="00000000" w:rsidP="006D0690">
            <w:pP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El tamaño aumenta a medida que el diseño privilegia más el análisis territorial.</w:t>
            </w:r>
          </w:p>
        </w:tc>
      </w:tr>
      <w:tr w:rsidR="00901F31" w:rsidRPr="008663B1" w14:paraId="77D6B8ED" w14:textId="77777777" w:rsidTr="006D0690">
        <w:trPr>
          <w:jc w:val="center"/>
        </w:trPr>
        <w:tc>
          <w:tcPr>
            <w:cnfStyle w:val="001000000000" w:firstRow="0" w:lastRow="0" w:firstColumn="1" w:lastColumn="0" w:oddVBand="0" w:evenVBand="0" w:oddHBand="0" w:evenHBand="0" w:firstRowFirstColumn="0" w:firstRowLastColumn="0" w:lastRowFirstColumn="0" w:lastRowLastColumn="0"/>
            <w:tcW w:w="2553" w:type="dxa"/>
            <w:vAlign w:val="center"/>
          </w:tcPr>
          <w:p w14:paraId="30D6D452" w14:textId="77777777" w:rsidR="00901F31" w:rsidRPr="008663B1" w:rsidRDefault="00000000" w:rsidP="006D0690">
            <w:pPr>
              <w:rPr>
                <w:sz w:val="20"/>
                <w:szCs w:val="20"/>
              </w:rPr>
            </w:pPr>
            <w:r w:rsidRPr="008663B1">
              <w:rPr>
                <w:b w:val="0"/>
                <w:sz w:val="20"/>
                <w:szCs w:val="20"/>
              </w:rPr>
              <w:t>Enfoque dominante</w:t>
            </w:r>
          </w:p>
        </w:tc>
        <w:tc>
          <w:tcPr>
            <w:tcW w:w="1276" w:type="dxa"/>
            <w:vAlign w:val="center"/>
          </w:tcPr>
          <w:p w14:paraId="3C9C20E3" w14:textId="77777777" w:rsidR="00901F31" w:rsidRPr="008663B1" w:rsidRDefault="00000000" w:rsidP="006D0690">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Municipal</w:t>
            </w:r>
          </w:p>
        </w:tc>
        <w:tc>
          <w:tcPr>
            <w:tcW w:w="1134" w:type="dxa"/>
            <w:vAlign w:val="center"/>
          </w:tcPr>
          <w:p w14:paraId="4CA668CD" w14:textId="77777777" w:rsidR="00901F31" w:rsidRPr="008663B1" w:rsidRDefault="00000000" w:rsidP="006D0690">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Municipal con piso analítico</w:t>
            </w:r>
          </w:p>
        </w:tc>
        <w:tc>
          <w:tcPr>
            <w:tcW w:w="1275" w:type="dxa"/>
            <w:vAlign w:val="center"/>
          </w:tcPr>
          <w:p w14:paraId="270F4D20" w14:textId="77777777" w:rsidR="00901F31" w:rsidRPr="008663B1" w:rsidRDefault="00000000" w:rsidP="006D0690">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Dominios territoriales</w:t>
            </w:r>
          </w:p>
        </w:tc>
        <w:tc>
          <w:tcPr>
            <w:tcW w:w="3622" w:type="dxa"/>
            <w:vAlign w:val="center"/>
          </w:tcPr>
          <w:p w14:paraId="110E9780" w14:textId="77777777" w:rsidR="00901F31" w:rsidRPr="008663B1" w:rsidRDefault="00000000" w:rsidP="006D0690">
            <w:pP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Los tres son probabilísticos en sentido de diseño, pero responden a necesidades distintas.</w:t>
            </w:r>
          </w:p>
        </w:tc>
      </w:tr>
      <w:tr w:rsidR="00901F31" w:rsidRPr="008663B1" w14:paraId="48D81452" w14:textId="77777777" w:rsidTr="006D0690">
        <w:trPr>
          <w:jc w:val="center"/>
        </w:trPr>
        <w:tc>
          <w:tcPr>
            <w:cnfStyle w:val="001000000000" w:firstRow="0" w:lastRow="0" w:firstColumn="1" w:lastColumn="0" w:oddVBand="0" w:evenVBand="0" w:oddHBand="0" w:evenHBand="0" w:firstRowFirstColumn="0" w:firstRowLastColumn="0" w:lastRowFirstColumn="0" w:lastRowLastColumn="0"/>
            <w:tcW w:w="2553" w:type="dxa"/>
            <w:vAlign w:val="center"/>
          </w:tcPr>
          <w:p w14:paraId="03815B7B" w14:textId="77777777" w:rsidR="00901F31" w:rsidRPr="008663B1" w:rsidRDefault="00000000" w:rsidP="006D0690">
            <w:pPr>
              <w:rPr>
                <w:sz w:val="20"/>
                <w:szCs w:val="20"/>
              </w:rPr>
            </w:pPr>
            <w:r w:rsidRPr="008663B1">
              <w:rPr>
                <w:b w:val="0"/>
                <w:sz w:val="20"/>
                <w:szCs w:val="20"/>
              </w:rPr>
              <w:t>Capacidad para comparar ruralidad y periferia</w:t>
            </w:r>
          </w:p>
        </w:tc>
        <w:tc>
          <w:tcPr>
            <w:tcW w:w="1276" w:type="dxa"/>
            <w:vAlign w:val="center"/>
          </w:tcPr>
          <w:p w14:paraId="149F2912" w14:textId="77777777" w:rsidR="00901F31" w:rsidRPr="008663B1" w:rsidRDefault="00000000" w:rsidP="006D0690">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Baja (DMD ≈ 24 pp)</w:t>
            </w:r>
          </w:p>
        </w:tc>
        <w:tc>
          <w:tcPr>
            <w:tcW w:w="1134" w:type="dxa"/>
            <w:vAlign w:val="center"/>
          </w:tcPr>
          <w:p w14:paraId="38F75189" w14:textId="77777777" w:rsidR="00901F31" w:rsidRPr="008663B1" w:rsidRDefault="00000000" w:rsidP="006D0690">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Media-baja (DMD ≈ 20 pp)</w:t>
            </w:r>
          </w:p>
        </w:tc>
        <w:tc>
          <w:tcPr>
            <w:tcW w:w="1275" w:type="dxa"/>
            <w:vAlign w:val="center"/>
          </w:tcPr>
          <w:p w14:paraId="02FFBEE1" w14:textId="77777777" w:rsidR="00901F31" w:rsidRPr="008663B1" w:rsidRDefault="00000000" w:rsidP="006D0690">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Media (DMD ≈ 18 pp)</w:t>
            </w:r>
          </w:p>
        </w:tc>
        <w:tc>
          <w:tcPr>
            <w:tcW w:w="3622" w:type="dxa"/>
            <w:vAlign w:val="center"/>
          </w:tcPr>
          <w:p w14:paraId="284A6381" w14:textId="77777777" w:rsidR="00901F31" w:rsidRPr="008663B1" w:rsidRDefault="00000000" w:rsidP="006D0690">
            <w:pP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La diferencia central entre alternativas está en la fuerza analítica de los dominios pequeños. La DMD corresponde a periferia frente a ruralidad, con p = 0,50, confianza de 95% y potencia de 80%.</w:t>
            </w:r>
          </w:p>
        </w:tc>
      </w:tr>
      <w:tr w:rsidR="00901F31" w:rsidRPr="008663B1" w14:paraId="35E90F58" w14:textId="77777777" w:rsidTr="006D0690">
        <w:trPr>
          <w:jc w:val="center"/>
        </w:trPr>
        <w:tc>
          <w:tcPr>
            <w:cnfStyle w:val="001000000000" w:firstRow="0" w:lastRow="0" w:firstColumn="1" w:lastColumn="0" w:oddVBand="0" w:evenVBand="0" w:oddHBand="0" w:evenHBand="0" w:firstRowFirstColumn="0" w:firstRowLastColumn="0" w:lastRowFirstColumn="0" w:lastRowLastColumn="0"/>
            <w:tcW w:w="2553" w:type="dxa"/>
            <w:vAlign w:val="center"/>
          </w:tcPr>
          <w:p w14:paraId="24907112" w14:textId="77777777" w:rsidR="00901F31" w:rsidRPr="008663B1" w:rsidRDefault="00000000" w:rsidP="006D0690">
            <w:pPr>
              <w:rPr>
                <w:sz w:val="20"/>
                <w:szCs w:val="20"/>
              </w:rPr>
            </w:pPr>
            <w:r w:rsidRPr="008663B1">
              <w:rPr>
                <w:b w:val="0"/>
                <w:sz w:val="20"/>
                <w:szCs w:val="20"/>
              </w:rPr>
              <w:t>Costo/tiempo de simulación</w:t>
            </w:r>
          </w:p>
        </w:tc>
        <w:tc>
          <w:tcPr>
            <w:tcW w:w="1276" w:type="dxa"/>
            <w:vAlign w:val="center"/>
          </w:tcPr>
          <w:p w14:paraId="544E8CDD" w14:textId="77777777" w:rsidR="00901F31" w:rsidRPr="008663B1" w:rsidRDefault="00000000" w:rsidP="006D0690">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Bajo</w:t>
            </w:r>
          </w:p>
        </w:tc>
        <w:tc>
          <w:tcPr>
            <w:tcW w:w="1134" w:type="dxa"/>
            <w:vAlign w:val="center"/>
          </w:tcPr>
          <w:p w14:paraId="647EE581" w14:textId="77777777" w:rsidR="00901F31" w:rsidRPr="008663B1" w:rsidRDefault="00000000" w:rsidP="006D0690">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Medio</w:t>
            </w:r>
          </w:p>
        </w:tc>
        <w:tc>
          <w:tcPr>
            <w:tcW w:w="1275" w:type="dxa"/>
            <w:vAlign w:val="center"/>
          </w:tcPr>
          <w:p w14:paraId="7337834A" w14:textId="77777777" w:rsidR="00901F31" w:rsidRPr="008663B1" w:rsidRDefault="00000000" w:rsidP="006D0690">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Medio-alto</w:t>
            </w:r>
          </w:p>
        </w:tc>
        <w:tc>
          <w:tcPr>
            <w:tcW w:w="3622" w:type="dxa"/>
            <w:vAlign w:val="center"/>
          </w:tcPr>
          <w:p w14:paraId="33B4B0A2" w14:textId="77777777" w:rsidR="00901F31" w:rsidRPr="008663B1" w:rsidRDefault="00000000" w:rsidP="006D0690">
            <w:pP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El escenario 3 exige más casos, pero sigue siendo viable para un taller con datos sintéticos.</w:t>
            </w:r>
          </w:p>
        </w:tc>
      </w:tr>
      <w:tr w:rsidR="00901F31" w:rsidRPr="008663B1" w14:paraId="5DA4F6C0" w14:textId="77777777" w:rsidTr="006D0690">
        <w:trPr>
          <w:jc w:val="center"/>
        </w:trPr>
        <w:tc>
          <w:tcPr>
            <w:cnfStyle w:val="001000000000" w:firstRow="0" w:lastRow="0" w:firstColumn="1" w:lastColumn="0" w:oddVBand="0" w:evenVBand="0" w:oddHBand="0" w:evenHBand="0" w:firstRowFirstColumn="0" w:firstRowLastColumn="0" w:lastRowFirstColumn="0" w:lastRowLastColumn="0"/>
            <w:tcW w:w="2553" w:type="dxa"/>
            <w:vAlign w:val="center"/>
          </w:tcPr>
          <w:p w14:paraId="48FE6A4D" w14:textId="77777777" w:rsidR="00901F31" w:rsidRPr="008663B1" w:rsidRDefault="00000000" w:rsidP="006D0690">
            <w:pPr>
              <w:rPr>
                <w:sz w:val="20"/>
                <w:szCs w:val="20"/>
              </w:rPr>
            </w:pPr>
            <w:r w:rsidRPr="008663B1">
              <w:rPr>
                <w:b w:val="0"/>
                <w:sz w:val="20"/>
                <w:szCs w:val="20"/>
              </w:rPr>
              <w:t>Pertinencia para la formulación de proyectos</w:t>
            </w:r>
          </w:p>
        </w:tc>
        <w:tc>
          <w:tcPr>
            <w:tcW w:w="1276" w:type="dxa"/>
            <w:vAlign w:val="center"/>
          </w:tcPr>
          <w:p w14:paraId="6340E2D0" w14:textId="77777777" w:rsidR="00901F31" w:rsidRPr="008663B1" w:rsidRDefault="00000000" w:rsidP="006D0690">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Media</w:t>
            </w:r>
          </w:p>
        </w:tc>
        <w:tc>
          <w:tcPr>
            <w:tcW w:w="1134" w:type="dxa"/>
            <w:vAlign w:val="center"/>
          </w:tcPr>
          <w:p w14:paraId="4B4A3368" w14:textId="77777777" w:rsidR="00901F31" w:rsidRPr="008663B1" w:rsidRDefault="00000000" w:rsidP="006D0690">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Alta</w:t>
            </w:r>
          </w:p>
        </w:tc>
        <w:tc>
          <w:tcPr>
            <w:tcW w:w="1275" w:type="dxa"/>
            <w:vAlign w:val="center"/>
          </w:tcPr>
          <w:p w14:paraId="78A3018F" w14:textId="77777777" w:rsidR="00901F31" w:rsidRPr="008663B1" w:rsidRDefault="00000000" w:rsidP="006D0690">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Muy alta</w:t>
            </w:r>
          </w:p>
        </w:tc>
        <w:tc>
          <w:tcPr>
            <w:tcW w:w="3622" w:type="dxa"/>
            <w:vAlign w:val="center"/>
          </w:tcPr>
          <w:p w14:paraId="207FB08E" w14:textId="77777777" w:rsidR="00901F31" w:rsidRPr="008663B1" w:rsidRDefault="00000000" w:rsidP="006D0690">
            <w:pPr>
              <w:cnfStyle w:val="000000000000" w:firstRow="0" w:lastRow="0" w:firstColumn="0" w:lastColumn="0" w:oddVBand="0" w:evenVBand="0" w:oddHBand="0" w:evenHBand="0" w:firstRowFirstColumn="0" w:firstRowLastColumn="0" w:lastRowFirstColumn="0" w:lastRowLastColumn="0"/>
              <w:rPr>
                <w:sz w:val="20"/>
                <w:szCs w:val="20"/>
              </w:rPr>
            </w:pPr>
            <w:r w:rsidRPr="008663B1">
              <w:rPr>
                <w:sz w:val="20"/>
                <w:szCs w:val="20"/>
              </w:rPr>
              <w:t>Como el curso busca decisiones diferenciadas por problema y territorio, los escenarios 2 y 3 son superiores.</w:t>
            </w:r>
          </w:p>
        </w:tc>
      </w:tr>
    </w:tbl>
    <w:p w14:paraId="60AD0348" w14:textId="77777777" w:rsidR="006D0690" w:rsidRDefault="006D0690" w:rsidP="006D0690">
      <w:pPr>
        <w:keepNext/>
        <w:spacing w:after="0" w:line="240" w:lineRule="auto"/>
        <w:rPr>
          <w:b/>
          <w:sz w:val="27"/>
        </w:rPr>
      </w:pPr>
    </w:p>
    <w:p w14:paraId="1C9B0250" w14:textId="62BF51AB" w:rsidR="00901F31" w:rsidRDefault="00000000" w:rsidP="006D0690">
      <w:pPr>
        <w:keepNext/>
        <w:spacing w:after="0" w:line="240" w:lineRule="auto"/>
      </w:pPr>
      <w:r>
        <w:rPr>
          <w:b/>
          <w:sz w:val="27"/>
        </w:rPr>
        <w:t>6. Decisión de la Alcaldía para el ejercicio</w:t>
      </w:r>
    </w:p>
    <w:p w14:paraId="579BDCB1" w14:textId="77777777" w:rsidR="006D0690" w:rsidRDefault="006D0690" w:rsidP="006D0690">
      <w:pPr>
        <w:spacing w:after="0" w:line="240" w:lineRule="auto"/>
        <w:rPr>
          <w:b/>
        </w:rPr>
      </w:pPr>
    </w:p>
    <w:p w14:paraId="01B47362" w14:textId="6863CC27" w:rsidR="00901F31" w:rsidRDefault="00000000" w:rsidP="006D0690">
      <w:pPr>
        <w:spacing w:after="0" w:line="240" w:lineRule="auto"/>
      </w:pPr>
      <w:r>
        <w:rPr>
          <w:b/>
        </w:rPr>
        <w:t xml:space="preserve">Se </w:t>
      </w:r>
      <w:proofErr w:type="spellStart"/>
      <w:r>
        <w:rPr>
          <w:b/>
        </w:rPr>
        <w:t>adopta</w:t>
      </w:r>
      <w:proofErr w:type="spellEnd"/>
      <w:r>
        <w:rPr>
          <w:b/>
        </w:rPr>
        <w:t xml:space="preserve"> el </w:t>
      </w:r>
      <w:proofErr w:type="spellStart"/>
      <w:r>
        <w:rPr>
          <w:b/>
        </w:rPr>
        <w:t>escenario</w:t>
      </w:r>
      <w:proofErr w:type="spellEnd"/>
      <w:r>
        <w:rPr>
          <w:b/>
        </w:rPr>
        <w:t xml:space="preserve"> 3 </w:t>
      </w:r>
      <w:r>
        <w:t>porque ofrece el mejor equilibrio entre rigor muestral, lectura territorial y viabilidad operativa para el taller. Con 479 entrevistas efectivas se conserva una precisión municipal satisfactoria y, al mismo tiempo, se gana capacidad para interpretar diferencias entre urbana consolidada, urbana periférica y ruralidad.</w:t>
      </w:r>
    </w:p>
    <w:p w14:paraId="02BB328C" w14:textId="77777777" w:rsidR="00901F31" w:rsidRDefault="00000000" w:rsidP="006D0690">
      <w:pPr>
        <w:spacing w:after="0" w:line="240" w:lineRule="auto"/>
      </w:pPr>
      <w:r>
        <w:t xml:space="preserve">La capacidad comparativa del diseño tiene un límite que debe reconocerse: con esta muestra solo pueden distinguirse con confianza diferencias de alrededor de 18 puntos porcentuales entre periferia y ruralidad, y de alrededor de 15 puntos entre urbana consolidada y cada uno de los dominios pequeños. Las </w:t>
      </w:r>
      <w:proofErr w:type="spellStart"/>
      <w:r>
        <w:t>diferencias</w:t>
      </w:r>
      <w:proofErr w:type="spellEnd"/>
      <w:r>
        <w:t xml:space="preserve"> </w:t>
      </w:r>
      <w:proofErr w:type="spellStart"/>
      <w:r>
        <w:t>menores</w:t>
      </w:r>
      <w:proofErr w:type="spellEnd"/>
      <w:r>
        <w:t xml:space="preserve"> </w:t>
      </w:r>
      <w:proofErr w:type="spellStart"/>
      <w:r>
        <w:t>deben</w:t>
      </w:r>
      <w:proofErr w:type="spellEnd"/>
      <w:r>
        <w:t xml:space="preserve"> </w:t>
      </w:r>
      <w:proofErr w:type="spellStart"/>
      <w:r>
        <w:t>leerse</w:t>
      </w:r>
      <w:proofErr w:type="spellEnd"/>
      <w:r>
        <w:t xml:space="preserve"> </w:t>
      </w:r>
      <w:proofErr w:type="spellStart"/>
      <w:r>
        <w:t>como</w:t>
      </w:r>
      <w:proofErr w:type="spellEnd"/>
      <w:r>
        <w:t xml:space="preserve"> </w:t>
      </w:r>
      <w:proofErr w:type="spellStart"/>
      <w:r>
        <w:t>descriptivas</w:t>
      </w:r>
      <w:proofErr w:type="spellEnd"/>
      <w:r>
        <w:t>.</w:t>
      </w:r>
    </w:p>
    <w:p w14:paraId="22FC6DAD" w14:textId="77777777" w:rsidR="006D0690" w:rsidRDefault="006D0690" w:rsidP="006D0690">
      <w:pPr>
        <w:spacing w:after="0" w:line="240" w:lineRule="auto"/>
      </w:pPr>
    </w:p>
    <w:p w14:paraId="628EE453" w14:textId="77777777" w:rsidR="00901F31" w:rsidRDefault="00000000" w:rsidP="006D0690">
      <w:pPr>
        <w:spacing w:after="0" w:line="240" w:lineRule="auto"/>
      </w:pPr>
      <w:r>
        <w:t xml:space="preserve">Distribución final adoptada: 256 entrevistas en urbana consolidada, 113 en urbana periférica y 110 </w:t>
      </w:r>
      <w:proofErr w:type="spellStart"/>
      <w:r>
        <w:t>en</w:t>
      </w:r>
      <w:proofErr w:type="spellEnd"/>
      <w:r>
        <w:t xml:space="preserve"> </w:t>
      </w:r>
      <w:proofErr w:type="spellStart"/>
      <w:r>
        <w:t>centros</w:t>
      </w:r>
      <w:proofErr w:type="spellEnd"/>
      <w:r>
        <w:t xml:space="preserve"> </w:t>
      </w:r>
      <w:proofErr w:type="spellStart"/>
      <w:r>
        <w:t>poblados</w:t>
      </w:r>
      <w:proofErr w:type="spellEnd"/>
      <w:r>
        <w:t xml:space="preserve"> y rural.</w:t>
      </w:r>
    </w:p>
    <w:p w14:paraId="5C04B164" w14:textId="77777777" w:rsidR="006D0690" w:rsidRDefault="006D0690" w:rsidP="006D0690">
      <w:pPr>
        <w:spacing w:after="0" w:line="240" w:lineRule="auto"/>
      </w:pPr>
    </w:p>
    <w:p w14:paraId="1EDA2F39" w14:textId="77777777" w:rsidR="00901F31" w:rsidRDefault="00000000" w:rsidP="006D0690">
      <w:pPr>
        <w:spacing w:after="0" w:line="240" w:lineRule="auto"/>
      </w:pPr>
      <w:r>
        <w:t xml:space="preserve">En consecuencia, cada consultora deberá simular y consolidar una base de 479 respuestas válidas, identificando en una variable específica el </w:t>
      </w:r>
      <w:proofErr w:type="spellStart"/>
      <w:r>
        <w:t>dominio</w:t>
      </w:r>
      <w:proofErr w:type="spellEnd"/>
      <w:r>
        <w:t xml:space="preserve"> territorial de </w:t>
      </w:r>
      <w:proofErr w:type="spellStart"/>
      <w:r>
        <w:t>cada</w:t>
      </w:r>
      <w:proofErr w:type="spellEnd"/>
      <w:r>
        <w:t xml:space="preserve"> </w:t>
      </w:r>
      <w:proofErr w:type="spellStart"/>
      <w:r>
        <w:t>registro</w:t>
      </w:r>
      <w:proofErr w:type="spellEnd"/>
      <w:r>
        <w:t>.</w:t>
      </w:r>
    </w:p>
    <w:p w14:paraId="5E0D5ABC" w14:textId="77777777" w:rsidR="006D0690" w:rsidRDefault="006D0690" w:rsidP="006D0690">
      <w:pPr>
        <w:spacing w:after="0" w:line="240" w:lineRule="auto"/>
      </w:pPr>
    </w:p>
    <w:p w14:paraId="33525F32" w14:textId="77777777" w:rsidR="00901F31" w:rsidRDefault="00000000" w:rsidP="006D0690">
      <w:pPr>
        <w:keepNext/>
        <w:spacing w:after="0" w:line="240" w:lineRule="auto"/>
      </w:pPr>
      <w:r>
        <w:rPr>
          <w:b/>
          <w:sz w:val="27"/>
        </w:rPr>
        <w:t>7. Representación espacial operativa</w:t>
      </w:r>
    </w:p>
    <w:p w14:paraId="6E42F4EA" w14:textId="77777777" w:rsidR="006D0690" w:rsidRDefault="006D0690" w:rsidP="006D0690">
      <w:pPr>
        <w:spacing w:after="0" w:line="240" w:lineRule="auto"/>
      </w:pPr>
    </w:p>
    <w:p w14:paraId="7A1AD18F" w14:textId="415ED5F5" w:rsidR="00901F31" w:rsidRDefault="00000000" w:rsidP="006D0690">
      <w:pPr>
        <w:spacing w:after="0" w:line="240" w:lineRule="auto"/>
      </w:pPr>
      <w:r>
        <w:t xml:space="preserve">La </w:t>
      </w:r>
      <w:proofErr w:type="spellStart"/>
      <w:r>
        <w:t>figura</w:t>
      </w:r>
      <w:proofErr w:type="spellEnd"/>
      <w:r>
        <w:t xml:space="preserve"> </w:t>
      </w:r>
      <w:proofErr w:type="spellStart"/>
      <w:r>
        <w:t>siguiente</w:t>
      </w:r>
      <w:proofErr w:type="spellEnd"/>
      <w:r>
        <w:t xml:space="preserve"> </w:t>
      </w:r>
      <w:proofErr w:type="spellStart"/>
      <w:r>
        <w:t>muestra</w:t>
      </w:r>
      <w:proofErr w:type="spellEnd"/>
      <w:r>
        <w:t xml:space="preserve"> la distribución espacial de la muestra del escenario adoptado. Se trata de una representación operativa del ejercicio: su función es visualizar la asignación muestral por dominio territorial y reforzar la lectura del diseño seleccionado por la Alcaldía.</w:t>
      </w:r>
    </w:p>
    <w:p w14:paraId="71E65754" w14:textId="4BEC1211" w:rsidR="00901F31" w:rsidRDefault="008663B1" w:rsidP="006D0690">
      <w:pPr>
        <w:spacing w:after="0" w:line="240" w:lineRule="auto"/>
        <w:jc w:val="center"/>
      </w:pPr>
      <w:r>
        <w:rPr>
          <w:noProof/>
        </w:rPr>
        <w:lastRenderedPageBreak/>
        <w:drawing>
          <wp:inline distT="0" distB="0" distL="0" distR="0" wp14:anchorId="3A7E02C0" wp14:editId="5CCD5E76">
            <wp:extent cx="6259830" cy="4173220"/>
            <wp:effectExtent l="0" t="0" r="1270" b="5080"/>
            <wp:docPr id="21318467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46744" name="Imagen 2131846744"/>
                    <pic:cNvPicPr/>
                  </pic:nvPicPr>
                  <pic:blipFill>
                    <a:blip r:embed="rId10"/>
                    <a:stretch>
                      <a:fillRect/>
                    </a:stretch>
                  </pic:blipFill>
                  <pic:spPr>
                    <a:xfrm>
                      <a:off x="0" y="0"/>
                      <a:ext cx="6259830" cy="4173220"/>
                    </a:xfrm>
                    <a:prstGeom prst="rect">
                      <a:avLst/>
                    </a:prstGeom>
                  </pic:spPr>
                </pic:pic>
              </a:graphicData>
            </a:graphic>
          </wp:inline>
        </w:drawing>
      </w:r>
    </w:p>
    <w:p w14:paraId="2CB11F70" w14:textId="77777777" w:rsidR="00901F31" w:rsidRDefault="00000000" w:rsidP="006D0690">
      <w:pPr>
        <w:spacing w:after="0" w:line="240" w:lineRule="auto"/>
        <w:jc w:val="center"/>
        <w:rPr>
          <w:i/>
        </w:rPr>
      </w:pPr>
      <w:r>
        <w:rPr>
          <w:i/>
        </w:rPr>
        <w:t xml:space="preserve">Figura 3. Distribución espacial de la </w:t>
      </w:r>
      <w:proofErr w:type="spellStart"/>
      <w:r>
        <w:rPr>
          <w:i/>
        </w:rPr>
        <w:t>muestra</w:t>
      </w:r>
      <w:proofErr w:type="spellEnd"/>
      <w:r>
        <w:rPr>
          <w:i/>
        </w:rPr>
        <w:t xml:space="preserve"> para el </w:t>
      </w:r>
      <w:proofErr w:type="spellStart"/>
      <w:r>
        <w:rPr>
          <w:i/>
        </w:rPr>
        <w:t>escenario</w:t>
      </w:r>
      <w:proofErr w:type="spellEnd"/>
      <w:r>
        <w:rPr>
          <w:i/>
        </w:rPr>
        <w:t xml:space="preserve"> </w:t>
      </w:r>
      <w:proofErr w:type="spellStart"/>
      <w:r>
        <w:rPr>
          <w:i/>
        </w:rPr>
        <w:t>adoptado</w:t>
      </w:r>
      <w:proofErr w:type="spellEnd"/>
      <w:r>
        <w:rPr>
          <w:i/>
        </w:rPr>
        <w:t>.</w:t>
      </w:r>
    </w:p>
    <w:p w14:paraId="1C1C9B88" w14:textId="77777777" w:rsidR="008663B1" w:rsidRDefault="008663B1" w:rsidP="006D0690">
      <w:pPr>
        <w:spacing w:after="0" w:line="240" w:lineRule="auto"/>
        <w:jc w:val="center"/>
      </w:pPr>
    </w:p>
    <w:p w14:paraId="220FD126" w14:textId="77777777" w:rsidR="00901F31" w:rsidRDefault="00000000" w:rsidP="006D0690">
      <w:pPr>
        <w:keepNext/>
        <w:spacing w:after="0" w:line="240" w:lineRule="auto"/>
      </w:pPr>
      <w:r>
        <w:rPr>
          <w:b/>
          <w:sz w:val="27"/>
        </w:rPr>
        <w:t>8. Pesos de expansión y consideraciones operativas</w:t>
      </w:r>
    </w:p>
    <w:tbl>
      <w:tblPr>
        <w:tblStyle w:val="Tablaconcuadrcula1clara-nfasis3"/>
        <w:tblW w:w="0" w:type="auto"/>
        <w:jc w:val="center"/>
        <w:tblLook w:val="04A0" w:firstRow="1" w:lastRow="0" w:firstColumn="1" w:lastColumn="0" w:noHBand="0" w:noVBand="1"/>
      </w:tblPr>
      <w:tblGrid>
        <w:gridCol w:w="2464"/>
        <w:gridCol w:w="1897"/>
        <w:gridCol w:w="1843"/>
        <w:gridCol w:w="2126"/>
      </w:tblGrid>
      <w:tr w:rsidR="00901F31" w14:paraId="6EBD8081" w14:textId="77777777" w:rsidTr="008663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4" w:type="dxa"/>
          </w:tcPr>
          <w:p w14:paraId="53D760E4" w14:textId="77777777" w:rsidR="00901F31" w:rsidRDefault="00000000" w:rsidP="006D0690">
            <w:r>
              <w:rPr>
                <w:sz w:val="20"/>
              </w:rPr>
              <w:t>Dominio</w:t>
            </w:r>
          </w:p>
        </w:tc>
        <w:tc>
          <w:tcPr>
            <w:tcW w:w="1897" w:type="dxa"/>
          </w:tcPr>
          <w:p w14:paraId="08ACEC9D" w14:textId="77777777" w:rsidR="00901F31" w:rsidRDefault="00000000" w:rsidP="006D0690">
            <w:pPr>
              <w:cnfStyle w:val="100000000000" w:firstRow="1" w:lastRow="0" w:firstColumn="0" w:lastColumn="0" w:oddVBand="0" w:evenVBand="0" w:oddHBand="0" w:evenHBand="0" w:firstRowFirstColumn="0" w:firstRowLastColumn="0" w:lastRowFirstColumn="0" w:lastRowLastColumn="0"/>
            </w:pPr>
            <w:r>
              <w:rPr>
                <w:sz w:val="20"/>
              </w:rPr>
              <w:t>Población objetivo</w:t>
            </w:r>
          </w:p>
        </w:tc>
        <w:tc>
          <w:tcPr>
            <w:tcW w:w="1843" w:type="dxa"/>
          </w:tcPr>
          <w:p w14:paraId="6CFDF815" w14:textId="77777777" w:rsidR="00901F31" w:rsidRDefault="00000000" w:rsidP="006D0690">
            <w:pPr>
              <w:cnfStyle w:val="100000000000" w:firstRow="1" w:lastRow="0" w:firstColumn="0" w:lastColumn="0" w:oddVBand="0" w:evenVBand="0" w:oddHBand="0" w:evenHBand="0" w:firstRowFirstColumn="0" w:firstRowLastColumn="0" w:lastRowFirstColumn="0" w:lastRowLastColumn="0"/>
            </w:pPr>
            <w:r>
              <w:rPr>
                <w:sz w:val="20"/>
              </w:rPr>
              <w:t>Muestra adoptada</w:t>
            </w:r>
          </w:p>
        </w:tc>
        <w:tc>
          <w:tcPr>
            <w:tcW w:w="2126" w:type="dxa"/>
          </w:tcPr>
          <w:p w14:paraId="66232E8B" w14:textId="77777777" w:rsidR="00901F31" w:rsidRDefault="00000000" w:rsidP="006D0690">
            <w:pPr>
              <w:cnfStyle w:val="100000000000" w:firstRow="1" w:lastRow="0" w:firstColumn="0" w:lastColumn="0" w:oddVBand="0" w:evenVBand="0" w:oddHBand="0" w:evenHBand="0" w:firstRowFirstColumn="0" w:firstRowLastColumn="0" w:lastRowFirstColumn="0" w:lastRowLastColumn="0"/>
            </w:pPr>
            <w:r>
              <w:rPr>
                <w:sz w:val="20"/>
              </w:rPr>
              <w:t>Peso base aproximado</w:t>
            </w:r>
          </w:p>
        </w:tc>
      </w:tr>
      <w:tr w:rsidR="00901F31" w14:paraId="454DAF56" w14:textId="77777777" w:rsidTr="008663B1">
        <w:trPr>
          <w:jc w:val="center"/>
        </w:trPr>
        <w:tc>
          <w:tcPr>
            <w:cnfStyle w:val="001000000000" w:firstRow="0" w:lastRow="0" w:firstColumn="1" w:lastColumn="0" w:oddVBand="0" w:evenVBand="0" w:oddHBand="0" w:evenHBand="0" w:firstRowFirstColumn="0" w:firstRowLastColumn="0" w:lastRowFirstColumn="0" w:lastRowLastColumn="0"/>
            <w:tcW w:w="2464" w:type="dxa"/>
          </w:tcPr>
          <w:p w14:paraId="76F7D849" w14:textId="77777777" w:rsidR="00901F31" w:rsidRDefault="00000000" w:rsidP="006D0690">
            <w:r>
              <w:rPr>
                <w:b w:val="0"/>
                <w:sz w:val="20"/>
              </w:rPr>
              <w:t>Urbana consolidada</w:t>
            </w:r>
          </w:p>
        </w:tc>
        <w:tc>
          <w:tcPr>
            <w:tcW w:w="1897" w:type="dxa"/>
          </w:tcPr>
          <w:p w14:paraId="1D31594A" w14:textId="77777777" w:rsidR="00901F31" w:rsidRDefault="00000000" w:rsidP="006D0690">
            <w:pPr>
              <w:cnfStyle w:val="000000000000" w:firstRow="0" w:lastRow="0" w:firstColumn="0" w:lastColumn="0" w:oddVBand="0" w:evenVBand="0" w:oddHBand="0" w:evenHBand="0" w:firstRowFirstColumn="0" w:firstRowLastColumn="0" w:lastRowFirstColumn="0" w:lastRowLastColumn="0"/>
            </w:pPr>
            <w:r>
              <w:rPr>
                <w:sz w:val="20"/>
              </w:rPr>
              <w:t>5.765</w:t>
            </w:r>
          </w:p>
        </w:tc>
        <w:tc>
          <w:tcPr>
            <w:tcW w:w="1843" w:type="dxa"/>
          </w:tcPr>
          <w:p w14:paraId="093B2D99" w14:textId="77777777" w:rsidR="00901F31" w:rsidRDefault="00000000" w:rsidP="006D0690">
            <w:pPr>
              <w:cnfStyle w:val="000000000000" w:firstRow="0" w:lastRow="0" w:firstColumn="0" w:lastColumn="0" w:oddVBand="0" w:evenVBand="0" w:oddHBand="0" w:evenHBand="0" w:firstRowFirstColumn="0" w:firstRowLastColumn="0" w:lastRowFirstColumn="0" w:lastRowLastColumn="0"/>
            </w:pPr>
            <w:r>
              <w:rPr>
                <w:sz w:val="20"/>
              </w:rPr>
              <w:t>256</w:t>
            </w:r>
          </w:p>
        </w:tc>
        <w:tc>
          <w:tcPr>
            <w:tcW w:w="2126" w:type="dxa"/>
          </w:tcPr>
          <w:p w14:paraId="3E510586" w14:textId="77777777" w:rsidR="00901F31" w:rsidRDefault="00000000" w:rsidP="006D0690">
            <w:pPr>
              <w:cnfStyle w:val="000000000000" w:firstRow="0" w:lastRow="0" w:firstColumn="0" w:lastColumn="0" w:oddVBand="0" w:evenVBand="0" w:oddHBand="0" w:evenHBand="0" w:firstRowFirstColumn="0" w:firstRowLastColumn="0" w:lastRowFirstColumn="0" w:lastRowLastColumn="0"/>
            </w:pPr>
            <w:r>
              <w:rPr>
                <w:sz w:val="20"/>
              </w:rPr>
              <w:t>22,52</w:t>
            </w:r>
          </w:p>
        </w:tc>
      </w:tr>
      <w:tr w:rsidR="00901F31" w14:paraId="7A197B57" w14:textId="77777777" w:rsidTr="008663B1">
        <w:trPr>
          <w:jc w:val="center"/>
        </w:trPr>
        <w:tc>
          <w:tcPr>
            <w:cnfStyle w:val="001000000000" w:firstRow="0" w:lastRow="0" w:firstColumn="1" w:lastColumn="0" w:oddVBand="0" w:evenVBand="0" w:oddHBand="0" w:evenHBand="0" w:firstRowFirstColumn="0" w:firstRowLastColumn="0" w:lastRowFirstColumn="0" w:lastRowLastColumn="0"/>
            <w:tcW w:w="2464" w:type="dxa"/>
          </w:tcPr>
          <w:p w14:paraId="504C3EEC" w14:textId="77777777" w:rsidR="00901F31" w:rsidRDefault="00000000" w:rsidP="006D0690">
            <w:r>
              <w:rPr>
                <w:b w:val="0"/>
                <w:sz w:val="20"/>
              </w:rPr>
              <w:t>Urbana periférica</w:t>
            </w:r>
          </w:p>
        </w:tc>
        <w:tc>
          <w:tcPr>
            <w:tcW w:w="1897" w:type="dxa"/>
          </w:tcPr>
          <w:p w14:paraId="1816C4EB" w14:textId="77777777" w:rsidR="00901F31" w:rsidRDefault="00000000" w:rsidP="006D0690">
            <w:pPr>
              <w:cnfStyle w:val="000000000000" w:firstRow="0" w:lastRow="0" w:firstColumn="0" w:lastColumn="0" w:oddVBand="0" w:evenVBand="0" w:oddHBand="0" w:evenHBand="0" w:firstRowFirstColumn="0" w:firstRowLastColumn="0" w:lastRowFirstColumn="0" w:lastRowLastColumn="0"/>
            </w:pPr>
            <w:r>
              <w:rPr>
                <w:sz w:val="20"/>
              </w:rPr>
              <w:t>2.013</w:t>
            </w:r>
          </w:p>
        </w:tc>
        <w:tc>
          <w:tcPr>
            <w:tcW w:w="1843" w:type="dxa"/>
          </w:tcPr>
          <w:p w14:paraId="3C8D3567" w14:textId="77777777" w:rsidR="00901F31" w:rsidRDefault="00000000" w:rsidP="006D0690">
            <w:pPr>
              <w:cnfStyle w:val="000000000000" w:firstRow="0" w:lastRow="0" w:firstColumn="0" w:lastColumn="0" w:oddVBand="0" w:evenVBand="0" w:oddHBand="0" w:evenHBand="0" w:firstRowFirstColumn="0" w:firstRowLastColumn="0" w:lastRowFirstColumn="0" w:lastRowLastColumn="0"/>
            </w:pPr>
            <w:r>
              <w:rPr>
                <w:sz w:val="20"/>
              </w:rPr>
              <w:t>113</w:t>
            </w:r>
          </w:p>
        </w:tc>
        <w:tc>
          <w:tcPr>
            <w:tcW w:w="2126" w:type="dxa"/>
          </w:tcPr>
          <w:p w14:paraId="10467594" w14:textId="77777777" w:rsidR="00901F31" w:rsidRDefault="00000000" w:rsidP="006D0690">
            <w:pPr>
              <w:cnfStyle w:val="000000000000" w:firstRow="0" w:lastRow="0" w:firstColumn="0" w:lastColumn="0" w:oddVBand="0" w:evenVBand="0" w:oddHBand="0" w:evenHBand="0" w:firstRowFirstColumn="0" w:firstRowLastColumn="0" w:lastRowFirstColumn="0" w:lastRowLastColumn="0"/>
            </w:pPr>
            <w:r>
              <w:rPr>
                <w:sz w:val="20"/>
              </w:rPr>
              <w:t>17,81</w:t>
            </w:r>
          </w:p>
        </w:tc>
      </w:tr>
      <w:tr w:rsidR="00901F31" w14:paraId="50434E43" w14:textId="77777777" w:rsidTr="008663B1">
        <w:trPr>
          <w:jc w:val="center"/>
        </w:trPr>
        <w:tc>
          <w:tcPr>
            <w:cnfStyle w:val="001000000000" w:firstRow="0" w:lastRow="0" w:firstColumn="1" w:lastColumn="0" w:oddVBand="0" w:evenVBand="0" w:oddHBand="0" w:evenHBand="0" w:firstRowFirstColumn="0" w:firstRowLastColumn="0" w:lastRowFirstColumn="0" w:lastRowLastColumn="0"/>
            <w:tcW w:w="2464" w:type="dxa"/>
          </w:tcPr>
          <w:p w14:paraId="3E9DAADF" w14:textId="77777777" w:rsidR="00901F31" w:rsidRDefault="00000000" w:rsidP="006D0690">
            <w:r>
              <w:rPr>
                <w:b w:val="0"/>
                <w:sz w:val="20"/>
              </w:rPr>
              <w:t>Centros poblados y rural</w:t>
            </w:r>
          </w:p>
        </w:tc>
        <w:tc>
          <w:tcPr>
            <w:tcW w:w="1897" w:type="dxa"/>
          </w:tcPr>
          <w:p w14:paraId="41B10700" w14:textId="77777777" w:rsidR="00901F31" w:rsidRDefault="00000000" w:rsidP="006D0690">
            <w:pPr>
              <w:cnfStyle w:val="000000000000" w:firstRow="0" w:lastRow="0" w:firstColumn="0" w:lastColumn="0" w:oddVBand="0" w:evenVBand="0" w:oddHBand="0" w:evenHBand="0" w:firstRowFirstColumn="0" w:firstRowLastColumn="0" w:lastRowFirstColumn="0" w:lastRowLastColumn="0"/>
            </w:pPr>
            <w:r>
              <w:rPr>
                <w:sz w:val="20"/>
              </w:rPr>
              <w:t>1.372</w:t>
            </w:r>
          </w:p>
        </w:tc>
        <w:tc>
          <w:tcPr>
            <w:tcW w:w="1843" w:type="dxa"/>
          </w:tcPr>
          <w:p w14:paraId="3F666A9C" w14:textId="77777777" w:rsidR="00901F31" w:rsidRDefault="00000000" w:rsidP="006D0690">
            <w:pPr>
              <w:cnfStyle w:val="000000000000" w:firstRow="0" w:lastRow="0" w:firstColumn="0" w:lastColumn="0" w:oddVBand="0" w:evenVBand="0" w:oddHBand="0" w:evenHBand="0" w:firstRowFirstColumn="0" w:firstRowLastColumn="0" w:lastRowFirstColumn="0" w:lastRowLastColumn="0"/>
            </w:pPr>
            <w:r>
              <w:rPr>
                <w:sz w:val="20"/>
              </w:rPr>
              <w:t>110</w:t>
            </w:r>
          </w:p>
        </w:tc>
        <w:tc>
          <w:tcPr>
            <w:tcW w:w="2126" w:type="dxa"/>
          </w:tcPr>
          <w:p w14:paraId="5714B3D1" w14:textId="77777777" w:rsidR="00901F31" w:rsidRDefault="00000000" w:rsidP="006D0690">
            <w:pPr>
              <w:cnfStyle w:val="000000000000" w:firstRow="0" w:lastRow="0" w:firstColumn="0" w:lastColumn="0" w:oddVBand="0" w:evenVBand="0" w:oddHBand="0" w:evenHBand="0" w:firstRowFirstColumn="0" w:firstRowLastColumn="0" w:lastRowFirstColumn="0" w:lastRowLastColumn="0"/>
            </w:pPr>
            <w:r>
              <w:rPr>
                <w:sz w:val="20"/>
              </w:rPr>
              <w:t>12,47</w:t>
            </w:r>
          </w:p>
        </w:tc>
      </w:tr>
    </w:tbl>
    <w:p w14:paraId="0DA471EE" w14:textId="77777777" w:rsidR="008663B1" w:rsidRDefault="008663B1" w:rsidP="006D0690">
      <w:pPr>
        <w:spacing w:after="0" w:line="240" w:lineRule="auto"/>
      </w:pPr>
    </w:p>
    <w:p w14:paraId="411E4B6A" w14:textId="56B58B0E" w:rsidR="00901F31" w:rsidRDefault="00000000" w:rsidP="006D0690">
      <w:pPr>
        <w:spacing w:after="0" w:line="240" w:lineRule="auto"/>
      </w:pPr>
      <w:r>
        <w:t xml:space="preserve">La </w:t>
      </w:r>
      <w:proofErr w:type="spellStart"/>
      <w:r>
        <w:t>asignación</w:t>
      </w:r>
      <w:proofErr w:type="spellEnd"/>
      <w:r>
        <w:t xml:space="preserve"> es no </w:t>
      </w:r>
      <w:proofErr w:type="spellStart"/>
      <w:r>
        <w:t>proporcional</w:t>
      </w:r>
      <w:proofErr w:type="spellEnd"/>
      <w:r>
        <w:t>. Para estimaciones municipales agregadas, calculen porcentajes ponderados mediante los pesos base del cuadro, con la expresión de la sección 3. Para describir cada dominio por separado, utilicen sus casos respectivos e indiquen el número de respuestas válidas. En ningún caso atribuyan representatividad empírica a los registros simulados.</w:t>
      </w:r>
    </w:p>
    <w:p w14:paraId="14E0F8F5" w14:textId="77777777" w:rsidR="008663B1" w:rsidRDefault="008663B1" w:rsidP="006D0690">
      <w:pPr>
        <w:spacing w:after="0" w:line="240" w:lineRule="auto"/>
      </w:pPr>
    </w:p>
    <w:p w14:paraId="423FEAA3" w14:textId="78B362C4" w:rsidR="00901F31" w:rsidRDefault="00000000" w:rsidP="006D0690">
      <w:pPr>
        <w:spacing w:after="0" w:line="240" w:lineRule="auto"/>
      </w:pPr>
      <w:r>
        <w:t xml:space="preserve">Si </w:t>
      </w:r>
      <w:proofErr w:type="spellStart"/>
      <w:r>
        <w:t>esta</w:t>
      </w:r>
      <w:proofErr w:type="spellEnd"/>
      <w:r>
        <w:t xml:space="preserve"> </w:t>
      </w:r>
      <w:proofErr w:type="spellStart"/>
      <w:r>
        <w:t>encuesta</w:t>
      </w:r>
      <w:proofErr w:type="spellEnd"/>
      <w:r>
        <w:t xml:space="preserve"> se </w:t>
      </w:r>
      <w:proofErr w:type="spellStart"/>
      <w:r>
        <w:t>ejecutara</w:t>
      </w:r>
      <w:proofErr w:type="spellEnd"/>
      <w:r>
        <w:t xml:space="preserve"> realmente en campo, habría que planificar sustitución por no respuesta, control de calidad de cuestionarios, listados de unidades elegibles y reglas de selección dentro de hogares. En el taller no se simulará toda esa operación; únicamente se utilizará el diseño muestral como marco para la </w:t>
      </w:r>
      <w:proofErr w:type="spellStart"/>
      <w:r>
        <w:t>generación</w:t>
      </w:r>
      <w:proofErr w:type="spellEnd"/>
      <w:r>
        <w:t xml:space="preserve"> y </w:t>
      </w:r>
      <w:proofErr w:type="spellStart"/>
      <w:r>
        <w:t>organización</w:t>
      </w:r>
      <w:proofErr w:type="spellEnd"/>
      <w:r>
        <w:t xml:space="preserve"> de </w:t>
      </w:r>
      <w:proofErr w:type="spellStart"/>
      <w:r>
        <w:t>respuestas</w:t>
      </w:r>
      <w:proofErr w:type="spellEnd"/>
      <w:r>
        <w:t xml:space="preserve"> </w:t>
      </w:r>
      <w:proofErr w:type="spellStart"/>
      <w:r>
        <w:t>sintéticas</w:t>
      </w:r>
      <w:proofErr w:type="spellEnd"/>
      <w:r>
        <w:t>.</w:t>
      </w:r>
    </w:p>
    <w:p w14:paraId="598E8C0E" w14:textId="77777777" w:rsidR="008663B1" w:rsidRDefault="008663B1" w:rsidP="006D0690">
      <w:pPr>
        <w:spacing w:after="0" w:line="240" w:lineRule="auto"/>
      </w:pPr>
    </w:p>
    <w:sectPr w:rsidR="008663B1" w:rsidSect="00034616">
      <w:headerReference w:type="default" r:id="rId11"/>
      <w:footerReference w:type="default" r:id="rId12"/>
      <w:pgSz w:w="12240" w:h="15840"/>
      <w:pgMar w:top="1814" w:right="1191" w:bottom="1134" w:left="1191" w:header="312"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A8EF1C" w14:textId="77777777" w:rsidR="006D2E12" w:rsidRDefault="006D2E12">
      <w:pPr>
        <w:spacing w:after="0" w:line="240" w:lineRule="auto"/>
      </w:pPr>
      <w:r>
        <w:separator/>
      </w:r>
    </w:p>
  </w:endnote>
  <w:endnote w:type="continuationSeparator" w:id="0">
    <w:p w14:paraId="0FC250F7" w14:textId="77777777" w:rsidR="006D2E12" w:rsidRDefault="006D2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18946" w14:textId="77777777" w:rsidR="00901F31" w:rsidRDefault="00000000">
    <w:pPr>
      <w:pStyle w:val="Piedepgina"/>
      <w:jc w:val="right"/>
    </w:pPr>
    <w:r>
      <w:rPr>
        <w:color w:val="0E3D50"/>
        <w:sz w:val="15"/>
      </w:rPr>
      <w:t xml:space="preserve">SECRETARÍA DE PLANEACIÓN Y DESARROLLO </w:t>
    </w:r>
    <w:proofErr w:type="gramStart"/>
    <w:r>
      <w:rPr>
        <w:color w:val="0E3D50"/>
        <w:sz w:val="15"/>
      </w:rPr>
      <w:t>TERRITORIAL  |</w:t>
    </w:r>
    <w:proofErr w:type="gramEnd"/>
    <w:r>
      <w:rPr>
        <w:color w:val="0E3D50"/>
        <w:sz w:val="15"/>
      </w:rPr>
      <w:t xml:space="preserve">  SAN GABRIEL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6D7386" w14:textId="77777777" w:rsidR="006D2E12" w:rsidRDefault="006D2E12">
      <w:pPr>
        <w:spacing w:after="0" w:line="240" w:lineRule="auto"/>
      </w:pPr>
      <w:r>
        <w:separator/>
      </w:r>
    </w:p>
  </w:footnote>
  <w:footnote w:type="continuationSeparator" w:id="0">
    <w:p w14:paraId="76D21412" w14:textId="77777777" w:rsidR="006D2E12" w:rsidRDefault="006D2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A8D065" w14:textId="77777777" w:rsidR="00901F31" w:rsidRDefault="00000000">
    <w:pPr>
      <w:pStyle w:val="Encabezado"/>
    </w:pPr>
    <w:r>
      <w:rPr>
        <w:noProof/>
      </w:rPr>
      <w:drawing>
        <wp:inline distT="0" distB="0" distL="0" distR="0" wp14:anchorId="70162DAE" wp14:editId="1DE35304">
          <wp:extent cx="2700000" cy="8836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_Gabriel_Membrete_Institucional.png"/>
                  <pic:cNvPicPr/>
                </pic:nvPicPr>
                <pic:blipFill>
                  <a:blip r:embed="rId1"/>
                  <a:stretch>
                    <a:fillRect/>
                  </a:stretch>
                </pic:blipFill>
                <pic:spPr>
                  <a:xfrm>
                    <a:off x="0" y="0"/>
                    <a:ext cx="2700000" cy="88363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23025940">
    <w:abstractNumId w:val="8"/>
  </w:num>
  <w:num w:numId="2" w16cid:durableId="71436636">
    <w:abstractNumId w:val="6"/>
  </w:num>
  <w:num w:numId="3" w16cid:durableId="1012605305">
    <w:abstractNumId w:val="5"/>
  </w:num>
  <w:num w:numId="4" w16cid:durableId="1392541312">
    <w:abstractNumId w:val="4"/>
  </w:num>
  <w:num w:numId="5" w16cid:durableId="605888826">
    <w:abstractNumId w:val="7"/>
  </w:num>
  <w:num w:numId="6" w16cid:durableId="1835490070">
    <w:abstractNumId w:val="3"/>
  </w:num>
  <w:num w:numId="7" w16cid:durableId="1151365492">
    <w:abstractNumId w:val="2"/>
  </w:num>
  <w:num w:numId="8" w16cid:durableId="191655611">
    <w:abstractNumId w:val="1"/>
  </w:num>
  <w:num w:numId="9" w16cid:durableId="13448968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2776"/>
    <w:rsid w:val="006D0690"/>
    <w:rsid w:val="006D2E12"/>
    <w:rsid w:val="008663B1"/>
    <w:rsid w:val="00901F31"/>
    <w:rsid w:val="00A955E3"/>
    <w:rsid w:val="00AA1D8D"/>
    <w:rsid w:val="00B47730"/>
    <w:rsid w:val="00CB0664"/>
    <w:rsid w:val="00EE76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14525"/>
  <w14:defaultImageDpi w14:val="300"/>
  <w15:docId w15:val="{7F6C0EB8-6FAE-E74A-B95C-2BFDD062B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1clara-nfasis3">
    <w:name w:val="Grid Table 1 Light Accent 3"/>
    <w:basedOn w:val="Tablanormal"/>
    <w:uiPriority w:val="46"/>
    <w:rsid w:val="006D0690"/>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1931</Words>
  <Characters>10623</Characters>
  <Application>Microsoft Office Word</Application>
  <DocSecurity>0</DocSecurity>
  <Lines>88</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Revisión</cp:lastModifiedBy>
  <cp:revision>3</cp:revision>
  <dcterms:created xsi:type="dcterms:W3CDTF">2013-12-23T23:15:00Z</dcterms:created>
  <dcterms:modified xsi:type="dcterms:W3CDTF">2026-10-01T21:25:00Z</dcterms:modified>
  <cp:category/>
</cp:coreProperties>
</file>