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F17F6" w14:textId="77777777" w:rsidR="00E66B81" w:rsidRPr="00DF5FFA" w:rsidRDefault="00E66B81" w:rsidP="0056466B">
      <w:pPr>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军事理论各章节知识点总结</w:t>
      </w:r>
    </w:p>
    <w:p w14:paraId="3B272457" w14:textId="77777777" w:rsidR="0056466B" w:rsidRPr="00DF5FFA" w:rsidRDefault="0056466B" w:rsidP="0056466B">
      <w:pPr>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第一章</w:t>
      </w:r>
      <w:r w:rsidR="00872D86" w:rsidRPr="00DF5FFA">
        <w:rPr>
          <w:rFonts w:ascii="华文楷体" w:eastAsia="华文楷体" w:hAnsi="华文楷体"/>
          <w:sz w:val="32"/>
          <w:szCs w:val="32"/>
          <w:lang w:eastAsia="zh-CN"/>
        </w:rPr>
        <w:t>中国国防</w:t>
      </w:r>
    </w:p>
    <w:p w14:paraId="67A9EDA0" w14:textId="77777777" w:rsidR="002135E7" w:rsidRPr="00DF5FFA" w:rsidRDefault="002135E7" w:rsidP="005D2616">
      <w:pPr>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第一节</w:t>
      </w:r>
      <w:r w:rsidR="00872D86" w:rsidRPr="00DF5FFA">
        <w:rPr>
          <w:rFonts w:ascii="华文楷体" w:eastAsia="华文楷体" w:hAnsi="华文楷体" w:hint="eastAsia"/>
          <w:sz w:val="32"/>
          <w:szCs w:val="32"/>
          <w:lang w:eastAsia="zh-CN"/>
        </w:rPr>
        <w:t xml:space="preserve"> 国防概述</w:t>
      </w:r>
    </w:p>
    <w:p w14:paraId="7D0E1306" w14:textId="77777777" w:rsidR="002135E7" w:rsidRPr="00DF5FFA" w:rsidRDefault="002135E7" w:rsidP="002135E7">
      <w:pPr>
        <w:pStyle w:val="a7"/>
        <w:numPr>
          <w:ilvl w:val="0"/>
          <w:numId w:val="1"/>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国防基本要素</w:t>
      </w:r>
      <w:bookmarkStart w:id="0" w:name="_GoBack"/>
      <w:bookmarkEnd w:id="0"/>
    </w:p>
    <w:p w14:paraId="1FFCCFB5" w14:textId="77777777" w:rsidR="002135E7" w:rsidRPr="00DF5FFA" w:rsidRDefault="002135E7" w:rsidP="002135E7">
      <w:pPr>
        <w:pStyle w:val="a7"/>
        <w:numPr>
          <w:ilvl w:val="0"/>
          <w:numId w:val="2"/>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国防的含义</w:t>
      </w:r>
    </w:p>
    <w:p w14:paraId="40B9166A" w14:textId="77777777" w:rsidR="002135E7" w:rsidRPr="00DF5FFA" w:rsidRDefault="002135E7" w:rsidP="002135E7">
      <w:pPr>
        <w:pStyle w:val="a7"/>
        <w:ind w:left="144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国防是国家防</w:t>
      </w:r>
      <w:r w:rsidRPr="00DF5FFA">
        <w:rPr>
          <w:rFonts w:ascii="华文楷体" w:eastAsia="华文楷体" w:hAnsi="华文楷体" w:cs="宋体" w:hint="eastAsia"/>
          <w:sz w:val="32"/>
          <w:szCs w:val="32"/>
          <w:lang w:eastAsia="zh-CN"/>
        </w:rPr>
        <w:t>备</w:t>
      </w:r>
      <w:r w:rsidRPr="00DF5FFA">
        <w:rPr>
          <w:rFonts w:ascii="华文楷体" w:eastAsia="华文楷体" w:hAnsi="华文楷体" w:hint="eastAsia"/>
          <w:sz w:val="32"/>
          <w:szCs w:val="32"/>
          <w:lang w:eastAsia="zh-CN"/>
        </w:rPr>
        <w:t>和抵抗侵略，制止武装</w:t>
      </w:r>
      <w:r w:rsidRPr="00DF5FFA">
        <w:rPr>
          <w:rFonts w:ascii="华文楷体" w:eastAsia="华文楷体" w:hAnsi="华文楷体" w:cs="宋体" w:hint="eastAsia"/>
          <w:sz w:val="32"/>
          <w:szCs w:val="32"/>
          <w:lang w:eastAsia="zh-CN"/>
        </w:rPr>
        <w:t>颠</w:t>
      </w:r>
      <w:r w:rsidRPr="00DF5FFA">
        <w:rPr>
          <w:rFonts w:ascii="华文楷体" w:eastAsia="华文楷体" w:hAnsi="华文楷体" w:hint="eastAsia"/>
          <w:sz w:val="32"/>
          <w:szCs w:val="32"/>
          <w:lang w:eastAsia="zh-CN"/>
        </w:rPr>
        <w:t>覆，捍</w:t>
      </w:r>
      <w:r w:rsidRPr="00DF5FFA">
        <w:rPr>
          <w:rFonts w:ascii="华文楷体" w:eastAsia="华文楷体" w:hAnsi="华文楷体" w:cs="宋体" w:hint="eastAsia"/>
          <w:sz w:val="32"/>
          <w:szCs w:val="32"/>
          <w:lang w:eastAsia="zh-CN"/>
        </w:rPr>
        <w:t>卫</w:t>
      </w:r>
      <w:r w:rsidRPr="00DF5FFA">
        <w:rPr>
          <w:rFonts w:ascii="华文楷体" w:eastAsia="华文楷体" w:hAnsi="华文楷体" w:hint="eastAsia"/>
          <w:sz w:val="32"/>
          <w:szCs w:val="32"/>
          <w:lang w:eastAsia="zh-CN"/>
        </w:rPr>
        <w:t>国家主</w:t>
      </w:r>
      <w:r w:rsidRPr="00DF5FFA">
        <w:rPr>
          <w:rFonts w:ascii="华文楷体" w:eastAsia="华文楷体" w:hAnsi="华文楷体" w:cs="宋体" w:hint="eastAsia"/>
          <w:sz w:val="32"/>
          <w:szCs w:val="32"/>
          <w:lang w:eastAsia="zh-CN"/>
        </w:rPr>
        <w:t>权</w:t>
      </w:r>
      <w:r w:rsidRPr="00DF5FFA">
        <w:rPr>
          <w:rFonts w:ascii="华文楷体" w:eastAsia="华文楷体" w:hAnsi="华文楷体" w:hint="eastAsia"/>
          <w:sz w:val="32"/>
          <w:szCs w:val="32"/>
          <w:lang w:eastAsia="zh-CN"/>
        </w:rPr>
        <w:t>，保</w:t>
      </w:r>
      <w:r w:rsidRPr="00DF5FFA">
        <w:rPr>
          <w:rFonts w:ascii="华文楷体" w:eastAsia="华文楷体" w:hAnsi="华文楷体" w:cs="宋体" w:hint="eastAsia"/>
          <w:sz w:val="32"/>
          <w:szCs w:val="32"/>
          <w:lang w:eastAsia="zh-CN"/>
        </w:rPr>
        <w:t>卫</w:t>
      </w:r>
      <w:r w:rsidRPr="00DF5FFA">
        <w:rPr>
          <w:rFonts w:ascii="华文楷体" w:eastAsia="华文楷体" w:hAnsi="华文楷体" w:hint="eastAsia"/>
          <w:sz w:val="32"/>
          <w:szCs w:val="32"/>
          <w:lang w:eastAsia="zh-CN"/>
        </w:rPr>
        <w:t>国家</w:t>
      </w:r>
      <w:r w:rsidRPr="00DF5FFA">
        <w:rPr>
          <w:rFonts w:ascii="华文楷体" w:eastAsia="华文楷体" w:hAnsi="华文楷体" w:cs="宋体" w:hint="eastAsia"/>
          <w:sz w:val="32"/>
          <w:szCs w:val="32"/>
          <w:lang w:eastAsia="zh-CN"/>
        </w:rPr>
        <w:t>统</w:t>
      </w:r>
      <w:r w:rsidRPr="00DF5FFA">
        <w:rPr>
          <w:rFonts w:ascii="华文楷体" w:eastAsia="华文楷体" w:hAnsi="华文楷体" w:hint="eastAsia"/>
          <w:sz w:val="32"/>
          <w:szCs w:val="32"/>
          <w:lang w:eastAsia="zh-CN"/>
        </w:rPr>
        <w:t>一和</w:t>
      </w:r>
      <w:r w:rsidRPr="00DF5FFA">
        <w:rPr>
          <w:rFonts w:ascii="华文楷体" w:eastAsia="华文楷体" w:hAnsi="华文楷体" w:cs="宋体" w:hint="eastAsia"/>
          <w:sz w:val="32"/>
          <w:szCs w:val="32"/>
          <w:lang w:eastAsia="zh-CN"/>
        </w:rPr>
        <w:t>领</w:t>
      </w:r>
      <w:r w:rsidRPr="00DF5FFA">
        <w:rPr>
          <w:rFonts w:ascii="华文楷体" w:eastAsia="华文楷体" w:hAnsi="华文楷体" w:hint="eastAsia"/>
          <w:sz w:val="32"/>
          <w:szCs w:val="32"/>
          <w:lang w:eastAsia="zh-CN"/>
        </w:rPr>
        <w:t>土完整，</w:t>
      </w:r>
      <w:r w:rsidRPr="00DF5FFA">
        <w:rPr>
          <w:rFonts w:ascii="华文楷体" w:eastAsia="华文楷体" w:hAnsi="华文楷体" w:cs="宋体" w:hint="eastAsia"/>
          <w:sz w:val="32"/>
          <w:szCs w:val="32"/>
          <w:lang w:eastAsia="zh-CN"/>
        </w:rPr>
        <w:t>维护</w:t>
      </w:r>
      <w:r w:rsidRPr="00DF5FFA">
        <w:rPr>
          <w:rFonts w:ascii="华文楷体" w:eastAsia="华文楷体" w:hAnsi="华文楷体" w:hint="eastAsia"/>
          <w:sz w:val="32"/>
          <w:szCs w:val="32"/>
          <w:lang w:eastAsia="zh-CN"/>
        </w:rPr>
        <w:t>国家安全而</w:t>
      </w:r>
      <w:r w:rsidRPr="00DF5FFA">
        <w:rPr>
          <w:rFonts w:ascii="华文楷体" w:eastAsia="华文楷体" w:hAnsi="华文楷体" w:cs="宋体" w:hint="eastAsia"/>
          <w:sz w:val="32"/>
          <w:szCs w:val="32"/>
          <w:lang w:eastAsia="zh-CN"/>
        </w:rPr>
        <w:t>进</w:t>
      </w:r>
      <w:r w:rsidRPr="00DF5FFA">
        <w:rPr>
          <w:rFonts w:ascii="华文楷体" w:eastAsia="华文楷体" w:hAnsi="华文楷体" w:hint="eastAsia"/>
          <w:sz w:val="32"/>
          <w:szCs w:val="32"/>
          <w:lang w:eastAsia="zh-CN"/>
        </w:rPr>
        <w:t>行的</w:t>
      </w:r>
      <w:r w:rsidRPr="00DF5FFA">
        <w:rPr>
          <w:rFonts w:ascii="华文楷体" w:eastAsia="华文楷体" w:hAnsi="华文楷体" w:cs="宋体" w:hint="eastAsia"/>
          <w:sz w:val="32"/>
          <w:szCs w:val="32"/>
          <w:lang w:eastAsia="zh-CN"/>
        </w:rPr>
        <w:t>军</w:t>
      </w:r>
      <w:r w:rsidRPr="00DF5FFA">
        <w:rPr>
          <w:rFonts w:ascii="华文楷体" w:eastAsia="华文楷体" w:hAnsi="华文楷体" w:hint="eastAsia"/>
          <w:sz w:val="32"/>
          <w:szCs w:val="32"/>
          <w:lang w:eastAsia="zh-CN"/>
        </w:rPr>
        <w:t>事以及与</w:t>
      </w:r>
      <w:r w:rsidRPr="00DF5FFA">
        <w:rPr>
          <w:rFonts w:ascii="华文楷体" w:eastAsia="华文楷体" w:hAnsi="华文楷体" w:cs="宋体" w:hint="eastAsia"/>
          <w:sz w:val="32"/>
          <w:szCs w:val="32"/>
          <w:lang w:eastAsia="zh-CN"/>
        </w:rPr>
        <w:t>军</w:t>
      </w:r>
      <w:r w:rsidRPr="00DF5FFA">
        <w:rPr>
          <w:rFonts w:ascii="华文楷体" w:eastAsia="华文楷体" w:hAnsi="华文楷体" w:hint="eastAsia"/>
          <w:sz w:val="32"/>
          <w:szCs w:val="32"/>
          <w:lang w:eastAsia="zh-CN"/>
        </w:rPr>
        <w:t>事有关的政治，</w:t>
      </w:r>
      <w:r w:rsidRPr="00DF5FFA">
        <w:rPr>
          <w:rFonts w:ascii="华文楷体" w:eastAsia="华文楷体" w:hAnsi="华文楷体" w:cs="宋体" w:hint="eastAsia"/>
          <w:sz w:val="32"/>
          <w:szCs w:val="32"/>
          <w:lang w:eastAsia="zh-CN"/>
        </w:rPr>
        <w:t>经济</w:t>
      </w:r>
      <w:r w:rsidRPr="00DF5FFA">
        <w:rPr>
          <w:rFonts w:ascii="华文楷体" w:eastAsia="华文楷体" w:hAnsi="华文楷体" w:hint="eastAsia"/>
          <w:sz w:val="32"/>
          <w:szCs w:val="32"/>
          <w:lang w:eastAsia="zh-CN"/>
        </w:rPr>
        <w:t>，外交，科技，教育等方面的活</w:t>
      </w:r>
      <w:r w:rsidRPr="00DF5FFA">
        <w:rPr>
          <w:rFonts w:ascii="华文楷体" w:eastAsia="华文楷体" w:hAnsi="华文楷体" w:cs="宋体" w:hint="eastAsia"/>
          <w:sz w:val="32"/>
          <w:szCs w:val="32"/>
          <w:lang w:eastAsia="zh-CN"/>
        </w:rPr>
        <w:t>动</w:t>
      </w:r>
      <w:r w:rsidRPr="00DF5FFA">
        <w:rPr>
          <w:rFonts w:ascii="华文楷体" w:eastAsia="华文楷体" w:hAnsi="华文楷体" w:hint="eastAsia"/>
          <w:sz w:val="32"/>
          <w:szCs w:val="32"/>
          <w:lang w:eastAsia="zh-CN"/>
        </w:rPr>
        <w:t>。</w:t>
      </w:r>
    </w:p>
    <w:p w14:paraId="179DBB2D" w14:textId="77777777" w:rsidR="002135E7" w:rsidRPr="00DF5FFA" w:rsidRDefault="002135E7" w:rsidP="002135E7">
      <w:pPr>
        <w:pStyle w:val="a7"/>
        <w:numPr>
          <w:ilvl w:val="0"/>
          <w:numId w:val="2"/>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国防的目的</w:t>
      </w:r>
      <w:r w:rsidR="00E66B81" w:rsidRPr="00DF5FFA">
        <w:rPr>
          <w:rFonts w:ascii="华文楷体" w:eastAsia="华文楷体" w:hAnsi="华文楷体"/>
          <w:sz w:val="32"/>
          <w:szCs w:val="32"/>
          <w:lang w:eastAsia="zh-CN"/>
        </w:rPr>
        <w:t>（</w:t>
      </w:r>
      <w:r w:rsidR="00E66B81" w:rsidRPr="00DF5FFA">
        <w:rPr>
          <w:rFonts w:ascii="华文楷体" w:eastAsia="华文楷体" w:hAnsi="华文楷体" w:hint="eastAsia"/>
          <w:sz w:val="32"/>
          <w:szCs w:val="32"/>
          <w:lang w:eastAsia="zh-CN"/>
        </w:rPr>
        <w:t>捍</w:t>
      </w:r>
      <w:r w:rsidR="00E66B81" w:rsidRPr="00DF5FFA">
        <w:rPr>
          <w:rFonts w:ascii="华文楷体" w:eastAsia="华文楷体" w:hAnsi="华文楷体" w:cs="宋体" w:hint="eastAsia"/>
          <w:sz w:val="32"/>
          <w:szCs w:val="32"/>
          <w:lang w:eastAsia="zh-CN"/>
        </w:rPr>
        <w:t>卫</w:t>
      </w:r>
      <w:r w:rsidR="00E66B81" w:rsidRPr="00DF5FFA">
        <w:rPr>
          <w:rFonts w:ascii="华文楷体" w:eastAsia="华文楷体" w:hAnsi="华文楷体" w:hint="eastAsia"/>
          <w:sz w:val="32"/>
          <w:szCs w:val="32"/>
          <w:lang w:eastAsia="zh-CN"/>
        </w:rPr>
        <w:t>国家主</w:t>
      </w:r>
      <w:r w:rsidR="00E66B81" w:rsidRPr="00DF5FFA">
        <w:rPr>
          <w:rFonts w:ascii="华文楷体" w:eastAsia="华文楷体" w:hAnsi="华文楷体" w:cs="宋体" w:hint="eastAsia"/>
          <w:sz w:val="32"/>
          <w:szCs w:val="32"/>
          <w:lang w:eastAsia="zh-CN"/>
        </w:rPr>
        <w:t>权</w:t>
      </w:r>
      <w:r w:rsidR="00E66B81" w:rsidRPr="00DF5FFA">
        <w:rPr>
          <w:rFonts w:ascii="华文楷体" w:eastAsia="华文楷体" w:hAnsi="华文楷体" w:hint="eastAsia"/>
          <w:sz w:val="32"/>
          <w:szCs w:val="32"/>
          <w:lang w:eastAsia="zh-CN"/>
        </w:rPr>
        <w:t>，保</w:t>
      </w:r>
      <w:r w:rsidR="00E66B81" w:rsidRPr="00DF5FFA">
        <w:rPr>
          <w:rFonts w:ascii="华文楷体" w:eastAsia="华文楷体" w:hAnsi="华文楷体" w:cs="宋体" w:hint="eastAsia"/>
          <w:sz w:val="32"/>
          <w:szCs w:val="32"/>
          <w:lang w:eastAsia="zh-CN"/>
        </w:rPr>
        <w:t>卫</w:t>
      </w:r>
      <w:r w:rsidR="00E66B81" w:rsidRPr="00DF5FFA">
        <w:rPr>
          <w:rFonts w:ascii="华文楷体" w:eastAsia="华文楷体" w:hAnsi="华文楷体" w:hint="eastAsia"/>
          <w:sz w:val="32"/>
          <w:szCs w:val="32"/>
          <w:lang w:eastAsia="zh-CN"/>
        </w:rPr>
        <w:t>国家</w:t>
      </w:r>
      <w:r w:rsidR="00E66B81" w:rsidRPr="00DF5FFA">
        <w:rPr>
          <w:rFonts w:ascii="华文楷体" w:eastAsia="华文楷体" w:hAnsi="华文楷体" w:cs="宋体" w:hint="eastAsia"/>
          <w:sz w:val="32"/>
          <w:szCs w:val="32"/>
          <w:lang w:eastAsia="zh-CN"/>
        </w:rPr>
        <w:t>统</w:t>
      </w:r>
      <w:r w:rsidR="00E66B81" w:rsidRPr="00DF5FFA">
        <w:rPr>
          <w:rFonts w:ascii="华文楷体" w:eastAsia="华文楷体" w:hAnsi="华文楷体" w:hint="eastAsia"/>
          <w:sz w:val="32"/>
          <w:szCs w:val="32"/>
          <w:lang w:eastAsia="zh-CN"/>
        </w:rPr>
        <w:t>一和</w:t>
      </w:r>
      <w:r w:rsidR="00E66B81" w:rsidRPr="00DF5FFA">
        <w:rPr>
          <w:rFonts w:ascii="华文楷体" w:eastAsia="华文楷体" w:hAnsi="华文楷体" w:cs="宋体" w:hint="eastAsia"/>
          <w:sz w:val="32"/>
          <w:szCs w:val="32"/>
          <w:lang w:eastAsia="zh-CN"/>
        </w:rPr>
        <w:t>领</w:t>
      </w:r>
      <w:r w:rsidR="00E66B81" w:rsidRPr="00DF5FFA">
        <w:rPr>
          <w:rFonts w:ascii="华文楷体" w:eastAsia="华文楷体" w:hAnsi="华文楷体" w:hint="eastAsia"/>
          <w:sz w:val="32"/>
          <w:szCs w:val="32"/>
          <w:lang w:eastAsia="zh-CN"/>
        </w:rPr>
        <w:t>土完整，</w:t>
      </w:r>
      <w:r w:rsidR="00E66B81" w:rsidRPr="00DF5FFA">
        <w:rPr>
          <w:rFonts w:ascii="华文楷体" w:eastAsia="华文楷体" w:hAnsi="华文楷体" w:cs="宋体" w:hint="eastAsia"/>
          <w:sz w:val="32"/>
          <w:szCs w:val="32"/>
          <w:lang w:eastAsia="zh-CN"/>
        </w:rPr>
        <w:t>维护</w:t>
      </w:r>
      <w:r w:rsidR="00E66B81" w:rsidRPr="00DF5FFA">
        <w:rPr>
          <w:rFonts w:ascii="华文楷体" w:eastAsia="华文楷体" w:hAnsi="华文楷体" w:hint="eastAsia"/>
          <w:sz w:val="32"/>
          <w:szCs w:val="32"/>
          <w:lang w:eastAsia="zh-CN"/>
        </w:rPr>
        <w:t>国家安全</w:t>
      </w:r>
      <w:r w:rsidR="00E66B81" w:rsidRPr="00DF5FFA">
        <w:rPr>
          <w:rFonts w:ascii="华文楷体" w:eastAsia="华文楷体" w:hAnsi="华文楷体"/>
          <w:sz w:val="32"/>
          <w:szCs w:val="32"/>
          <w:lang w:eastAsia="zh-CN"/>
        </w:rPr>
        <w:t>）</w:t>
      </w:r>
    </w:p>
    <w:p w14:paraId="19225895" w14:textId="77777777" w:rsidR="002135E7" w:rsidRPr="00DF5FFA" w:rsidRDefault="002135E7" w:rsidP="002135E7">
      <w:pPr>
        <w:pStyle w:val="a7"/>
        <w:numPr>
          <w:ilvl w:val="0"/>
          <w:numId w:val="2"/>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捍卫国家主权（</w:t>
      </w:r>
      <w:r w:rsidRPr="00DF5FFA">
        <w:rPr>
          <w:rFonts w:ascii="华文楷体" w:eastAsia="华文楷体" w:hAnsi="华文楷体" w:hint="eastAsia"/>
          <w:color w:val="C0504D" w:themeColor="accent2"/>
          <w:sz w:val="32"/>
          <w:szCs w:val="32"/>
          <w:lang w:eastAsia="zh-CN"/>
        </w:rPr>
        <w:t>主</w:t>
      </w:r>
      <w:r w:rsidRPr="00DF5FFA">
        <w:rPr>
          <w:rFonts w:ascii="华文楷体" w:eastAsia="华文楷体" w:hAnsi="华文楷体" w:cs="宋体" w:hint="eastAsia"/>
          <w:color w:val="C0504D" w:themeColor="accent2"/>
          <w:sz w:val="32"/>
          <w:szCs w:val="32"/>
          <w:lang w:eastAsia="zh-CN"/>
        </w:rPr>
        <w:t>权</w:t>
      </w:r>
      <w:r w:rsidRPr="00DF5FFA">
        <w:rPr>
          <w:rFonts w:ascii="华文楷体" w:eastAsia="华文楷体" w:hAnsi="华文楷体" w:hint="eastAsia"/>
          <w:color w:val="C0504D" w:themeColor="accent2"/>
          <w:sz w:val="32"/>
          <w:szCs w:val="32"/>
          <w:lang w:eastAsia="zh-CN"/>
        </w:rPr>
        <w:t>是国家存在的根本</w:t>
      </w:r>
      <w:r w:rsidRPr="00DF5FFA">
        <w:rPr>
          <w:rFonts w:ascii="华文楷体" w:eastAsia="华文楷体" w:hAnsi="华文楷体" w:cs="宋体" w:hint="eastAsia"/>
          <w:color w:val="C0504D" w:themeColor="accent2"/>
          <w:sz w:val="32"/>
          <w:szCs w:val="32"/>
          <w:lang w:eastAsia="zh-CN"/>
        </w:rPr>
        <w:t>标</w:t>
      </w:r>
      <w:r w:rsidRPr="00DF5FFA">
        <w:rPr>
          <w:rFonts w:ascii="华文楷体" w:eastAsia="华文楷体" w:hAnsi="华文楷体" w:hint="eastAsia"/>
          <w:color w:val="C0504D" w:themeColor="accent2"/>
          <w:sz w:val="32"/>
          <w:szCs w:val="32"/>
          <w:lang w:eastAsia="zh-CN"/>
        </w:rPr>
        <w:t>志</w:t>
      </w:r>
      <w:r w:rsidRPr="00DF5FFA">
        <w:rPr>
          <w:rFonts w:ascii="华文楷体" w:eastAsia="华文楷体" w:hAnsi="华文楷体" w:hint="eastAsia"/>
          <w:sz w:val="32"/>
          <w:szCs w:val="32"/>
          <w:lang w:eastAsia="zh-CN"/>
        </w:rPr>
        <w:t>。），保卫国家的统一和领土完整，维护国家的安全。</w:t>
      </w:r>
    </w:p>
    <w:p w14:paraId="55AD1E8D" w14:textId="77777777" w:rsidR="002135E7" w:rsidRPr="00DF5FFA" w:rsidRDefault="002135E7" w:rsidP="002135E7">
      <w:pPr>
        <w:pStyle w:val="a7"/>
        <w:numPr>
          <w:ilvl w:val="0"/>
          <w:numId w:val="2"/>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国防的手段</w:t>
      </w:r>
    </w:p>
    <w:p w14:paraId="6D79D991"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lang w:eastAsia="zh-CN"/>
        </w:rPr>
        <w:t>军事</w:t>
      </w:r>
      <w:r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color w:val="C0504D" w:themeColor="accent2"/>
          <w:sz w:val="32"/>
          <w:szCs w:val="32"/>
          <w:lang w:eastAsia="zh-CN"/>
        </w:rPr>
        <w:t>主要手段</w:t>
      </w:r>
      <w:r w:rsidRPr="00DF5FFA">
        <w:rPr>
          <w:rFonts w:ascii="华文楷体" w:eastAsia="华文楷体" w:hAnsi="华文楷体" w:cs="宋体" w:hint="eastAsia"/>
          <w:sz w:val="32"/>
          <w:szCs w:val="32"/>
          <w:lang w:eastAsia="zh-CN"/>
        </w:rPr>
        <w:t>），政治，经济，外交，科技，教育。</w:t>
      </w:r>
    </w:p>
    <w:p w14:paraId="769C816A" w14:textId="77777777" w:rsidR="002135E7" w:rsidRPr="00DF5FFA" w:rsidRDefault="002135E7" w:rsidP="002135E7">
      <w:pPr>
        <w:pStyle w:val="a7"/>
        <w:numPr>
          <w:ilvl w:val="0"/>
          <w:numId w:val="2"/>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国防的基本类型</w:t>
      </w:r>
    </w:p>
    <w:p w14:paraId="6D1DB584" w14:textId="77777777" w:rsidR="002135E7" w:rsidRPr="00DF5FFA" w:rsidRDefault="002135E7" w:rsidP="002135E7">
      <w:pPr>
        <w:pStyle w:val="a7"/>
        <w:ind w:left="1440" w:firstLineChars="0" w:firstLine="0"/>
        <w:rPr>
          <w:rFonts w:ascii="华文楷体" w:eastAsia="华文楷体" w:hAnsi="华文楷体"/>
          <w:sz w:val="32"/>
          <w:szCs w:val="32"/>
          <w:lang w:eastAsia="zh-CN"/>
        </w:rPr>
      </w:pPr>
      <w:r w:rsidRPr="00DF5FFA">
        <w:rPr>
          <w:rFonts w:ascii="华文楷体" w:eastAsia="华文楷体" w:hAnsi="华文楷体" w:cs="宋体" w:hint="eastAsia"/>
          <w:sz w:val="32"/>
          <w:szCs w:val="32"/>
          <w:lang w:eastAsia="zh-CN"/>
        </w:rPr>
        <w:t>侵略扩张型，互助联盟型，中立型，</w:t>
      </w:r>
      <w:r w:rsidRPr="00DF5FFA">
        <w:rPr>
          <w:rFonts w:ascii="华文楷体" w:eastAsia="华文楷体" w:hAnsi="华文楷体" w:cs="宋体" w:hint="eastAsia"/>
          <w:color w:val="C0504D" w:themeColor="accent2"/>
          <w:sz w:val="32"/>
          <w:szCs w:val="32"/>
          <w:lang w:eastAsia="zh-CN"/>
        </w:rPr>
        <w:t>防御自卫型</w:t>
      </w:r>
      <w:r w:rsidRPr="00DF5FFA">
        <w:rPr>
          <w:rFonts w:ascii="华文楷体" w:eastAsia="华文楷体" w:hAnsi="华文楷体" w:cs="宋体" w:hint="eastAsia"/>
          <w:sz w:val="32"/>
          <w:szCs w:val="32"/>
          <w:lang w:eastAsia="zh-CN"/>
        </w:rPr>
        <w:t>（</w:t>
      </w:r>
      <w:r w:rsidRPr="00DF5FFA">
        <w:rPr>
          <w:rFonts w:ascii="华文楷体" w:eastAsia="华文楷体" w:hAnsi="华文楷体" w:hint="eastAsia"/>
          <w:sz w:val="32"/>
          <w:szCs w:val="32"/>
          <w:lang w:eastAsia="zh-CN"/>
        </w:rPr>
        <w:t>我</w:t>
      </w:r>
      <w:r w:rsidRPr="00DF5FFA">
        <w:rPr>
          <w:rFonts w:ascii="华文楷体" w:eastAsia="华文楷体" w:hAnsi="华文楷体" w:cs="宋体" w:hint="eastAsia"/>
          <w:sz w:val="32"/>
          <w:szCs w:val="32"/>
          <w:lang w:eastAsia="zh-CN"/>
        </w:rPr>
        <w:t>国）。</w:t>
      </w:r>
    </w:p>
    <w:p w14:paraId="27C98C74" w14:textId="77777777" w:rsidR="002135E7" w:rsidRPr="00DF5FFA" w:rsidRDefault="002135E7" w:rsidP="002135E7">
      <w:pPr>
        <w:pStyle w:val="a7"/>
        <w:numPr>
          <w:ilvl w:val="0"/>
          <w:numId w:val="1"/>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我国国防历史</w:t>
      </w:r>
    </w:p>
    <w:p w14:paraId="7A1E0F96" w14:textId="77777777" w:rsidR="002135E7" w:rsidRPr="00DF5FFA" w:rsidRDefault="002135E7" w:rsidP="002135E7">
      <w:pPr>
        <w:pStyle w:val="a7"/>
        <w:numPr>
          <w:ilvl w:val="0"/>
          <w:numId w:val="3"/>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古代国防历史</w:t>
      </w:r>
    </w:p>
    <w:p w14:paraId="6E48D856" w14:textId="77777777" w:rsidR="00C31002" w:rsidRPr="00DF5FFA" w:rsidRDefault="002135E7" w:rsidP="00C31002">
      <w:pPr>
        <w:pStyle w:val="a7"/>
        <w:ind w:left="180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秦汉时期的征兵制、三国两晋</w:t>
      </w:r>
      <w:proofErr w:type="gramStart"/>
      <w:r w:rsidRPr="00DF5FFA">
        <w:rPr>
          <w:rFonts w:ascii="华文楷体" w:eastAsia="华文楷体" w:hAnsi="华文楷体" w:cs="宋体"/>
          <w:sz w:val="32"/>
          <w:szCs w:val="32"/>
          <w:lang w:eastAsia="zh-CN"/>
        </w:rPr>
        <w:t>南北薪对期</w:t>
      </w:r>
      <w:proofErr w:type="gramEnd"/>
      <w:r w:rsidRPr="00DF5FFA">
        <w:rPr>
          <w:rFonts w:ascii="华文楷体" w:eastAsia="华文楷体" w:hAnsi="华文楷体" w:cs="宋体"/>
          <w:sz w:val="32"/>
          <w:szCs w:val="32"/>
          <w:lang w:eastAsia="zh-CN"/>
        </w:rPr>
        <w:t>的</w:t>
      </w:r>
      <w:proofErr w:type="gramStart"/>
      <w:r w:rsidRPr="00DF5FFA">
        <w:rPr>
          <w:rFonts w:ascii="华文楷体" w:eastAsia="华文楷体" w:hAnsi="华文楷体" w:cs="宋体"/>
          <w:sz w:val="32"/>
          <w:szCs w:val="32"/>
          <w:lang w:eastAsia="zh-CN"/>
        </w:rPr>
        <w:t>世</w:t>
      </w:r>
      <w:proofErr w:type="gramEnd"/>
      <w:r w:rsidRPr="00DF5FFA">
        <w:rPr>
          <w:rFonts w:ascii="华文楷体" w:eastAsia="华文楷体" w:hAnsi="华文楷体" w:cs="宋体"/>
          <w:sz w:val="32"/>
          <w:szCs w:val="32"/>
          <w:lang w:eastAsia="zh-CN"/>
        </w:rPr>
        <w:t>兵制、隋唐时期的府兵制、</w:t>
      </w:r>
    </w:p>
    <w:p w14:paraId="7BA05C57" w14:textId="77777777" w:rsidR="002144E0" w:rsidRPr="00DF5FFA" w:rsidRDefault="002135E7" w:rsidP="00C31002">
      <w:pPr>
        <w:pStyle w:val="a7"/>
        <w:ind w:left="1800" w:firstLineChars="0" w:firstLine="0"/>
        <w:rPr>
          <w:rFonts w:ascii="华文楷体" w:eastAsia="华文楷体" w:hAnsi="华文楷体"/>
          <w:sz w:val="32"/>
          <w:szCs w:val="32"/>
          <w:lang w:eastAsia="zh-CN"/>
        </w:rPr>
      </w:pPr>
      <w:r w:rsidRPr="00DF5FFA">
        <w:rPr>
          <w:rFonts w:ascii="华文楷体" w:eastAsia="华文楷体" w:hAnsi="华文楷体" w:cs="宋体"/>
          <w:sz w:val="32"/>
          <w:szCs w:val="32"/>
          <w:lang w:eastAsia="zh-CN"/>
        </w:rPr>
        <w:t xml:space="preserve">宋朝的募兵制、明朝时期的卫所兵役制。 </w:t>
      </w:r>
      <w:r w:rsidR="002144E0" w:rsidRPr="00DF5FFA">
        <w:rPr>
          <w:rFonts w:ascii="华文楷体" w:eastAsia="华文楷体" w:hAnsi="华文楷体"/>
          <w:sz w:val="32"/>
          <w:szCs w:val="32"/>
          <w:lang w:eastAsia="zh-CN"/>
        </w:rPr>
        <w:br/>
        <w:t>《武经七书》又名《武学七书》，或简称《七书》，即《孙子兵法》、《吴子》、《司马法》、《六韬》、《尉缭子》、《三略》、《李卫公问对》。</w:t>
      </w:r>
    </w:p>
    <w:p w14:paraId="5203749C" w14:textId="77777777" w:rsidR="002135E7" w:rsidRPr="00DF5FFA" w:rsidRDefault="002135E7" w:rsidP="002135E7">
      <w:pPr>
        <w:pStyle w:val="a7"/>
        <w:numPr>
          <w:ilvl w:val="0"/>
          <w:numId w:val="3"/>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近代的国防</w:t>
      </w:r>
    </w:p>
    <w:p w14:paraId="699D5A03"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 xml:space="preserve">中国近代五次对外战争及战后条约 </w:t>
      </w:r>
    </w:p>
    <w:p w14:paraId="54932105"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 xml:space="preserve">1840 年鸦片战争－中英《 南京条约》 </w:t>
      </w:r>
    </w:p>
    <w:p w14:paraId="2B66A74B"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 xml:space="preserve">1856 至1860 年第二次鸦片战争一中英《 天津条约》 、中法《 北京条约》 、中俄《 暖挥条约》 </w:t>
      </w:r>
    </w:p>
    <w:p w14:paraId="1C2C9FFF"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lastRenderedPageBreak/>
        <w:t>1884 年至1885 年中法交战（中法战争中国战役胜利）</w:t>
      </w:r>
      <w:proofErr w:type="gramStart"/>
      <w:r w:rsidRPr="00DF5FFA">
        <w:rPr>
          <w:rFonts w:ascii="华文楷体" w:eastAsia="华文楷体" w:hAnsi="华文楷体" w:cs="宋体"/>
          <w:sz w:val="32"/>
          <w:szCs w:val="32"/>
          <w:lang w:eastAsia="zh-CN"/>
        </w:rPr>
        <w:t>一</w:t>
      </w:r>
      <w:proofErr w:type="gramEnd"/>
      <w:r w:rsidRPr="00DF5FFA">
        <w:rPr>
          <w:rFonts w:ascii="华文楷体" w:eastAsia="华文楷体" w:hAnsi="华文楷体" w:cs="宋体"/>
          <w:sz w:val="32"/>
          <w:szCs w:val="32"/>
          <w:lang w:eastAsia="zh-CN"/>
        </w:rPr>
        <w:t xml:space="preserve">《 中法新约》 </w:t>
      </w:r>
    </w:p>
    <w:p w14:paraId="7702B281"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1895 年中日甲午战争</w:t>
      </w:r>
      <w:proofErr w:type="gramStart"/>
      <w:r w:rsidRPr="00DF5FFA">
        <w:rPr>
          <w:rFonts w:ascii="华文楷体" w:eastAsia="华文楷体" w:hAnsi="华文楷体" w:cs="宋体"/>
          <w:sz w:val="32"/>
          <w:szCs w:val="32"/>
          <w:lang w:eastAsia="zh-CN"/>
        </w:rPr>
        <w:t>一</w:t>
      </w:r>
      <w:proofErr w:type="gramEnd"/>
      <w:r w:rsidRPr="00DF5FFA">
        <w:rPr>
          <w:rFonts w:ascii="华文楷体" w:eastAsia="华文楷体" w:hAnsi="华文楷体" w:cs="宋体"/>
          <w:sz w:val="32"/>
          <w:szCs w:val="32"/>
          <w:lang w:eastAsia="zh-CN"/>
        </w:rPr>
        <w:t xml:space="preserve">《 马关条约》 </w:t>
      </w:r>
    </w:p>
    <w:p w14:paraId="3D86F9E5"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1900 年八国联军侵华战争</w:t>
      </w:r>
      <w:proofErr w:type="gramStart"/>
      <w:r w:rsidRPr="00DF5FFA">
        <w:rPr>
          <w:rFonts w:ascii="华文楷体" w:eastAsia="华文楷体" w:hAnsi="华文楷体" w:cs="宋体"/>
          <w:sz w:val="32"/>
          <w:szCs w:val="32"/>
          <w:lang w:eastAsia="zh-CN"/>
        </w:rPr>
        <w:t>一</w:t>
      </w:r>
      <w:proofErr w:type="gramEnd"/>
      <w:r w:rsidRPr="00DF5FFA">
        <w:rPr>
          <w:rFonts w:ascii="华文楷体" w:eastAsia="华文楷体" w:hAnsi="华文楷体" w:cs="宋体"/>
          <w:sz w:val="32"/>
          <w:szCs w:val="32"/>
          <w:lang w:eastAsia="zh-CN"/>
        </w:rPr>
        <w:t>《 辛丑条约》</w:t>
      </w:r>
    </w:p>
    <w:p w14:paraId="7E2DA9EB" w14:textId="77777777" w:rsidR="002144E0" w:rsidRPr="00DF5FFA" w:rsidRDefault="002144E0"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hint="eastAsia"/>
          <w:color w:val="C0504D" w:themeColor="accent2"/>
          <w:sz w:val="32"/>
          <w:szCs w:val="32"/>
          <w:lang w:eastAsia="zh-CN"/>
        </w:rPr>
        <w:t>三元里人民抗英</w:t>
      </w:r>
      <w:r w:rsidRPr="00DF5FFA">
        <w:rPr>
          <w:rFonts w:ascii="华文楷体" w:eastAsia="华文楷体" w:hAnsi="华文楷体" w:hint="eastAsia"/>
          <w:sz w:val="32"/>
          <w:szCs w:val="32"/>
          <w:lang w:eastAsia="zh-CN"/>
        </w:rPr>
        <w:t>是中国人民第一次自发的大规模武装反侵略斗争。</w:t>
      </w:r>
    </w:p>
    <w:p w14:paraId="38DC9382" w14:textId="77777777" w:rsidR="007806C7" w:rsidRPr="00DF5FFA" w:rsidRDefault="007806C7" w:rsidP="00350276">
      <w:pPr>
        <w:ind w:firstLineChars="700" w:firstLine="22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1971年6月美国公然违背《开罗宣言》将我国钓鱼岛划给日本</w:t>
      </w:r>
    </w:p>
    <w:p w14:paraId="0113B4E0" w14:textId="77777777" w:rsidR="007806C7" w:rsidRPr="00DF5FFA" w:rsidRDefault="00BE2207" w:rsidP="00350276">
      <w:pPr>
        <w:ind w:firstLineChars="700" w:firstLine="22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中国古代的国防建设：城池、长城、京杭运河以及海防要塞。（最具代表性的为长城和京杭运河）</w:t>
      </w:r>
    </w:p>
    <w:p w14:paraId="6C0EB643" w14:textId="77777777" w:rsidR="002135E7" w:rsidRPr="00DF5FFA" w:rsidRDefault="002135E7" w:rsidP="002135E7">
      <w:pPr>
        <w:pStyle w:val="a7"/>
        <w:numPr>
          <w:ilvl w:val="0"/>
          <w:numId w:val="3"/>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新中国成立后的国防建设</w:t>
      </w:r>
    </w:p>
    <w:p w14:paraId="0B730DB9" w14:textId="77777777" w:rsidR="00C06F4D" w:rsidRPr="00DF5FFA" w:rsidRDefault="00C06F4D" w:rsidP="00C06F4D">
      <w:pPr>
        <w:pStyle w:val="a7"/>
        <w:ind w:left="144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(1)建立和完善了中国特色的武装力量领导体制；</w:t>
      </w:r>
    </w:p>
    <w:p w14:paraId="57E22814" w14:textId="77777777" w:rsidR="00C06F4D" w:rsidRPr="00DF5FFA" w:rsidRDefault="00C06F4D" w:rsidP="00C06F4D">
      <w:pPr>
        <w:pStyle w:val="a7"/>
        <w:ind w:left="144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(2)军队的</w:t>
      </w:r>
      <w:r w:rsidRPr="00DF5FFA">
        <w:rPr>
          <w:rFonts w:ascii="华文楷体" w:eastAsia="华文楷体" w:hAnsi="华文楷体" w:hint="eastAsia"/>
          <w:color w:val="C0504D" w:themeColor="accent2"/>
          <w:sz w:val="32"/>
          <w:szCs w:val="32"/>
          <w:lang w:eastAsia="zh-CN"/>
        </w:rPr>
        <w:t>革命化、现代化、正规化</w:t>
      </w:r>
      <w:r w:rsidRPr="00DF5FFA">
        <w:rPr>
          <w:rFonts w:ascii="华文楷体" w:eastAsia="华文楷体" w:hAnsi="华文楷体" w:hint="eastAsia"/>
          <w:sz w:val="32"/>
          <w:szCs w:val="32"/>
          <w:lang w:eastAsia="zh-CN"/>
        </w:rPr>
        <w:t>建设取得突破性的成就；</w:t>
      </w:r>
    </w:p>
    <w:p w14:paraId="1A28781C" w14:textId="77777777" w:rsidR="00C06F4D" w:rsidRPr="00DF5FFA" w:rsidRDefault="00C06F4D" w:rsidP="00C06F4D">
      <w:pPr>
        <w:pStyle w:val="a7"/>
        <w:ind w:left="144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(3)国防科技工业已形成门类齐全、综合配套的体系；</w:t>
      </w:r>
    </w:p>
    <w:p w14:paraId="1D9492C8" w14:textId="77777777" w:rsidR="00C06F4D" w:rsidRPr="00DF5FFA" w:rsidRDefault="00C06F4D" w:rsidP="00C06F4D">
      <w:pPr>
        <w:pStyle w:val="a7"/>
        <w:ind w:left="144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(4)国防后备力量建设出现了可喜的局面。</w:t>
      </w:r>
    </w:p>
    <w:p w14:paraId="67CFB681" w14:textId="77777777" w:rsidR="002135E7" w:rsidRPr="00DF5FFA" w:rsidRDefault="002135E7" w:rsidP="002135E7">
      <w:pPr>
        <w:pStyle w:val="a7"/>
        <w:numPr>
          <w:ilvl w:val="0"/>
          <w:numId w:val="1"/>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主要启示</w:t>
      </w:r>
    </w:p>
    <w:p w14:paraId="26996761" w14:textId="77777777" w:rsidR="002135E7" w:rsidRPr="00DF5FFA" w:rsidRDefault="002135E7" w:rsidP="00F6586C">
      <w:pPr>
        <w:pStyle w:val="a7"/>
        <w:numPr>
          <w:ilvl w:val="0"/>
          <w:numId w:val="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强大的国防必须要有强大的经济发展力量做后盾</w:t>
      </w:r>
    </w:p>
    <w:p w14:paraId="661FB905" w14:textId="77777777" w:rsidR="002135E7" w:rsidRPr="00DF5FFA" w:rsidRDefault="002135E7" w:rsidP="00F6586C">
      <w:pPr>
        <w:pStyle w:val="a7"/>
        <w:numPr>
          <w:ilvl w:val="0"/>
          <w:numId w:val="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国防的兴衰取决于国家政治的兴衰</w:t>
      </w:r>
    </w:p>
    <w:p w14:paraId="6A09EB47" w14:textId="77777777" w:rsidR="002135E7" w:rsidRPr="00DF5FFA" w:rsidRDefault="002135E7" w:rsidP="00F6586C">
      <w:pPr>
        <w:pStyle w:val="a7"/>
        <w:numPr>
          <w:ilvl w:val="0"/>
          <w:numId w:val="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巩固国防必须建设质量高、数量足的军队</w:t>
      </w:r>
    </w:p>
    <w:p w14:paraId="1993E34E" w14:textId="77777777" w:rsidR="002135E7" w:rsidRPr="00DF5FFA" w:rsidRDefault="002135E7" w:rsidP="00F6586C">
      <w:pPr>
        <w:pStyle w:val="a7"/>
        <w:numPr>
          <w:ilvl w:val="0"/>
          <w:numId w:val="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武器装备的优劣是决定国防强弱的重要因素</w:t>
      </w:r>
    </w:p>
    <w:p w14:paraId="5983D903" w14:textId="77777777" w:rsidR="002135E7" w:rsidRPr="00DF5FFA" w:rsidRDefault="002135E7" w:rsidP="00F6586C">
      <w:pPr>
        <w:pStyle w:val="a7"/>
        <w:numPr>
          <w:ilvl w:val="0"/>
          <w:numId w:val="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只有国家统一、民族团结才能形成强大的国防</w:t>
      </w:r>
    </w:p>
    <w:p w14:paraId="32293257" w14:textId="77777777" w:rsidR="002135E7" w:rsidRPr="00DF5FFA" w:rsidRDefault="002135E7" w:rsidP="00F6586C">
      <w:pPr>
        <w:pStyle w:val="a7"/>
        <w:numPr>
          <w:ilvl w:val="0"/>
          <w:numId w:val="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国防意识是国防赖以确立的精神根基</w:t>
      </w:r>
    </w:p>
    <w:p w14:paraId="717CFCCF" w14:textId="77777777" w:rsidR="002135E7" w:rsidRPr="00DF5FFA" w:rsidRDefault="002135E7" w:rsidP="005D2616">
      <w:pPr>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第二节国防法规</w:t>
      </w:r>
    </w:p>
    <w:p w14:paraId="62FB7CCB" w14:textId="77777777" w:rsidR="002135E7" w:rsidRPr="00DF5FFA" w:rsidRDefault="002135E7" w:rsidP="00F6586C">
      <w:pPr>
        <w:pStyle w:val="a7"/>
        <w:numPr>
          <w:ilvl w:val="0"/>
          <w:numId w:val="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我国国防法规体系</w:t>
      </w:r>
    </w:p>
    <w:p w14:paraId="64EF71A7" w14:textId="77777777" w:rsidR="00350276" w:rsidRPr="00DF5FFA" w:rsidRDefault="00350276" w:rsidP="00350276">
      <w:pPr>
        <w:pStyle w:val="a7"/>
        <w:ind w:left="72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国防法规的特点：①阶级性②权威性③强制性④适用性⑤稳定性</w:t>
      </w:r>
    </w:p>
    <w:p w14:paraId="50E801D0" w14:textId="77777777" w:rsidR="002135E7" w:rsidRPr="00DF5FFA" w:rsidRDefault="002135E7" w:rsidP="00F6586C">
      <w:pPr>
        <w:pStyle w:val="a7"/>
        <w:numPr>
          <w:ilvl w:val="0"/>
          <w:numId w:val="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国防法规在国防建设中的作用</w:t>
      </w:r>
    </w:p>
    <w:p w14:paraId="6F9A62D9" w14:textId="77777777" w:rsidR="002135E7" w:rsidRPr="00DF5FFA" w:rsidRDefault="002135E7" w:rsidP="00F6586C">
      <w:pPr>
        <w:pStyle w:val="a7"/>
        <w:numPr>
          <w:ilvl w:val="0"/>
          <w:numId w:val="6"/>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国防法规对国防建设的调整作用</w:t>
      </w:r>
    </w:p>
    <w:p w14:paraId="10CF1A51" w14:textId="77777777" w:rsidR="002135E7" w:rsidRPr="00DF5FFA" w:rsidRDefault="002135E7" w:rsidP="00F6586C">
      <w:pPr>
        <w:pStyle w:val="a7"/>
        <w:numPr>
          <w:ilvl w:val="0"/>
          <w:numId w:val="6"/>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国防法规对武装力量的调节作用</w:t>
      </w:r>
    </w:p>
    <w:p w14:paraId="74315616" w14:textId="77777777" w:rsidR="002135E7" w:rsidRPr="00DF5FFA" w:rsidRDefault="002135E7" w:rsidP="00F6586C">
      <w:pPr>
        <w:pStyle w:val="a7"/>
        <w:numPr>
          <w:ilvl w:val="0"/>
          <w:numId w:val="6"/>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国防法规对增强全民国防观念的强化作用</w:t>
      </w:r>
    </w:p>
    <w:p w14:paraId="23C080D5" w14:textId="77777777" w:rsidR="002135E7" w:rsidRPr="00DF5FFA" w:rsidRDefault="002135E7" w:rsidP="00F6586C">
      <w:pPr>
        <w:pStyle w:val="a7"/>
        <w:numPr>
          <w:ilvl w:val="0"/>
          <w:numId w:val="6"/>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国防法规是取得未来反侵略战争胜利的重要因素</w:t>
      </w:r>
    </w:p>
    <w:p w14:paraId="2B1B2227" w14:textId="77777777" w:rsidR="00350276" w:rsidRPr="00DF5FFA" w:rsidRDefault="00350276" w:rsidP="00350276">
      <w:pPr>
        <w:pStyle w:val="a7"/>
        <w:ind w:left="1287" w:firstLineChars="0" w:firstLine="0"/>
        <w:rPr>
          <w:rFonts w:ascii="华文楷体" w:eastAsia="华文楷体" w:hAnsi="华文楷体"/>
          <w:sz w:val="32"/>
          <w:szCs w:val="32"/>
          <w:lang w:eastAsia="zh-CN"/>
        </w:rPr>
      </w:pPr>
      <w:r w:rsidRPr="00DF5FFA">
        <w:rPr>
          <w:rFonts w:ascii="华文楷体" w:eastAsia="华文楷体" w:hAnsi="华文楷体" w:hint="eastAsia"/>
          <w:color w:val="C0504D" w:themeColor="accent2"/>
          <w:sz w:val="32"/>
          <w:szCs w:val="32"/>
          <w:lang w:eastAsia="zh-CN"/>
        </w:rPr>
        <w:t>维护世界和平</w:t>
      </w:r>
      <w:r w:rsidRPr="00DF5FFA">
        <w:rPr>
          <w:rFonts w:ascii="华文楷体" w:eastAsia="华文楷体" w:hAnsi="华文楷体" w:hint="eastAsia"/>
          <w:sz w:val="32"/>
          <w:szCs w:val="32"/>
          <w:lang w:eastAsia="zh-CN"/>
        </w:rPr>
        <w:t>，</w:t>
      </w:r>
      <w:r w:rsidRPr="00DF5FFA">
        <w:rPr>
          <w:rFonts w:ascii="华文楷体" w:eastAsia="华文楷体" w:hAnsi="华文楷体" w:hint="eastAsia"/>
          <w:color w:val="C0504D" w:themeColor="accent2"/>
          <w:sz w:val="32"/>
          <w:szCs w:val="32"/>
          <w:lang w:eastAsia="zh-CN"/>
        </w:rPr>
        <w:t>反对侵略扩张</w:t>
      </w:r>
      <w:r w:rsidRPr="00DF5FFA">
        <w:rPr>
          <w:rFonts w:ascii="华文楷体" w:eastAsia="华文楷体" w:hAnsi="华文楷体" w:hint="eastAsia"/>
          <w:sz w:val="32"/>
          <w:szCs w:val="32"/>
          <w:lang w:eastAsia="zh-CN"/>
        </w:rPr>
        <w:t>是宪法和国防法规规定的基本任务</w:t>
      </w:r>
    </w:p>
    <w:p w14:paraId="4AFA038A" w14:textId="77777777" w:rsidR="002135E7" w:rsidRPr="00DF5FFA" w:rsidRDefault="002135E7" w:rsidP="00F6586C">
      <w:pPr>
        <w:pStyle w:val="a7"/>
        <w:numPr>
          <w:ilvl w:val="0"/>
          <w:numId w:val="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lastRenderedPageBreak/>
        <w:t>公民的国防义务和权利</w:t>
      </w:r>
    </w:p>
    <w:p w14:paraId="7466A902" w14:textId="77777777" w:rsidR="002135E7" w:rsidRPr="00DF5FFA" w:rsidRDefault="002135E7" w:rsidP="00F6586C">
      <w:pPr>
        <w:pStyle w:val="a7"/>
        <w:numPr>
          <w:ilvl w:val="0"/>
          <w:numId w:val="7"/>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公民的国防义务</w:t>
      </w:r>
    </w:p>
    <w:p w14:paraId="216EB6CD" w14:textId="77777777" w:rsidR="002135E7" w:rsidRPr="00DF5FFA" w:rsidRDefault="002135E7" w:rsidP="0007392B">
      <w:pPr>
        <w:rPr>
          <w:rFonts w:ascii="华文楷体" w:eastAsia="华文楷体" w:hAnsi="华文楷体"/>
          <w:sz w:val="32"/>
          <w:szCs w:val="32"/>
          <w:lang w:eastAsia="zh-CN"/>
        </w:rPr>
      </w:pPr>
      <w:r w:rsidRPr="00DF5FFA">
        <w:rPr>
          <w:rFonts w:ascii="华文楷体" w:eastAsia="华文楷体" w:hAnsi="华文楷体" w:cs="宋体" w:hint="eastAsia"/>
          <w:sz w:val="32"/>
          <w:szCs w:val="32"/>
          <w:lang w:eastAsia="zh-CN"/>
        </w:rPr>
        <w:t>履行兵役，维护国家统一和安全，保护国防设备，保守国家军事机密，接受国防教育，支持和协助国防运动。</w:t>
      </w:r>
    </w:p>
    <w:p w14:paraId="2F67A0BA" w14:textId="77777777" w:rsidR="002135E7" w:rsidRPr="00DF5FFA" w:rsidRDefault="002135E7" w:rsidP="00F6586C">
      <w:pPr>
        <w:pStyle w:val="a7"/>
        <w:numPr>
          <w:ilvl w:val="0"/>
          <w:numId w:val="7"/>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公民的国防权利</w:t>
      </w:r>
    </w:p>
    <w:p w14:paraId="358DD9A3" w14:textId="77777777" w:rsidR="002135E7" w:rsidRPr="00DF5FFA" w:rsidRDefault="002135E7" w:rsidP="002135E7">
      <w:pPr>
        <w:pStyle w:val="a7"/>
        <w:ind w:left="144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为国防建设提出意见的权利，对危害国防的行为进行制止的权利，国防活动中经济损失补偿的权利。</w:t>
      </w:r>
    </w:p>
    <w:p w14:paraId="1DE3026E" w14:textId="77777777" w:rsidR="002135E7" w:rsidRPr="00DF5FFA" w:rsidRDefault="002135E7" w:rsidP="00F6586C">
      <w:pPr>
        <w:pStyle w:val="a7"/>
        <w:numPr>
          <w:ilvl w:val="0"/>
          <w:numId w:val="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我国现行主要国防法规简介</w:t>
      </w:r>
    </w:p>
    <w:p w14:paraId="28E102FD" w14:textId="77777777" w:rsidR="002135E7" w:rsidRPr="00DF5FFA" w:rsidRDefault="002135E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（一）《中华人民共和国国防法》1997年3月14日。第一部</w:t>
      </w:r>
    </w:p>
    <w:p w14:paraId="5B3C7342" w14:textId="77777777" w:rsidR="002135E7" w:rsidRPr="00DF5FFA" w:rsidRDefault="002135E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（二）《中华人民共和国兵役法》</w:t>
      </w:r>
      <w:r w:rsidRPr="00DF5FFA">
        <w:rPr>
          <w:rFonts w:ascii="华文楷体" w:eastAsia="华文楷体" w:hAnsi="华文楷体" w:cs="宋体" w:hint="eastAsia"/>
          <w:color w:val="C0504D" w:themeColor="accent2"/>
          <w:sz w:val="32"/>
          <w:szCs w:val="32"/>
          <w:lang w:eastAsia="zh-CN"/>
        </w:rPr>
        <w:t>1955</w:t>
      </w:r>
      <w:r w:rsidRPr="00DF5FFA">
        <w:rPr>
          <w:rFonts w:ascii="华文楷体" w:eastAsia="华文楷体" w:hAnsi="华文楷体" w:cs="宋体" w:hint="eastAsia"/>
          <w:sz w:val="32"/>
          <w:szCs w:val="32"/>
          <w:lang w:eastAsia="zh-CN"/>
        </w:rPr>
        <w:t>年问世。</w:t>
      </w:r>
    </w:p>
    <w:p w14:paraId="391E9287" w14:textId="77777777" w:rsidR="002135E7" w:rsidRPr="00DF5FFA" w:rsidRDefault="002135E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（三）《中华人民共和国国防教育法》2001年4月28日</w:t>
      </w:r>
    </w:p>
    <w:p w14:paraId="64E81FEE" w14:textId="77777777" w:rsidR="002135E7" w:rsidRPr="00DF5FFA" w:rsidRDefault="002135E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（四）《中华人民共和国军事实施保护法》1990年2月23日</w:t>
      </w:r>
    </w:p>
    <w:p w14:paraId="381DD3F7" w14:textId="77777777" w:rsidR="002135E7" w:rsidRPr="00DF5FFA" w:rsidRDefault="002135E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（五）《中华人民共和国国防动员法》2010年2月26日</w:t>
      </w:r>
    </w:p>
    <w:p w14:paraId="6B5970C9" w14:textId="77777777" w:rsidR="00145699" w:rsidRPr="00DF5FFA" w:rsidRDefault="00145699"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我国的国防法规主要包括：《国防法》、《兵役法》、《国防教育法》</w:t>
      </w:r>
    </w:p>
    <w:p w14:paraId="6148C8DA" w14:textId="77777777" w:rsidR="00BE2207" w:rsidRPr="00DF5FFA" w:rsidRDefault="00BE220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我国的全民国防教育日是：</w:t>
      </w:r>
      <w:r w:rsidRPr="00DF5FFA">
        <w:rPr>
          <w:rFonts w:ascii="华文楷体" w:eastAsia="华文楷体" w:hAnsi="华文楷体" w:cs="宋体" w:hint="eastAsia"/>
          <w:color w:val="C0504D" w:themeColor="accent2"/>
          <w:sz w:val="32"/>
          <w:szCs w:val="32"/>
          <w:lang w:eastAsia="zh-CN"/>
        </w:rPr>
        <w:t>每年九月的第三个星期六</w:t>
      </w:r>
    </w:p>
    <w:p w14:paraId="404E3A86" w14:textId="77777777" w:rsidR="002135E7" w:rsidRPr="00DF5FFA" w:rsidRDefault="002135E7" w:rsidP="005D2616">
      <w:pPr>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第三节国防建设</w:t>
      </w:r>
    </w:p>
    <w:p w14:paraId="1427ECAA" w14:textId="77777777" w:rsidR="002135E7" w:rsidRPr="00DF5FFA" w:rsidRDefault="002135E7" w:rsidP="00F6586C">
      <w:pPr>
        <w:pStyle w:val="a7"/>
        <w:numPr>
          <w:ilvl w:val="0"/>
          <w:numId w:val="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我国的国防领导体制</w:t>
      </w:r>
    </w:p>
    <w:p w14:paraId="5AAF0242" w14:textId="77777777" w:rsidR="002144E0" w:rsidRPr="00DF5FFA" w:rsidRDefault="002144E0" w:rsidP="00350276">
      <w:pPr>
        <w:wordWrap w:val="0"/>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中央军委下属四总部 ：</w:t>
      </w:r>
      <w:r w:rsidRPr="00DF5FFA">
        <w:rPr>
          <w:rFonts w:ascii="华文楷体" w:eastAsia="华文楷体" w:hAnsi="华文楷体" w:cs="宋体"/>
          <w:color w:val="C0504D" w:themeColor="accent2"/>
          <w:sz w:val="32"/>
          <w:szCs w:val="32"/>
          <w:lang w:eastAsia="zh-CN"/>
        </w:rPr>
        <w:t>总参谋部，总政治部，总后勤部，总装备部</w:t>
      </w:r>
      <w:r w:rsidRPr="00DF5FFA">
        <w:rPr>
          <w:rFonts w:ascii="华文楷体" w:eastAsia="华文楷体" w:hAnsi="华文楷体" w:cs="宋体"/>
          <w:sz w:val="32"/>
          <w:szCs w:val="32"/>
          <w:lang w:eastAsia="zh-CN"/>
        </w:rPr>
        <w:t>。</w:t>
      </w:r>
    </w:p>
    <w:p w14:paraId="06F68947" w14:textId="77777777" w:rsidR="002135E7" w:rsidRPr="00DF5FFA" w:rsidRDefault="002135E7" w:rsidP="00F6586C">
      <w:pPr>
        <w:pStyle w:val="a7"/>
        <w:numPr>
          <w:ilvl w:val="0"/>
          <w:numId w:val="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新中国国防建设的主要成就</w:t>
      </w:r>
    </w:p>
    <w:p w14:paraId="3AFD2077" w14:textId="77777777" w:rsidR="002135E7" w:rsidRPr="00DF5FFA" w:rsidRDefault="002135E7" w:rsidP="00F6586C">
      <w:pPr>
        <w:pStyle w:val="a7"/>
        <w:numPr>
          <w:ilvl w:val="0"/>
          <w:numId w:val="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我国的国防政策</w:t>
      </w:r>
    </w:p>
    <w:p w14:paraId="1BD34D80" w14:textId="77777777" w:rsidR="00E66B81" w:rsidRPr="00DF5FFA" w:rsidRDefault="00E66B81" w:rsidP="00F6586C">
      <w:pPr>
        <w:pStyle w:val="a7"/>
        <w:numPr>
          <w:ilvl w:val="0"/>
          <w:numId w:val="7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新世纪新阶段中国国防职责</w:t>
      </w:r>
    </w:p>
    <w:p w14:paraId="1450D9EE" w14:textId="77777777" w:rsidR="00E66B81" w:rsidRPr="00DF5FFA" w:rsidRDefault="00E66B81" w:rsidP="00F6586C">
      <w:pPr>
        <w:pStyle w:val="a7"/>
        <w:numPr>
          <w:ilvl w:val="0"/>
          <w:numId w:val="7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新世纪新阶段中国国防和军队建设的战略构想</w:t>
      </w:r>
    </w:p>
    <w:p w14:paraId="7CC53C4D" w14:textId="77777777" w:rsidR="00E66B81" w:rsidRPr="00DF5FFA" w:rsidRDefault="00E66B81" w:rsidP="00F6586C">
      <w:pPr>
        <w:pStyle w:val="a7"/>
        <w:numPr>
          <w:ilvl w:val="0"/>
          <w:numId w:val="7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国防和军队建设</w:t>
      </w:r>
      <w:r w:rsidRPr="00DF5FFA">
        <w:rPr>
          <w:rFonts w:ascii="华文楷体" w:eastAsia="华文楷体" w:hAnsi="华文楷体" w:cs="宋体"/>
          <w:sz w:val="32"/>
          <w:szCs w:val="32"/>
          <w:lang w:eastAsia="zh-CN"/>
        </w:rPr>
        <w:t>实施“三步走”的发展战略</w:t>
      </w:r>
    </w:p>
    <w:p w14:paraId="35A742B2" w14:textId="77777777" w:rsidR="00E66B81" w:rsidRPr="00DF5FFA" w:rsidRDefault="00E66B81" w:rsidP="00F6586C">
      <w:pPr>
        <w:pStyle w:val="a7"/>
        <w:numPr>
          <w:ilvl w:val="0"/>
          <w:numId w:val="7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积极防御的军事战略方针</w:t>
      </w:r>
    </w:p>
    <w:p w14:paraId="6CB66FB7" w14:textId="77777777" w:rsidR="002135E7" w:rsidRPr="00DF5FFA" w:rsidRDefault="002135E7" w:rsidP="00F6586C">
      <w:pPr>
        <w:pStyle w:val="a7"/>
        <w:numPr>
          <w:ilvl w:val="0"/>
          <w:numId w:val="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武装力量建设</w:t>
      </w:r>
    </w:p>
    <w:p w14:paraId="2DE8C381" w14:textId="77777777" w:rsidR="002135E7" w:rsidRPr="00DF5FFA" w:rsidRDefault="002135E7" w:rsidP="00F6586C">
      <w:pPr>
        <w:pStyle w:val="a7"/>
        <w:numPr>
          <w:ilvl w:val="0"/>
          <w:numId w:val="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武装力量的编成及体制</w:t>
      </w:r>
    </w:p>
    <w:p w14:paraId="55A107CD" w14:textId="77777777" w:rsidR="002135E7" w:rsidRPr="00DF5FFA" w:rsidRDefault="002135E7" w:rsidP="002135E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hint="eastAsia"/>
          <w:sz w:val="32"/>
          <w:szCs w:val="32"/>
          <w:lang w:eastAsia="zh-CN"/>
        </w:rPr>
        <w:t>武装</w:t>
      </w:r>
      <w:r w:rsidRPr="00DF5FFA">
        <w:rPr>
          <w:rFonts w:ascii="华文楷体" w:eastAsia="华文楷体" w:hAnsi="华文楷体" w:cs="宋体" w:hint="eastAsia"/>
          <w:sz w:val="32"/>
          <w:szCs w:val="32"/>
          <w:lang w:eastAsia="zh-CN"/>
        </w:rPr>
        <w:t>力量：</w:t>
      </w:r>
      <w:r w:rsidRPr="00DF5FFA">
        <w:rPr>
          <w:rFonts w:ascii="华文楷体" w:eastAsia="华文楷体" w:hAnsi="华文楷体" w:cs="宋体" w:hint="eastAsia"/>
          <w:color w:val="C0504D" w:themeColor="accent2"/>
          <w:sz w:val="32"/>
          <w:szCs w:val="32"/>
          <w:lang w:eastAsia="zh-CN"/>
        </w:rPr>
        <w:t>中国人民解放军</w:t>
      </w:r>
      <w:r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color w:val="C0504D" w:themeColor="accent2"/>
          <w:sz w:val="32"/>
          <w:szCs w:val="32"/>
          <w:lang w:eastAsia="zh-CN"/>
        </w:rPr>
        <w:t>中国人民武装警察部队</w:t>
      </w:r>
      <w:r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color w:val="C0504D" w:themeColor="accent2"/>
          <w:sz w:val="32"/>
          <w:szCs w:val="32"/>
          <w:lang w:eastAsia="zh-CN"/>
        </w:rPr>
        <w:t>民兵</w:t>
      </w:r>
      <w:r w:rsidR="00350276" w:rsidRPr="00DF5FFA">
        <w:rPr>
          <w:rFonts w:ascii="华文楷体" w:eastAsia="华文楷体" w:hAnsi="华文楷体"/>
          <w:color w:val="C0504D" w:themeColor="accent2"/>
          <w:sz w:val="32"/>
          <w:szCs w:val="32"/>
          <w:lang w:eastAsia="zh-CN"/>
        </w:rPr>
        <w:t>三结合的体制</w:t>
      </w:r>
      <w:r w:rsidRPr="00DF5FFA">
        <w:rPr>
          <w:rFonts w:ascii="华文楷体" w:eastAsia="华文楷体" w:hAnsi="华文楷体" w:cs="宋体" w:hint="eastAsia"/>
          <w:sz w:val="32"/>
          <w:szCs w:val="32"/>
          <w:lang w:eastAsia="zh-CN"/>
        </w:rPr>
        <w:t>。</w:t>
      </w:r>
    </w:p>
    <w:p w14:paraId="1DB51872" w14:textId="77777777" w:rsidR="002135E7" w:rsidRPr="00DF5FFA" w:rsidRDefault="002135E7" w:rsidP="00F6586C">
      <w:pPr>
        <w:pStyle w:val="a7"/>
        <w:numPr>
          <w:ilvl w:val="0"/>
          <w:numId w:val="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中国人民解放军现役部队</w:t>
      </w:r>
    </w:p>
    <w:p w14:paraId="47778024" w14:textId="77777777" w:rsidR="002135E7" w:rsidRPr="00DF5FFA" w:rsidRDefault="002135E7" w:rsidP="002135E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历史上三次裁军：</w:t>
      </w:r>
      <w:r w:rsidRPr="00DF5FFA">
        <w:rPr>
          <w:rFonts w:ascii="华文楷体" w:eastAsia="华文楷体" w:hAnsi="华文楷体" w:cs="宋体" w:hint="eastAsia"/>
          <w:color w:val="C0504D" w:themeColor="accent2"/>
          <w:sz w:val="32"/>
          <w:szCs w:val="32"/>
          <w:lang w:eastAsia="zh-CN"/>
        </w:rPr>
        <w:t>1985</w:t>
      </w:r>
      <w:r w:rsidRPr="00DF5FFA">
        <w:rPr>
          <w:rFonts w:ascii="华文楷体" w:eastAsia="华文楷体" w:hAnsi="华文楷体" w:cs="宋体" w:hint="eastAsia"/>
          <w:sz w:val="32"/>
          <w:szCs w:val="32"/>
          <w:lang w:eastAsia="zh-CN"/>
        </w:rPr>
        <w:t>年裁军100万，1997年裁军50万，2003年裁军20万</w:t>
      </w:r>
    </w:p>
    <w:p w14:paraId="4E7BBDCB" w14:textId="77777777" w:rsidR="00BE2207" w:rsidRPr="00DF5FFA" w:rsidRDefault="002135E7" w:rsidP="002135E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u w:val="single"/>
          <w:lang w:eastAsia="zh-CN"/>
        </w:rPr>
        <w:t>陆军</w:t>
      </w:r>
      <w:r w:rsidR="00BE2207"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sz w:val="32"/>
          <w:szCs w:val="32"/>
          <w:lang w:eastAsia="zh-CN"/>
        </w:rPr>
        <w:t>主要兵种：步兵，炮兵，装甲军。</w:t>
      </w:r>
    </w:p>
    <w:p w14:paraId="7C2CF0FB" w14:textId="77777777" w:rsidR="002135E7" w:rsidRPr="00DF5FFA" w:rsidRDefault="002135E7" w:rsidP="002135E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u w:val="single"/>
          <w:lang w:eastAsia="zh-CN"/>
        </w:rPr>
        <w:t>海军</w:t>
      </w:r>
      <w:r w:rsidRPr="00DF5FFA">
        <w:rPr>
          <w:rFonts w:ascii="华文楷体" w:eastAsia="华文楷体" w:hAnsi="华文楷体" w:cs="宋体" w:hint="eastAsia"/>
          <w:sz w:val="32"/>
          <w:szCs w:val="32"/>
          <w:lang w:eastAsia="zh-CN"/>
        </w:rPr>
        <w:t>：是战略军种，海上作战的主要力量，成立于1949年4月23日。</w:t>
      </w:r>
    </w:p>
    <w:p w14:paraId="6325BE06" w14:textId="77777777" w:rsidR="002135E7" w:rsidRPr="00DF5FFA" w:rsidRDefault="002135E7" w:rsidP="002135E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u w:val="single"/>
          <w:lang w:eastAsia="zh-CN"/>
        </w:rPr>
        <w:t>空军</w:t>
      </w:r>
      <w:r w:rsidRPr="00DF5FFA">
        <w:rPr>
          <w:rFonts w:ascii="华文楷体" w:eastAsia="华文楷体" w:hAnsi="华文楷体" w:cs="宋体" w:hint="eastAsia"/>
          <w:sz w:val="32"/>
          <w:szCs w:val="32"/>
          <w:lang w:eastAsia="zh-CN"/>
        </w:rPr>
        <w:t>：战略军种，空中作战的主要力量，成立于1949年11月11日。</w:t>
      </w:r>
    </w:p>
    <w:p w14:paraId="39F7DB4D" w14:textId="77777777" w:rsidR="002135E7" w:rsidRPr="00DF5FFA" w:rsidRDefault="002135E7" w:rsidP="002135E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u w:val="single"/>
          <w:lang w:eastAsia="zh-CN"/>
        </w:rPr>
        <w:t>第二炮兵</w:t>
      </w:r>
      <w:r w:rsidRPr="00DF5FFA">
        <w:rPr>
          <w:rFonts w:ascii="华文楷体" w:eastAsia="华文楷体" w:hAnsi="华文楷体" w:cs="宋体" w:hint="eastAsia"/>
          <w:sz w:val="32"/>
          <w:szCs w:val="32"/>
          <w:lang w:eastAsia="zh-CN"/>
        </w:rPr>
        <w:t>：中央军委直接管辖，实施战略威慑的核心力量，1966年7月1日成立，周恩来命名。</w:t>
      </w:r>
    </w:p>
    <w:p w14:paraId="74A4DAC2" w14:textId="77777777" w:rsidR="00BE2207" w:rsidRPr="00DF5FFA" w:rsidRDefault="00BE2207" w:rsidP="00BE2207">
      <w:pPr>
        <w:pStyle w:val="a7"/>
        <w:ind w:left="1146"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中国人名解放军共同条例：《内务条令》《纪律条令》《队列条例》</w:t>
      </w:r>
    </w:p>
    <w:p w14:paraId="736930BF" w14:textId="77777777" w:rsidR="0077666A" w:rsidRPr="00DF5FFA" w:rsidRDefault="002135E7" w:rsidP="00F6586C">
      <w:pPr>
        <w:pStyle w:val="a7"/>
        <w:numPr>
          <w:ilvl w:val="0"/>
          <w:numId w:val="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中国人民武装警察部队</w:t>
      </w:r>
    </w:p>
    <w:p w14:paraId="257FFB5C" w14:textId="77777777" w:rsidR="002135E7" w:rsidRPr="00DF5FFA" w:rsidRDefault="002135E7" w:rsidP="00F6586C">
      <w:pPr>
        <w:pStyle w:val="a7"/>
        <w:numPr>
          <w:ilvl w:val="0"/>
          <w:numId w:val="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国防和后备力量建设</w:t>
      </w:r>
    </w:p>
    <w:p w14:paraId="39DAC885" w14:textId="77777777" w:rsidR="00BE2207" w:rsidRPr="00DF5FFA" w:rsidRDefault="002135E7" w:rsidP="00350276">
      <w:pPr>
        <w:pStyle w:val="a7"/>
        <w:ind w:left="1200" w:firstLine="64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我国的兵役制度：</w:t>
      </w:r>
      <w:r w:rsidRPr="00DF5FFA">
        <w:rPr>
          <w:rFonts w:ascii="华文楷体" w:eastAsia="华文楷体" w:hAnsi="华文楷体" w:hint="eastAsia"/>
          <w:color w:val="C0504D" w:themeColor="accent2"/>
          <w:sz w:val="32"/>
          <w:szCs w:val="32"/>
          <w:lang w:eastAsia="zh-CN"/>
        </w:rPr>
        <w:t>义务兵和志愿兵相结合</w:t>
      </w:r>
      <w:r w:rsidRPr="00DF5FFA">
        <w:rPr>
          <w:rFonts w:ascii="华文楷体" w:eastAsia="华文楷体" w:hAnsi="华文楷体" w:hint="eastAsia"/>
          <w:sz w:val="32"/>
          <w:szCs w:val="32"/>
          <w:lang w:eastAsia="zh-CN"/>
        </w:rPr>
        <w:t>，</w:t>
      </w:r>
      <w:r w:rsidRPr="00DF5FFA">
        <w:rPr>
          <w:rFonts w:ascii="华文楷体" w:eastAsia="华文楷体" w:hAnsi="华文楷体" w:hint="eastAsia"/>
          <w:color w:val="C0504D" w:themeColor="accent2"/>
          <w:sz w:val="32"/>
          <w:szCs w:val="32"/>
          <w:lang w:eastAsia="zh-CN"/>
        </w:rPr>
        <w:t>民兵和预备役相结合</w:t>
      </w:r>
      <w:r w:rsidRPr="00DF5FFA">
        <w:rPr>
          <w:rFonts w:ascii="华文楷体" w:eastAsia="华文楷体" w:hAnsi="华文楷体" w:hint="eastAsia"/>
          <w:sz w:val="32"/>
          <w:szCs w:val="32"/>
          <w:lang w:eastAsia="zh-CN"/>
        </w:rPr>
        <w:t>。 </w:t>
      </w:r>
    </w:p>
    <w:p w14:paraId="194B76D4" w14:textId="77777777" w:rsidR="002144E0" w:rsidRPr="00DF5FFA" w:rsidRDefault="002144E0" w:rsidP="00350276">
      <w:pPr>
        <w:pStyle w:val="a7"/>
        <w:ind w:left="1200" w:firstLine="640"/>
        <w:rPr>
          <w:rFonts w:ascii="华文楷体" w:eastAsia="华文楷体" w:hAnsi="华文楷体"/>
          <w:sz w:val="32"/>
          <w:szCs w:val="32"/>
          <w:lang w:eastAsia="zh-CN"/>
        </w:rPr>
      </w:pPr>
      <w:r w:rsidRPr="00DF5FFA">
        <w:rPr>
          <w:rFonts w:ascii="华文楷体" w:eastAsia="华文楷体" w:hAnsi="华文楷体"/>
          <w:sz w:val="32"/>
          <w:szCs w:val="32"/>
          <w:lang w:eastAsia="zh-CN"/>
        </w:rPr>
        <w:t>中国民兵分类 ：民兵区分为基干民兵（一类预备役）和普通民兵（二类预备役）。</w:t>
      </w:r>
    </w:p>
    <w:p w14:paraId="7F1A54B1" w14:textId="77777777" w:rsidR="007806C7" w:rsidRPr="00DF5FFA" w:rsidRDefault="007806C7" w:rsidP="00350276">
      <w:pPr>
        <w:ind w:firstLineChars="200" w:firstLine="64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目前现役的解放军有</w:t>
      </w:r>
      <w:r w:rsidRPr="00DF5FFA">
        <w:rPr>
          <w:rFonts w:ascii="华文楷体" w:eastAsia="华文楷体" w:hAnsi="华文楷体" w:hint="eastAsia"/>
          <w:color w:val="C0504D" w:themeColor="accent2"/>
          <w:sz w:val="32"/>
          <w:szCs w:val="32"/>
          <w:lang w:eastAsia="zh-CN"/>
        </w:rPr>
        <w:t>230万</w:t>
      </w:r>
      <w:r w:rsidRPr="00DF5FFA">
        <w:rPr>
          <w:rFonts w:ascii="华文楷体" w:eastAsia="华文楷体" w:hAnsi="华文楷体" w:hint="eastAsia"/>
          <w:sz w:val="32"/>
          <w:szCs w:val="32"/>
          <w:lang w:eastAsia="zh-CN"/>
        </w:rPr>
        <w:t>。陆军被编成十八集团军。</w:t>
      </w:r>
    </w:p>
    <w:p w14:paraId="302FF48D" w14:textId="77777777" w:rsidR="00BE2207" w:rsidRPr="00DF5FFA" w:rsidRDefault="00BE2207" w:rsidP="00350276">
      <w:pPr>
        <w:ind w:firstLineChars="200" w:firstLine="64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中国人民解放军各总部是指：总参谋部、总政治部、总后勤部、总武装部（1998年4月立）。                          </w:t>
      </w:r>
    </w:p>
    <w:p w14:paraId="3AC58E94" w14:textId="77777777" w:rsidR="00BE2207" w:rsidRPr="00DF5FFA" w:rsidRDefault="00BE2207" w:rsidP="00350276">
      <w:pPr>
        <w:ind w:firstLineChars="200" w:firstLine="64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目前全国共划分为七个军区：北京军区、沈阳军区、济南军区、南京军区、广州军区、成都军区、兰州军区。 </w:t>
      </w:r>
    </w:p>
    <w:p w14:paraId="47FB96F0" w14:textId="77777777" w:rsidR="007806C7" w:rsidRPr="00DF5FFA" w:rsidRDefault="00BE2207" w:rsidP="00350276">
      <w:pPr>
        <w:ind w:firstLineChars="200" w:firstLine="64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军衔分为三等：将官 校官 尉官 </w:t>
      </w:r>
    </w:p>
    <w:p w14:paraId="19DA407E" w14:textId="77777777" w:rsidR="002135E7" w:rsidRPr="00DF5FFA" w:rsidRDefault="002135E7" w:rsidP="005D2616">
      <w:pPr>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第四节国防动员</w:t>
      </w:r>
    </w:p>
    <w:p w14:paraId="64E8EA4D" w14:textId="77777777" w:rsidR="002135E7" w:rsidRPr="00DF5FFA" w:rsidRDefault="002135E7" w:rsidP="00F6586C">
      <w:pPr>
        <w:pStyle w:val="a7"/>
        <w:numPr>
          <w:ilvl w:val="0"/>
          <w:numId w:val="1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国防动员的战略意义</w:t>
      </w:r>
    </w:p>
    <w:p w14:paraId="56718595" w14:textId="77777777" w:rsidR="002135E7" w:rsidRPr="00DF5FFA" w:rsidRDefault="002135E7" w:rsidP="00F6586C">
      <w:pPr>
        <w:pStyle w:val="a7"/>
        <w:numPr>
          <w:ilvl w:val="0"/>
          <w:numId w:val="1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国防动员领导机构</w:t>
      </w:r>
    </w:p>
    <w:p w14:paraId="5C1E7766" w14:textId="77777777" w:rsidR="002135E7" w:rsidRPr="00DF5FFA" w:rsidRDefault="002135E7" w:rsidP="00F6586C">
      <w:pPr>
        <w:pStyle w:val="a7"/>
        <w:numPr>
          <w:ilvl w:val="0"/>
          <w:numId w:val="1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国防动员的内容</w:t>
      </w:r>
    </w:p>
    <w:p w14:paraId="17D76ED5" w14:textId="77777777" w:rsidR="002135E7" w:rsidRPr="00DF5FFA" w:rsidRDefault="00ED5A52" w:rsidP="005D2616">
      <w:pPr>
        <w:jc w:val="center"/>
        <w:rPr>
          <w:rFonts w:ascii="华文楷体" w:eastAsia="华文楷体" w:hAnsi="华文楷体"/>
          <w:sz w:val="32"/>
          <w:szCs w:val="32"/>
          <w:lang w:eastAsia="zh-CN"/>
        </w:rPr>
      </w:pPr>
      <w:r w:rsidRPr="00DF5FFA">
        <w:rPr>
          <w:rFonts w:ascii="华文楷体" w:eastAsia="华文楷体" w:hAnsi="华文楷体"/>
          <w:sz w:val="32"/>
          <w:szCs w:val="32"/>
          <w:lang w:eastAsia="zh-CN"/>
        </w:rPr>
        <w:t>第二章军事思想</w:t>
      </w:r>
    </w:p>
    <w:p w14:paraId="3EC38EA3" w14:textId="77777777" w:rsidR="00ED5A52" w:rsidRPr="00DF5FFA" w:rsidRDefault="00ED5A52" w:rsidP="005D2616">
      <w:pPr>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第一节军事思想概述</w:t>
      </w:r>
    </w:p>
    <w:p w14:paraId="6F43D1F6" w14:textId="77777777" w:rsidR="00ED5A52" w:rsidRPr="00DF5FFA" w:rsidRDefault="00ED5A52" w:rsidP="002135E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一、军事思想的基本概念</w:t>
      </w:r>
    </w:p>
    <w:p w14:paraId="17DAC6E7"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w:t>
      </w:r>
      <w:proofErr w:type="gramStart"/>
      <w:r w:rsidRPr="00DF5FFA">
        <w:rPr>
          <w:rFonts w:ascii="华文楷体" w:eastAsia="华文楷体" w:hAnsi="华文楷体" w:cs="宋体" w:hint="eastAsia"/>
          <w:sz w:val="32"/>
          <w:szCs w:val="32"/>
          <w:lang w:eastAsia="zh-CN"/>
        </w:rPr>
        <w:t>一</w:t>
      </w:r>
      <w:proofErr w:type="gramEnd"/>
      <w:r w:rsidRPr="00DF5FFA">
        <w:rPr>
          <w:rFonts w:ascii="华文楷体" w:eastAsia="华文楷体" w:hAnsi="华文楷体" w:cs="宋体" w:hint="eastAsia"/>
          <w:sz w:val="32"/>
          <w:szCs w:val="32"/>
          <w:lang w:eastAsia="zh-CN"/>
        </w:rPr>
        <w:t>) 军事思想的定义</w:t>
      </w:r>
    </w:p>
    <w:p w14:paraId="3F0D3B33"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（二）军事思想的体系和内容</w:t>
      </w:r>
    </w:p>
    <w:p w14:paraId="79A4DE9A"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（三）军事思想的地位和作用</w:t>
      </w:r>
    </w:p>
    <w:p w14:paraId="44FCBA4C" w14:textId="77777777" w:rsidR="00BE2207" w:rsidRPr="00DF5FFA" w:rsidRDefault="00BE2207"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军事思想的特征：鲜明的</w:t>
      </w:r>
      <w:r w:rsidRPr="00DF5FFA">
        <w:rPr>
          <w:rFonts w:ascii="华文楷体" w:eastAsia="华文楷体" w:hAnsi="华文楷体" w:cs="宋体" w:hint="eastAsia"/>
          <w:color w:val="C0504D" w:themeColor="accent2"/>
          <w:sz w:val="32"/>
          <w:szCs w:val="32"/>
          <w:lang w:eastAsia="zh-CN"/>
        </w:rPr>
        <w:t>阶级性</w:t>
      </w:r>
      <w:r w:rsidRPr="00DF5FFA">
        <w:rPr>
          <w:rFonts w:ascii="华文楷体" w:eastAsia="华文楷体" w:hAnsi="华文楷体" w:cs="宋体" w:hint="eastAsia"/>
          <w:sz w:val="32"/>
          <w:szCs w:val="32"/>
          <w:lang w:eastAsia="zh-CN"/>
        </w:rPr>
        <w:t>，强烈的</w:t>
      </w:r>
      <w:r w:rsidRPr="00DF5FFA">
        <w:rPr>
          <w:rFonts w:ascii="华文楷体" w:eastAsia="华文楷体" w:hAnsi="华文楷体" w:cs="宋体" w:hint="eastAsia"/>
          <w:color w:val="C0504D" w:themeColor="accent2"/>
          <w:sz w:val="32"/>
          <w:szCs w:val="32"/>
          <w:lang w:eastAsia="zh-CN"/>
        </w:rPr>
        <w:t>时代性</w:t>
      </w:r>
      <w:r w:rsidRPr="00DF5FFA">
        <w:rPr>
          <w:rFonts w:ascii="华文楷体" w:eastAsia="华文楷体" w:hAnsi="华文楷体" w:cs="宋体" w:hint="eastAsia"/>
          <w:sz w:val="32"/>
          <w:szCs w:val="32"/>
          <w:lang w:eastAsia="zh-CN"/>
        </w:rPr>
        <w:t>，明显的</w:t>
      </w:r>
      <w:r w:rsidRPr="00DF5FFA">
        <w:rPr>
          <w:rFonts w:ascii="华文楷体" w:eastAsia="华文楷体" w:hAnsi="华文楷体" w:cs="宋体" w:hint="eastAsia"/>
          <w:color w:val="C0504D" w:themeColor="accent2"/>
          <w:sz w:val="32"/>
          <w:szCs w:val="32"/>
          <w:lang w:eastAsia="zh-CN"/>
        </w:rPr>
        <w:t>继承性</w:t>
      </w:r>
      <w:r w:rsidRPr="00DF5FFA">
        <w:rPr>
          <w:rFonts w:ascii="华文楷体" w:eastAsia="华文楷体" w:hAnsi="华文楷体" w:cs="宋体" w:hint="eastAsia"/>
          <w:sz w:val="32"/>
          <w:szCs w:val="32"/>
          <w:lang w:eastAsia="zh-CN"/>
        </w:rPr>
        <w:t>。</w:t>
      </w:r>
    </w:p>
    <w:p w14:paraId="2E83D54B"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二、军事思想的形成和发展</w:t>
      </w:r>
    </w:p>
    <w:p w14:paraId="129A765D"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（一）中国古代军事思想</w:t>
      </w:r>
    </w:p>
    <w:p w14:paraId="4ABB98A3"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（二）近代军事思想</w:t>
      </w:r>
    </w:p>
    <w:p w14:paraId="19DB90AA" w14:textId="77777777" w:rsidR="005D2616" w:rsidRPr="00DF5FFA" w:rsidRDefault="005D2616"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（三）现代军事思想</w:t>
      </w:r>
    </w:p>
    <w:p w14:paraId="17498F5E"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《孙子兵法》共</w:t>
      </w:r>
      <w:r w:rsidRPr="00DF5FFA">
        <w:rPr>
          <w:rFonts w:ascii="华文楷体" w:eastAsia="华文楷体" w:hAnsi="华文楷体" w:cs="宋体" w:hint="eastAsia"/>
          <w:color w:val="C0504D" w:themeColor="accent2"/>
          <w:sz w:val="32"/>
          <w:szCs w:val="32"/>
          <w:lang w:eastAsia="zh-CN"/>
        </w:rPr>
        <w:t>13</w:t>
      </w:r>
      <w:r w:rsidRPr="00DF5FFA">
        <w:rPr>
          <w:rFonts w:ascii="华文楷体" w:eastAsia="华文楷体" w:hAnsi="华文楷体" w:cs="宋体" w:hint="eastAsia"/>
          <w:sz w:val="32"/>
          <w:szCs w:val="32"/>
          <w:lang w:eastAsia="zh-CN"/>
        </w:rPr>
        <w:t>篇，作者 </w:t>
      </w:r>
      <w:r w:rsidRPr="00DF5FFA">
        <w:rPr>
          <w:rFonts w:ascii="华文楷体" w:eastAsia="华文楷体" w:hAnsi="华文楷体" w:cs="宋体" w:hint="eastAsia"/>
          <w:color w:val="C0504D" w:themeColor="accent2"/>
          <w:sz w:val="32"/>
          <w:szCs w:val="32"/>
          <w:lang w:eastAsia="zh-CN"/>
        </w:rPr>
        <w:t>孙武</w:t>
      </w:r>
      <w:r w:rsidRPr="00DF5FFA">
        <w:rPr>
          <w:rFonts w:ascii="华文楷体" w:eastAsia="华文楷体" w:hAnsi="华文楷体" w:cs="宋体" w:hint="eastAsia"/>
          <w:sz w:val="32"/>
          <w:szCs w:val="32"/>
          <w:lang w:eastAsia="zh-CN"/>
        </w:rPr>
        <w:t>。</w:t>
      </w:r>
    </w:p>
    <w:p w14:paraId="7C0DD92B"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《武经七书》中，孙武的《孙子兵法》标志着我国封建统治阶级军事思想的成熟。         </w:t>
      </w:r>
    </w:p>
    <w:p w14:paraId="3A514686"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普鲁士克劳塞维茨的《战争论》是外国近代军事思想的杰出代表。 </w:t>
      </w:r>
    </w:p>
    <w:p w14:paraId="5B0B5EEA"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中国古代最早的兵种：</w:t>
      </w:r>
      <w:r w:rsidRPr="00DF5FFA">
        <w:rPr>
          <w:rFonts w:ascii="华文楷体" w:eastAsia="华文楷体" w:hAnsi="华文楷体" w:cs="宋体" w:hint="eastAsia"/>
          <w:color w:val="C0504D" w:themeColor="accent2"/>
          <w:sz w:val="32"/>
          <w:szCs w:val="32"/>
          <w:lang w:eastAsia="zh-CN"/>
        </w:rPr>
        <w:t>车兵</w:t>
      </w:r>
      <w:r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color w:val="C0504D" w:themeColor="accent2"/>
          <w:sz w:val="32"/>
          <w:szCs w:val="32"/>
          <w:lang w:eastAsia="zh-CN"/>
        </w:rPr>
        <w:t>步兵</w:t>
      </w:r>
      <w:r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color w:val="C0504D" w:themeColor="accent2"/>
          <w:sz w:val="32"/>
          <w:szCs w:val="32"/>
          <w:lang w:eastAsia="zh-CN"/>
        </w:rPr>
        <w:t>骑兵</w:t>
      </w:r>
      <w:r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color w:val="C0504D" w:themeColor="accent2"/>
          <w:sz w:val="32"/>
          <w:szCs w:val="32"/>
          <w:lang w:eastAsia="zh-CN"/>
        </w:rPr>
        <w:t>水师</w:t>
      </w:r>
      <w:r w:rsidRPr="00DF5FFA">
        <w:rPr>
          <w:rFonts w:ascii="华文楷体" w:eastAsia="华文楷体" w:hAnsi="华文楷体" w:cs="宋体" w:hint="eastAsia"/>
          <w:sz w:val="32"/>
          <w:szCs w:val="32"/>
          <w:lang w:eastAsia="zh-CN"/>
        </w:rPr>
        <w:t> </w:t>
      </w:r>
    </w:p>
    <w:p w14:paraId="5E4527D9"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中国古代军事思想是指我国奴隶社会，封建社会时期各阶段，各集团以及军事家，军事论著者对于战争和军队问题的理性认识。  </w:t>
      </w:r>
    </w:p>
    <w:p w14:paraId="1E169ECE"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我国古代军事思想形成阶段：公元前21世纪至公元前8世纪，夏商西周，中国奴隶社会时期。 </w:t>
      </w:r>
    </w:p>
    <w:p w14:paraId="64D6F8AF"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成熟阶段：公元前770年至公元前221年，我国春秋战国时期。 </w:t>
      </w:r>
    </w:p>
    <w:p w14:paraId="260F4617" w14:textId="77777777" w:rsidR="00BE2207" w:rsidRPr="00DF5FFA" w:rsidRDefault="00BE2207"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充实完善阶段：公元前221年秦始皇统一中国至1840年鸦片战争。</w:t>
      </w:r>
    </w:p>
    <w:p w14:paraId="3300A524" w14:textId="77777777" w:rsidR="00BE2207" w:rsidRPr="00DF5FFA" w:rsidRDefault="00BE2207" w:rsidP="005D261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当代战争的根源：</w:t>
      </w:r>
      <w:r w:rsidRPr="00DF5FFA">
        <w:rPr>
          <w:rFonts w:ascii="华文楷体" w:eastAsia="华文楷体" w:hAnsi="华文楷体" w:cs="宋体" w:hint="eastAsia"/>
          <w:color w:val="C0504D" w:themeColor="accent2"/>
          <w:sz w:val="32"/>
          <w:szCs w:val="32"/>
          <w:lang w:eastAsia="zh-CN"/>
        </w:rPr>
        <w:t>霸权主义</w:t>
      </w:r>
    </w:p>
    <w:p w14:paraId="3ACC262D" w14:textId="77777777" w:rsidR="005D2616" w:rsidRPr="00DF5FFA" w:rsidRDefault="005D2616" w:rsidP="00BE2207">
      <w:pPr>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第二节 毛泽东军事思想</w:t>
      </w:r>
    </w:p>
    <w:p w14:paraId="44E16CDB" w14:textId="77777777" w:rsidR="005D2616" w:rsidRPr="00DF5FFA" w:rsidRDefault="005D2616" w:rsidP="00F6586C">
      <w:pPr>
        <w:pStyle w:val="a7"/>
        <w:numPr>
          <w:ilvl w:val="0"/>
          <w:numId w:val="1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毛泽东军事思想的科学含义和特征</w:t>
      </w:r>
    </w:p>
    <w:p w14:paraId="1719E59A" w14:textId="77777777" w:rsidR="005D2616" w:rsidRPr="00DF5FFA" w:rsidRDefault="005D2616" w:rsidP="00F6586C">
      <w:pPr>
        <w:pStyle w:val="a7"/>
        <w:numPr>
          <w:ilvl w:val="0"/>
          <w:numId w:val="1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毛泽东军事思想是马列主义的基本原理和中国革命战争具体实践相结合的产物</w:t>
      </w:r>
    </w:p>
    <w:p w14:paraId="578A08D4" w14:textId="77777777" w:rsidR="005D2616" w:rsidRPr="00DF5FFA" w:rsidRDefault="005D2616" w:rsidP="00F6586C">
      <w:pPr>
        <w:pStyle w:val="a7"/>
        <w:numPr>
          <w:ilvl w:val="0"/>
          <w:numId w:val="1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毛泽东军事思想是中国革命战争和军事斗争时间经验的科学总结与理论升华</w:t>
      </w:r>
    </w:p>
    <w:p w14:paraId="65819C95" w14:textId="77777777" w:rsidR="005D2616" w:rsidRPr="00DF5FFA" w:rsidRDefault="005D2616" w:rsidP="00F6586C">
      <w:pPr>
        <w:pStyle w:val="a7"/>
        <w:numPr>
          <w:ilvl w:val="0"/>
          <w:numId w:val="1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毛泽东军事思想是全党、全军集体智慧的结晶</w:t>
      </w:r>
    </w:p>
    <w:p w14:paraId="3860EBBA" w14:textId="77777777" w:rsidR="005D2616" w:rsidRPr="00DF5FFA" w:rsidRDefault="005D2616" w:rsidP="00F6586C">
      <w:pPr>
        <w:pStyle w:val="a7"/>
        <w:numPr>
          <w:ilvl w:val="0"/>
          <w:numId w:val="1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毛泽东军事思想集中了古今中外军事思想理论的精华</w:t>
      </w:r>
    </w:p>
    <w:p w14:paraId="7940121D" w14:textId="77777777" w:rsidR="005D2616" w:rsidRPr="00DF5FFA" w:rsidRDefault="005D2616" w:rsidP="00F6586C">
      <w:pPr>
        <w:pStyle w:val="a7"/>
        <w:numPr>
          <w:ilvl w:val="0"/>
          <w:numId w:val="1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毛泽东军事思想是毛泽东思想的重要组成部分</w:t>
      </w:r>
    </w:p>
    <w:p w14:paraId="2A03D0AE" w14:textId="77777777" w:rsidR="005D2616" w:rsidRPr="00DF5FFA" w:rsidRDefault="005D2616" w:rsidP="00F6586C">
      <w:pPr>
        <w:pStyle w:val="a7"/>
        <w:numPr>
          <w:ilvl w:val="0"/>
          <w:numId w:val="1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毛泽东军事思想的形成和发展</w:t>
      </w:r>
    </w:p>
    <w:p w14:paraId="6F697DA6" w14:textId="77777777" w:rsidR="005D2616" w:rsidRPr="00DF5FFA" w:rsidRDefault="005D2616" w:rsidP="00F6586C">
      <w:pPr>
        <w:pStyle w:val="a7"/>
        <w:numPr>
          <w:ilvl w:val="0"/>
          <w:numId w:val="1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产生和形成与土地革命时期</w:t>
      </w:r>
    </w:p>
    <w:p w14:paraId="3D062C5C" w14:textId="77777777" w:rsidR="005D2616" w:rsidRPr="00DF5FFA" w:rsidRDefault="005D2616" w:rsidP="00F6586C">
      <w:pPr>
        <w:pStyle w:val="a7"/>
        <w:numPr>
          <w:ilvl w:val="0"/>
          <w:numId w:val="1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建立于抗日战争时期</w:t>
      </w:r>
    </w:p>
    <w:p w14:paraId="30E0A45B" w14:textId="77777777" w:rsidR="005D2616" w:rsidRPr="00DF5FFA" w:rsidRDefault="005D2616" w:rsidP="00F6586C">
      <w:pPr>
        <w:pStyle w:val="a7"/>
        <w:numPr>
          <w:ilvl w:val="0"/>
          <w:numId w:val="1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解放战争中达到全面成熟</w:t>
      </w:r>
    </w:p>
    <w:p w14:paraId="350E1638" w14:textId="77777777" w:rsidR="005D2616" w:rsidRPr="00DF5FFA" w:rsidRDefault="005D2616" w:rsidP="00F6586C">
      <w:pPr>
        <w:pStyle w:val="a7"/>
        <w:numPr>
          <w:ilvl w:val="0"/>
          <w:numId w:val="1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社会主义革命时期有了新发展</w:t>
      </w:r>
    </w:p>
    <w:p w14:paraId="7877300B" w14:textId="77777777" w:rsidR="005D2616" w:rsidRPr="00DF5FFA" w:rsidRDefault="005D2616" w:rsidP="00F6586C">
      <w:pPr>
        <w:pStyle w:val="a7"/>
        <w:numPr>
          <w:ilvl w:val="0"/>
          <w:numId w:val="1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毛泽东军事思想的科学体系</w:t>
      </w:r>
    </w:p>
    <w:p w14:paraId="0F7AFDB3" w14:textId="77777777" w:rsidR="005D2616" w:rsidRPr="00DF5FFA" w:rsidRDefault="005D2616" w:rsidP="00F6586C">
      <w:pPr>
        <w:pStyle w:val="a7"/>
        <w:numPr>
          <w:ilvl w:val="0"/>
          <w:numId w:val="1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无产阶级的战争观和方法论</w:t>
      </w:r>
      <w:r w:rsidR="00BE2207" w:rsidRPr="00DF5FFA">
        <w:rPr>
          <w:rFonts w:ascii="华文楷体" w:eastAsia="华文楷体" w:hAnsi="华文楷体" w:cs="宋体" w:hint="eastAsia"/>
          <w:sz w:val="32"/>
          <w:szCs w:val="32"/>
          <w:lang w:eastAsia="zh-CN"/>
        </w:rPr>
        <w:t>(灵魂：实事求是)</w:t>
      </w:r>
    </w:p>
    <w:p w14:paraId="7C637E7C" w14:textId="77777777" w:rsidR="005D2616" w:rsidRPr="00DF5FFA" w:rsidRDefault="005D2616" w:rsidP="00F6586C">
      <w:pPr>
        <w:pStyle w:val="a7"/>
        <w:numPr>
          <w:ilvl w:val="0"/>
          <w:numId w:val="1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人民军队思想</w:t>
      </w:r>
    </w:p>
    <w:p w14:paraId="0FF85FAC" w14:textId="77777777" w:rsidR="007806C7" w:rsidRPr="00DF5FFA" w:rsidRDefault="007806C7" w:rsidP="00F6586C">
      <w:pPr>
        <w:pStyle w:val="a7"/>
        <w:numPr>
          <w:ilvl w:val="0"/>
          <w:numId w:val="6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党对军队的绝对领导是建军的</w:t>
      </w:r>
      <w:r w:rsidR="00BE2207"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sz w:val="32"/>
          <w:szCs w:val="32"/>
          <w:lang w:eastAsia="zh-CN"/>
        </w:rPr>
        <w:t>根本原则</w:t>
      </w:r>
      <w:r w:rsidR="00BE2207" w:rsidRPr="00DF5FFA">
        <w:rPr>
          <w:rFonts w:ascii="华文楷体" w:eastAsia="华文楷体" w:hAnsi="华文楷体" w:cs="宋体" w:hint="eastAsia"/>
          <w:sz w:val="32"/>
          <w:szCs w:val="32"/>
          <w:lang w:eastAsia="zh-CN"/>
        </w:rPr>
        <w:t>）</w:t>
      </w:r>
    </w:p>
    <w:p w14:paraId="467B1071" w14:textId="77777777" w:rsidR="007806C7" w:rsidRPr="00DF5FFA" w:rsidRDefault="007806C7" w:rsidP="00F6586C">
      <w:pPr>
        <w:pStyle w:val="a7"/>
        <w:numPr>
          <w:ilvl w:val="0"/>
          <w:numId w:val="6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没有一支人民的军队，便没有人民的一切</w:t>
      </w:r>
    </w:p>
    <w:p w14:paraId="7A329969" w14:textId="77777777" w:rsidR="007806C7" w:rsidRPr="00DF5FFA" w:rsidRDefault="007806C7" w:rsidP="00F6586C">
      <w:pPr>
        <w:pStyle w:val="a7"/>
        <w:numPr>
          <w:ilvl w:val="0"/>
          <w:numId w:val="6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全心全意为人民服务是人民军队的</w:t>
      </w:r>
      <w:r w:rsidR="00BE2207"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sz w:val="32"/>
          <w:szCs w:val="32"/>
          <w:lang w:eastAsia="zh-CN"/>
        </w:rPr>
        <w:t>唯一宗旨</w:t>
      </w:r>
      <w:r w:rsidR="00E66B81" w:rsidRPr="00DF5FFA">
        <w:rPr>
          <w:rFonts w:ascii="华文楷体" w:eastAsia="华文楷体" w:hAnsi="华文楷体" w:cs="宋体" w:hint="eastAsia"/>
          <w:sz w:val="32"/>
          <w:szCs w:val="32"/>
          <w:lang w:eastAsia="zh-CN"/>
        </w:rPr>
        <w:t>）</w:t>
      </w:r>
    </w:p>
    <w:p w14:paraId="02345399" w14:textId="77777777" w:rsidR="007806C7" w:rsidRPr="00DF5FFA" w:rsidRDefault="007806C7" w:rsidP="00F6586C">
      <w:pPr>
        <w:pStyle w:val="a7"/>
        <w:numPr>
          <w:ilvl w:val="0"/>
          <w:numId w:val="6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政治工作是人民军队的</w:t>
      </w:r>
      <w:r w:rsidR="00BE2207"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sz w:val="32"/>
          <w:szCs w:val="32"/>
          <w:lang w:eastAsia="zh-CN"/>
        </w:rPr>
        <w:t>生命线</w:t>
      </w:r>
      <w:r w:rsidR="00BE2207" w:rsidRPr="00DF5FFA">
        <w:rPr>
          <w:rFonts w:ascii="华文楷体" w:eastAsia="华文楷体" w:hAnsi="华文楷体" w:cs="宋体" w:hint="eastAsia"/>
          <w:sz w:val="32"/>
          <w:szCs w:val="32"/>
          <w:lang w:eastAsia="zh-CN"/>
        </w:rPr>
        <w:t>）</w:t>
      </w:r>
    </w:p>
    <w:p w14:paraId="2C77D133" w14:textId="77777777" w:rsidR="007806C7" w:rsidRPr="00DF5FFA" w:rsidRDefault="007806C7" w:rsidP="00F6586C">
      <w:pPr>
        <w:pStyle w:val="a7"/>
        <w:numPr>
          <w:ilvl w:val="1"/>
          <w:numId w:val="6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创立了政治工作三大原则（</w:t>
      </w:r>
      <w:r w:rsidRPr="00DF5FFA">
        <w:rPr>
          <w:rFonts w:ascii="华文楷体" w:eastAsia="华文楷体" w:hAnsi="华文楷体" w:cs="宋体" w:hint="eastAsia"/>
          <w:color w:val="C0504D" w:themeColor="accent2"/>
          <w:sz w:val="32"/>
          <w:szCs w:val="32"/>
          <w:lang w:eastAsia="zh-CN"/>
        </w:rPr>
        <w:t>军民一致，官兵一致，瓦解敌军</w:t>
      </w:r>
      <w:r w:rsidRPr="00DF5FFA">
        <w:rPr>
          <w:rFonts w:ascii="华文楷体" w:eastAsia="华文楷体" w:hAnsi="华文楷体" w:cs="宋体" w:hint="eastAsia"/>
          <w:sz w:val="32"/>
          <w:szCs w:val="32"/>
          <w:lang w:eastAsia="zh-CN"/>
        </w:rPr>
        <w:t>）</w:t>
      </w:r>
    </w:p>
    <w:p w14:paraId="0BA16959" w14:textId="77777777" w:rsidR="007806C7" w:rsidRPr="00DF5FFA" w:rsidRDefault="007806C7" w:rsidP="00F6586C">
      <w:pPr>
        <w:pStyle w:val="a7"/>
        <w:numPr>
          <w:ilvl w:val="1"/>
          <w:numId w:val="6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创立了实行政治、经济、军事三大民主制度（</w:t>
      </w:r>
      <w:r w:rsidRPr="00DF5FFA">
        <w:rPr>
          <w:rFonts w:ascii="华文楷体" w:eastAsia="华文楷体" w:hAnsi="华文楷体" w:hint="eastAsia"/>
          <w:color w:val="C0504D" w:themeColor="accent2"/>
          <w:sz w:val="32"/>
          <w:szCs w:val="32"/>
          <w:lang w:eastAsia="zh-CN"/>
        </w:rPr>
        <w:t>政治民主、经济民主、军事民主</w:t>
      </w:r>
      <w:r w:rsidRPr="00DF5FFA">
        <w:rPr>
          <w:rFonts w:ascii="华文楷体" w:eastAsia="华文楷体" w:hAnsi="华文楷体" w:hint="eastAsia"/>
          <w:sz w:val="32"/>
          <w:szCs w:val="32"/>
          <w:lang w:eastAsia="zh-CN"/>
        </w:rPr>
        <w:t>）</w:t>
      </w:r>
    </w:p>
    <w:p w14:paraId="4A534151" w14:textId="77777777" w:rsidR="007806C7" w:rsidRPr="00DF5FFA" w:rsidRDefault="007806C7" w:rsidP="00F6586C">
      <w:pPr>
        <w:pStyle w:val="a7"/>
        <w:numPr>
          <w:ilvl w:val="1"/>
          <w:numId w:val="65"/>
        </w:numPr>
        <w:ind w:firstLineChars="0"/>
        <w:rPr>
          <w:rFonts w:ascii="华文楷体" w:eastAsia="华文楷体" w:hAnsi="华文楷体" w:cs="宋体"/>
          <w:sz w:val="32"/>
          <w:szCs w:val="32"/>
          <w:lang w:eastAsia="zh-CN"/>
        </w:rPr>
      </w:pPr>
      <w:r w:rsidRPr="00DF5FFA">
        <w:rPr>
          <w:rFonts w:ascii="华文楷体" w:eastAsia="华文楷体" w:hAnsi="华文楷体" w:hint="eastAsia"/>
          <w:sz w:val="32"/>
          <w:szCs w:val="32"/>
          <w:lang w:eastAsia="zh-CN"/>
        </w:rPr>
        <w:t>创立了</w:t>
      </w:r>
      <w:r w:rsidRPr="00DF5FFA">
        <w:rPr>
          <w:rFonts w:ascii="华文楷体" w:eastAsia="华文楷体" w:hAnsi="华文楷体" w:cs="宋体" w:hint="eastAsia"/>
          <w:color w:val="C0504D" w:themeColor="accent2"/>
          <w:sz w:val="32"/>
          <w:szCs w:val="32"/>
          <w:lang w:eastAsia="zh-CN"/>
        </w:rPr>
        <w:t>三大纪律</w:t>
      </w:r>
      <w:r w:rsidRPr="00DF5FFA">
        <w:rPr>
          <w:rFonts w:ascii="华文楷体" w:eastAsia="华文楷体" w:hAnsi="华文楷体" w:cs="宋体" w:hint="eastAsia"/>
          <w:sz w:val="32"/>
          <w:szCs w:val="32"/>
          <w:lang w:eastAsia="zh-CN"/>
        </w:rPr>
        <w:t>八项注意（1927年10月）</w:t>
      </w:r>
    </w:p>
    <w:p w14:paraId="76FD8CED" w14:textId="77777777" w:rsidR="007806C7" w:rsidRPr="00DF5FFA" w:rsidRDefault="007806C7" w:rsidP="00350276">
      <w:pPr>
        <w:pStyle w:val="a7"/>
        <w:ind w:left="198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三大纪律：一切行动听指挥；不拿群众一针一线；一切缴获要归公</w:t>
      </w:r>
    </w:p>
    <w:p w14:paraId="78144B64" w14:textId="77777777" w:rsidR="007806C7" w:rsidRPr="00DF5FFA" w:rsidRDefault="007806C7" w:rsidP="00350276">
      <w:pPr>
        <w:pStyle w:val="a7"/>
        <w:ind w:left="198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八项注意：说话和气；买卖公平；借东西要还；损坏东西要赔偿；</w:t>
      </w:r>
    </w:p>
    <w:p w14:paraId="3D9D3FBA" w14:textId="77777777" w:rsidR="007806C7" w:rsidRPr="00DF5FFA" w:rsidRDefault="007806C7" w:rsidP="00350276">
      <w:pPr>
        <w:pStyle w:val="a7"/>
        <w:ind w:left="1980" w:firstLineChars="700" w:firstLine="22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不打人骂人；不损坏庄稼；不调戏妇女；不虐待俘虏。</w:t>
      </w:r>
    </w:p>
    <w:p w14:paraId="54A29AE9" w14:textId="77777777" w:rsidR="005D2616" w:rsidRPr="00DF5FFA" w:rsidRDefault="005D2616" w:rsidP="00F6586C">
      <w:pPr>
        <w:pStyle w:val="a7"/>
        <w:numPr>
          <w:ilvl w:val="0"/>
          <w:numId w:val="1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lang w:eastAsia="zh-CN"/>
        </w:rPr>
        <w:t>人民战争思想</w:t>
      </w:r>
      <w:r w:rsidR="007806C7" w:rsidRPr="00DF5FFA">
        <w:rPr>
          <w:rFonts w:ascii="华文楷体" w:eastAsia="华文楷体" w:hAnsi="华文楷体" w:cs="宋体" w:hint="eastAsia"/>
          <w:sz w:val="32"/>
          <w:szCs w:val="32"/>
          <w:lang w:eastAsia="zh-CN"/>
        </w:rPr>
        <w:t>（核心）</w:t>
      </w:r>
    </w:p>
    <w:p w14:paraId="7D1DBC66" w14:textId="77777777" w:rsidR="005D2616" w:rsidRPr="00DF5FFA" w:rsidRDefault="005D2616" w:rsidP="00F6586C">
      <w:pPr>
        <w:pStyle w:val="a7"/>
        <w:numPr>
          <w:ilvl w:val="0"/>
          <w:numId w:val="1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人民战争的战略技术</w:t>
      </w:r>
    </w:p>
    <w:p w14:paraId="78D19A80" w14:textId="77777777" w:rsidR="00BE2207" w:rsidRPr="00DF5FFA" w:rsidRDefault="00BE2207" w:rsidP="00BE220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人民战争战略战术：运动战，阵地战，游击战</w:t>
      </w:r>
    </w:p>
    <w:p w14:paraId="1C210DAC" w14:textId="77777777" w:rsidR="005D2616" w:rsidRPr="00DF5FFA" w:rsidRDefault="005D2616" w:rsidP="00F6586C">
      <w:pPr>
        <w:pStyle w:val="a7"/>
        <w:numPr>
          <w:ilvl w:val="0"/>
          <w:numId w:val="1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现代化国防思想</w:t>
      </w:r>
    </w:p>
    <w:p w14:paraId="3B164BFD" w14:textId="77777777" w:rsidR="00BE2207" w:rsidRPr="00DF5FFA" w:rsidRDefault="00BE2207" w:rsidP="00F6586C">
      <w:pPr>
        <w:pStyle w:val="a7"/>
        <w:numPr>
          <w:ilvl w:val="0"/>
          <w:numId w:val="6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建设现代化、正规化的国防军</w:t>
      </w:r>
    </w:p>
    <w:p w14:paraId="616DEDD8" w14:textId="77777777" w:rsidR="00BE2207" w:rsidRPr="00DF5FFA" w:rsidRDefault="00BE2207" w:rsidP="00F6586C">
      <w:pPr>
        <w:pStyle w:val="a7"/>
        <w:numPr>
          <w:ilvl w:val="0"/>
          <w:numId w:val="6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发展“两弹一星”的国防科技战略（</w:t>
      </w:r>
      <w:r w:rsidRPr="00DF5FFA">
        <w:rPr>
          <w:rFonts w:ascii="华文楷体" w:eastAsia="华文楷体" w:hAnsi="华文楷体" w:cs="宋体" w:hint="eastAsia"/>
          <w:color w:val="C0504D" w:themeColor="accent2"/>
          <w:sz w:val="32"/>
          <w:szCs w:val="32"/>
          <w:lang w:eastAsia="zh-CN"/>
        </w:rPr>
        <w:t>原子弹、导弹和人造卫星</w:t>
      </w:r>
      <w:r w:rsidRPr="00DF5FFA">
        <w:rPr>
          <w:rFonts w:ascii="华文楷体" w:eastAsia="华文楷体" w:hAnsi="华文楷体" w:cs="宋体" w:hint="eastAsia"/>
          <w:sz w:val="32"/>
          <w:szCs w:val="32"/>
          <w:lang w:eastAsia="zh-CN"/>
        </w:rPr>
        <w:t>）</w:t>
      </w:r>
    </w:p>
    <w:p w14:paraId="514A5581" w14:textId="77777777" w:rsidR="00BE2207" w:rsidRPr="00DF5FFA" w:rsidRDefault="00BE2207" w:rsidP="00F6586C">
      <w:pPr>
        <w:pStyle w:val="a7"/>
        <w:numPr>
          <w:ilvl w:val="0"/>
          <w:numId w:val="6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坚持全民国防，实行人民战争</w:t>
      </w:r>
    </w:p>
    <w:p w14:paraId="2BBF0E21" w14:textId="77777777" w:rsidR="00BE2207" w:rsidRPr="00DF5FFA" w:rsidRDefault="00BE2207" w:rsidP="00F6586C">
      <w:pPr>
        <w:pStyle w:val="a7"/>
        <w:numPr>
          <w:ilvl w:val="0"/>
          <w:numId w:val="6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积极防御战略思想的新发展</w:t>
      </w:r>
    </w:p>
    <w:p w14:paraId="5B8DE0C7" w14:textId="77777777" w:rsidR="00BE2207" w:rsidRPr="00DF5FFA" w:rsidRDefault="00BE2207" w:rsidP="00F6586C">
      <w:pPr>
        <w:pStyle w:val="a7"/>
        <w:numPr>
          <w:ilvl w:val="0"/>
          <w:numId w:val="6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建立反对侵略、维护世界和平的国际统一战线</w:t>
      </w:r>
    </w:p>
    <w:p w14:paraId="6CF5157F" w14:textId="77777777" w:rsidR="005D2616" w:rsidRPr="00DF5FFA" w:rsidRDefault="005D2616" w:rsidP="00F6586C">
      <w:pPr>
        <w:pStyle w:val="a7"/>
        <w:numPr>
          <w:ilvl w:val="0"/>
          <w:numId w:val="1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继承和发展毛泽东军事思想</w:t>
      </w:r>
    </w:p>
    <w:p w14:paraId="114695DC" w14:textId="77777777" w:rsidR="005D2616" w:rsidRPr="00DF5FFA" w:rsidRDefault="005D2616" w:rsidP="00F6586C">
      <w:pPr>
        <w:pStyle w:val="a7"/>
        <w:numPr>
          <w:ilvl w:val="0"/>
          <w:numId w:val="1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毛泽东军事思想的历史地位</w:t>
      </w:r>
    </w:p>
    <w:p w14:paraId="5BEFE1FA" w14:textId="77777777" w:rsidR="005D2616" w:rsidRPr="00DF5FFA" w:rsidRDefault="005D2616" w:rsidP="00F6586C">
      <w:pPr>
        <w:pStyle w:val="a7"/>
        <w:numPr>
          <w:ilvl w:val="0"/>
          <w:numId w:val="1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继承毛泽东军事思想</w:t>
      </w:r>
    </w:p>
    <w:p w14:paraId="1CBD117C" w14:textId="77777777" w:rsidR="005D2616" w:rsidRPr="00DF5FFA" w:rsidRDefault="005D2616" w:rsidP="00F6586C">
      <w:pPr>
        <w:pStyle w:val="a7"/>
        <w:numPr>
          <w:ilvl w:val="0"/>
          <w:numId w:val="1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发展毛泽东军事思想</w:t>
      </w:r>
    </w:p>
    <w:p w14:paraId="1C547779" w14:textId="77777777" w:rsidR="00145699" w:rsidRPr="00DF5FFA" w:rsidRDefault="00145699" w:rsidP="00145699">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土地革命战争时期，毛泽东提出的中国革命道路的内容是：农村包围城市，武装夺取政权。毛泽东总结三次反围剿作战经验的主要军事论著是《中国革命战争的战略问题》。</w:t>
      </w:r>
    </w:p>
    <w:p w14:paraId="6F7823FD" w14:textId="77777777" w:rsidR="00BE2207" w:rsidRPr="00DF5FFA" w:rsidRDefault="00145699" w:rsidP="00BE2207">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w:t>
      </w:r>
      <w:r w:rsidR="00BE2207" w:rsidRPr="00DF5FFA">
        <w:rPr>
          <w:rFonts w:ascii="华文楷体" w:eastAsia="华文楷体" w:hAnsi="华文楷体" w:cs="宋体" w:hint="eastAsia"/>
          <w:sz w:val="32"/>
          <w:szCs w:val="32"/>
          <w:lang w:eastAsia="zh-CN"/>
        </w:rPr>
        <w:t>毛泽东1928年提出</w:t>
      </w:r>
      <w:r w:rsidR="00E66B81" w:rsidRPr="00DF5FFA">
        <w:rPr>
          <w:rFonts w:ascii="华文楷体" w:eastAsia="华文楷体" w:hAnsi="华文楷体" w:cs="宋体" w:hint="eastAsia"/>
          <w:sz w:val="32"/>
          <w:szCs w:val="32"/>
          <w:lang w:eastAsia="zh-CN"/>
        </w:rPr>
        <w:t>游击战作战原则核心</w:t>
      </w:r>
      <w:r w:rsidR="00BE2207" w:rsidRPr="00DF5FFA">
        <w:rPr>
          <w:rFonts w:ascii="华文楷体" w:eastAsia="华文楷体" w:hAnsi="华文楷体" w:cs="宋体" w:hint="eastAsia"/>
          <w:sz w:val="32"/>
          <w:szCs w:val="32"/>
          <w:lang w:eastAsia="zh-CN"/>
        </w:rPr>
        <w:t>：敌进我退，敌驻我扰，敌疲我打，敌退我追。</w:t>
      </w:r>
    </w:p>
    <w:p w14:paraId="6F09823D" w14:textId="77777777" w:rsidR="00BE2207" w:rsidRPr="00DF5FFA" w:rsidRDefault="00BE220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毛泽东在八七会议上，确立“</w:t>
      </w:r>
      <w:r w:rsidRPr="00DF5FFA">
        <w:rPr>
          <w:rFonts w:ascii="华文楷体" w:eastAsia="华文楷体" w:hAnsi="华文楷体" w:cs="宋体" w:hint="eastAsia"/>
          <w:color w:val="C0504D" w:themeColor="accent2"/>
          <w:sz w:val="32"/>
          <w:szCs w:val="32"/>
          <w:lang w:eastAsia="zh-CN"/>
        </w:rPr>
        <w:t>枪杆子里出政权</w:t>
      </w:r>
      <w:r w:rsidRPr="00DF5FFA">
        <w:rPr>
          <w:rFonts w:ascii="华文楷体" w:eastAsia="华文楷体" w:hAnsi="华文楷体" w:cs="宋体" w:hint="eastAsia"/>
          <w:sz w:val="32"/>
          <w:szCs w:val="32"/>
          <w:lang w:eastAsia="zh-CN"/>
        </w:rPr>
        <w:t>”的武装斗争总方针。</w:t>
      </w:r>
    </w:p>
    <w:p w14:paraId="5AD65C90" w14:textId="77777777" w:rsidR="00145699" w:rsidRPr="00DF5FFA" w:rsidRDefault="00BE2207" w:rsidP="00350276">
      <w:pPr>
        <w:ind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毛泽东1927年进行了具有伟大意义的“三湾改编”，提出了“</w:t>
      </w:r>
      <w:r w:rsidRPr="00DF5FFA">
        <w:rPr>
          <w:rFonts w:ascii="华文楷体" w:eastAsia="华文楷体" w:hAnsi="华文楷体" w:cs="宋体" w:hint="eastAsia"/>
          <w:color w:val="C0504D" w:themeColor="accent2"/>
          <w:sz w:val="32"/>
          <w:szCs w:val="32"/>
          <w:lang w:eastAsia="zh-CN"/>
        </w:rPr>
        <w:t>支部建在连上</w:t>
      </w:r>
      <w:r w:rsidRPr="00DF5FFA">
        <w:rPr>
          <w:rFonts w:ascii="华文楷体" w:eastAsia="华文楷体" w:hAnsi="华文楷体" w:cs="宋体" w:hint="eastAsia"/>
          <w:sz w:val="32"/>
          <w:szCs w:val="32"/>
          <w:lang w:eastAsia="zh-CN"/>
        </w:rPr>
        <w:t>”。</w:t>
      </w:r>
    </w:p>
    <w:p w14:paraId="6CA9EAA2" w14:textId="77777777" w:rsidR="002135E7" w:rsidRPr="00DF5FFA" w:rsidRDefault="005D2616" w:rsidP="00E5582A">
      <w:pPr>
        <w:ind w:left="48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第三节 邓小平新时期军队建设思想</w:t>
      </w:r>
    </w:p>
    <w:p w14:paraId="4D9B3F63" w14:textId="77777777" w:rsidR="00FC62D6" w:rsidRPr="00DF5FFA" w:rsidRDefault="005D2616" w:rsidP="00F6586C">
      <w:pPr>
        <w:pStyle w:val="a7"/>
        <w:numPr>
          <w:ilvl w:val="0"/>
          <w:numId w:val="16"/>
        </w:numPr>
        <w:ind w:firstLineChars="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邓小平新时期军队建设思想的主要内容</w:t>
      </w:r>
    </w:p>
    <w:p w14:paraId="57DBA097" w14:textId="77777777" w:rsidR="005D2616" w:rsidRPr="00DF5FFA" w:rsidRDefault="005D2616" w:rsidP="00F6586C">
      <w:pPr>
        <w:pStyle w:val="a7"/>
        <w:numPr>
          <w:ilvl w:val="0"/>
          <w:numId w:val="1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当代战争与和平理论</w:t>
      </w:r>
    </w:p>
    <w:p w14:paraId="1FACA2B7" w14:textId="77777777" w:rsidR="005D2616" w:rsidRPr="00DF5FFA" w:rsidRDefault="005D2616" w:rsidP="00F6586C">
      <w:pPr>
        <w:pStyle w:val="a7"/>
        <w:numPr>
          <w:ilvl w:val="0"/>
          <w:numId w:val="1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新时期军事战略理论</w:t>
      </w:r>
    </w:p>
    <w:p w14:paraId="3CEB0280" w14:textId="77777777" w:rsidR="005D2616" w:rsidRPr="00DF5FFA" w:rsidRDefault="005D2616" w:rsidP="00F6586C">
      <w:pPr>
        <w:pStyle w:val="a7"/>
        <w:numPr>
          <w:ilvl w:val="0"/>
          <w:numId w:val="1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新时期军队建设理论</w:t>
      </w:r>
      <w:r w:rsidR="00BE2207" w:rsidRPr="00DF5FFA">
        <w:rPr>
          <w:rFonts w:ascii="华文楷体" w:eastAsia="华文楷体" w:hAnsi="华文楷体" w:cs="宋体" w:hint="eastAsia"/>
          <w:sz w:val="32"/>
          <w:szCs w:val="32"/>
          <w:lang w:eastAsia="zh-CN"/>
        </w:rPr>
        <w:t>：建设一支强大的现代化正规的革命军队—总目标总任务</w:t>
      </w:r>
    </w:p>
    <w:p w14:paraId="1ECBAEEF" w14:textId="77777777" w:rsidR="005D2616" w:rsidRPr="00DF5FFA" w:rsidRDefault="005D2616" w:rsidP="00F6586C">
      <w:pPr>
        <w:pStyle w:val="a7"/>
        <w:numPr>
          <w:ilvl w:val="0"/>
          <w:numId w:val="1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新时期国防建设理论</w:t>
      </w:r>
    </w:p>
    <w:p w14:paraId="0702D6C7" w14:textId="77777777" w:rsidR="005D2616" w:rsidRPr="00DF5FFA" w:rsidRDefault="005D2616" w:rsidP="00F6586C">
      <w:pPr>
        <w:pStyle w:val="a7"/>
        <w:numPr>
          <w:ilvl w:val="0"/>
          <w:numId w:val="16"/>
        </w:numPr>
        <w:ind w:firstLineChars="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邓小平新时期军队建设思想的历史地位和现实意义</w:t>
      </w:r>
    </w:p>
    <w:p w14:paraId="12F63C81" w14:textId="77777777" w:rsidR="00FC62D6" w:rsidRPr="00DF5FFA" w:rsidRDefault="005D2616" w:rsidP="00F6586C">
      <w:pPr>
        <w:pStyle w:val="a7"/>
        <w:numPr>
          <w:ilvl w:val="0"/>
          <w:numId w:val="18"/>
        </w:numPr>
        <w:ind w:firstLineChars="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邓小平新时期军队建设思想是</w:t>
      </w:r>
      <w:r w:rsidRPr="00DF5FFA">
        <w:rPr>
          <w:rFonts w:ascii="华文楷体" w:eastAsia="华文楷体" w:hAnsi="华文楷体" w:cs="宋体" w:hint="eastAsia"/>
          <w:sz w:val="32"/>
          <w:szCs w:val="32"/>
          <w:lang w:eastAsia="zh-CN"/>
        </w:rPr>
        <w:t>毛泽东军事思想的继承和发展</w:t>
      </w:r>
    </w:p>
    <w:p w14:paraId="0B7BDAC9" w14:textId="77777777" w:rsidR="005D2616" w:rsidRPr="00DF5FFA" w:rsidRDefault="005D2616" w:rsidP="00F6586C">
      <w:pPr>
        <w:pStyle w:val="a7"/>
        <w:numPr>
          <w:ilvl w:val="0"/>
          <w:numId w:val="18"/>
        </w:numPr>
        <w:ind w:firstLineChars="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邓小平新时期军队建设思想是邓小平理论的重要组成部分</w:t>
      </w:r>
    </w:p>
    <w:p w14:paraId="29851428" w14:textId="77777777" w:rsidR="005D2616" w:rsidRPr="00DF5FFA" w:rsidRDefault="005D2616" w:rsidP="00F6586C">
      <w:pPr>
        <w:pStyle w:val="a7"/>
        <w:numPr>
          <w:ilvl w:val="0"/>
          <w:numId w:val="18"/>
        </w:numPr>
        <w:ind w:firstLineChars="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邓小平新时期军队建设思想是我军建设的科学指南</w:t>
      </w:r>
    </w:p>
    <w:p w14:paraId="716312C7" w14:textId="77777777" w:rsidR="00145699" w:rsidRPr="00DF5FFA" w:rsidRDefault="00145699" w:rsidP="00145699">
      <w:pPr>
        <w:pStyle w:val="a7"/>
        <w:ind w:left="72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邓小平新时期军队建设思想提出军队建设要实现</w:t>
      </w:r>
      <w:r w:rsidRPr="00DF5FFA">
        <w:rPr>
          <w:rFonts w:ascii="华文楷体" w:eastAsia="华文楷体" w:hAnsi="华文楷体" w:cs="宋体" w:hint="eastAsia"/>
          <w:color w:val="C0504D" w:themeColor="accent2"/>
          <w:sz w:val="32"/>
          <w:szCs w:val="32"/>
          <w:lang w:eastAsia="zh-CN"/>
        </w:rPr>
        <w:t>革命化、现代化、正规化</w:t>
      </w:r>
      <w:r w:rsidRPr="00DF5FFA">
        <w:rPr>
          <w:rFonts w:ascii="华文楷体" w:eastAsia="华文楷体" w:hAnsi="华文楷体" w:cs="宋体" w:hint="eastAsia"/>
          <w:sz w:val="32"/>
          <w:szCs w:val="32"/>
          <w:lang w:eastAsia="zh-CN"/>
        </w:rPr>
        <w:t>。</w:t>
      </w:r>
    </w:p>
    <w:p w14:paraId="00D44ABE" w14:textId="77777777" w:rsidR="005D2616" w:rsidRPr="00DF5FFA" w:rsidRDefault="005D2616" w:rsidP="00145699">
      <w:pPr>
        <w:pStyle w:val="a7"/>
        <w:ind w:left="72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第四节 江泽民国防和军队建设思想</w:t>
      </w:r>
    </w:p>
    <w:p w14:paraId="6B44049B" w14:textId="77777777" w:rsidR="005D2616" w:rsidRPr="00DF5FFA" w:rsidRDefault="005D2616" w:rsidP="00F6586C">
      <w:pPr>
        <w:pStyle w:val="a7"/>
        <w:numPr>
          <w:ilvl w:val="0"/>
          <w:numId w:val="1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江泽民国防和军队建设思想的主要内容</w:t>
      </w:r>
    </w:p>
    <w:p w14:paraId="2B71A73F" w14:textId="77777777" w:rsidR="005D2616" w:rsidRPr="00DF5FFA" w:rsidRDefault="005D2616" w:rsidP="00F6586C">
      <w:pPr>
        <w:pStyle w:val="a7"/>
        <w:numPr>
          <w:ilvl w:val="0"/>
          <w:numId w:val="2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军事战略思想</w:t>
      </w:r>
    </w:p>
    <w:p w14:paraId="4229E158" w14:textId="77777777" w:rsidR="005D2616" w:rsidRPr="00DF5FFA" w:rsidRDefault="005D2616" w:rsidP="00F6586C">
      <w:pPr>
        <w:pStyle w:val="a7"/>
        <w:numPr>
          <w:ilvl w:val="0"/>
          <w:numId w:val="2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军队建设思想</w:t>
      </w:r>
    </w:p>
    <w:p w14:paraId="5BB6D56B" w14:textId="77777777" w:rsidR="005D2616" w:rsidRPr="00DF5FFA" w:rsidRDefault="005D2616" w:rsidP="00F6586C">
      <w:pPr>
        <w:pStyle w:val="a7"/>
        <w:numPr>
          <w:ilvl w:val="0"/>
          <w:numId w:val="2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国防建设思想</w:t>
      </w:r>
    </w:p>
    <w:p w14:paraId="10264BA8" w14:textId="77777777" w:rsidR="00BE2207" w:rsidRPr="00DF5FFA" w:rsidRDefault="00BE2207" w:rsidP="00F6586C">
      <w:pPr>
        <w:pStyle w:val="a7"/>
        <w:numPr>
          <w:ilvl w:val="0"/>
          <w:numId w:val="6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遵循国防建设与经济建设协调发展的方针</w:t>
      </w:r>
    </w:p>
    <w:p w14:paraId="28312115" w14:textId="77777777" w:rsidR="00BE2207" w:rsidRPr="00DF5FFA" w:rsidRDefault="00BE2207" w:rsidP="00F6586C">
      <w:pPr>
        <w:pStyle w:val="a7"/>
        <w:numPr>
          <w:ilvl w:val="0"/>
          <w:numId w:val="6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实现中国特色的国防现代化</w:t>
      </w:r>
    </w:p>
    <w:p w14:paraId="7FCEED2E" w14:textId="77777777" w:rsidR="00BE2207" w:rsidRPr="00DF5FFA" w:rsidRDefault="00BE2207" w:rsidP="00F6586C">
      <w:pPr>
        <w:pStyle w:val="a7"/>
        <w:numPr>
          <w:ilvl w:val="0"/>
          <w:numId w:val="6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深入开展国防教育，增强全民国防观念</w:t>
      </w:r>
    </w:p>
    <w:p w14:paraId="406DF3A6" w14:textId="77777777" w:rsidR="005D2616" w:rsidRPr="00DF5FFA" w:rsidRDefault="005D2616" w:rsidP="00F6586C">
      <w:pPr>
        <w:pStyle w:val="a7"/>
        <w:numPr>
          <w:ilvl w:val="0"/>
          <w:numId w:val="1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江泽民国防和军队建设思想的历史地位和现实意义</w:t>
      </w:r>
    </w:p>
    <w:p w14:paraId="5528FD8C" w14:textId="77777777" w:rsidR="005D2616" w:rsidRPr="00DF5FFA" w:rsidRDefault="005D2616" w:rsidP="00F6586C">
      <w:pPr>
        <w:pStyle w:val="a7"/>
        <w:numPr>
          <w:ilvl w:val="0"/>
          <w:numId w:val="2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江泽民国防和军队建设思想是“三个代表”重要思想在军事领域的重要体现</w:t>
      </w:r>
    </w:p>
    <w:p w14:paraId="2093C053" w14:textId="77777777" w:rsidR="005D2616" w:rsidRPr="00DF5FFA" w:rsidRDefault="005D2616" w:rsidP="00F6586C">
      <w:pPr>
        <w:pStyle w:val="a7"/>
        <w:numPr>
          <w:ilvl w:val="0"/>
          <w:numId w:val="2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江泽民国防和军队建设思想丰富和深化了马克思主义军事理论</w:t>
      </w:r>
    </w:p>
    <w:p w14:paraId="5F45E92C" w14:textId="77777777" w:rsidR="005D2616" w:rsidRPr="00DF5FFA" w:rsidRDefault="005D2616" w:rsidP="00F6586C">
      <w:pPr>
        <w:pStyle w:val="a7"/>
        <w:numPr>
          <w:ilvl w:val="0"/>
          <w:numId w:val="2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江泽民国防和军队建设思想是新世纪国防和军队建设的理论指南</w:t>
      </w:r>
    </w:p>
    <w:p w14:paraId="180F1F98" w14:textId="77777777" w:rsidR="00145699" w:rsidRPr="00DF5FFA" w:rsidRDefault="00BE2207" w:rsidP="00350276">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1990年12月</w:t>
      </w:r>
      <w:r w:rsidR="00145699" w:rsidRPr="00DF5FFA">
        <w:rPr>
          <w:rFonts w:ascii="华文楷体" w:eastAsia="华文楷体" w:hAnsi="华文楷体" w:cs="宋体" w:hint="eastAsia"/>
          <w:sz w:val="32"/>
          <w:szCs w:val="32"/>
          <w:lang w:eastAsia="zh-CN"/>
        </w:rPr>
        <w:t>江泽民对军队建设的“五句话”总要求是：</w:t>
      </w:r>
      <w:r w:rsidR="00145699" w:rsidRPr="00DF5FFA">
        <w:rPr>
          <w:rFonts w:ascii="华文楷体" w:eastAsia="华文楷体" w:hAnsi="华文楷体" w:cs="宋体" w:hint="eastAsia"/>
          <w:color w:val="C0504D" w:themeColor="accent2"/>
          <w:sz w:val="32"/>
          <w:szCs w:val="32"/>
          <w:lang w:eastAsia="zh-CN"/>
        </w:rPr>
        <w:t>政治合格、军事过硬、作风优良、纪律严明、保障有力</w:t>
      </w:r>
      <w:r w:rsidR="00145699" w:rsidRPr="00DF5FFA">
        <w:rPr>
          <w:rFonts w:ascii="华文楷体" w:eastAsia="华文楷体" w:hAnsi="华文楷体" w:cs="宋体" w:hint="eastAsia"/>
          <w:sz w:val="32"/>
          <w:szCs w:val="32"/>
          <w:lang w:eastAsia="zh-CN"/>
        </w:rPr>
        <w:t>。</w:t>
      </w:r>
    </w:p>
    <w:p w14:paraId="173BBF32" w14:textId="77777777" w:rsidR="005D2616" w:rsidRPr="00DF5FFA" w:rsidRDefault="005D2616" w:rsidP="00E66B81">
      <w:pPr>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第五节 胡锦涛国防和军队建设重要论述</w:t>
      </w:r>
    </w:p>
    <w:p w14:paraId="6A22A4BF" w14:textId="77777777" w:rsidR="005D2616" w:rsidRPr="00DF5FFA" w:rsidRDefault="005D2616" w:rsidP="00F6586C">
      <w:pPr>
        <w:pStyle w:val="a7"/>
        <w:numPr>
          <w:ilvl w:val="0"/>
          <w:numId w:val="2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胡锦涛国防和军队建设重要论述的主要内容</w:t>
      </w:r>
    </w:p>
    <w:p w14:paraId="4E172D72" w14:textId="77777777" w:rsidR="005D2616" w:rsidRPr="00DF5FFA" w:rsidRDefault="005D2616" w:rsidP="00F6586C">
      <w:pPr>
        <w:pStyle w:val="a7"/>
        <w:numPr>
          <w:ilvl w:val="0"/>
          <w:numId w:val="2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新世纪新阶段军事战略思想</w:t>
      </w:r>
    </w:p>
    <w:p w14:paraId="6A374421" w14:textId="77777777" w:rsidR="005D2616" w:rsidRPr="00DF5FFA" w:rsidRDefault="005D2616" w:rsidP="00F6586C">
      <w:pPr>
        <w:pStyle w:val="a7"/>
        <w:numPr>
          <w:ilvl w:val="0"/>
          <w:numId w:val="2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新世纪新阶段军队建设思想</w:t>
      </w:r>
      <w:r w:rsidR="007806C7" w:rsidRPr="00DF5FFA">
        <w:rPr>
          <w:rFonts w:ascii="华文楷体" w:eastAsia="华文楷体" w:hAnsi="华文楷体" w:hint="eastAsia"/>
          <w:sz w:val="32"/>
          <w:szCs w:val="32"/>
          <w:lang w:eastAsia="zh-CN"/>
        </w:rPr>
        <w:t>（</w:t>
      </w:r>
      <w:r w:rsidR="007806C7" w:rsidRPr="00DF5FFA">
        <w:rPr>
          <w:rFonts w:ascii="华文楷体" w:eastAsia="华文楷体" w:hAnsi="华文楷体" w:cs="宋体" w:hint="eastAsia"/>
          <w:sz w:val="32"/>
          <w:szCs w:val="32"/>
          <w:lang w:eastAsia="zh-CN"/>
        </w:rPr>
        <w:t>“三个提供一个发挥”）</w:t>
      </w:r>
    </w:p>
    <w:p w14:paraId="653D9E65" w14:textId="77777777" w:rsidR="005D2616" w:rsidRPr="00DF5FFA" w:rsidRDefault="005D2616" w:rsidP="00F6586C">
      <w:pPr>
        <w:pStyle w:val="a7"/>
        <w:numPr>
          <w:ilvl w:val="0"/>
          <w:numId w:val="2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新世纪新阶段国防建设思想</w:t>
      </w:r>
    </w:p>
    <w:p w14:paraId="07F284ED" w14:textId="77777777" w:rsidR="00BE2207" w:rsidRPr="00DF5FFA" w:rsidRDefault="00BE2207" w:rsidP="00F6586C">
      <w:pPr>
        <w:pStyle w:val="a7"/>
        <w:numPr>
          <w:ilvl w:val="0"/>
          <w:numId w:val="6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维护国家安全统一，保障国家发展利益</w:t>
      </w:r>
    </w:p>
    <w:p w14:paraId="7DE231B7" w14:textId="77777777" w:rsidR="00BE2207" w:rsidRPr="00DF5FFA" w:rsidRDefault="00BE2207" w:rsidP="00F6586C">
      <w:pPr>
        <w:pStyle w:val="a7"/>
        <w:numPr>
          <w:ilvl w:val="0"/>
          <w:numId w:val="6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实现国防建设与经济建设全面协调可持续</w:t>
      </w:r>
    </w:p>
    <w:p w14:paraId="699A2D78" w14:textId="77777777" w:rsidR="00BE2207" w:rsidRPr="00DF5FFA" w:rsidRDefault="00BE2207" w:rsidP="00F6586C">
      <w:pPr>
        <w:pStyle w:val="a7"/>
        <w:numPr>
          <w:ilvl w:val="0"/>
          <w:numId w:val="6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军民结合、寓军于民、军民融合式发展</w:t>
      </w:r>
    </w:p>
    <w:p w14:paraId="5ACF3553" w14:textId="77777777" w:rsidR="005D2616" w:rsidRPr="00DF5FFA" w:rsidRDefault="005D2616" w:rsidP="00F6586C">
      <w:pPr>
        <w:pStyle w:val="a7"/>
        <w:numPr>
          <w:ilvl w:val="0"/>
          <w:numId w:val="22"/>
        </w:numPr>
        <w:ind w:firstLineChars="0"/>
        <w:rPr>
          <w:rFonts w:ascii="华文楷体" w:eastAsia="华文楷体" w:hAnsi="华文楷体"/>
          <w:sz w:val="32"/>
          <w:szCs w:val="32"/>
          <w:lang w:eastAsia="zh-CN"/>
        </w:rPr>
      </w:pPr>
      <w:r w:rsidRPr="00DF5FFA">
        <w:rPr>
          <w:rFonts w:ascii="华文楷体" w:eastAsia="华文楷体" w:hAnsi="华文楷体" w:cs="宋体" w:hint="eastAsia"/>
          <w:sz w:val="32"/>
          <w:szCs w:val="32"/>
          <w:lang w:eastAsia="zh-CN"/>
        </w:rPr>
        <w:t>胡锦涛国防和军队建设重要论述的地位和指导意义</w:t>
      </w:r>
    </w:p>
    <w:p w14:paraId="5A3D9E19" w14:textId="77777777" w:rsidR="005D2616" w:rsidRPr="00DF5FFA" w:rsidRDefault="005D2616" w:rsidP="005D2616">
      <w:pPr>
        <w:pStyle w:val="a7"/>
        <w:ind w:left="720" w:firstLineChars="0" w:firstLine="0"/>
        <w:rPr>
          <w:rFonts w:ascii="华文楷体" w:eastAsia="华文楷体" w:hAnsi="华文楷体"/>
          <w:sz w:val="32"/>
          <w:szCs w:val="32"/>
          <w:lang w:eastAsia="zh-CN"/>
        </w:rPr>
      </w:pPr>
      <w:r w:rsidRPr="00DF5FFA">
        <w:rPr>
          <w:rFonts w:ascii="华文楷体" w:eastAsia="华文楷体" w:hAnsi="华文楷体"/>
          <w:sz w:val="32"/>
          <w:szCs w:val="32"/>
          <w:lang w:eastAsia="zh-CN"/>
        </w:rPr>
        <w:t>（一）是党的军事指导理论的最大创新</w:t>
      </w:r>
    </w:p>
    <w:p w14:paraId="08E702F9" w14:textId="77777777" w:rsidR="005D2616" w:rsidRPr="00DF5FFA" w:rsidRDefault="005D2616" w:rsidP="005D2616">
      <w:pPr>
        <w:pStyle w:val="a7"/>
        <w:ind w:left="72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（二）是我军职能任务的新扩展</w:t>
      </w:r>
    </w:p>
    <w:p w14:paraId="2169AE6D" w14:textId="77777777" w:rsidR="005D2616" w:rsidRPr="00DF5FFA" w:rsidRDefault="005D2616" w:rsidP="005D2616">
      <w:pPr>
        <w:pStyle w:val="a7"/>
        <w:ind w:left="72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（三）为我军战斗力建设确立了新标准</w:t>
      </w:r>
    </w:p>
    <w:p w14:paraId="6E554644" w14:textId="77777777" w:rsidR="005D2616" w:rsidRPr="00DF5FFA" w:rsidRDefault="005D2616" w:rsidP="005D2616">
      <w:pPr>
        <w:pStyle w:val="a7"/>
        <w:ind w:left="72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（四）开辟了我军建设和改革的新视野</w:t>
      </w:r>
    </w:p>
    <w:p w14:paraId="58758128" w14:textId="77777777" w:rsidR="00BE2207" w:rsidRPr="00DF5FFA" w:rsidRDefault="00BE2207" w:rsidP="005D2616">
      <w:pPr>
        <w:pStyle w:val="a7"/>
        <w:ind w:left="720" w:firstLineChars="0" w:firstLine="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2004年，在中央军委扩大会议上，胡锦涛提出“</w:t>
      </w:r>
      <w:r w:rsidRPr="00DF5FFA">
        <w:rPr>
          <w:rFonts w:ascii="华文楷体" w:eastAsia="华文楷体" w:hAnsi="华文楷体" w:hint="eastAsia"/>
          <w:color w:val="C0504D" w:themeColor="accent2"/>
          <w:sz w:val="32"/>
          <w:szCs w:val="32"/>
          <w:lang w:eastAsia="zh-CN"/>
        </w:rPr>
        <w:t>三个提供，一个发挥</w:t>
      </w:r>
      <w:r w:rsidRPr="00DF5FFA">
        <w:rPr>
          <w:rFonts w:ascii="华文楷体" w:eastAsia="华文楷体" w:hAnsi="华文楷体" w:hint="eastAsia"/>
          <w:sz w:val="32"/>
          <w:szCs w:val="32"/>
          <w:lang w:eastAsia="zh-CN"/>
        </w:rPr>
        <w:t>”</w:t>
      </w:r>
    </w:p>
    <w:p w14:paraId="2EE8CF72" w14:textId="77777777" w:rsidR="00E5582A" w:rsidRPr="00DF5FFA" w:rsidRDefault="00E5582A" w:rsidP="00E66B81">
      <w:pPr>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第三章 国际战略环境</w:t>
      </w:r>
    </w:p>
    <w:p w14:paraId="346B222E" w14:textId="77777777" w:rsidR="00E5582A" w:rsidRPr="00DF5FFA" w:rsidRDefault="00E5582A" w:rsidP="00E5582A">
      <w:pPr>
        <w:pStyle w:val="a7"/>
        <w:ind w:left="720" w:firstLineChars="0" w:firstLine="0"/>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第一节 战略环境概述</w:t>
      </w:r>
    </w:p>
    <w:p w14:paraId="0D0B096B" w14:textId="77777777" w:rsidR="005D2616" w:rsidRPr="00DF5FFA" w:rsidRDefault="00E5582A" w:rsidP="00F6586C">
      <w:pPr>
        <w:pStyle w:val="a7"/>
        <w:numPr>
          <w:ilvl w:val="0"/>
          <w:numId w:val="2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战略的基本要素</w:t>
      </w:r>
    </w:p>
    <w:p w14:paraId="7B750504" w14:textId="77777777" w:rsidR="00E5582A" w:rsidRPr="00DF5FFA" w:rsidRDefault="00E5582A" w:rsidP="00F6586C">
      <w:pPr>
        <w:pStyle w:val="a7"/>
        <w:numPr>
          <w:ilvl w:val="0"/>
          <w:numId w:val="2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战略的含义</w:t>
      </w:r>
    </w:p>
    <w:p w14:paraId="534E5EAB" w14:textId="77777777" w:rsidR="00E5582A" w:rsidRPr="00DF5FFA" w:rsidRDefault="00E5582A" w:rsidP="00F6586C">
      <w:pPr>
        <w:pStyle w:val="a7"/>
        <w:numPr>
          <w:ilvl w:val="0"/>
          <w:numId w:val="2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战略的目的</w:t>
      </w:r>
    </w:p>
    <w:p w14:paraId="00929579" w14:textId="77777777" w:rsidR="00E5582A" w:rsidRPr="00DF5FFA" w:rsidRDefault="00E5582A" w:rsidP="00F6586C">
      <w:pPr>
        <w:pStyle w:val="a7"/>
        <w:numPr>
          <w:ilvl w:val="0"/>
          <w:numId w:val="2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战略方针</w:t>
      </w:r>
    </w:p>
    <w:p w14:paraId="127D0426" w14:textId="77777777" w:rsidR="00E5582A" w:rsidRPr="00DF5FFA" w:rsidRDefault="00E5582A" w:rsidP="00F6586C">
      <w:pPr>
        <w:pStyle w:val="a7"/>
        <w:numPr>
          <w:ilvl w:val="0"/>
          <w:numId w:val="2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战略力量</w:t>
      </w:r>
    </w:p>
    <w:p w14:paraId="6114DA54" w14:textId="77777777" w:rsidR="00E5582A" w:rsidRPr="00DF5FFA" w:rsidRDefault="00E5582A" w:rsidP="00F6586C">
      <w:pPr>
        <w:pStyle w:val="a7"/>
        <w:numPr>
          <w:ilvl w:val="0"/>
          <w:numId w:val="25"/>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战略措施</w:t>
      </w:r>
    </w:p>
    <w:p w14:paraId="7808BA84" w14:textId="77777777" w:rsidR="00E66B81" w:rsidRPr="00DF5FFA" w:rsidRDefault="00E66B81" w:rsidP="00350276">
      <w:pPr>
        <w:widowControl w:val="0"/>
        <w:ind w:left="1429"/>
        <w:jc w:val="both"/>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lastRenderedPageBreak/>
        <w:t>战略的基本特点是全局性、对抗性、谋略性、预见性</w:t>
      </w:r>
    </w:p>
    <w:p w14:paraId="01E854FD" w14:textId="77777777" w:rsidR="00E5582A" w:rsidRPr="00DF5FFA" w:rsidRDefault="00E5582A" w:rsidP="00F6586C">
      <w:pPr>
        <w:pStyle w:val="a7"/>
        <w:numPr>
          <w:ilvl w:val="0"/>
          <w:numId w:val="2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战略环境</w:t>
      </w:r>
    </w:p>
    <w:p w14:paraId="49112B47" w14:textId="77777777" w:rsidR="00EF29EC" w:rsidRPr="00DF5FFA" w:rsidRDefault="00EF29EC" w:rsidP="00EF29EC">
      <w:pPr>
        <w:pStyle w:val="a7"/>
        <w:wordWrap w:val="0"/>
        <w:ind w:left="720" w:firstLineChars="0" w:firstLine="0"/>
        <w:rPr>
          <w:rFonts w:ascii="华文楷体" w:eastAsia="华文楷体" w:hAnsi="华文楷体" w:cs="宋体"/>
          <w:sz w:val="32"/>
          <w:szCs w:val="32"/>
          <w:lang w:eastAsia="zh-CN"/>
        </w:rPr>
      </w:pPr>
      <w:r w:rsidRPr="00DF5FFA">
        <w:rPr>
          <w:rFonts w:ascii="华文楷体" w:eastAsia="华文楷体" w:hAnsi="华文楷体"/>
          <w:sz w:val="32"/>
          <w:szCs w:val="32"/>
          <w:lang w:eastAsia="zh-CN"/>
        </w:rPr>
        <w:t>是指国家（集团）在一定时期所面临的影响国家安全的和军事斗争全局的客观情况和条件。</w:t>
      </w:r>
      <w:r w:rsidRPr="00DF5FFA">
        <w:rPr>
          <w:rFonts w:ascii="华文楷体" w:eastAsia="华文楷体" w:hAnsi="华文楷体" w:cs="宋体"/>
          <w:sz w:val="32"/>
          <w:szCs w:val="32"/>
          <w:lang w:eastAsia="zh-CN"/>
        </w:rPr>
        <w:t xml:space="preserve"> </w:t>
      </w:r>
    </w:p>
    <w:p w14:paraId="32B61392" w14:textId="77777777" w:rsidR="005D2616" w:rsidRPr="00DF5FFA" w:rsidRDefault="00E5582A" w:rsidP="00F6586C">
      <w:pPr>
        <w:pStyle w:val="a7"/>
        <w:numPr>
          <w:ilvl w:val="0"/>
          <w:numId w:val="26"/>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国际战略环境</w:t>
      </w:r>
    </w:p>
    <w:p w14:paraId="0E198B2E" w14:textId="77777777" w:rsidR="00E5582A" w:rsidRPr="00DF5FFA" w:rsidRDefault="00E5582A" w:rsidP="00F6586C">
      <w:pPr>
        <w:pStyle w:val="a7"/>
        <w:numPr>
          <w:ilvl w:val="0"/>
          <w:numId w:val="26"/>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国内战略环境</w:t>
      </w:r>
    </w:p>
    <w:p w14:paraId="04FD0D9A" w14:textId="77777777" w:rsidR="00EF29EC" w:rsidRPr="00DF5FFA" w:rsidRDefault="00EF29EC" w:rsidP="00F6586C">
      <w:pPr>
        <w:pStyle w:val="a7"/>
        <w:numPr>
          <w:ilvl w:val="0"/>
          <w:numId w:val="71"/>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国内政治环境</w:t>
      </w:r>
    </w:p>
    <w:p w14:paraId="7AFF6EA9" w14:textId="77777777" w:rsidR="00EF29EC" w:rsidRPr="00DF5FFA" w:rsidRDefault="00EF29EC" w:rsidP="00F6586C">
      <w:pPr>
        <w:pStyle w:val="a7"/>
        <w:numPr>
          <w:ilvl w:val="0"/>
          <w:numId w:val="71"/>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综合国力</w:t>
      </w:r>
    </w:p>
    <w:p w14:paraId="34453F8F" w14:textId="77777777" w:rsidR="00EF29EC" w:rsidRPr="00DF5FFA" w:rsidRDefault="00EF29EC" w:rsidP="00F6586C">
      <w:pPr>
        <w:pStyle w:val="a7"/>
        <w:numPr>
          <w:ilvl w:val="0"/>
          <w:numId w:val="71"/>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地理环境</w:t>
      </w:r>
    </w:p>
    <w:p w14:paraId="5FA415A8" w14:textId="77777777" w:rsidR="00E5582A" w:rsidRPr="00DF5FFA" w:rsidRDefault="00E5582A" w:rsidP="00F6586C">
      <w:pPr>
        <w:pStyle w:val="a7"/>
        <w:numPr>
          <w:ilvl w:val="0"/>
          <w:numId w:val="24"/>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战略和战略环境的关系</w:t>
      </w:r>
    </w:p>
    <w:p w14:paraId="34DFBD87" w14:textId="77777777" w:rsidR="00E5582A" w:rsidRPr="00DF5FFA" w:rsidRDefault="00E5582A" w:rsidP="00F6586C">
      <w:pPr>
        <w:pStyle w:val="a7"/>
        <w:numPr>
          <w:ilvl w:val="0"/>
          <w:numId w:val="27"/>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战略环境是制定战略的客观基础</w:t>
      </w:r>
    </w:p>
    <w:p w14:paraId="0676A250" w14:textId="77777777" w:rsidR="00E5582A" w:rsidRPr="00DF5FFA" w:rsidRDefault="00E5582A" w:rsidP="00F6586C">
      <w:pPr>
        <w:pStyle w:val="a7"/>
        <w:numPr>
          <w:ilvl w:val="0"/>
          <w:numId w:val="27"/>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战略环境是正确制定战略的先决条件</w:t>
      </w:r>
    </w:p>
    <w:p w14:paraId="103D885E" w14:textId="77777777" w:rsidR="00E5582A" w:rsidRPr="00DF5FFA" w:rsidRDefault="00E5582A" w:rsidP="00F6586C">
      <w:pPr>
        <w:pStyle w:val="a7"/>
        <w:numPr>
          <w:ilvl w:val="0"/>
          <w:numId w:val="27"/>
        </w:numPr>
        <w:ind w:firstLineChars="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战略对战略环境的发展变化具有重大的能动作用</w:t>
      </w:r>
    </w:p>
    <w:p w14:paraId="23A5458F" w14:textId="77777777" w:rsidR="00145699" w:rsidRPr="00DF5FFA" w:rsidRDefault="00145699" w:rsidP="00145699">
      <w:pPr>
        <w:ind w:left="72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中国倡导的新安全观的主要内容是：互信、互利、平等、</w:t>
      </w:r>
      <w:r w:rsidR="00E66B81" w:rsidRPr="00DF5FFA">
        <w:rPr>
          <w:rFonts w:ascii="华文楷体" w:eastAsia="华文楷体" w:hAnsi="华文楷体" w:hint="eastAsia"/>
          <w:sz w:val="32"/>
          <w:szCs w:val="32"/>
          <w:lang w:eastAsia="zh-CN"/>
        </w:rPr>
        <w:t>协作</w:t>
      </w:r>
      <w:r w:rsidRPr="00DF5FFA">
        <w:rPr>
          <w:rFonts w:ascii="华文楷体" w:eastAsia="华文楷体" w:hAnsi="华文楷体" w:hint="eastAsia"/>
          <w:sz w:val="32"/>
          <w:szCs w:val="32"/>
          <w:lang w:eastAsia="zh-CN"/>
        </w:rPr>
        <w:t>。  </w:t>
      </w:r>
    </w:p>
    <w:p w14:paraId="166A3666" w14:textId="77777777" w:rsidR="00145699" w:rsidRPr="00DF5FFA" w:rsidRDefault="00BE2207" w:rsidP="00145699">
      <w:pPr>
        <w:ind w:left="720"/>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新时期军队和国防建设必须遵循的军事战略思想是：积极防御的军事战略方针 </w:t>
      </w:r>
    </w:p>
    <w:p w14:paraId="03B5AA6B" w14:textId="77777777" w:rsidR="00FC62D6" w:rsidRPr="00DF5FFA" w:rsidRDefault="00E5582A" w:rsidP="00E5582A">
      <w:pPr>
        <w:jc w:val="center"/>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第二节</w:t>
      </w:r>
      <w:r w:rsidRPr="00DF5FFA">
        <w:rPr>
          <w:rFonts w:ascii="华文楷体" w:eastAsia="华文楷体" w:hAnsi="华文楷体" w:cs="宋体" w:hint="eastAsia"/>
          <w:sz w:val="32"/>
          <w:szCs w:val="32"/>
          <w:lang w:eastAsia="zh-CN"/>
        </w:rPr>
        <w:t xml:space="preserve"> 国际战略布局</w:t>
      </w:r>
    </w:p>
    <w:p w14:paraId="6B5789A9" w14:textId="77777777" w:rsidR="00E5582A" w:rsidRPr="00DF5FFA" w:rsidRDefault="00E5582A" w:rsidP="00F6586C">
      <w:pPr>
        <w:pStyle w:val="a7"/>
        <w:numPr>
          <w:ilvl w:val="0"/>
          <w:numId w:val="2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国际战略布局的现状和特点</w:t>
      </w:r>
    </w:p>
    <w:p w14:paraId="1848FA7A" w14:textId="77777777" w:rsidR="00EF29EC" w:rsidRPr="00DF5FFA" w:rsidRDefault="00EF29EC" w:rsidP="00EF29EC">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国际战略格局，是世界各国政治，经济，军事力量在其消长和分化，组合过程中所形成的，对世界战略全局具有重大影响而有相对稳定的力量结构。</w:t>
      </w:r>
    </w:p>
    <w:p w14:paraId="42BDEB51" w14:textId="77777777" w:rsidR="00E5582A" w:rsidRPr="00DF5FFA" w:rsidRDefault="00E5582A" w:rsidP="00F6586C">
      <w:pPr>
        <w:pStyle w:val="a7"/>
        <w:numPr>
          <w:ilvl w:val="0"/>
          <w:numId w:val="2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国际战略布局的现状</w:t>
      </w:r>
    </w:p>
    <w:p w14:paraId="0AF969D5" w14:textId="77777777" w:rsidR="00E5582A" w:rsidRPr="00DF5FFA" w:rsidRDefault="00E5582A" w:rsidP="00F6586C">
      <w:pPr>
        <w:pStyle w:val="a7"/>
        <w:numPr>
          <w:ilvl w:val="0"/>
          <w:numId w:val="2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国际战略布局的特点</w:t>
      </w:r>
    </w:p>
    <w:p w14:paraId="1D5DB6F8" w14:textId="77777777" w:rsidR="00E5582A" w:rsidRPr="00DF5FFA" w:rsidRDefault="00E5582A" w:rsidP="00F6586C">
      <w:pPr>
        <w:pStyle w:val="a7"/>
        <w:numPr>
          <w:ilvl w:val="0"/>
          <w:numId w:val="2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国际战略布局的发展趋势</w:t>
      </w:r>
    </w:p>
    <w:p w14:paraId="2F41107A" w14:textId="77777777" w:rsidR="00E5582A" w:rsidRPr="00DF5FFA" w:rsidRDefault="00E5582A" w:rsidP="00E5582A">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（一）“多极化”将是未来国际战略格局发展的必然趋势</w:t>
      </w:r>
    </w:p>
    <w:p w14:paraId="6E21DDA0" w14:textId="77777777" w:rsidR="00E5582A" w:rsidRPr="00DF5FFA" w:rsidRDefault="00E5582A" w:rsidP="00E5582A">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（二）国际战略力量失衡的局面在短期内不会改变</w:t>
      </w:r>
    </w:p>
    <w:p w14:paraId="24404401" w14:textId="77777777" w:rsidR="00E5582A" w:rsidRPr="00DF5FFA" w:rsidRDefault="00E5582A" w:rsidP="00E5582A">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（三）中国在“多级格局”中的地位与作用将愈显突出</w:t>
      </w:r>
    </w:p>
    <w:p w14:paraId="507D9E06" w14:textId="77777777" w:rsidR="00145699" w:rsidRPr="00DF5FFA" w:rsidRDefault="00E5582A" w:rsidP="001B4114">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（四）热点问题将会持续升温</w:t>
      </w:r>
    </w:p>
    <w:p w14:paraId="7E2426D7" w14:textId="77777777" w:rsidR="00E5582A" w:rsidRPr="00DF5FFA" w:rsidRDefault="00E5582A" w:rsidP="00E5582A">
      <w:pPr>
        <w:pStyle w:val="a7"/>
        <w:ind w:left="48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第三节 我国周边安全环境</w:t>
      </w:r>
    </w:p>
    <w:p w14:paraId="4BF2FE11" w14:textId="77777777" w:rsidR="00E5582A" w:rsidRPr="00DF5FFA" w:rsidRDefault="00E5582A" w:rsidP="00F6586C">
      <w:pPr>
        <w:pStyle w:val="a7"/>
        <w:numPr>
          <w:ilvl w:val="0"/>
          <w:numId w:val="3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我国地缘环境概述</w:t>
      </w:r>
    </w:p>
    <w:p w14:paraId="4409A4AC" w14:textId="77777777" w:rsidR="00E5582A" w:rsidRPr="00DF5FFA" w:rsidRDefault="00E5582A" w:rsidP="00F6586C">
      <w:pPr>
        <w:pStyle w:val="a7"/>
        <w:numPr>
          <w:ilvl w:val="0"/>
          <w:numId w:val="3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边界线较长，相邻国家多</w:t>
      </w:r>
    </w:p>
    <w:p w14:paraId="40FF33CD" w14:textId="77777777" w:rsidR="007806C7" w:rsidRPr="00DF5FFA" w:rsidRDefault="007806C7" w:rsidP="007806C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陆地边界线</w:t>
      </w:r>
      <w:r w:rsidRPr="00DF5FFA">
        <w:rPr>
          <w:rFonts w:ascii="华文楷体" w:eastAsia="华文楷体" w:hAnsi="华文楷体" w:cs="宋体" w:hint="eastAsia"/>
          <w:color w:val="C0504D" w:themeColor="accent2"/>
          <w:sz w:val="32"/>
          <w:szCs w:val="32"/>
          <w:lang w:eastAsia="zh-CN"/>
        </w:rPr>
        <w:t>22300</w:t>
      </w:r>
      <w:r w:rsidRPr="00DF5FFA">
        <w:rPr>
          <w:rFonts w:ascii="华文楷体" w:eastAsia="华文楷体" w:hAnsi="华文楷体" w:cs="宋体" w:hint="eastAsia"/>
          <w:sz w:val="32"/>
          <w:szCs w:val="32"/>
          <w:lang w:eastAsia="zh-CN"/>
        </w:rPr>
        <w:t>多千米，海疆线</w:t>
      </w:r>
      <w:smartTag w:uri="urn:schemas-microsoft-com:office:smarttags" w:element="chmetcnv">
        <w:smartTagPr>
          <w:attr w:name="UnitName" w:val="千米"/>
          <w:attr w:name="SourceValue" w:val="32000"/>
          <w:attr w:name="HasSpace" w:val="False"/>
          <w:attr w:name="Negative" w:val="False"/>
          <w:attr w:name="NumberType" w:val="1"/>
          <w:attr w:name="TCSC" w:val="0"/>
        </w:smartTagPr>
        <w:r w:rsidRPr="00DF5FFA">
          <w:rPr>
            <w:rFonts w:ascii="华文楷体" w:eastAsia="华文楷体" w:hAnsi="华文楷体" w:cs="宋体" w:hint="eastAsia"/>
            <w:color w:val="C0504D" w:themeColor="accent2"/>
            <w:sz w:val="32"/>
            <w:szCs w:val="32"/>
            <w:lang w:eastAsia="zh-CN"/>
          </w:rPr>
          <w:t>32000</w:t>
        </w:r>
        <w:r w:rsidRPr="00DF5FFA">
          <w:rPr>
            <w:rFonts w:ascii="华文楷体" w:eastAsia="华文楷体" w:hAnsi="华文楷体" w:cs="宋体" w:hint="eastAsia"/>
            <w:sz w:val="32"/>
            <w:szCs w:val="32"/>
            <w:lang w:eastAsia="zh-CN"/>
          </w:rPr>
          <w:t>千米</w:t>
        </w:r>
      </w:smartTag>
      <w:r w:rsidRPr="00DF5FFA">
        <w:rPr>
          <w:rFonts w:ascii="华文楷体" w:eastAsia="华文楷体" w:hAnsi="华文楷体" w:cs="宋体" w:hint="eastAsia"/>
          <w:sz w:val="32"/>
          <w:szCs w:val="32"/>
          <w:lang w:eastAsia="zh-CN"/>
        </w:rPr>
        <w:t>，领土面积约</w:t>
      </w:r>
      <w:r w:rsidRPr="00DF5FFA">
        <w:rPr>
          <w:rFonts w:ascii="华文楷体" w:eastAsia="华文楷体" w:hAnsi="华文楷体" w:cs="宋体" w:hint="eastAsia"/>
          <w:color w:val="C0504D" w:themeColor="accent2"/>
          <w:sz w:val="32"/>
          <w:szCs w:val="32"/>
          <w:lang w:eastAsia="zh-CN"/>
        </w:rPr>
        <w:t>960万</w:t>
      </w:r>
      <w:r w:rsidRPr="00DF5FFA">
        <w:rPr>
          <w:rFonts w:ascii="华文楷体" w:eastAsia="华文楷体" w:hAnsi="华文楷体" w:cs="宋体" w:hint="eastAsia"/>
          <w:sz w:val="32"/>
          <w:szCs w:val="32"/>
          <w:lang w:eastAsia="zh-CN"/>
        </w:rPr>
        <w:t>平方千米</w:t>
      </w:r>
      <w:r w:rsidR="00BE2207" w:rsidRPr="00DF5FFA">
        <w:rPr>
          <w:rFonts w:ascii="华文楷体" w:eastAsia="华文楷体" w:hAnsi="华文楷体" w:cs="宋体" w:hint="eastAsia"/>
          <w:sz w:val="32"/>
          <w:szCs w:val="32"/>
          <w:lang w:eastAsia="zh-CN"/>
        </w:rPr>
        <w:t>，海岸线18000千米。</w:t>
      </w:r>
    </w:p>
    <w:p w14:paraId="197306BB" w14:textId="77777777" w:rsidR="00E5582A" w:rsidRPr="00DF5FFA" w:rsidRDefault="00E5582A" w:rsidP="00F6586C">
      <w:pPr>
        <w:pStyle w:val="a7"/>
        <w:numPr>
          <w:ilvl w:val="0"/>
          <w:numId w:val="3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周边国家人口众多，大国集中</w:t>
      </w:r>
    </w:p>
    <w:p w14:paraId="6CD603CE" w14:textId="77777777" w:rsidR="00E5582A" w:rsidRPr="00DF5FFA" w:rsidRDefault="00E5582A" w:rsidP="00F6586C">
      <w:pPr>
        <w:pStyle w:val="a7"/>
        <w:numPr>
          <w:ilvl w:val="0"/>
          <w:numId w:val="3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周边国家发展差距大，民族、宗教矛盾交织，安全环境复杂</w:t>
      </w:r>
    </w:p>
    <w:p w14:paraId="695CE7CD" w14:textId="77777777" w:rsidR="00E5582A" w:rsidRPr="00DF5FFA" w:rsidRDefault="00E5582A" w:rsidP="00F6586C">
      <w:pPr>
        <w:pStyle w:val="a7"/>
        <w:numPr>
          <w:ilvl w:val="0"/>
          <w:numId w:val="3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地缘关系特殊，形成相互制约和影响的大国关系</w:t>
      </w:r>
    </w:p>
    <w:p w14:paraId="2C3587F4" w14:textId="77777777" w:rsidR="00E5582A" w:rsidRPr="00DF5FFA" w:rsidRDefault="00E5582A" w:rsidP="00F6586C">
      <w:pPr>
        <w:pStyle w:val="a7"/>
        <w:numPr>
          <w:ilvl w:val="0"/>
          <w:numId w:val="3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我国周边安全环境的历史演变</w:t>
      </w:r>
    </w:p>
    <w:p w14:paraId="1CAD655F" w14:textId="77777777" w:rsidR="00E66B81" w:rsidRPr="00DF5FFA" w:rsidRDefault="00E66B81" w:rsidP="00E66B81">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周边安全环境是指影响国家安全的各种周边性外部因素的总和。分析周边安全环境，主要是分析国家利益面临的来自周边的威胁与挑战</w:t>
      </w:r>
    </w:p>
    <w:p w14:paraId="4316BD29" w14:textId="77777777" w:rsidR="00E5582A" w:rsidRPr="00DF5FFA" w:rsidRDefault="00E5582A" w:rsidP="00F6586C">
      <w:pPr>
        <w:pStyle w:val="a7"/>
        <w:numPr>
          <w:ilvl w:val="0"/>
          <w:numId w:val="3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明代以前主要威胁来自陆地</w:t>
      </w:r>
    </w:p>
    <w:p w14:paraId="5A63AAF4" w14:textId="77777777" w:rsidR="00E5582A" w:rsidRPr="00DF5FFA" w:rsidRDefault="00E5582A" w:rsidP="00F6586C">
      <w:pPr>
        <w:pStyle w:val="a7"/>
        <w:numPr>
          <w:ilvl w:val="0"/>
          <w:numId w:val="3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近代屡遭帝国主义列强入侵</w:t>
      </w:r>
    </w:p>
    <w:p w14:paraId="3CA24369" w14:textId="77777777" w:rsidR="00E5582A" w:rsidRPr="00DF5FFA" w:rsidRDefault="00E5582A" w:rsidP="00F6586C">
      <w:pPr>
        <w:pStyle w:val="a7"/>
        <w:numPr>
          <w:ilvl w:val="0"/>
          <w:numId w:val="3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美国的全面遏制和军事包围</w:t>
      </w:r>
    </w:p>
    <w:p w14:paraId="3800D4C8" w14:textId="77777777" w:rsidR="00E5582A" w:rsidRPr="00DF5FFA" w:rsidRDefault="00E5582A" w:rsidP="00F6586C">
      <w:pPr>
        <w:pStyle w:val="a7"/>
        <w:numPr>
          <w:ilvl w:val="0"/>
          <w:numId w:val="3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冷战时期前苏联霸权主义威胁</w:t>
      </w:r>
    </w:p>
    <w:p w14:paraId="12EFDAFE" w14:textId="77777777" w:rsidR="00E5582A" w:rsidRPr="00DF5FFA" w:rsidRDefault="00E5582A" w:rsidP="00F6586C">
      <w:pPr>
        <w:pStyle w:val="a7"/>
        <w:numPr>
          <w:ilvl w:val="0"/>
          <w:numId w:val="3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当今缓和成为主流</w:t>
      </w:r>
    </w:p>
    <w:p w14:paraId="16B1100D" w14:textId="77777777" w:rsidR="00E5582A" w:rsidRPr="00DF5FFA" w:rsidRDefault="00E5582A" w:rsidP="00F6586C">
      <w:pPr>
        <w:pStyle w:val="a7"/>
        <w:numPr>
          <w:ilvl w:val="0"/>
          <w:numId w:val="3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我国周边安全环境现状</w:t>
      </w:r>
    </w:p>
    <w:p w14:paraId="21C18B08" w14:textId="77777777" w:rsidR="00E5582A" w:rsidRPr="00DF5FFA" w:rsidRDefault="00E5582A" w:rsidP="00F6586C">
      <w:pPr>
        <w:pStyle w:val="a7"/>
        <w:numPr>
          <w:ilvl w:val="0"/>
          <w:numId w:val="3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祖国统一面临复杂形势</w:t>
      </w:r>
    </w:p>
    <w:p w14:paraId="18FF7040" w14:textId="77777777" w:rsidR="00E5582A" w:rsidRPr="00DF5FFA" w:rsidRDefault="00E5582A" w:rsidP="00F6586C">
      <w:pPr>
        <w:pStyle w:val="a7"/>
        <w:numPr>
          <w:ilvl w:val="0"/>
          <w:numId w:val="3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美国实行遏制政策，对我国安全构成最大威胁</w:t>
      </w:r>
    </w:p>
    <w:p w14:paraId="1A81FF86" w14:textId="77777777" w:rsidR="00E5582A" w:rsidRPr="00DF5FFA" w:rsidRDefault="00E5582A" w:rsidP="00F6586C">
      <w:pPr>
        <w:pStyle w:val="a7"/>
        <w:numPr>
          <w:ilvl w:val="0"/>
          <w:numId w:val="3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日本对我国安全的潜在和现实威胁</w:t>
      </w:r>
    </w:p>
    <w:p w14:paraId="08347AF8" w14:textId="77777777" w:rsidR="00E5582A" w:rsidRPr="00DF5FFA" w:rsidRDefault="00E5582A" w:rsidP="00F6586C">
      <w:pPr>
        <w:pStyle w:val="a7"/>
        <w:numPr>
          <w:ilvl w:val="0"/>
          <w:numId w:val="3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中印边境问题悬而未决</w:t>
      </w:r>
    </w:p>
    <w:p w14:paraId="605E33EA" w14:textId="77777777" w:rsidR="00E5582A" w:rsidRPr="00DF5FFA" w:rsidRDefault="00E5582A" w:rsidP="00F6586C">
      <w:pPr>
        <w:pStyle w:val="a7"/>
        <w:numPr>
          <w:ilvl w:val="0"/>
          <w:numId w:val="3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与东南亚诸国东海岛归属争端</w:t>
      </w:r>
    </w:p>
    <w:p w14:paraId="18FA7E36" w14:textId="77777777" w:rsidR="00E5582A" w:rsidRPr="00DF5FFA" w:rsidRDefault="00E5582A" w:rsidP="00F6586C">
      <w:pPr>
        <w:pStyle w:val="a7"/>
        <w:numPr>
          <w:ilvl w:val="0"/>
          <w:numId w:val="3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反</w:t>
      </w:r>
      <w:proofErr w:type="gramStart"/>
      <w:r w:rsidRPr="00DF5FFA">
        <w:rPr>
          <w:rFonts w:ascii="华文楷体" w:eastAsia="华文楷体" w:hAnsi="华文楷体" w:cs="宋体" w:hint="eastAsia"/>
          <w:sz w:val="32"/>
          <w:szCs w:val="32"/>
          <w:lang w:eastAsia="zh-CN"/>
        </w:rPr>
        <w:t>恐斗争</w:t>
      </w:r>
      <w:proofErr w:type="gramEnd"/>
      <w:r w:rsidRPr="00DF5FFA">
        <w:rPr>
          <w:rFonts w:ascii="华文楷体" w:eastAsia="华文楷体" w:hAnsi="华文楷体" w:cs="宋体" w:hint="eastAsia"/>
          <w:sz w:val="32"/>
          <w:szCs w:val="32"/>
          <w:lang w:eastAsia="zh-CN"/>
        </w:rPr>
        <w:t>面临机遇和挑战</w:t>
      </w:r>
    </w:p>
    <w:p w14:paraId="5CC8AE2A" w14:textId="77777777" w:rsidR="00E5582A" w:rsidRPr="00DF5FFA" w:rsidRDefault="00E5582A" w:rsidP="00F6586C">
      <w:pPr>
        <w:pStyle w:val="a7"/>
        <w:numPr>
          <w:ilvl w:val="0"/>
          <w:numId w:val="3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我国周边安全环境的发展趋势</w:t>
      </w:r>
    </w:p>
    <w:p w14:paraId="19CE6537" w14:textId="77777777" w:rsidR="00E5582A" w:rsidRPr="00DF5FFA" w:rsidRDefault="00E5582A" w:rsidP="00F6586C">
      <w:pPr>
        <w:pStyle w:val="a7"/>
        <w:numPr>
          <w:ilvl w:val="0"/>
          <w:numId w:val="3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与我国利益一致的周边国家希望亚太格局向多极化方向发展</w:t>
      </w:r>
    </w:p>
    <w:p w14:paraId="1E0DAE4C" w14:textId="77777777" w:rsidR="00E5582A" w:rsidRPr="00DF5FFA" w:rsidRDefault="00E5582A" w:rsidP="00F6586C">
      <w:pPr>
        <w:pStyle w:val="a7"/>
        <w:numPr>
          <w:ilvl w:val="0"/>
          <w:numId w:val="3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我国与周边国家利益上既有共通之处也有分歧和冲突的格局将长期存在下去</w:t>
      </w:r>
    </w:p>
    <w:p w14:paraId="0DE45FBF" w14:textId="77777777" w:rsidR="00E5582A" w:rsidRPr="00DF5FFA" w:rsidRDefault="00E5582A" w:rsidP="00F6586C">
      <w:pPr>
        <w:pStyle w:val="a7"/>
        <w:numPr>
          <w:ilvl w:val="0"/>
          <w:numId w:val="3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国家安全政策</w:t>
      </w:r>
    </w:p>
    <w:p w14:paraId="0D39D677" w14:textId="77777777" w:rsidR="00E5582A" w:rsidRPr="00DF5FFA" w:rsidRDefault="00E5582A" w:rsidP="00F6586C">
      <w:pPr>
        <w:pStyle w:val="a7"/>
        <w:numPr>
          <w:ilvl w:val="0"/>
          <w:numId w:val="3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当前隐蔽斗争主要情况</w:t>
      </w:r>
    </w:p>
    <w:p w14:paraId="7EE54FEB" w14:textId="77777777" w:rsidR="00E5582A" w:rsidRPr="00DF5FFA" w:rsidRDefault="00E5582A" w:rsidP="00F6586C">
      <w:pPr>
        <w:pStyle w:val="a7"/>
        <w:numPr>
          <w:ilvl w:val="0"/>
          <w:numId w:val="3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国家安全有关法律、法规</w:t>
      </w:r>
    </w:p>
    <w:p w14:paraId="3E37EF85" w14:textId="77777777" w:rsidR="00E5582A" w:rsidRPr="00DF5FFA" w:rsidRDefault="00E5582A" w:rsidP="00F6586C">
      <w:pPr>
        <w:pStyle w:val="a7"/>
        <w:numPr>
          <w:ilvl w:val="0"/>
          <w:numId w:val="3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大学生与国家安全</w:t>
      </w:r>
    </w:p>
    <w:p w14:paraId="02EC929E" w14:textId="77777777" w:rsidR="00145699" w:rsidRPr="00DF5FFA" w:rsidRDefault="00145699" w:rsidP="00145699">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与我国陆地接壤的有朝鲜、俄罗斯、蒙古、哈萨克斯坦、吉尔吉斯斯坦、塔吉克斯坦、阿富汗、巴基斯坦、印度、尼泊尔、不丹、缅甸、老挝、越南等</w:t>
      </w:r>
      <w:r w:rsidRPr="00DF5FFA">
        <w:rPr>
          <w:rFonts w:ascii="华文楷体" w:eastAsia="华文楷体" w:hAnsi="华文楷体" w:cs="宋体" w:hint="eastAsia"/>
          <w:color w:val="C0504D" w:themeColor="accent2"/>
          <w:sz w:val="32"/>
          <w:szCs w:val="32"/>
          <w:lang w:eastAsia="zh-CN"/>
        </w:rPr>
        <w:t>14个</w:t>
      </w:r>
      <w:r w:rsidRPr="00DF5FFA">
        <w:rPr>
          <w:rFonts w:ascii="华文楷体" w:eastAsia="华文楷体" w:hAnsi="华文楷体" w:cs="宋体" w:hint="eastAsia"/>
          <w:sz w:val="32"/>
          <w:szCs w:val="32"/>
          <w:lang w:eastAsia="zh-CN"/>
        </w:rPr>
        <w:t>国家；</w:t>
      </w:r>
    </w:p>
    <w:p w14:paraId="48C16DF2" w14:textId="77777777" w:rsidR="00145699" w:rsidRPr="00DF5FFA" w:rsidRDefault="00145699" w:rsidP="00BE2207">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与我国隔海邻近的国家</w:t>
      </w:r>
      <w:r w:rsidR="0087428B"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sz w:val="32"/>
          <w:szCs w:val="32"/>
          <w:lang w:eastAsia="zh-CN"/>
        </w:rPr>
        <w:t>日本、韩国、菲律宾、文莱、马来西亚、泰国、新加坡、柬埔寨和印度尼西亚等</w:t>
      </w:r>
      <w:r w:rsidRPr="00DF5FFA">
        <w:rPr>
          <w:rFonts w:ascii="华文楷体" w:eastAsia="华文楷体" w:hAnsi="华文楷体" w:cs="宋体" w:hint="eastAsia"/>
          <w:color w:val="C0504D" w:themeColor="accent2"/>
          <w:sz w:val="32"/>
          <w:szCs w:val="32"/>
          <w:lang w:eastAsia="zh-CN"/>
        </w:rPr>
        <w:t>9个</w:t>
      </w:r>
    </w:p>
    <w:p w14:paraId="3FA3BFBF" w14:textId="77777777" w:rsidR="00145699" w:rsidRPr="00DF5FFA" w:rsidRDefault="00145699" w:rsidP="00145699">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我国周边安全环境面临的主要威胁</w:t>
      </w:r>
    </w:p>
    <w:p w14:paraId="07FFE346" w14:textId="77777777" w:rsidR="0087428B" w:rsidRPr="00DF5FFA" w:rsidRDefault="00145699" w:rsidP="00F6586C">
      <w:pPr>
        <w:pStyle w:val="a7"/>
        <w:numPr>
          <w:ilvl w:val="0"/>
          <w:numId w:val="6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祖国统一面临严峻形势；（2）海洋权益存在复杂纠纷；</w:t>
      </w:r>
    </w:p>
    <w:p w14:paraId="7EBEA295" w14:textId="77777777" w:rsidR="007806C7" w:rsidRPr="00DF5FFA" w:rsidRDefault="00145699" w:rsidP="0087428B">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（3）边界争端尚未全部解决；（4</w:t>
      </w:r>
      <w:r w:rsidR="007806C7" w:rsidRPr="00DF5FFA">
        <w:rPr>
          <w:rFonts w:ascii="华文楷体" w:eastAsia="华文楷体" w:hAnsi="华文楷体" w:cs="宋体" w:hint="eastAsia"/>
          <w:sz w:val="32"/>
          <w:szCs w:val="32"/>
          <w:lang w:eastAsia="zh-CN"/>
        </w:rPr>
        <w:t>）少数分裂势力影相边疆安全稳定。</w:t>
      </w:r>
    </w:p>
    <w:p w14:paraId="72702A22" w14:textId="77777777" w:rsidR="007806C7" w:rsidRPr="00DF5FFA" w:rsidRDefault="007806C7" w:rsidP="007806C7">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我国的恐怖威胁主要来自</w:t>
      </w:r>
      <w:r w:rsidR="00E66B81" w:rsidRPr="00DF5FFA">
        <w:rPr>
          <w:rFonts w:ascii="华文楷体" w:eastAsia="华文楷体" w:hAnsi="华文楷体" w:cs="宋体"/>
          <w:color w:val="C0504D" w:themeColor="accent2"/>
          <w:sz w:val="32"/>
          <w:szCs w:val="32"/>
          <w:lang w:eastAsia="zh-CN"/>
        </w:rPr>
        <w:t>台独分子</w:t>
      </w:r>
      <w:r w:rsidR="00E66B81" w:rsidRPr="00DF5FFA">
        <w:rPr>
          <w:rFonts w:ascii="华文楷体" w:eastAsia="华文楷体" w:hAnsi="华文楷体" w:cs="宋体"/>
          <w:sz w:val="32"/>
          <w:szCs w:val="32"/>
          <w:lang w:eastAsia="zh-CN"/>
        </w:rPr>
        <w:t>，</w:t>
      </w:r>
      <w:r w:rsidR="00E66B81" w:rsidRPr="00DF5FFA">
        <w:rPr>
          <w:rFonts w:ascii="华文楷体" w:eastAsia="华文楷体" w:hAnsi="华文楷体" w:cs="宋体"/>
          <w:color w:val="C0504D" w:themeColor="accent2"/>
          <w:sz w:val="32"/>
          <w:szCs w:val="32"/>
          <w:lang w:eastAsia="zh-CN"/>
        </w:rPr>
        <w:t>藏独</w:t>
      </w:r>
      <w:r w:rsidR="00E66B81" w:rsidRPr="00DF5FFA">
        <w:rPr>
          <w:rFonts w:ascii="华文楷体" w:eastAsia="华文楷体" w:hAnsi="华文楷体" w:cs="宋体"/>
          <w:sz w:val="32"/>
          <w:szCs w:val="32"/>
          <w:lang w:eastAsia="zh-CN"/>
        </w:rPr>
        <w:t>（达赖集团），</w:t>
      </w:r>
      <w:r w:rsidR="00E66B81" w:rsidRPr="00DF5FFA">
        <w:rPr>
          <w:rFonts w:ascii="华文楷体" w:eastAsia="华文楷体" w:hAnsi="华文楷体" w:cs="宋体"/>
          <w:color w:val="C0504D" w:themeColor="accent2"/>
          <w:sz w:val="32"/>
          <w:szCs w:val="32"/>
          <w:lang w:eastAsia="zh-CN"/>
        </w:rPr>
        <w:t>疆独</w:t>
      </w:r>
      <w:r w:rsidR="00E66B81" w:rsidRPr="00DF5FFA">
        <w:rPr>
          <w:rFonts w:ascii="华文楷体" w:eastAsia="华文楷体" w:hAnsi="华文楷体" w:cs="宋体"/>
          <w:sz w:val="32"/>
          <w:szCs w:val="32"/>
          <w:lang w:eastAsia="zh-CN"/>
        </w:rPr>
        <w:t>（东突分裂势力）</w:t>
      </w:r>
      <w:r w:rsidRPr="00DF5FFA">
        <w:rPr>
          <w:rFonts w:ascii="华文楷体" w:eastAsia="华文楷体" w:hAnsi="华文楷体" w:cs="宋体" w:hint="eastAsia"/>
          <w:sz w:val="32"/>
          <w:szCs w:val="32"/>
          <w:lang w:eastAsia="zh-CN"/>
        </w:rPr>
        <w:t>。</w:t>
      </w:r>
    </w:p>
    <w:p w14:paraId="540D4BDE" w14:textId="77777777" w:rsidR="00145699" w:rsidRPr="00DF5FFA" w:rsidRDefault="00EF29EC" w:rsidP="00145699">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中印之间有多达12.55万平方公里的争议地区。</w:t>
      </w:r>
    </w:p>
    <w:p w14:paraId="1D2464AF" w14:textId="77777777" w:rsidR="00145699" w:rsidRPr="00DF5FFA" w:rsidRDefault="00E66B81" w:rsidP="00E66B81">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三股恶势力：民族分裂主义，宗教极端主义和国际恐怖主义。</w:t>
      </w:r>
    </w:p>
    <w:p w14:paraId="183749AB" w14:textId="77777777" w:rsidR="00E5582A" w:rsidRPr="00DF5FFA" w:rsidRDefault="00E5582A" w:rsidP="00E66B81">
      <w:pPr>
        <w:jc w:val="center"/>
        <w:rPr>
          <w:rFonts w:ascii="华文楷体" w:eastAsia="华文楷体" w:hAnsi="华文楷体"/>
          <w:sz w:val="32"/>
          <w:szCs w:val="32"/>
          <w:lang w:eastAsia="zh-CN"/>
        </w:rPr>
      </w:pPr>
      <w:r w:rsidRPr="00DF5FFA">
        <w:rPr>
          <w:rFonts w:ascii="华文楷体" w:eastAsia="华文楷体" w:hAnsi="华文楷体" w:hint="eastAsia"/>
          <w:sz w:val="32"/>
          <w:szCs w:val="32"/>
          <w:lang w:eastAsia="zh-CN"/>
        </w:rPr>
        <w:t>第四章 军事高技术</w:t>
      </w:r>
    </w:p>
    <w:p w14:paraId="1C11F286" w14:textId="77777777" w:rsidR="00E5582A" w:rsidRPr="00DF5FFA" w:rsidRDefault="00E5582A" w:rsidP="00E5582A">
      <w:pPr>
        <w:pStyle w:val="a7"/>
        <w:ind w:left="48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第一节 军事高技术概述</w:t>
      </w:r>
    </w:p>
    <w:p w14:paraId="7791CA81" w14:textId="77777777" w:rsidR="00E5582A" w:rsidRPr="00DF5FFA" w:rsidRDefault="00E5582A" w:rsidP="00F6586C">
      <w:pPr>
        <w:pStyle w:val="a7"/>
        <w:numPr>
          <w:ilvl w:val="0"/>
          <w:numId w:val="3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基本概念</w:t>
      </w:r>
    </w:p>
    <w:p w14:paraId="2F12B02C" w14:textId="77777777" w:rsidR="00E5582A" w:rsidRPr="00DF5FFA" w:rsidRDefault="00E5582A" w:rsidP="00F6586C">
      <w:pPr>
        <w:pStyle w:val="a7"/>
        <w:numPr>
          <w:ilvl w:val="0"/>
          <w:numId w:val="3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高技术</w:t>
      </w:r>
    </w:p>
    <w:p w14:paraId="7AFD64D1" w14:textId="77777777" w:rsidR="00E5582A" w:rsidRPr="00DF5FFA" w:rsidRDefault="00E5582A" w:rsidP="00F6586C">
      <w:pPr>
        <w:pStyle w:val="a7"/>
        <w:numPr>
          <w:ilvl w:val="0"/>
          <w:numId w:val="3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军事高技术</w:t>
      </w:r>
    </w:p>
    <w:p w14:paraId="6611A826" w14:textId="77777777" w:rsidR="00E66B81" w:rsidRPr="00DF5FFA" w:rsidRDefault="00E66B81" w:rsidP="00E66B81">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是指建立在现代科学技术成就基础上，处于当代科学技术前沿，以信息技术为核心，在军事领域发展和应用的，对国防科技和武器装备发展巨大推动作用的那部分高技术的总称。</w:t>
      </w:r>
    </w:p>
    <w:p w14:paraId="4E6CAE51" w14:textId="77777777" w:rsidR="00E5582A" w:rsidRPr="00DF5FFA" w:rsidRDefault="00E5582A" w:rsidP="00F6586C">
      <w:pPr>
        <w:pStyle w:val="a7"/>
        <w:numPr>
          <w:ilvl w:val="0"/>
          <w:numId w:val="3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军事高技术的分类</w:t>
      </w:r>
    </w:p>
    <w:p w14:paraId="3A684493" w14:textId="77777777" w:rsidR="00E5582A" w:rsidRPr="00DF5FFA" w:rsidRDefault="00E5582A" w:rsidP="00F6586C">
      <w:pPr>
        <w:pStyle w:val="a7"/>
        <w:numPr>
          <w:ilvl w:val="0"/>
          <w:numId w:val="3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军事基础高技术</w:t>
      </w:r>
    </w:p>
    <w:p w14:paraId="4D1B8B80" w14:textId="77777777" w:rsidR="00E5582A" w:rsidRPr="00DF5FFA" w:rsidRDefault="00E5582A" w:rsidP="00F6586C">
      <w:pPr>
        <w:pStyle w:val="a7"/>
        <w:numPr>
          <w:ilvl w:val="0"/>
          <w:numId w:val="3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军事应用高技术</w:t>
      </w:r>
    </w:p>
    <w:p w14:paraId="34C38E02" w14:textId="77777777" w:rsidR="00BE2207" w:rsidRPr="00DF5FFA" w:rsidRDefault="00B5322C" w:rsidP="00BE220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noProof/>
          <w:sz w:val="32"/>
          <w:szCs w:val="32"/>
          <w:lang w:eastAsia="zh-CN"/>
        </w:rPr>
        <w:pict w14:anchorId="4533999A">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56.5pt;margin-top:3.6pt;width:21pt;height:46pt;z-index:251658240"/>
        </w:pict>
      </w:r>
      <w:r w:rsidRPr="00DF5FFA">
        <w:rPr>
          <w:rFonts w:ascii="华文楷体" w:eastAsia="华文楷体" w:hAnsi="华文楷体" w:cs="宋体"/>
          <w:noProof/>
          <w:sz w:val="32"/>
          <w:szCs w:val="32"/>
          <w:lang w:eastAsia="zh-CN"/>
        </w:rPr>
        <w:pict w14:anchorId="67987EBC">
          <v:shapetype id="_x0000_t202" coordsize="21600,21600" o:spt="202" path="m,l,21600r21600,l21600,xe">
            <v:stroke joinstyle="miter"/>
            <v:path gradientshapeok="t" o:connecttype="rect"/>
          </v:shapetype>
          <v:shape id="_x0000_s1027" type="#_x0000_t202" style="position:absolute;left:0;text-align:left;margin-left:285.55pt;margin-top:13.45pt;width:146.3pt;height:18.7pt;z-index:251659264">
            <v:textbox>
              <w:txbxContent>
                <w:p w14:paraId="3D8AB781" w14:textId="77777777" w:rsidR="00EF29EC" w:rsidRPr="00EF29EC" w:rsidRDefault="00EF29EC">
                  <w:pPr>
                    <w:rPr>
                      <w:sz w:val="18"/>
                      <w:szCs w:val="18"/>
                      <w:lang w:eastAsia="zh-CN"/>
                    </w:rPr>
                  </w:pPr>
                  <w:r w:rsidRPr="00EF29EC">
                    <w:rPr>
                      <w:rFonts w:hint="eastAsia"/>
                      <w:sz w:val="18"/>
                      <w:szCs w:val="18"/>
                      <w:lang w:eastAsia="zh-CN"/>
                    </w:rPr>
                    <w:t>人类赖以生存和发展的三大支柱</w:t>
                  </w:r>
                </w:p>
              </w:txbxContent>
            </v:textbox>
          </v:shape>
        </w:pict>
      </w:r>
      <w:r w:rsidR="00BE2207" w:rsidRPr="00DF5FFA">
        <w:rPr>
          <w:rFonts w:ascii="华文楷体" w:eastAsia="华文楷体" w:hAnsi="华文楷体" w:cs="宋体" w:hint="eastAsia"/>
          <w:sz w:val="32"/>
          <w:szCs w:val="32"/>
          <w:lang w:eastAsia="zh-CN"/>
        </w:rPr>
        <w:t>军事高技术：信息技术——</w:t>
      </w:r>
      <w:proofErr w:type="gramStart"/>
      <w:r w:rsidR="00BE2207" w:rsidRPr="00DF5FFA">
        <w:rPr>
          <w:rFonts w:ascii="华文楷体" w:eastAsia="华文楷体" w:hAnsi="华文楷体" w:cs="宋体" w:hint="eastAsia"/>
          <w:sz w:val="32"/>
          <w:szCs w:val="32"/>
          <w:lang w:eastAsia="zh-CN"/>
        </w:rPr>
        <w:t>——</w:t>
      </w:r>
      <w:proofErr w:type="gramEnd"/>
      <w:r w:rsidR="00BE2207" w:rsidRPr="00DF5FFA">
        <w:rPr>
          <w:rFonts w:ascii="华文楷体" w:eastAsia="华文楷体" w:hAnsi="华文楷体" w:cs="宋体" w:hint="eastAsia"/>
          <w:sz w:val="32"/>
          <w:szCs w:val="32"/>
          <w:lang w:eastAsia="zh-CN"/>
        </w:rPr>
        <w:t xml:space="preserve">核心技术                  </w:t>
      </w:r>
    </w:p>
    <w:p w14:paraId="4D2BBAC4" w14:textId="77777777" w:rsidR="00BE2207" w:rsidRPr="00DF5FFA" w:rsidRDefault="00BE2207" w:rsidP="00350276">
      <w:pPr>
        <w:pStyle w:val="a7"/>
        <w:ind w:left="1200" w:firstLineChars="600" w:firstLine="192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新材料技术——</w:t>
      </w:r>
      <w:proofErr w:type="gramStart"/>
      <w:r w:rsidRPr="00DF5FFA">
        <w:rPr>
          <w:rFonts w:ascii="华文楷体" w:eastAsia="华文楷体" w:hAnsi="华文楷体" w:cs="宋体" w:hint="eastAsia"/>
          <w:sz w:val="32"/>
          <w:szCs w:val="32"/>
          <w:lang w:eastAsia="zh-CN"/>
        </w:rPr>
        <w:t>—</w:t>
      </w:r>
      <w:proofErr w:type="gramEnd"/>
      <w:r w:rsidRPr="00DF5FFA">
        <w:rPr>
          <w:rFonts w:ascii="华文楷体" w:eastAsia="华文楷体" w:hAnsi="华文楷体" w:cs="宋体" w:hint="eastAsia"/>
          <w:sz w:val="32"/>
          <w:szCs w:val="32"/>
          <w:lang w:eastAsia="zh-CN"/>
        </w:rPr>
        <w:t>基础技术</w:t>
      </w:r>
    </w:p>
    <w:p w14:paraId="21A8DB74" w14:textId="77777777" w:rsidR="00BE2207" w:rsidRPr="00DF5FFA" w:rsidRDefault="00BE2207" w:rsidP="00BE220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w:t>
      </w:r>
      <w:r w:rsidR="00B53BDB" w:rsidRPr="00DF5FFA">
        <w:rPr>
          <w:rFonts w:ascii="华文楷体" w:eastAsia="华文楷体" w:hAnsi="华文楷体" w:cs="宋体" w:hint="eastAsia"/>
          <w:sz w:val="32"/>
          <w:szCs w:val="32"/>
          <w:lang w:eastAsia="zh-CN"/>
        </w:rPr>
        <w:t xml:space="preserve">        </w:t>
      </w:r>
      <w:r w:rsidRPr="00DF5FFA">
        <w:rPr>
          <w:rFonts w:ascii="华文楷体" w:eastAsia="华文楷体" w:hAnsi="华文楷体" w:cs="宋体" w:hint="eastAsia"/>
          <w:sz w:val="32"/>
          <w:szCs w:val="32"/>
          <w:lang w:eastAsia="zh-CN"/>
        </w:rPr>
        <w:t xml:space="preserve"> 新能源技术——</w:t>
      </w:r>
      <w:proofErr w:type="gramStart"/>
      <w:r w:rsidRPr="00DF5FFA">
        <w:rPr>
          <w:rFonts w:ascii="华文楷体" w:eastAsia="华文楷体" w:hAnsi="华文楷体" w:cs="宋体" w:hint="eastAsia"/>
          <w:sz w:val="32"/>
          <w:szCs w:val="32"/>
          <w:lang w:eastAsia="zh-CN"/>
        </w:rPr>
        <w:t>—</w:t>
      </w:r>
      <w:proofErr w:type="gramEnd"/>
      <w:r w:rsidRPr="00DF5FFA">
        <w:rPr>
          <w:rFonts w:ascii="华文楷体" w:eastAsia="华文楷体" w:hAnsi="华文楷体" w:cs="宋体" w:hint="eastAsia"/>
          <w:sz w:val="32"/>
          <w:szCs w:val="32"/>
          <w:lang w:eastAsia="zh-CN"/>
        </w:rPr>
        <w:t xml:space="preserve">动力技术              </w:t>
      </w:r>
    </w:p>
    <w:p w14:paraId="65F7BA58" w14:textId="77777777" w:rsidR="00BE2207" w:rsidRPr="00DF5FFA" w:rsidRDefault="00BE2207" w:rsidP="00350276">
      <w:pPr>
        <w:pStyle w:val="a7"/>
        <w:ind w:left="1200" w:firstLineChars="600" w:firstLine="192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生物技术——</w:t>
      </w:r>
      <w:proofErr w:type="gramStart"/>
      <w:r w:rsidRPr="00DF5FFA">
        <w:rPr>
          <w:rFonts w:ascii="华文楷体" w:eastAsia="华文楷体" w:hAnsi="华文楷体" w:cs="宋体" w:hint="eastAsia"/>
          <w:sz w:val="32"/>
          <w:szCs w:val="32"/>
          <w:lang w:eastAsia="zh-CN"/>
        </w:rPr>
        <w:t>——</w:t>
      </w:r>
      <w:proofErr w:type="gramEnd"/>
      <w:r w:rsidRPr="00DF5FFA">
        <w:rPr>
          <w:rFonts w:ascii="华文楷体" w:eastAsia="华文楷体" w:hAnsi="华文楷体" w:cs="宋体" w:hint="eastAsia"/>
          <w:sz w:val="32"/>
          <w:szCs w:val="32"/>
          <w:lang w:eastAsia="zh-CN"/>
        </w:rPr>
        <w:t>微观技术</w:t>
      </w:r>
    </w:p>
    <w:p w14:paraId="6BB4AD90" w14:textId="77777777" w:rsidR="00BE2207" w:rsidRPr="00DF5FFA" w:rsidRDefault="00BE2207" w:rsidP="00BE220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w:t>
      </w:r>
      <w:r w:rsidR="00B53BDB" w:rsidRPr="00DF5FFA">
        <w:rPr>
          <w:rFonts w:ascii="华文楷体" w:eastAsia="华文楷体" w:hAnsi="华文楷体" w:cs="宋体" w:hint="eastAsia"/>
          <w:sz w:val="32"/>
          <w:szCs w:val="32"/>
          <w:lang w:eastAsia="zh-CN"/>
        </w:rPr>
        <w:t xml:space="preserve">        </w:t>
      </w:r>
      <w:r w:rsidRPr="00DF5FFA">
        <w:rPr>
          <w:rFonts w:ascii="华文楷体" w:eastAsia="华文楷体" w:hAnsi="华文楷体" w:cs="宋体" w:hint="eastAsia"/>
          <w:sz w:val="32"/>
          <w:szCs w:val="32"/>
          <w:lang w:eastAsia="zh-CN"/>
        </w:rPr>
        <w:t xml:space="preserve">  航天技术——</w:t>
      </w:r>
      <w:proofErr w:type="gramStart"/>
      <w:r w:rsidRPr="00DF5FFA">
        <w:rPr>
          <w:rFonts w:ascii="华文楷体" w:eastAsia="华文楷体" w:hAnsi="华文楷体" w:cs="宋体" w:hint="eastAsia"/>
          <w:sz w:val="32"/>
          <w:szCs w:val="32"/>
          <w:lang w:eastAsia="zh-CN"/>
        </w:rPr>
        <w:t>——</w:t>
      </w:r>
      <w:proofErr w:type="gramEnd"/>
      <w:r w:rsidRPr="00DF5FFA">
        <w:rPr>
          <w:rFonts w:ascii="华文楷体" w:eastAsia="华文楷体" w:hAnsi="华文楷体" w:cs="宋体" w:hint="eastAsia"/>
          <w:sz w:val="32"/>
          <w:szCs w:val="32"/>
          <w:lang w:eastAsia="zh-CN"/>
        </w:rPr>
        <w:t xml:space="preserve">宏观技术                   </w:t>
      </w:r>
    </w:p>
    <w:p w14:paraId="0D736739" w14:textId="77777777" w:rsidR="00BE2207" w:rsidRPr="00DF5FFA" w:rsidRDefault="00BE2207" w:rsidP="00350276">
      <w:pPr>
        <w:pStyle w:val="a7"/>
        <w:ind w:left="1200" w:firstLineChars="600" w:firstLine="192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海洋开发技术——宏观技术</w:t>
      </w:r>
    </w:p>
    <w:p w14:paraId="1F4BBD91" w14:textId="77777777" w:rsidR="00E5582A" w:rsidRPr="00DF5FFA" w:rsidRDefault="00E5582A" w:rsidP="00F6586C">
      <w:pPr>
        <w:pStyle w:val="a7"/>
        <w:numPr>
          <w:ilvl w:val="0"/>
          <w:numId w:val="3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军事高技术的主要特点</w:t>
      </w:r>
    </w:p>
    <w:p w14:paraId="37B41E92" w14:textId="77777777" w:rsidR="00E5582A" w:rsidRPr="00DF5FFA" w:rsidRDefault="00E5582A" w:rsidP="00F6586C">
      <w:pPr>
        <w:pStyle w:val="a7"/>
        <w:numPr>
          <w:ilvl w:val="0"/>
          <w:numId w:val="3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高技术的主要特征</w:t>
      </w:r>
      <w:r w:rsidR="00BE2207" w:rsidRPr="00DF5FFA">
        <w:rPr>
          <w:rFonts w:ascii="华文楷体" w:eastAsia="华文楷体" w:hAnsi="华文楷体" w:cs="宋体" w:hint="eastAsia"/>
          <w:sz w:val="32"/>
          <w:szCs w:val="32"/>
          <w:lang w:eastAsia="zh-CN"/>
        </w:rPr>
        <w:t>（目的性、双重性、对抗性、保留性、创造性）</w:t>
      </w:r>
    </w:p>
    <w:p w14:paraId="1405980A" w14:textId="77777777" w:rsidR="00E5582A" w:rsidRPr="00DF5FFA" w:rsidRDefault="00E5582A" w:rsidP="00F6586C">
      <w:pPr>
        <w:pStyle w:val="a7"/>
        <w:numPr>
          <w:ilvl w:val="0"/>
          <w:numId w:val="3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军事高技术的主要特征</w:t>
      </w:r>
      <w:r w:rsidR="00BE2207" w:rsidRPr="00DF5FFA">
        <w:rPr>
          <w:rFonts w:ascii="华文楷体" w:eastAsia="华文楷体" w:hAnsi="华文楷体" w:cs="宋体" w:hint="eastAsia"/>
          <w:sz w:val="32"/>
          <w:szCs w:val="32"/>
          <w:lang w:eastAsia="zh-CN"/>
        </w:rPr>
        <w:t>（导弹制导系统：自主式制导、遥控式制导、自动寻的制导、复合制导）</w:t>
      </w:r>
    </w:p>
    <w:p w14:paraId="35A678AC" w14:textId="77777777" w:rsidR="00E5582A" w:rsidRPr="00DF5FFA" w:rsidRDefault="00E5582A" w:rsidP="00F6586C">
      <w:pPr>
        <w:pStyle w:val="a7"/>
        <w:numPr>
          <w:ilvl w:val="0"/>
          <w:numId w:val="3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高技术对现代化作战的影响</w:t>
      </w:r>
    </w:p>
    <w:p w14:paraId="4E702B6F" w14:textId="77777777" w:rsidR="00E5582A" w:rsidRPr="00DF5FFA" w:rsidRDefault="00E5582A" w:rsidP="00F6586C">
      <w:pPr>
        <w:pStyle w:val="a7"/>
        <w:numPr>
          <w:ilvl w:val="0"/>
          <w:numId w:val="3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高技术对武器防备的影响</w:t>
      </w:r>
    </w:p>
    <w:p w14:paraId="403F3012" w14:textId="77777777" w:rsidR="00E5582A" w:rsidRPr="00DF5FFA" w:rsidRDefault="00E5582A" w:rsidP="00F6586C">
      <w:pPr>
        <w:pStyle w:val="a7"/>
        <w:numPr>
          <w:ilvl w:val="0"/>
          <w:numId w:val="3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高技术对作战理论的影响</w:t>
      </w:r>
    </w:p>
    <w:p w14:paraId="5323E7D9" w14:textId="77777777" w:rsidR="00E5582A" w:rsidRPr="00DF5FFA" w:rsidRDefault="00E5582A" w:rsidP="00F6586C">
      <w:pPr>
        <w:pStyle w:val="a7"/>
        <w:numPr>
          <w:ilvl w:val="0"/>
          <w:numId w:val="3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高技术对作战方式的影响</w:t>
      </w:r>
    </w:p>
    <w:p w14:paraId="23824A59" w14:textId="77777777" w:rsidR="00E5582A" w:rsidRPr="00DF5FFA" w:rsidRDefault="00E5582A" w:rsidP="00F6586C">
      <w:pPr>
        <w:pStyle w:val="a7"/>
        <w:numPr>
          <w:ilvl w:val="0"/>
          <w:numId w:val="3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高技术对作战指挥的影响</w:t>
      </w:r>
    </w:p>
    <w:p w14:paraId="586AFBFE" w14:textId="77777777" w:rsidR="00E5582A" w:rsidRPr="00DF5FFA" w:rsidRDefault="00E5582A" w:rsidP="00BE2207">
      <w:pPr>
        <w:pStyle w:val="a7"/>
        <w:ind w:left="120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第二节 高技术在军事上的应用</w:t>
      </w:r>
    </w:p>
    <w:p w14:paraId="1B5219F0" w14:textId="77777777" w:rsidR="00AD67A8" w:rsidRPr="00DF5FFA" w:rsidRDefault="00BE2207" w:rsidP="00350276">
      <w:pPr>
        <w:ind w:left="4480" w:hangingChars="1400" w:hanging="4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w:t>
      </w:r>
      <w:r w:rsidR="00AD67A8" w:rsidRPr="00DF5FFA">
        <w:rPr>
          <w:rFonts w:ascii="华文楷体" w:eastAsia="华文楷体" w:hAnsi="华文楷体" w:cs="宋体" w:hint="eastAsia"/>
          <w:sz w:val="32"/>
          <w:szCs w:val="32"/>
          <w:lang w:eastAsia="zh-CN"/>
        </w:rPr>
        <w:t xml:space="preserve">高技术战争的主要特点：（1）战争诱因复杂；（2）作战空间广阔；（3）作战方式多样化；（4）战争消耗巨大，保障更加复杂；（5）先进科技在战争中的作用更加突出；（6）战争可控性更强。  </w:t>
      </w:r>
    </w:p>
    <w:p w14:paraId="37B9DDC9" w14:textId="77777777" w:rsidR="00AD67A8" w:rsidRPr="00DF5FFA" w:rsidRDefault="00BE2207" w:rsidP="00AD67A8">
      <w:pP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w:t>
      </w:r>
      <w:r w:rsidR="00AD67A8" w:rsidRPr="00DF5FFA">
        <w:rPr>
          <w:rFonts w:ascii="华文楷体" w:eastAsia="华文楷体" w:hAnsi="华文楷体" w:cs="宋体" w:hint="eastAsia"/>
          <w:sz w:val="32"/>
          <w:szCs w:val="32"/>
          <w:lang w:eastAsia="zh-CN"/>
        </w:rPr>
        <w:t>高技术战争的可控性表现在：（1）能有效控制打击目标；（2）能有效控制战争规模；（3</w:t>
      </w:r>
      <w:r w:rsidRPr="00DF5FFA">
        <w:rPr>
          <w:rFonts w:ascii="华文楷体" w:eastAsia="华文楷体" w:hAnsi="华文楷体" w:cs="宋体" w:hint="eastAsia"/>
          <w:sz w:val="32"/>
          <w:szCs w:val="32"/>
          <w:lang w:eastAsia="zh-CN"/>
        </w:rPr>
        <w:t>）能有效控制战争进</w:t>
      </w:r>
      <w:r w:rsidR="00AD67A8" w:rsidRPr="00DF5FFA">
        <w:rPr>
          <w:rFonts w:ascii="华文楷体" w:eastAsia="华文楷体" w:hAnsi="华文楷体" w:cs="宋体" w:hint="eastAsia"/>
          <w:sz w:val="32"/>
          <w:szCs w:val="32"/>
          <w:lang w:eastAsia="zh-CN"/>
        </w:rPr>
        <w:t>程。</w:t>
      </w:r>
    </w:p>
    <w:p w14:paraId="707E3A70"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精确制导技术</w:t>
      </w:r>
    </w:p>
    <w:p w14:paraId="3594D366" w14:textId="77777777" w:rsidR="00E5582A" w:rsidRPr="00DF5FFA" w:rsidRDefault="00E5582A" w:rsidP="00F6586C">
      <w:pPr>
        <w:pStyle w:val="a7"/>
        <w:numPr>
          <w:ilvl w:val="0"/>
          <w:numId w:val="4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常用制导技术</w:t>
      </w:r>
    </w:p>
    <w:p w14:paraId="297EBB82" w14:textId="77777777" w:rsidR="00EF29EC" w:rsidRPr="00DF5FFA" w:rsidRDefault="00EF29EC" w:rsidP="00F6586C">
      <w:pPr>
        <w:pStyle w:val="a7"/>
        <w:numPr>
          <w:ilvl w:val="1"/>
          <w:numId w:val="4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自主式制导</w:t>
      </w:r>
      <w:r w:rsidR="00F45156" w:rsidRPr="00DF5FFA">
        <w:rPr>
          <w:rFonts w:ascii="华文楷体" w:eastAsia="华文楷体" w:hAnsi="华文楷体" w:cs="宋体" w:hint="eastAsia"/>
          <w:sz w:val="32"/>
          <w:szCs w:val="32"/>
          <w:lang w:eastAsia="zh-CN"/>
        </w:rPr>
        <w:t>②遥控式制</w:t>
      </w:r>
      <w:r w:rsidRPr="00DF5FFA">
        <w:rPr>
          <w:rFonts w:ascii="华文楷体" w:eastAsia="华文楷体" w:hAnsi="华文楷体" w:cs="宋体" w:hint="eastAsia"/>
          <w:sz w:val="32"/>
          <w:szCs w:val="32"/>
          <w:lang w:eastAsia="zh-CN"/>
        </w:rPr>
        <w:t>导</w:t>
      </w:r>
      <w:r w:rsidR="00F45156" w:rsidRPr="00DF5FFA">
        <w:rPr>
          <w:rFonts w:ascii="华文楷体" w:eastAsia="华文楷体" w:hAnsi="华文楷体" w:cs="宋体" w:hint="eastAsia"/>
          <w:sz w:val="32"/>
          <w:szCs w:val="32"/>
          <w:lang w:eastAsia="zh-CN"/>
        </w:rPr>
        <w:t>③</w:t>
      </w:r>
      <w:r w:rsidRPr="00DF5FFA">
        <w:rPr>
          <w:rFonts w:ascii="华文楷体" w:eastAsia="华文楷体" w:hAnsi="华文楷体" w:cs="宋体" w:hint="eastAsia"/>
          <w:sz w:val="32"/>
          <w:szCs w:val="32"/>
          <w:lang w:eastAsia="zh-CN"/>
        </w:rPr>
        <w:t>自动寻的制导</w:t>
      </w:r>
      <w:r w:rsidR="00F45156" w:rsidRPr="00DF5FFA">
        <w:rPr>
          <w:rFonts w:ascii="华文楷体" w:eastAsia="华文楷体" w:hAnsi="华文楷体" w:cs="宋体" w:hint="eastAsia"/>
          <w:sz w:val="32"/>
          <w:szCs w:val="32"/>
          <w:lang w:eastAsia="zh-CN"/>
        </w:rPr>
        <w:t>④</w:t>
      </w:r>
      <w:r w:rsidRPr="00DF5FFA">
        <w:rPr>
          <w:rFonts w:ascii="华文楷体" w:eastAsia="华文楷体" w:hAnsi="华文楷体" w:cs="宋体" w:hint="eastAsia"/>
          <w:sz w:val="32"/>
          <w:szCs w:val="32"/>
          <w:lang w:eastAsia="zh-CN"/>
        </w:rPr>
        <w:t>复合制导 </w:t>
      </w:r>
    </w:p>
    <w:p w14:paraId="7DEC40B1" w14:textId="77777777" w:rsidR="00E5582A" w:rsidRPr="00DF5FFA" w:rsidRDefault="00E5582A" w:rsidP="00F6586C">
      <w:pPr>
        <w:pStyle w:val="a7"/>
        <w:numPr>
          <w:ilvl w:val="0"/>
          <w:numId w:val="4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精确制导武器</w:t>
      </w:r>
    </w:p>
    <w:p w14:paraId="6B7AB7AA"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精确制导武器是指采用精确制导技术进行导引和控制、直接命中概率在50%以上的各类导弹及制导炸弹、制导炮弹、制导鱼雷等制导武器的总称。</w:t>
      </w:r>
    </w:p>
    <w:p w14:paraId="5DE4EE37" w14:textId="77777777" w:rsidR="00EF29EC" w:rsidRPr="00DF5FFA" w:rsidRDefault="00EF29EC" w:rsidP="00F6586C">
      <w:pPr>
        <w:pStyle w:val="a7"/>
        <w:numPr>
          <w:ilvl w:val="0"/>
          <w:numId w:val="7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导弹</w:t>
      </w:r>
      <w:r w:rsidR="00FD677A" w:rsidRPr="00DF5FFA">
        <w:rPr>
          <w:rFonts w:ascii="华文楷体" w:eastAsia="华文楷体" w:hAnsi="华文楷体" w:cs="宋体" w:hint="eastAsia"/>
          <w:sz w:val="32"/>
          <w:szCs w:val="32"/>
          <w:lang w:eastAsia="zh-CN"/>
        </w:rPr>
        <w:t xml:space="preserve">  </w:t>
      </w:r>
      <w:r w:rsidRPr="00DF5FFA">
        <w:rPr>
          <w:rFonts w:ascii="华文楷体" w:eastAsia="华文楷体" w:hAnsi="华文楷体" w:cs="宋体" w:hint="eastAsia"/>
          <w:sz w:val="32"/>
          <w:szCs w:val="32"/>
          <w:lang w:eastAsia="zh-CN"/>
        </w:rPr>
        <w:t>射程：     近：1000千米——战术导弹射程</w:t>
      </w:r>
    </w:p>
    <w:p w14:paraId="32939EC1" w14:textId="77777777" w:rsidR="00EF29EC" w:rsidRPr="00DF5FFA" w:rsidRDefault="00EF29EC" w:rsidP="00EF29EC">
      <w:pPr>
        <w:pStyle w:val="a7"/>
        <w:ind w:left="156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中：</w:t>
      </w:r>
      <w:r w:rsidRPr="00DF5FFA">
        <w:rPr>
          <w:rFonts w:ascii="华文楷体" w:eastAsia="华文楷体" w:hAnsi="华文楷体" w:cs="宋体" w:hint="eastAsia"/>
          <w:color w:val="C0504D" w:themeColor="accent2"/>
          <w:sz w:val="32"/>
          <w:szCs w:val="32"/>
          <w:lang w:eastAsia="zh-CN"/>
        </w:rPr>
        <w:t>1000</w:t>
      </w:r>
      <w:r w:rsidRPr="00DF5FFA">
        <w:rPr>
          <w:rFonts w:ascii="华文楷体" w:eastAsia="华文楷体" w:hAnsi="华文楷体" w:cs="宋体" w:hint="eastAsia"/>
          <w:sz w:val="32"/>
          <w:szCs w:val="32"/>
          <w:lang w:eastAsia="zh-CN"/>
        </w:rPr>
        <w:t>—3000千米</w:t>
      </w:r>
    </w:p>
    <w:p w14:paraId="643E25BB" w14:textId="77777777" w:rsidR="00EF29EC" w:rsidRPr="00DF5FFA" w:rsidRDefault="00EF29EC" w:rsidP="00EF29EC">
      <w:pPr>
        <w:pStyle w:val="a7"/>
        <w:ind w:left="156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远：3000—8000千米</w:t>
      </w:r>
    </w:p>
    <w:p w14:paraId="3F3A6C0C" w14:textId="77777777" w:rsidR="00EF29EC" w:rsidRPr="00DF5FFA" w:rsidRDefault="00EF29EC" w:rsidP="00E66B81">
      <w:pPr>
        <w:pStyle w:val="a7"/>
        <w:ind w:left="156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                 洲际：8000千米以上（1000千米以上为战略导弹射程）</w:t>
      </w:r>
    </w:p>
    <w:p w14:paraId="3F4FDE87" w14:textId="77777777" w:rsidR="00EF29EC" w:rsidRPr="00DF5FFA" w:rsidRDefault="00EF29EC" w:rsidP="00F6586C">
      <w:pPr>
        <w:pStyle w:val="a7"/>
        <w:numPr>
          <w:ilvl w:val="0"/>
          <w:numId w:val="7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精确制导弹药</w:t>
      </w:r>
    </w:p>
    <w:p w14:paraId="7618B688" w14:textId="77777777" w:rsidR="00E5582A" w:rsidRPr="00DF5FFA" w:rsidRDefault="00E5582A" w:rsidP="00F6586C">
      <w:pPr>
        <w:pStyle w:val="a7"/>
        <w:numPr>
          <w:ilvl w:val="0"/>
          <w:numId w:val="4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精确制导武器在现代战争中的作用</w:t>
      </w:r>
    </w:p>
    <w:p w14:paraId="2D1F8947" w14:textId="77777777" w:rsidR="00350276"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精确制导武器的主要特点：（1）具有远距离打击能力</w:t>
      </w:r>
    </w:p>
    <w:p w14:paraId="2DE224A9" w14:textId="77777777" w:rsidR="00350276" w:rsidRPr="00DF5FFA" w:rsidRDefault="00AD67A8" w:rsidP="00350276">
      <w:pPr>
        <w:pStyle w:val="a7"/>
        <w:ind w:left="1200" w:firstLineChars="1200" w:firstLine="38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（2）具有自主制导能力</w:t>
      </w:r>
    </w:p>
    <w:p w14:paraId="57A54641" w14:textId="77777777" w:rsidR="00350276" w:rsidRPr="00DF5FFA" w:rsidRDefault="00AD67A8" w:rsidP="00350276">
      <w:pPr>
        <w:pStyle w:val="a7"/>
        <w:ind w:left="1200" w:firstLineChars="1200" w:firstLine="38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（3）命中精度高</w:t>
      </w:r>
    </w:p>
    <w:p w14:paraId="7A8503CD" w14:textId="77777777" w:rsidR="00350276" w:rsidRPr="00DF5FFA" w:rsidRDefault="00AD67A8" w:rsidP="00350276">
      <w:pPr>
        <w:pStyle w:val="a7"/>
        <w:ind w:left="1200" w:firstLineChars="1200" w:firstLine="38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（4）作战效能好</w:t>
      </w:r>
    </w:p>
    <w:p w14:paraId="5BEFC7A8" w14:textId="77777777" w:rsidR="00AD67A8" w:rsidRPr="00DF5FFA" w:rsidRDefault="00AD67A8" w:rsidP="00350276">
      <w:pPr>
        <w:pStyle w:val="a7"/>
        <w:ind w:left="1200" w:firstLineChars="1200" w:firstLine="38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（6）打击威力大。 </w:t>
      </w:r>
    </w:p>
    <w:p w14:paraId="18CB5F5C" w14:textId="77777777" w:rsidR="00AD67A8" w:rsidRPr="00DF5FFA" w:rsidRDefault="00AD67A8" w:rsidP="00AD67A8">
      <w:pPr>
        <w:pStyle w:val="a7"/>
        <w:ind w:left="1200" w:firstLineChars="0" w:firstLine="0"/>
        <w:rPr>
          <w:rFonts w:ascii="华文楷体" w:eastAsia="华文楷体" w:hAnsi="华文楷体"/>
          <w:sz w:val="32"/>
          <w:szCs w:val="32"/>
          <w:lang w:eastAsia="zh-CN"/>
        </w:rPr>
      </w:pPr>
      <w:r w:rsidRPr="00DF5FFA">
        <w:rPr>
          <w:rFonts w:ascii="华文楷体" w:eastAsia="华文楷体" w:hAnsi="华文楷体" w:cs="宋体" w:hint="eastAsia"/>
          <w:sz w:val="32"/>
          <w:szCs w:val="32"/>
          <w:lang w:eastAsia="zh-CN"/>
        </w:rPr>
        <w:t>精确制导武器的发展趋势：（1）提高抗干扰能力；（2）提高命中精度；（3）提高全天候作战能力；（4）提高突防能力，包括采用隐身技术和提高飞行速度；（5）实现智能化；（6）降低成本。</w:t>
      </w:r>
      <w:r w:rsidRPr="00DF5FFA">
        <w:rPr>
          <w:rFonts w:ascii="华文楷体" w:eastAsia="华文楷体" w:hAnsi="华文楷体" w:hint="eastAsia"/>
          <w:sz w:val="32"/>
          <w:szCs w:val="32"/>
          <w:lang w:eastAsia="zh-CN"/>
        </w:rPr>
        <w:t>  </w:t>
      </w:r>
    </w:p>
    <w:p w14:paraId="4D161268"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隐身伪装技术</w:t>
      </w:r>
    </w:p>
    <w:p w14:paraId="62CCEC48" w14:textId="77777777" w:rsidR="00E5582A" w:rsidRPr="00DF5FFA" w:rsidRDefault="00E5582A" w:rsidP="00F6586C">
      <w:pPr>
        <w:pStyle w:val="a7"/>
        <w:numPr>
          <w:ilvl w:val="0"/>
          <w:numId w:val="4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隐身技术</w:t>
      </w:r>
    </w:p>
    <w:p w14:paraId="6A917174" w14:textId="77777777" w:rsidR="00E66B81" w:rsidRPr="00DF5FFA" w:rsidRDefault="00E66B81" w:rsidP="00E66B81">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①雷达隐身</w:t>
      </w:r>
      <w:r w:rsidRPr="00DF5FFA">
        <w:rPr>
          <w:rFonts w:ascii="华文楷体" w:eastAsia="华文楷体" w:hAnsi="华文楷体" w:cs="宋体" w:hint="eastAsia"/>
          <w:sz w:val="32"/>
          <w:szCs w:val="32"/>
          <w:lang w:eastAsia="zh-CN"/>
        </w:rPr>
        <w:t>②</w:t>
      </w:r>
      <w:r w:rsidRPr="00DF5FFA">
        <w:rPr>
          <w:rFonts w:ascii="华文楷体" w:eastAsia="华文楷体" w:hAnsi="华文楷体" w:cs="宋体"/>
          <w:sz w:val="32"/>
          <w:szCs w:val="32"/>
          <w:lang w:eastAsia="zh-CN"/>
        </w:rPr>
        <w:t>红外隐身③电子隐身④可见光隐身⑤声波隐形</w:t>
      </w:r>
    </w:p>
    <w:p w14:paraId="68BA4D2C" w14:textId="77777777" w:rsidR="00E5582A" w:rsidRPr="00DF5FFA" w:rsidRDefault="00E5582A" w:rsidP="00F6586C">
      <w:pPr>
        <w:pStyle w:val="a7"/>
        <w:numPr>
          <w:ilvl w:val="0"/>
          <w:numId w:val="4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伪装技术</w:t>
      </w:r>
    </w:p>
    <w:p w14:paraId="4E2F8F9D"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侦察监视技术</w:t>
      </w:r>
    </w:p>
    <w:p w14:paraId="11A552D4" w14:textId="77777777" w:rsidR="00E5582A" w:rsidRPr="00DF5FFA" w:rsidRDefault="00E5582A" w:rsidP="00F6586C">
      <w:pPr>
        <w:pStyle w:val="a7"/>
        <w:numPr>
          <w:ilvl w:val="0"/>
          <w:numId w:val="4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侦察监视技术概述</w:t>
      </w:r>
    </w:p>
    <w:p w14:paraId="0E674BDC" w14:textId="77777777" w:rsidR="00E5582A" w:rsidRPr="00DF5FFA" w:rsidRDefault="00E5582A" w:rsidP="00F6586C">
      <w:pPr>
        <w:pStyle w:val="a7"/>
        <w:numPr>
          <w:ilvl w:val="0"/>
          <w:numId w:val="4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检查监视技术现状</w:t>
      </w:r>
    </w:p>
    <w:p w14:paraId="2BD5FD48"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现代侦察监视技术是发现、区分、识别、监视、跟踪目标并对目标进行定位所采用的技术。</w:t>
      </w:r>
    </w:p>
    <w:p w14:paraId="4B627C23"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侦察监视技术对作战的影响有哪些？  （1）扩大了作战空间；（2）丰富了情报来源；（3）增强了指挥时效；（4）对作战指挥人员提出了更高要求；（5）促进了反侦察技术的发展。</w:t>
      </w:r>
    </w:p>
    <w:p w14:paraId="1C412169"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未来侦察监视技术的发展方向为：  （1）空间上的立体化；（2）速度上的实时化；（3）手段上的综合化；（4）系统上的一体化；（5）提高侦察监视系统的生存能力。</w:t>
      </w:r>
    </w:p>
    <w:p w14:paraId="09AB72B1"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声纳是水下探测的主要设备，按照是否发射声波分为主动声纳和被动声纳。主动声纳探测目标的原理与雷达相似。</w:t>
      </w:r>
    </w:p>
    <w:p w14:paraId="115BB6F6"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雷达侦察是利用物体对雷达辐射的电磁波反射特性来发现目标和测定目标状态（方位、距离、仰角和运动速度）的一种侦察手段。  </w:t>
      </w:r>
    </w:p>
    <w:p w14:paraId="0686B9DC"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发射卫星有哪几种方法？卫星绕地球运行的条件是什么？  </w:t>
      </w:r>
    </w:p>
    <w:p w14:paraId="7994F320"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用多级火箭发射、用航天飞机发射、用飞机发射。 </w:t>
      </w:r>
    </w:p>
    <w:p w14:paraId="62401A65"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速度条件，大于等于</w:t>
      </w:r>
      <w:r w:rsidRPr="00DF5FFA">
        <w:rPr>
          <w:rFonts w:ascii="华文楷体" w:eastAsia="华文楷体" w:hAnsi="华文楷体" w:cs="宋体" w:hint="eastAsia"/>
          <w:color w:val="C0504D" w:themeColor="accent2"/>
          <w:sz w:val="32"/>
          <w:szCs w:val="32"/>
          <w:lang w:eastAsia="zh-CN"/>
        </w:rPr>
        <w:t>7.9</w:t>
      </w:r>
      <w:r w:rsidRPr="00DF5FFA">
        <w:rPr>
          <w:rFonts w:ascii="华文楷体" w:eastAsia="华文楷体" w:hAnsi="华文楷体" w:cs="宋体" w:hint="eastAsia"/>
          <w:sz w:val="32"/>
          <w:szCs w:val="32"/>
          <w:lang w:eastAsia="zh-CN"/>
        </w:rPr>
        <w:t>千米/秒；高度条件，通常在120千米以上，地球同步轨道卫星高度为35786千米。</w:t>
      </w:r>
    </w:p>
    <w:p w14:paraId="504173A0"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根据用途不同，军事卫星包括哪几种？侦察卫星的特点和用途是什么？  </w:t>
      </w:r>
    </w:p>
    <w:p w14:paraId="79FDA048"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包括军事侦察卫星、通信卫星、气象卫星、测地卫星、导航卫星。侦察卫星的特点：速度快、效率高、效果好、适用广。用途：侦察战略目标、准确测图、侦察武器数质量、侦察部队部署、侦察战场情报。</w:t>
      </w:r>
    </w:p>
    <w:p w14:paraId="11FADE39" w14:textId="77777777" w:rsidR="00AD67A8" w:rsidRPr="00DF5FFA" w:rsidRDefault="00E66B81" w:rsidP="00E66B81">
      <w:pPr>
        <w:tabs>
          <w:tab w:val="left" w:pos="360"/>
        </w:tabs>
        <w:ind w:left="42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利用</w:t>
      </w:r>
      <w:proofErr w:type="gramStart"/>
      <w:r w:rsidRPr="00DF5FFA">
        <w:rPr>
          <w:rFonts w:ascii="华文楷体" w:eastAsia="华文楷体" w:hAnsi="华文楷体" w:cs="宋体" w:hint="eastAsia"/>
          <w:sz w:val="32"/>
          <w:szCs w:val="32"/>
          <w:lang w:eastAsia="zh-CN"/>
        </w:rPr>
        <w:t>自持</w:t>
      </w:r>
      <w:proofErr w:type="gramEnd"/>
      <w:r w:rsidRPr="00DF5FFA">
        <w:rPr>
          <w:rFonts w:ascii="华文楷体" w:eastAsia="华文楷体" w:hAnsi="华文楷体" w:cs="宋体" w:hint="eastAsia"/>
          <w:sz w:val="32"/>
          <w:szCs w:val="32"/>
          <w:lang w:eastAsia="zh-CN"/>
        </w:rPr>
        <w:t>核能进行原子核聚变的是氢弹，而利用</w:t>
      </w:r>
      <w:proofErr w:type="gramStart"/>
      <w:r w:rsidRPr="00DF5FFA">
        <w:rPr>
          <w:rFonts w:ascii="华文楷体" w:eastAsia="华文楷体" w:hAnsi="华文楷体" w:cs="宋体" w:hint="eastAsia"/>
          <w:sz w:val="32"/>
          <w:szCs w:val="32"/>
          <w:lang w:eastAsia="zh-CN"/>
        </w:rPr>
        <w:t>自持</w:t>
      </w:r>
      <w:proofErr w:type="gramEnd"/>
      <w:r w:rsidRPr="00DF5FFA">
        <w:rPr>
          <w:rFonts w:ascii="华文楷体" w:eastAsia="华文楷体" w:hAnsi="华文楷体" w:cs="宋体" w:hint="eastAsia"/>
          <w:sz w:val="32"/>
          <w:szCs w:val="32"/>
          <w:lang w:eastAsia="zh-CN"/>
        </w:rPr>
        <w:t>核能进行原子核裂变的是原子弹。</w:t>
      </w:r>
    </w:p>
    <w:p w14:paraId="602BF21E"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电子对抗技术</w:t>
      </w:r>
    </w:p>
    <w:p w14:paraId="10F458B2" w14:textId="77777777" w:rsidR="00E5582A" w:rsidRPr="00DF5FFA" w:rsidRDefault="00E5582A" w:rsidP="00F6586C">
      <w:pPr>
        <w:pStyle w:val="a7"/>
        <w:numPr>
          <w:ilvl w:val="0"/>
          <w:numId w:val="4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电子对抗技术概述</w:t>
      </w:r>
    </w:p>
    <w:p w14:paraId="08FB5871" w14:textId="77777777" w:rsidR="00E5582A" w:rsidRPr="00DF5FFA" w:rsidRDefault="00E5582A" w:rsidP="00F6586C">
      <w:pPr>
        <w:pStyle w:val="a7"/>
        <w:numPr>
          <w:ilvl w:val="0"/>
          <w:numId w:val="4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电子对抗在现代战争中的作用</w:t>
      </w:r>
    </w:p>
    <w:p w14:paraId="2D7CAE3C" w14:textId="77777777" w:rsidR="00E5582A" w:rsidRPr="00DF5FFA" w:rsidRDefault="00E5582A" w:rsidP="00F6586C">
      <w:pPr>
        <w:pStyle w:val="a7"/>
        <w:numPr>
          <w:ilvl w:val="0"/>
          <w:numId w:val="4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电子对抗技术现状</w:t>
      </w:r>
    </w:p>
    <w:p w14:paraId="2334FCB4"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航天技术</w:t>
      </w:r>
    </w:p>
    <w:p w14:paraId="42CF551D" w14:textId="77777777" w:rsidR="00E5582A" w:rsidRPr="00DF5FFA" w:rsidRDefault="00E5582A" w:rsidP="00F6586C">
      <w:pPr>
        <w:pStyle w:val="a7"/>
        <w:numPr>
          <w:ilvl w:val="0"/>
          <w:numId w:val="4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航天技术的基本概念</w:t>
      </w:r>
    </w:p>
    <w:p w14:paraId="27011D91" w14:textId="77777777" w:rsidR="00E5582A" w:rsidRPr="00DF5FFA" w:rsidRDefault="00E5582A" w:rsidP="00F6586C">
      <w:pPr>
        <w:pStyle w:val="a7"/>
        <w:numPr>
          <w:ilvl w:val="0"/>
          <w:numId w:val="4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航天技术的组成</w:t>
      </w:r>
      <w:r w:rsidR="00BE2207" w:rsidRPr="00DF5FFA">
        <w:rPr>
          <w:rFonts w:ascii="华文楷体" w:eastAsia="华文楷体" w:hAnsi="华文楷体" w:cs="宋体" w:hint="eastAsia"/>
          <w:sz w:val="32"/>
          <w:szCs w:val="32"/>
          <w:lang w:eastAsia="zh-CN"/>
        </w:rPr>
        <w:t>（运载器技术、航天器技术、航天器监控技术）</w:t>
      </w:r>
    </w:p>
    <w:p w14:paraId="70D809F5" w14:textId="77777777" w:rsidR="00E5582A" w:rsidRPr="00DF5FFA" w:rsidRDefault="00E5582A" w:rsidP="00F6586C">
      <w:pPr>
        <w:pStyle w:val="a7"/>
        <w:numPr>
          <w:ilvl w:val="0"/>
          <w:numId w:val="4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航天器的军事应用</w:t>
      </w:r>
    </w:p>
    <w:p w14:paraId="2B02E461" w14:textId="77777777" w:rsidR="00E5582A" w:rsidRPr="00DF5FFA" w:rsidRDefault="00E5582A" w:rsidP="00F6586C">
      <w:pPr>
        <w:pStyle w:val="a7"/>
        <w:numPr>
          <w:ilvl w:val="0"/>
          <w:numId w:val="4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航天作战系统</w:t>
      </w:r>
    </w:p>
    <w:p w14:paraId="29003821"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指挥控制技术</w:t>
      </w:r>
    </w:p>
    <w:p w14:paraId="08760A21" w14:textId="77777777" w:rsidR="00E5582A" w:rsidRPr="00DF5FFA" w:rsidRDefault="00E5582A" w:rsidP="00F6586C">
      <w:pPr>
        <w:pStyle w:val="a7"/>
        <w:numPr>
          <w:ilvl w:val="0"/>
          <w:numId w:val="4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指挥控制技术概述</w:t>
      </w:r>
    </w:p>
    <w:p w14:paraId="336F5A0C" w14:textId="77777777" w:rsidR="00E5582A" w:rsidRPr="00DF5FFA" w:rsidRDefault="00E5582A" w:rsidP="00F6586C">
      <w:pPr>
        <w:pStyle w:val="a7"/>
        <w:numPr>
          <w:ilvl w:val="0"/>
          <w:numId w:val="4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指挥控制技术现状</w:t>
      </w:r>
    </w:p>
    <w:p w14:paraId="51DE51D4" w14:textId="77777777" w:rsidR="00E5582A" w:rsidRPr="00DF5FFA" w:rsidRDefault="00E5582A" w:rsidP="00F6586C">
      <w:pPr>
        <w:pStyle w:val="a7"/>
        <w:numPr>
          <w:ilvl w:val="0"/>
          <w:numId w:val="4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指挥控制技术的运用</w:t>
      </w:r>
    </w:p>
    <w:p w14:paraId="58F61931"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核武器、化学武器、生物武器技术</w:t>
      </w:r>
    </w:p>
    <w:p w14:paraId="74314B35" w14:textId="77777777" w:rsidR="00E5582A" w:rsidRPr="00DF5FFA" w:rsidRDefault="00E5582A" w:rsidP="00F6586C">
      <w:pPr>
        <w:pStyle w:val="a7"/>
        <w:numPr>
          <w:ilvl w:val="0"/>
          <w:numId w:val="4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核武器</w:t>
      </w:r>
    </w:p>
    <w:p w14:paraId="221F2B5D"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利用原子核反应瞬时放出的巨大能量造成杀伤破坏作用的武器称为核武器，核武器的爆炸威力用梯恩梯当量表示。核武器的杀伤破坏因素主要有：光辐射、冲击波、早期核辐射、核电磁脉冲、放射性污染。  </w:t>
      </w:r>
    </w:p>
    <w:p w14:paraId="20CF530C" w14:textId="77777777" w:rsidR="00E5582A" w:rsidRPr="00DF5FFA" w:rsidRDefault="00E5582A" w:rsidP="00F6586C">
      <w:pPr>
        <w:pStyle w:val="a7"/>
        <w:numPr>
          <w:ilvl w:val="0"/>
          <w:numId w:val="4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化学武器</w:t>
      </w:r>
    </w:p>
    <w:p w14:paraId="4CB1B90B"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凡是装填了化学毒剂的炮弹、炸弹、导弹、火箭弹、航空布</w:t>
      </w:r>
      <w:proofErr w:type="gramStart"/>
      <w:r w:rsidRPr="00DF5FFA">
        <w:rPr>
          <w:rFonts w:ascii="华文楷体" w:eastAsia="华文楷体" w:hAnsi="华文楷体" w:cs="宋体" w:hint="eastAsia"/>
          <w:sz w:val="32"/>
          <w:szCs w:val="32"/>
          <w:lang w:eastAsia="zh-CN"/>
        </w:rPr>
        <w:t>洒器</w:t>
      </w:r>
      <w:proofErr w:type="gramEnd"/>
      <w:r w:rsidRPr="00DF5FFA">
        <w:rPr>
          <w:rFonts w:ascii="华文楷体" w:eastAsia="华文楷体" w:hAnsi="华文楷体" w:cs="宋体" w:hint="eastAsia"/>
          <w:sz w:val="32"/>
          <w:szCs w:val="32"/>
          <w:lang w:eastAsia="zh-CN"/>
        </w:rPr>
        <w:t>、气溶胶发生器等兵器统称化学武器。施放化学毒剂主要有三种方法：爆炸法、</w:t>
      </w:r>
      <w:proofErr w:type="gramStart"/>
      <w:r w:rsidRPr="00DF5FFA">
        <w:rPr>
          <w:rFonts w:ascii="华文楷体" w:eastAsia="华文楷体" w:hAnsi="华文楷体" w:cs="宋体" w:hint="eastAsia"/>
          <w:sz w:val="32"/>
          <w:szCs w:val="32"/>
          <w:lang w:eastAsia="zh-CN"/>
        </w:rPr>
        <w:t>布洒法</w:t>
      </w:r>
      <w:proofErr w:type="gramEnd"/>
      <w:r w:rsidRPr="00DF5FFA">
        <w:rPr>
          <w:rFonts w:ascii="华文楷体" w:eastAsia="华文楷体" w:hAnsi="华文楷体" w:cs="宋体" w:hint="eastAsia"/>
          <w:sz w:val="32"/>
          <w:szCs w:val="32"/>
          <w:lang w:eastAsia="zh-CN"/>
        </w:rPr>
        <w:t>、加热蒸发法。</w:t>
      </w:r>
    </w:p>
    <w:p w14:paraId="5914B1FD"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化学武器的杀伤特点主要有：（1）杀伤人而不破坏物；（2）伤害途径多；（3）杀伤范围广；（4）持续时间长；（5）受气</w:t>
      </w:r>
      <w:proofErr w:type="gramStart"/>
      <w:r w:rsidRPr="00DF5FFA">
        <w:rPr>
          <w:rFonts w:ascii="华文楷体" w:eastAsia="华文楷体" w:hAnsi="华文楷体" w:cs="宋体" w:hint="eastAsia"/>
          <w:sz w:val="32"/>
          <w:szCs w:val="32"/>
          <w:lang w:eastAsia="zh-CN"/>
        </w:rPr>
        <w:t>象</w:t>
      </w:r>
      <w:proofErr w:type="gramEnd"/>
      <w:r w:rsidRPr="00DF5FFA">
        <w:rPr>
          <w:rFonts w:ascii="华文楷体" w:eastAsia="华文楷体" w:hAnsi="华文楷体" w:cs="宋体" w:hint="eastAsia"/>
          <w:sz w:val="32"/>
          <w:szCs w:val="32"/>
          <w:lang w:eastAsia="zh-CN"/>
        </w:rPr>
        <w:t>条件影响大、易防护。</w:t>
      </w:r>
    </w:p>
    <w:p w14:paraId="09FD0C55" w14:textId="77777777" w:rsidR="00E5582A" w:rsidRPr="00DF5FFA" w:rsidRDefault="00E5582A" w:rsidP="00F6586C">
      <w:pPr>
        <w:pStyle w:val="a7"/>
        <w:numPr>
          <w:ilvl w:val="0"/>
          <w:numId w:val="4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生物武器</w:t>
      </w:r>
    </w:p>
    <w:p w14:paraId="4BCECF0D"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生物战剂主要有六大类：细菌、病毒、立克次体、毒素、真菌、衣原体。</w:t>
      </w:r>
    </w:p>
    <w:p w14:paraId="57EA0C13" w14:textId="77777777" w:rsidR="00E5582A" w:rsidRPr="00DF5FFA" w:rsidRDefault="00E5582A" w:rsidP="00F6586C">
      <w:pPr>
        <w:pStyle w:val="a7"/>
        <w:numPr>
          <w:ilvl w:val="0"/>
          <w:numId w:val="4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21世纪的核生化威胁</w:t>
      </w:r>
    </w:p>
    <w:p w14:paraId="48DE1363" w14:textId="77777777" w:rsidR="00E5582A" w:rsidRPr="00DF5FFA" w:rsidRDefault="00E5582A" w:rsidP="00F6586C">
      <w:pPr>
        <w:pStyle w:val="a7"/>
        <w:numPr>
          <w:ilvl w:val="0"/>
          <w:numId w:val="4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防扩散</w:t>
      </w:r>
    </w:p>
    <w:p w14:paraId="0A9A98AE" w14:textId="77777777" w:rsidR="00AD67A8" w:rsidRPr="00DF5FFA" w:rsidRDefault="00AD67A8" w:rsidP="00AD67A8">
      <w:pPr>
        <w:ind w:leftChars="500" w:left="120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当你在一些特殊场合突然看到异常冒烟或突然闻到异常气味，怀疑可能是有毒气体时，应该采取什么样的紧急防护措施？  </w:t>
      </w:r>
    </w:p>
    <w:p w14:paraId="67E00B46"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憋住气，停止呼吸；有防毒面具立即戴上，无防毒面具用浸水的毛巾、衣物等堵住口鼻；然后迅速离开染毒区。</w:t>
      </w:r>
    </w:p>
    <w:p w14:paraId="191D61E3" w14:textId="77777777" w:rsidR="00AD67A8" w:rsidRPr="00DF5FFA" w:rsidRDefault="00AD67A8" w:rsidP="00350276">
      <w:pPr>
        <w:pStyle w:val="a7"/>
        <w:ind w:left="1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在开阔地发现核爆炸闪光时，人员应立即采取什么防护措施？  </w:t>
      </w:r>
    </w:p>
    <w:p w14:paraId="1740F2B2" w14:textId="77777777" w:rsidR="00AD67A8" w:rsidRPr="00DF5FFA" w:rsidRDefault="00AD67A8" w:rsidP="00AD67A8">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 xml:space="preserve">立即就地背向爆心卧倒，收腹，两腿伸直并拢，双手交叉垫于胸下，两肘前伸将头夹于两臂之间，闭眼、憋气、张开嘴巴。  </w:t>
      </w:r>
    </w:p>
    <w:p w14:paraId="31AB571B" w14:textId="77777777" w:rsidR="007806C7" w:rsidRPr="00DF5FFA" w:rsidRDefault="007806C7" w:rsidP="00350276">
      <w:pPr>
        <w:ind w:firstLineChars="700" w:firstLine="22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利用原子核裂变产生释放能量的是</w:t>
      </w:r>
      <w:r w:rsidRPr="00DF5FFA">
        <w:rPr>
          <w:rFonts w:ascii="华文楷体" w:eastAsia="华文楷体" w:hAnsi="华文楷体" w:cs="宋体" w:hint="eastAsia"/>
          <w:color w:val="C0504D" w:themeColor="accent2"/>
          <w:sz w:val="32"/>
          <w:szCs w:val="32"/>
          <w:lang w:eastAsia="zh-CN"/>
        </w:rPr>
        <w:t>原子弹</w:t>
      </w:r>
      <w:r w:rsidRPr="00DF5FFA">
        <w:rPr>
          <w:rFonts w:ascii="华文楷体" w:eastAsia="华文楷体" w:hAnsi="华文楷体" w:cs="宋体" w:hint="eastAsia"/>
          <w:sz w:val="32"/>
          <w:szCs w:val="32"/>
          <w:lang w:eastAsia="zh-CN"/>
        </w:rPr>
        <w:t>，利用原子核聚变产生释放能量的又是</w:t>
      </w:r>
      <w:r w:rsidRPr="00DF5FFA">
        <w:rPr>
          <w:rFonts w:ascii="华文楷体" w:eastAsia="华文楷体" w:hAnsi="华文楷体" w:cs="宋体" w:hint="eastAsia"/>
          <w:color w:val="C0504D" w:themeColor="accent2"/>
          <w:sz w:val="32"/>
          <w:szCs w:val="32"/>
          <w:lang w:eastAsia="zh-CN"/>
        </w:rPr>
        <w:t>氢弹</w:t>
      </w:r>
    </w:p>
    <w:p w14:paraId="15396261" w14:textId="77777777" w:rsidR="007806C7" w:rsidRPr="00DF5FFA" w:rsidRDefault="007806C7" w:rsidP="00350276">
      <w:pPr>
        <w:pStyle w:val="a7"/>
        <w:ind w:left="840" w:firstLineChars="300" w:firstLine="96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导弹的完整结构包括</w:t>
      </w:r>
      <w:r w:rsidR="00E66B81" w:rsidRPr="00DF5FFA">
        <w:rPr>
          <w:rFonts w:ascii="华文楷体" w:eastAsia="华文楷体" w:hAnsi="华文楷体" w:cs="宋体" w:hint="eastAsia"/>
          <w:sz w:val="32"/>
          <w:szCs w:val="32"/>
          <w:lang w:eastAsia="zh-CN"/>
        </w:rPr>
        <w:t>：</w:t>
      </w:r>
      <w:r w:rsidRPr="00DF5FFA">
        <w:rPr>
          <w:rFonts w:ascii="华文楷体" w:eastAsia="华文楷体" w:hAnsi="华文楷体" w:cs="宋体" w:hint="eastAsia"/>
          <w:sz w:val="32"/>
          <w:szCs w:val="32"/>
          <w:lang w:eastAsia="zh-CN"/>
        </w:rPr>
        <w:t>制导装置，动力装置，战斗部和本身是一个飞行器。</w:t>
      </w:r>
    </w:p>
    <w:p w14:paraId="557FE639" w14:textId="77777777" w:rsidR="00E5582A" w:rsidRPr="00DF5FFA" w:rsidRDefault="00E5582A" w:rsidP="00F6586C">
      <w:pPr>
        <w:pStyle w:val="a7"/>
        <w:numPr>
          <w:ilvl w:val="0"/>
          <w:numId w:val="4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新概念武器</w:t>
      </w:r>
    </w:p>
    <w:p w14:paraId="26B00162" w14:textId="77777777" w:rsidR="00E5582A" w:rsidRPr="00DF5FFA" w:rsidRDefault="00E5582A" w:rsidP="00F6586C">
      <w:pPr>
        <w:pStyle w:val="a7"/>
        <w:numPr>
          <w:ilvl w:val="0"/>
          <w:numId w:val="4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定向能武器</w:t>
      </w:r>
    </w:p>
    <w:p w14:paraId="4931DCED" w14:textId="77777777" w:rsidR="00E5582A" w:rsidRPr="00DF5FFA" w:rsidRDefault="00E5582A" w:rsidP="00F6586C">
      <w:pPr>
        <w:pStyle w:val="a7"/>
        <w:numPr>
          <w:ilvl w:val="0"/>
          <w:numId w:val="4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动能武器</w:t>
      </w:r>
    </w:p>
    <w:p w14:paraId="18F53F26" w14:textId="77777777" w:rsidR="00E5582A" w:rsidRPr="00DF5FFA" w:rsidRDefault="00E5582A" w:rsidP="00F6586C">
      <w:pPr>
        <w:pStyle w:val="a7"/>
        <w:numPr>
          <w:ilvl w:val="0"/>
          <w:numId w:val="4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环境武器</w:t>
      </w:r>
    </w:p>
    <w:p w14:paraId="1384607C" w14:textId="77777777" w:rsidR="00E5582A" w:rsidRPr="00DF5FFA" w:rsidRDefault="00E5582A" w:rsidP="00F6586C">
      <w:pPr>
        <w:pStyle w:val="a7"/>
        <w:numPr>
          <w:ilvl w:val="0"/>
          <w:numId w:val="4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次声武器</w:t>
      </w:r>
    </w:p>
    <w:p w14:paraId="58763A0E" w14:textId="77777777" w:rsidR="00E5582A" w:rsidRPr="00DF5FFA" w:rsidRDefault="00E5582A" w:rsidP="00F6586C">
      <w:pPr>
        <w:pStyle w:val="a7"/>
        <w:numPr>
          <w:ilvl w:val="0"/>
          <w:numId w:val="4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非致命武器</w:t>
      </w:r>
    </w:p>
    <w:p w14:paraId="4A9E1017" w14:textId="77777777" w:rsidR="00E5582A" w:rsidRPr="00DF5FFA" w:rsidRDefault="00E5582A" w:rsidP="00F6586C">
      <w:pPr>
        <w:pStyle w:val="a7"/>
        <w:numPr>
          <w:ilvl w:val="0"/>
          <w:numId w:val="4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纳米武器</w:t>
      </w:r>
    </w:p>
    <w:p w14:paraId="2CDC1680" w14:textId="77777777" w:rsidR="00E5582A" w:rsidRPr="00DF5FFA" w:rsidRDefault="00E5582A" w:rsidP="00E5582A">
      <w:pPr>
        <w:pStyle w:val="a7"/>
        <w:ind w:left="120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第三节 高技术与新军事变革</w:t>
      </w:r>
    </w:p>
    <w:p w14:paraId="125805AB" w14:textId="77777777" w:rsidR="00E5582A" w:rsidRPr="00DF5FFA" w:rsidRDefault="00E5582A" w:rsidP="00F6586C">
      <w:pPr>
        <w:pStyle w:val="a7"/>
        <w:numPr>
          <w:ilvl w:val="0"/>
          <w:numId w:val="4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新军事的基本点</w:t>
      </w:r>
    </w:p>
    <w:p w14:paraId="55DE2A71" w14:textId="77777777" w:rsidR="00E5582A" w:rsidRPr="00DF5FFA" w:rsidRDefault="00E5582A" w:rsidP="00F6586C">
      <w:pPr>
        <w:pStyle w:val="a7"/>
        <w:numPr>
          <w:ilvl w:val="0"/>
          <w:numId w:val="5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人类文明由工业社会向信息化社会转型是新军事变革的根本动因</w:t>
      </w:r>
    </w:p>
    <w:p w14:paraId="470F092B" w14:textId="77777777" w:rsidR="00E5582A" w:rsidRPr="00DF5FFA" w:rsidRDefault="00E5582A" w:rsidP="00F6586C">
      <w:pPr>
        <w:pStyle w:val="a7"/>
        <w:numPr>
          <w:ilvl w:val="0"/>
          <w:numId w:val="5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高技术特别是信息技术的飞速发展是新军事变革的直接动力</w:t>
      </w:r>
    </w:p>
    <w:p w14:paraId="26DF817A" w14:textId="77777777" w:rsidR="00E5582A" w:rsidRPr="00DF5FFA" w:rsidRDefault="00E5582A" w:rsidP="00F6586C">
      <w:pPr>
        <w:pStyle w:val="a7"/>
        <w:numPr>
          <w:ilvl w:val="0"/>
          <w:numId w:val="50"/>
        </w:numPr>
        <w:ind w:firstLineChars="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“系统集成”是新军事变革的灵魂</w:t>
      </w:r>
    </w:p>
    <w:p w14:paraId="6776EA67" w14:textId="77777777" w:rsidR="00E5582A" w:rsidRPr="00DF5FFA" w:rsidRDefault="00E5582A" w:rsidP="00F6586C">
      <w:pPr>
        <w:pStyle w:val="a7"/>
        <w:numPr>
          <w:ilvl w:val="0"/>
          <w:numId w:val="5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军事创新体系是新军事变革的本质要求</w:t>
      </w:r>
    </w:p>
    <w:p w14:paraId="580B5D63" w14:textId="77777777" w:rsidR="00E5582A" w:rsidRPr="00DF5FFA" w:rsidRDefault="00E5582A" w:rsidP="00F6586C">
      <w:pPr>
        <w:pStyle w:val="a7"/>
        <w:numPr>
          <w:ilvl w:val="0"/>
          <w:numId w:val="4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新军事变革的主要特征</w:t>
      </w:r>
    </w:p>
    <w:p w14:paraId="470A955A" w14:textId="77777777" w:rsidR="00E5582A" w:rsidRPr="00DF5FFA" w:rsidRDefault="00E5582A" w:rsidP="00F6586C">
      <w:pPr>
        <w:pStyle w:val="a7"/>
        <w:numPr>
          <w:ilvl w:val="0"/>
          <w:numId w:val="5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深刻性</w:t>
      </w:r>
    </w:p>
    <w:p w14:paraId="7C10773B" w14:textId="77777777" w:rsidR="00E5582A" w:rsidRPr="00DF5FFA" w:rsidRDefault="00E5582A" w:rsidP="00F6586C">
      <w:pPr>
        <w:pStyle w:val="a7"/>
        <w:numPr>
          <w:ilvl w:val="0"/>
          <w:numId w:val="5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广泛性</w:t>
      </w:r>
    </w:p>
    <w:p w14:paraId="1EBB14F6" w14:textId="77777777" w:rsidR="00E5582A" w:rsidRPr="00DF5FFA" w:rsidRDefault="00E5582A" w:rsidP="00F6586C">
      <w:pPr>
        <w:pStyle w:val="a7"/>
        <w:numPr>
          <w:ilvl w:val="0"/>
          <w:numId w:val="5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不平衡性</w:t>
      </w:r>
    </w:p>
    <w:p w14:paraId="0A1FE508" w14:textId="77777777" w:rsidR="00E5582A" w:rsidRPr="00DF5FFA" w:rsidRDefault="00E5582A" w:rsidP="00F6586C">
      <w:pPr>
        <w:pStyle w:val="a7"/>
        <w:numPr>
          <w:ilvl w:val="0"/>
          <w:numId w:val="5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快速性</w:t>
      </w:r>
    </w:p>
    <w:p w14:paraId="04A21836" w14:textId="77777777" w:rsidR="00E5582A" w:rsidRPr="00DF5FFA" w:rsidRDefault="00E5582A" w:rsidP="00F6586C">
      <w:pPr>
        <w:pStyle w:val="a7"/>
        <w:numPr>
          <w:ilvl w:val="0"/>
          <w:numId w:val="4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新军事变革的基本内容</w:t>
      </w:r>
    </w:p>
    <w:p w14:paraId="59877AD9" w14:textId="77777777" w:rsidR="00E5582A" w:rsidRPr="00DF5FFA" w:rsidRDefault="00E5582A" w:rsidP="00F6586C">
      <w:pPr>
        <w:pStyle w:val="a7"/>
        <w:numPr>
          <w:ilvl w:val="0"/>
          <w:numId w:val="5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创新军事理论</w:t>
      </w:r>
    </w:p>
    <w:p w14:paraId="3D80CF9E" w14:textId="77777777" w:rsidR="00E5582A" w:rsidRPr="00DF5FFA" w:rsidRDefault="00E5582A" w:rsidP="00F6586C">
      <w:pPr>
        <w:pStyle w:val="a7"/>
        <w:numPr>
          <w:ilvl w:val="0"/>
          <w:numId w:val="5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改变作战方式</w:t>
      </w:r>
    </w:p>
    <w:p w14:paraId="11A9B2BF" w14:textId="77777777" w:rsidR="00E5582A" w:rsidRPr="00DF5FFA" w:rsidRDefault="00E5582A" w:rsidP="00F6586C">
      <w:pPr>
        <w:pStyle w:val="a7"/>
        <w:numPr>
          <w:ilvl w:val="0"/>
          <w:numId w:val="5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改革军队编制体制</w:t>
      </w:r>
    </w:p>
    <w:p w14:paraId="363B14C4" w14:textId="77777777" w:rsidR="00E5582A" w:rsidRPr="00DF5FFA" w:rsidRDefault="00E5582A" w:rsidP="00F6586C">
      <w:pPr>
        <w:pStyle w:val="a7"/>
        <w:numPr>
          <w:ilvl w:val="0"/>
          <w:numId w:val="5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培育新型军事人才发展信息化武器设备</w:t>
      </w:r>
    </w:p>
    <w:p w14:paraId="139872B5" w14:textId="77777777" w:rsidR="00E5582A" w:rsidRPr="00DF5FFA" w:rsidRDefault="00E5582A" w:rsidP="00E5582A">
      <w:pPr>
        <w:pStyle w:val="a7"/>
        <w:ind w:left="120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第五章 信息化战争</w:t>
      </w:r>
    </w:p>
    <w:p w14:paraId="5A753283" w14:textId="77777777" w:rsidR="00E5582A" w:rsidRPr="00DF5FFA" w:rsidRDefault="00E5582A" w:rsidP="00E5582A">
      <w:pPr>
        <w:pStyle w:val="a7"/>
        <w:ind w:left="120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第一节 信息化战争概述</w:t>
      </w:r>
    </w:p>
    <w:p w14:paraId="5D1FC499" w14:textId="77777777" w:rsidR="00E5582A" w:rsidRPr="00DF5FFA" w:rsidRDefault="00E5582A" w:rsidP="00F6586C">
      <w:pPr>
        <w:pStyle w:val="a7"/>
        <w:numPr>
          <w:ilvl w:val="0"/>
          <w:numId w:val="5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信息与信息技术</w:t>
      </w:r>
    </w:p>
    <w:p w14:paraId="26C608D6" w14:textId="77777777" w:rsidR="00E5582A" w:rsidRPr="00DF5FFA" w:rsidRDefault="00E5582A" w:rsidP="00F6586C">
      <w:pPr>
        <w:pStyle w:val="a7"/>
        <w:numPr>
          <w:ilvl w:val="0"/>
          <w:numId w:val="5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信息的含义</w:t>
      </w:r>
    </w:p>
    <w:p w14:paraId="164DB8C2" w14:textId="77777777" w:rsidR="00E5582A" w:rsidRPr="00DF5FFA" w:rsidRDefault="00E5582A" w:rsidP="00F6586C">
      <w:pPr>
        <w:pStyle w:val="a7"/>
        <w:numPr>
          <w:ilvl w:val="0"/>
          <w:numId w:val="5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信息技术的含义</w:t>
      </w:r>
    </w:p>
    <w:p w14:paraId="3EB5BB1A" w14:textId="77777777" w:rsidR="00BE2207" w:rsidRPr="00DF5FFA" w:rsidRDefault="00BE2207" w:rsidP="00BE220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传感技术，通信技术，计算机技术，控制技术</w:t>
      </w:r>
    </w:p>
    <w:p w14:paraId="5CD79901" w14:textId="77777777" w:rsidR="00EF29EC" w:rsidRPr="00DF5FFA" w:rsidRDefault="00EF29EC" w:rsidP="00BE2207">
      <w:pPr>
        <w:pStyle w:val="a7"/>
        <w:ind w:left="120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信息技术主要包括信息的获取、传递、处理。</w:t>
      </w:r>
    </w:p>
    <w:p w14:paraId="56159CEB" w14:textId="77777777" w:rsidR="00E5582A" w:rsidRPr="00DF5FFA" w:rsidRDefault="00E5582A" w:rsidP="00F6586C">
      <w:pPr>
        <w:pStyle w:val="a7"/>
        <w:numPr>
          <w:ilvl w:val="0"/>
          <w:numId w:val="5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信息化战争的含义</w:t>
      </w:r>
    </w:p>
    <w:p w14:paraId="1631D03F" w14:textId="77777777" w:rsidR="00AD67A8" w:rsidRPr="00DF5FFA" w:rsidRDefault="00AD67A8" w:rsidP="00AD67A8">
      <w:pPr>
        <w:pStyle w:val="a7"/>
        <w:ind w:left="480" w:firstLineChars="0" w:firstLine="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信息化战争是信息时代的基本战争形态，是信息化军队在陆、海、军、天、信息、认知、</w:t>
      </w:r>
      <w:proofErr w:type="gramStart"/>
      <w:r w:rsidRPr="00DF5FFA">
        <w:rPr>
          <w:rFonts w:ascii="华文楷体" w:eastAsia="华文楷体" w:hAnsi="华文楷体" w:cs="宋体" w:hint="eastAsia"/>
          <w:sz w:val="32"/>
          <w:szCs w:val="32"/>
          <w:lang w:eastAsia="zh-CN"/>
        </w:rPr>
        <w:t>心理七维</w:t>
      </w:r>
      <w:proofErr w:type="gramEnd"/>
      <w:r w:rsidRPr="00DF5FFA">
        <w:rPr>
          <w:rFonts w:ascii="华文楷体" w:eastAsia="华文楷体" w:hAnsi="华文楷体" w:cs="宋体" w:hint="eastAsia"/>
          <w:sz w:val="32"/>
          <w:szCs w:val="32"/>
          <w:lang w:eastAsia="zh-CN"/>
        </w:rPr>
        <w:t>空间，运用信息、信息系统和信息化武器装备进行的战争。</w:t>
      </w:r>
    </w:p>
    <w:p w14:paraId="100EB172" w14:textId="77777777" w:rsidR="00E5582A" w:rsidRPr="00DF5FFA" w:rsidRDefault="00E5582A" w:rsidP="00F6586C">
      <w:pPr>
        <w:pStyle w:val="a7"/>
        <w:numPr>
          <w:ilvl w:val="0"/>
          <w:numId w:val="5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信息化战争的产生和形成</w:t>
      </w:r>
    </w:p>
    <w:p w14:paraId="1EBA0A81" w14:textId="77777777" w:rsidR="00E5582A" w:rsidRPr="00DF5FFA" w:rsidRDefault="00E5582A" w:rsidP="00F6586C">
      <w:pPr>
        <w:pStyle w:val="a7"/>
        <w:numPr>
          <w:ilvl w:val="0"/>
          <w:numId w:val="55"/>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信息化战争的主要变现形式</w:t>
      </w:r>
    </w:p>
    <w:p w14:paraId="6231B128" w14:textId="77777777" w:rsidR="00BE2207" w:rsidRPr="00DF5FFA" w:rsidRDefault="00BE2207" w:rsidP="00F6586C">
      <w:pPr>
        <w:pStyle w:val="a7"/>
        <w:numPr>
          <w:ilvl w:val="1"/>
          <w:numId w:val="5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color w:val="C0504D" w:themeColor="accent2"/>
          <w:sz w:val="32"/>
          <w:szCs w:val="32"/>
          <w:lang w:eastAsia="zh-CN"/>
        </w:rPr>
        <w:t>电子战</w:t>
      </w:r>
      <w:r w:rsidRPr="00DF5FFA">
        <w:rPr>
          <w:rFonts w:ascii="华文楷体" w:eastAsia="华文楷体" w:hAnsi="华文楷体" w:cs="宋体" w:hint="eastAsia"/>
          <w:sz w:val="32"/>
          <w:szCs w:val="32"/>
          <w:lang w:eastAsia="zh-CN"/>
        </w:rPr>
        <w:t>（主要形式）②精确制导（主要手段）③C31(开创先例)</w:t>
      </w:r>
    </w:p>
    <w:p w14:paraId="27663183" w14:textId="77777777" w:rsidR="00E5582A" w:rsidRPr="00DF5FFA" w:rsidRDefault="00BE2207"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（二）</w:t>
      </w:r>
      <w:r w:rsidR="00E5582A" w:rsidRPr="00DF5FFA">
        <w:rPr>
          <w:rFonts w:ascii="华文楷体" w:eastAsia="华文楷体" w:hAnsi="华文楷体" w:cs="宋体" w:hint="eastAsia"/>
          <w:sz w:val="32"/>
          <w:szCs w:val="32"/>
          <w:lang w:eastAsia="zh-CN"/>
        </w:rPr>
        <w:t>信息化战争产生和形成的主要标志</w:t>
      </w:r>
    </w:p>
    <w:p w14:paraId="16862A3C" w14:textId="77777777" w:rsidR="00BE2207" w:rsidRPr="00DF5FFA" w:rsidRDefault="00BE2207" w:rsidP="00F6586C">
      <w:pPr>
        <w:pStyle w:val="a7"/>
        <w:numPr>
          <w:ilvl w:val="1"/>
          <w:numId w:val="5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数字化军队的出现②天军的出现③信息化战场的出现</w:t>
      </w:r>
    </w:p>
    <w:p w14:paraId="340F09C1" w14:textId="77777777" w:rsidR="00BE2207" w:rsidRPr="00DF5FFA" w:rsidRDefault="00BE2207" w:rsidP="00BE2207">
      <w:pPr>
        <w:ind w:left="42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④新作战理论的出现⑤智能兵器的出现</w:t>
      </w:r>
    </w:p>
    <w:p w14:paraId="3FF5EF4E" w14:textId="77777777" w:rsidR="00E5582A" w:rsidRPr="00DF5FFA" w:rsidRDefault="00E5582A" w:rsidP="00F6586C">
      <w:pPr>
        <w:pStyle w:val="a7"/>
        <w:numPr>
          <w:ilvl w:val="0"/>
          <w:numId w:val="5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信息化战争的构成要素</w:t>
      </w:r>
    </w:p>
    <w:p w14:paraId="58EA5408" w14:textId="77777777" w:rsidR="00E5582A" w:rsidRPr="00DF5FFA" w:rsidRDefault="00E5582A" w:rsidP="00F6586C">
      <w:pPr>
        <w:pStyle w:val="a7"/>
        <w:numPr>
          <w:ilvl w:val="0"/>
          <w:numId w:val="5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信息化武装力量——人</w:t>
      </w:r>
    </w:p>
    <w:p w14:paraId="30A6A8CC" w14:textId="77777777" w:rsidR="00E5582A" w:rsidRPr="00DF5FFA" w:rsidRDefault="00E5582A" w:rsidP="00F6586C">
      <w:pPr>
        <w:pStyle w:val="a7"/>
        <w:numPr>
          <w:ilvl w:val="0"/>
          <w:numId w:val="5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信息化武器设备——武器</w:t>
      </w:r>
    </w:p>
    <w:p w14:paraId="04A6778D" w14:textId="77777777" w:rsidR="00E5582A" w:rsidRPr="00DF5FFA" w:rsidRDefault="00E5582A" w:rsidP="00F6586C">
      <w:pPr>
        <w:pStyle w:val="a7"/>
        <w:numPr>
          <w:ilvl w:val="0"/>
          <w:numId w:val="56"/>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信息化指挥控制系统——信息</w:t>
      </w:r>
    </w:p>
    <w:p w14:paraId="0144FCBF" w14:textId="77777777" w:rsidR="00AD67A8" w:rsidRPr="00DF5FFA" w:rsidRDefault="00AD67A8" w:rsidP="00AD67A8">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C4KISR系统，是战场指挥、控制、通信、计算机、杀伤、情报、监视和侦察系统的简称。</w:t>
      </w:r>
    </w:p>
    <w:p w14:paraId="4EA0D86B" w14:textId="77777777" w:rsidR="00EF29EC" w:rsidRPr="00DF5FFA" w:rsidRDefault="00EF29EC" w:rsidP="00EF29EC">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（阿富汗战争后，美军根据“网络中心站”的作战理论提出，网络中心站是1997年由美国提出。）</w:t>
      </w:r>
    </w:p>
    <w:p w14:paraId="0B9B6115" w14:textId="77777777" w:rsidR="00500F55" w:rsidRPr="00DF5FFA" w:rsidRDefault="00500F55" w:rsidP="00500F55">
      <w:pPr>
        <w:ind w:left="48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“C3I”中“c3”指挥，控制，通信</w:t>
      </w:r>
      <w:r w:rsidR="00BE2207" w:rsidRPr="00DF5FFA">
        <w:rPr>
          <w:rFonts w:ascii="华文楷体" w:eastAsia="华文楷体" w:hAnsi="华文楷体" w:cs="宋体" w:hint="eastAsia"/>
          <w:sz w:val="32"/>
          <w:szCs w:val="32"/>
          <w:lang w:eastAsia="zh-CN"/>
        </w:rPr>
        <w:t xml:space="preserve">（command, control, </w:t>
      </w:r>
      <w:r w:rsidR="00BE2207" w:rsidRPr="00DF5FFA">
        <w:rPr>
          <w:rFonts w:ascii="华文楷体" w:eastAsia="华文楷体" w:hAnsi="华文楷体" w:cs="宋体"/>
          <w:sz w:val="32"/>
          <w:szCs w:val="32"/>
          <w:lang w:eastAsia="zh-CN"/>
        </w:rPr>
        <w:t>communicat</w:t>
      </w:r>
      <w:r w:rsidR="00BE2207" w:rsidRPr="00DF5FFA">
        <w:rPr>
          <w:rFonts w:ascii="华文楷体" w:eastAsia="华文楷体" w:hAnsi="华文楷体" w:cs="宋体" w:hint="eastAsia"/>
          <w:sz w:val="32"/>
          <w:szCs w:val="32"/>
          <w:lang w:eastAsia="zh-CN"/>
        </w:rPr>
        <w:t>ion）</w:t>
      </w:r>
    </w:p>
    <w:p w14:paraId="62E82A42" w14:textId="77777777" w:rsidR="00500F55" w:rsidRPr="00DF5FFA" w:rsidRDefault="00BE2207" w:rsidP="00FD677A">
      <w:pPr>
        <w:ind w:left="480"/>
        <w:rPr>
          <w:rFonts w:ascii="华文楷体" w:eastAsia="华文楷体" w:hAnsi="华文楷体" w:cs="宋体"/>
          <w:sz w:val="32"/>
          <w:szCs w:val="32"/>
          <w:lang w:eastAsia="zh-CN"/>
        </w:rPr>
      </w:pPr>
      <w:r w:rsidRPr="00DF5FFA">
        <w:rPr>
          <w:rFonts w:ascii="华文楷体" w:eastAsia="华文楷体" w:hAnsi="华文楷体" w:cs="宋体"/>
          <w:sz w:val="32"/>
          <w:szCs w:val="32"/>
          <w:lang w:eastAsia="zh-CN"/>
        </w:rPr>
        <w:t>“</w:t>
      </w:r>
      <w:r w:rsidRPr="00DF5FFA">
        <w:rPr>
          <w:rFonts w:ascii="华文楷体" w:eastAsia="华文楷体" w:hAnsi="华文楷体" w:cs="宋体" w:hint="eastAsia"/>
          <w:sz w:val="32"/>
          <w:szCs w:val="32"/>
          <w:lang w:eastAsia="zh-CN"/>
        </w:rPr>
        <w:t>C4I</w:t>
      </w:r>
      <w:r w:rsidRPr="00DF5FFA">
        <w:rPr>
          <w:rFonts w:ascii="华文楷体" w:eastAsia="华文楷体" w:hAnsi="华文楷体" w:cs="宋体"/>
          <w:sz w:val="32"/>
          <w:szCs w:val="32"/>
          <w:lang w:eastAsia="zh-CN"/>
        </w:rPr>
        <w:t>”</w:t>
      </w:r>
      <w:r w:rsidRPr="00DF5FFA">
        <w:rPr>
          <w:rFonts w:ascii="华文楷体" w:eastAsia="华文楷体" w:hAnsi="华文楷体" w:cs="宋体" w:hint="eastAsia"/>
          <w:sz w:val="32"/>
          <w:szCs w:val="32"/>
          <w:lang w:eastAsia="zh-CN"/>
        </w:rPr>
        <w:t xml:space="preserve">: 指挥，控制，通信，计算机（command, control, </w:t>
      </w:r>
      <w:r w:rsidRPr="00DF5FFA">
        <w:rPr>
          <w:rFonts w:ascii="华文楷体" w:eastAsia="华文楷体" w:hAnsi="华文楷体" w:cs="宋体"/>
          <w:sz w:val="32"/>
          <w:szCs w:val="32"/>
          <w:lang w:eastAsia="zh-CN"/>
        </w:rPr>
        <w:t>communication</w:t>
      </w:r>
      <w:r w:rsidRPr="00DF5FFA">
        <w:rPr>
          <w:rFonts w:ascii="华文楷体" w:eastAsia="华文楷体" w:hAnsi="华文楷体" w:cs="宋体" w:hint="eastAsia"/>
          <w:sz w:val="32"/>
          <w:szCs w:val="32"/>
          <w:lang w:eastAsia="zh-CN"/>
        </w:rPr>
        <w:t>, computer</w:t>
      </w:r>
      <w:r w:rsidRPr="00DF5FFA">
        <w:rPr>
          <w:rFonts w:ascii="华文楷体" w:eastAsia="华文楷体" w:hAnsi="华文楷体" w:cs="宋体"/>
          <w:sz w:val="32"/>
          <w:szCs w:val="32"/>
          <w:lang w:eastAsia="zh-CN"/>
        </w:rPr>
        <w:t>）</w:t>
      </w:r>
    </w:p>
    <w:p w14:paraId="7FAA18B0" w14:textId="77777777" w:rsidR="00E5582A" w:rsidRPr="00DF5FFA" w:rsidRDefault="00E5582A" w:rsidP="00012DF7">
      <w:pPr>
        <w:pStyle w:val="a7"/>
        <w:ind w:left="120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第二节 信息化战争的特征和发展趋势</w:t>
      </w:r>
    </w:p>
    <w:p w14:paraId="3B821BA9" w14:textId="77777777" w:rsidR="00E5582A" w:rsidRPr="00DF5FFA" w:rsidRDefault="00E5582A" w:rsidP="00F6586C">
      <w:pPr>
        <w:pStyle w:val="a7"/>
        <w:numPr>
          <w:ilvl w:val="0"/>
          <w:numId w:val="5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信息化战争的特征</w:t>
      </w:r>
    </w:p>
    <w:p w14:paraId="096C08D3" w14:textId="77777777" w:rsidR="00E5582A" w:rsidRPr="00DF5FFA" w:rsidRDefault="00E5582A" w:rsidP="00F6586C">
      <w:pPr>
        <w:pStyle w:val="a7"/>
        <w:numPr>
          <w:ilvl w:val="0"/>
          <w:numId w:val="5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战场空间多维化</w:t>
      </w:r>
    </w:p>
    <w:p w14:paraId="109B45BF" w14:textId="77777777" w:rsidR="00E5582A" w:rsidRPr="00DF5FFA" w:rsidRDefault="00E5582A" w:rsidP="00F6586C">
      <w:pPr>
        <w:pStyle w:val="a7"/>
        <w:numPr>
          <w:ilvl w:val="0"/>
          <w:numId w:val="5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作战力量一体化</w:t>
      </w:r>
    </w:p>
    <w:p w14:paraId="2FCF619E" w14:textId="77777777" w:rsidR="00E5582A" w:rsidRPr="00DF5FFA" w:rsidRDefault="00E5582A" w:rsidP="00F6586C">
      <w:pPr>
        <w:pStyle w:val="a7"/>
        <w:numPr>
          <w:ilvl w:val="0"/>
          <w:numId w:val="5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战争过程短期化</w:t>
      </w:r>
    </w:p>
    <w:p w14:paraId="41E0AAD6" w14:textId="77777777" w:rsidR="00E5582A" w:rsidRPr="00DF5FFA" w:rsidRDefault="00E5582A" w:rsidP="00F6586C">
      <w:pPr>
        <w:pStyle w:val="a7"/>
        <w:numPr>
          <w:ilvl w:val="0"/>
          <w:numId w:val="5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作战行动实时化</w:t>
      </w:r>
    </w:p>
    <w:p w14:paraId="6306B5AC" w14:textId="77777777" w:rsidR="00E5582A" w:rsidRPr="00DF5FFA" w:rsidRDefault="00E5582A" w:rsidP="00F6586C">
      <w:pPr>
        <w:pStyle w:val="a7"/>
        <w:numPr>
          <w:ilvl w:val="0"/>
          <w:numId w:val="5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作战样式多样化</w:t>
      </w:r>
    </w:p>
    <w:p w14:paraId="137470D6" w14:textId="77777777" w:rsidR="00E5582A" w:rsidRPr="00DF5FFA" w:rsidRDefault="00E5582A" w:rsidP="00F6586C">
      <w:pPr>
        <w:pStyle w:val="a7"/>
        <w:numPr>
          <w:ilvl w:val="0"/>
          <w:numId w:val="58"/>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作战效果精确化</w:t>
      </w:r>
    </w:p>
    <w:p w14:paraId="7519840D" w14:textId="77777777" w:rsidR="00E5582A" w:rsidRPr="00DF5FFA" w:rsidRDefault="00E5582A" w:rsidP="00F6586C">
      <w:pPr>
        <w:pStyle w:val="a7"/>
        <w:numPr>
          <w:ilvl w:val="0"/>
          <w:numId w:val="5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信息化战争的作战样式</w:t>
      </w:r>
    </w:p>
    <w:p w14:paraId="6EEBDD68" w14:textId="77777777" w:rsidR="00E5582A" w:rsidRPr="00DF5FFA" w:rsidRDefault="00E5582A" w:rsidP="00F6586C">
      <w:pPr>
        <w:pStyle w:val="a7"/>
        <w:numPr>
          <w:ilvl w:val="0"/>
          <w:numId w:val="5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精确战</w:t>
      </w:r>
    </w:p>
    <w:p w14:paraId="6999D431" w14:textId="77777777" w:rsidR="00E5582A" w:rsidRPr="00DF5FFA" w:rsidRDefault="00E5582A" w:rsidP="00F6586C">
      <w:pPr>
        <w:pStyle w:val="a7"/>
        <w:numPr>
          <w:ilvl w:val="0"/>
          <w:numId w:val="5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网络战</w:t>
      </w:r>
      <w:r w:rsidR="00BE2207" w:rsidRPr="00DF5FFA">
        <w:rPr>
          <w:rFonts w:ascii="华文楷体" w:eastAsia="华文楷体" w:hAnsi="华文楷体" w:cs="宋体" w:hint="eastAsia"/>
          <w:sz w:val="32"/>
          <w:szCs w:val="32"/>
          <w:lang w:eastAsia="zh-CN"/>
        </w:rPr>
        <w:t>（根本性标志）</w:t>
      </w:r>
    </w:p>
    <w:p w14:paraId="4D6E4DEB" w14:textId="77777777" w:rsidR="00E5582A" w:rsidRPr="00DF5FFA" w:rsidRDefault="00E5582A" w:rsidP="00F6586C">
      <w:pPr>
        <w:pStyle w:val="a7"/>
        <w:numPr>
          <w:ilvl w:val="0"/>
          <w:numId w:val="5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电子战</w:t>
      </w:r>
      <w:r w:rsidR="00BE2207" w:rsidRPr="00DF5FFA">
        <w:rPr>
          <w:rFonts w:ascii="华文楷体" w:eastAsia="华文楷体" w:hAnsi="华文楷体" w:cs="宋体" w:hint="eastAsia"/>
          <w:sz w:val="32"/>
          <w:szCs w:val="32"/>
          <w:lang w:eastAsia="zh-CN"/>
        </w:rPr>
        <w:t>（主要形式）</w:t>
      </w:r>
    </w:p>
    <w:p w14:paraId="1BAFFC5A" w14:textId="77777777" w:rsidR="00E5582A" w:rsidRPr="00DF5FFA" w:rsidRDefault="00E5582A" w:rsidP="00F6586C">
      <w:pPr>
        <w:pStyle w:val="a7"/>
        <w:numPr>
          <w:ilvl w:val="0"/>
          <w:numId w:val="5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情报战</w:t>
      </w:r>
    </w:p>
    <w:p w14:paraId="4970C337" w14:textId="77777777" w:rsidR="00E5582A" w:rsidRPr="00DF5FFA" w:rsidRDefault="00E5582A" w:rsidP="00F6586C">
      <w:pPr>
        <w:pStyle w:val="a7"/>
        <w:numPr>
          <w:ilvl w:val="0"/>
          <w:numId w:val="59"/>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心理战</w:t>
      </w:r>
      <w:r w:rsidR="00BE2207" w:rsidRPr="00DF5FFA">
        <w:rPr>
          <w:rFonts w:ascii="华文楷体" w:eastAsia="华文楷体" w:hAnsi="华文楷体" w:cs="宋体" w:hint="eastAsia"/>
          <w:sz w:val="32"/>
          <w:szCs w:val="32"/>
          <w:lang w:eastAsia="zh-CN"/>
        </w:rPr>
        <w:t>（宣传，欺诈，威慑）</w:t>
      </w:r>
    </w:p>
    <w:p w14:paraId="05FDE981" w14:textId="77777777" w:rsidR="00E5582A" w:rsidRPr="00DF5FFA" w:rsidRDefault="00E5582A" w:rsidP="00F6586C">
      <w:pPr>
        <w:pStyle w:val="a7"/>
        <w:numPr>
          <w:ilvl w:val="0"/>
          <w:numId w:val="57"/>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信息化战争的发展趋势</w:t>
      </w:r>
    </w:p>
    <w:p w14:paraId="78F3A924" w14:textId="77777777" w:rsidR="00E5582A" w:rsidRPr="00DF5FFA" w:rsidRDefault="00E5582A" w:rsidP="00F6586C">
      <w:pPr>
        <w:pStyle w:val="a7"/>
        <w:numPr>
          <w:ilvl w:val="0"/>
          <w:numId w:val="6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战争形势将进一步完善</w:t>
      </w:r>
    </w:p>
    <w:p w14:paraId="36ACBB85" w14:textId="77777777" w:rsidR="00E5582A" w:rsidRPr="00DF5FFA" w:rsidRDefault="00E5582A" w:rsidP="00F6586C">
      <w:pPr>
        <w:pStyle w:val="a7"/>
        <w:numPr>
          <w:ilvl w:val="0"/>
          <w:numId w:val="6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战争力量的基本单元将发生深刻变化</w:t>
      </w:r>
    </w:p>
    <w:p w14:paraId="1BA2B775" w14:textId="77777777" w:rsidR="00E5582A" w:rsidRPr="00DF5FFA" w:rsidRDefault="00E5582A" w:rsidP="00F6586C">
      <w:pPr>
        <w:pStyle w:val="a7"/>
        <w:numPr>
          <w:ilvl w:val="0"/>
          <w:numId w:val="60"/>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信息技术与武器装备将广泛融合</w:t>
      </w:r>
    </w:p>
    <w:p w14:paraId="4C64CAAF" w14:textId="77777777" w:rsidR="00E5582A" w:rsidRPr="00DF5FFA" w:rsidRDefault="00E5582A" w:rsidP="00E5582A">
      <w:pPr>
        <w:pStyle w:val="a7"/>
        <w:ind w:left="1200" w:firstLineChars="0" w:firstLine="0"/>
        <w:jc w:val="center"/>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第三节 信息化战争与国防建设</w:t>
      </w:r>
    </w:p>
    <w:p w14:paraId="51C08AD8" w14:textId="77777777" w:rsidR="00E5582A" w:rsidRPr="00DF5FFA" w:rsidRDefault="00E5582A" w:rsidP="00F6586C">
      <w:pPr>
        <w:pStyle w:val="a7"/>
        <w:numPr>
          <w:ilvl w:val="0"/>
          <w:numId w:val="6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把遏制战争作为最高目标</w:t>
      </w:r>
    </w:p>
    <w:p w14:paraId="629B5031" w14:textId="77777777" w:rsidR="00E5582A" w:rsidRPr="00DF5FFA" w:rsidRDefault="00E5582A" w:rsidP="00F6586C">
      <w:pPr>
        <w:pStyle w:val="a7"/>
        <w:numPr>
          <w:ilvl w:val="0"/>
          <w:numId w:val="6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增强综合国力，奠定打赢信息化战争的鉴定基础</w:t>
      </w:r>
    </w:p>
    <w:p w14:paraId="7B604BD4" w14:textId="77777777" w:rsidR="006408CD" w:rsidRPr="00DF5FFA" w:rsidRDefault="006408CD" w:rsidP="00F6586C">
      <w:pPr>
        <w:pStyle w:val="a7"/>
        <w:numPr>
          <w:ilvl w:val="0"/>
          <w:numId w:val="6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坚持改革开放，发展经济实力</w:t>
      </w:r>
    </w:p>
    <w:p w14:paraId="3849F0AA" w14:textId="77777777" w:rsidR="006408CD" w:rsidRPr="00DF5FFA" w:rsidRDefault="006408CD" w:rsidP="00F6586C">
      <w:pPr>
        <w:pStyle w:val="a7"/>
        <w:numPr>
          <w:ilvl w:val="0"/>
          <w:numId w:val="6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积极开展全民国防教育</w:t>
      </w:r>
    </w:p>
    <w:p w14:paraId="07A26BEC" w14:textId="77777777" w:rsidR="006408CD" w:rsidRPr="00DF5FFA" w:rsidRDefault="006408CD" w:rsidP="00F6586C">
      <w:pPr>
        <w:pStyle w:val="a7"/>
        <w:numPr>
          <w:ilvl w:val="0"/>
          <w:numId w:val="6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广交朋友，增强世界和平力量</w:t>
      </w:r>
    </w:p>
    <w:p w14:paraId="7D12FF1E" w14:textId="77777777" w:rsidR="006408CD" w:rsidRPr="00DF5FFA" w:rsidRDefault="006408CD" w:rsidP="00F6586C">
      <w:pPr>
        <w:pStyle w:val="a7"/>
        <w:numPr>
          <w:ilvl w:val="0"/>
          <w:numId w:val="62"/>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平战结合，搞好战备物资的储备</w:t>
      </w:r>
    </w:p>
    <w:p w14:paraId="5CD21F8D" w14:textId="77777777" w:rsidR="00E5582A" w:rsidRPr="00DF5FFA" w:rsidRDefault="00E5582A" w:rsidP="00F6586C">
      <w:pPr>
        <w:pStyle w:val="a7"/>
        <w:numPr>
          <w:ilvl w:val="0"/>
          <w:numId w:val="6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加强军队信息化建设</w:t>
      </w:r>
    </w:p>
    <w:p w14:paraId="04115598" w14:textId="77777777" w:rsidR="006408CD" w:rsidRPr="00DF5FFA" w:rsidRDefault="006408CD" w:rsidP="00F6586C">
      <w:pPr>
        <w:pStyle w:val="a7"/>
        <w:numPr>
          <w:ilvl w:val="0"/>
          <w:numId w:val="6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完善自动化指挥系统</w:t>
      </w:r>
    </w:p>
    <w:p w14:paraId="280D54E1" w14:textId="77777777" w:rsidR="006408CD" w:rsidRPr="00DF5FFA" w:rsidRDefault="006408CD" w:rsidP="00F6586C">
      <w:pPr>
        <w:pStyle w:val="a7"/>
        <w:numPr>
          <w:ilvl w:val="0"/>
          <w:numId w:val="6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调整军队结构</w:t>
      </w:r>
    </w:p>
    <w:p w14:paraId="227DF91B" w14:textId="77777777" w:rsidR="006408CD" w:rsidRPr="00DF5FFA" w:rsidRDefault="006408CD" w:rsidP="00F6586C">
      <w:pPr>
        <w:pStyle w:val="a7"/>
        <w:numPr>
          <w:ilvl w:val="0"/>
          <w:numId w:val="63"/>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提高军人素质</w:t>
      </w:r>
    </w:p>
    <w:p w14:paraId="55CA5195" w14:textId="77777777" w:rsidR="00E5582A" w:rsidRPr="00DF5FFA" w:rsidRDefault="00E5582A" w:rsidP="00F6586C">
      <w:pPr>
        <w:pStyle w:val="a7"/>
        <w:numPr>
          <w:ilvl w:val="0"/>
          <w:numId w:val="6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重视信息化武器装备建设</w:t>
      </w:r>
    </w:p>
    <w:p w14:paraId="4DA893A0" w14:textId="77777777" w:rsidR="006408CD" w:rsidRPr="00DF5FFA" w:rsidRDefault="006408CD" w:rsidP="00F6586C">
      <w:pPr>
        <w:pStyle w:val="a7"/>
        <w:numPr>
          <w:ilvl w:val="0"/>
          <w:numId w:val="6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正确认识信息化武器装备</w:t>
      </w:r>
    </w:p>
    <w:p w14:paraId="57343A70" w14:textId="77777777" w:rsidR="006408CD" w:rsidRPr="00DF5FFA" w:rsidRDefault="006408CD" w:rsidP="00F6586C">
      <w:pPr>
        <w:pStyle w:val="a7"/>
        <w:numPr>
          <w:ilvl w:val="0"/>
          <w:numId w:val="64"/>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要有选择的跨越式发展信息化武器装备</w:t>
      </w:r>
    </w:p>
    <w:p w14:paraId="09B2C850" w14:textId="77777777" w:rsidR="006408CD" w:rsidRPr="00DF5FFA" w:rsidRDefault="00E5582A" w:rsidP="00F6586C">
      <w:pPr>
        <w:pStyle w:val="a7"/>
        <w:numPr>
          <w:ilvl w:val="0"/>
          <w:numId w:val="6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创新军事理论，谋求高敌一筹的占领技术</w:t>
      </w:r>
    </w:p>
    <w:p w14:paraId="2ABB4E93" w14:textId="77777777" w:rsidR="00E5582A" w:rsidRPr="00DF5FFA" w:rsidRDefault="00E5582A" w:rsidP="00F6586C">
      <w:pPr>
        <w:pStyle w:val="a7"/>
        <w:numPr>
          <w:ilvl w:val="0"/>
          <w:numId w:val="61"/>
        </w:numPr>
        <w:ind w:firstLineChars="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加强后勤现代化建设，完善后勤保障体系</w:t>
      </w:r>
    </w:p>
    <w:p w14:paraId="6EC22901" w14:textId="77777777" w:rsidR="00AD67A8" w:rsidRPr="00DF5FFA" w:rsidRDefault="00AD67A8"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民防是民间防护的简称。民防是指政府动员和组织人民群众，战时防备敌人空中袭击，减轻战争危害，平时防止自然灾害、突发事故，以保障人民生命安全和促进经济发展所采取的措施和行动的总称。  </w:t>
      </w:r>
    </w:p>
    <w:p w14:paraId="29ABEFC5" w14:textId="77777777" w:rsidR="00AD67A8" w:rsidRPr="00DF5FFA" w:rsidRDefault="00AD67A8"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人民防空，简称人防，是指动员和组织人民群众防备敌人空袭、消除空袭后果所采取的措施和行动。  </w:t>
      </w:r>
    </w:p>
    <w:p w14:paraId="441A1B54" w14:textId="77777777" w:rsidR="00AD67A8" w:rsidRPr="00DF5FFA" w:rsidRDefault="00AD67A8"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预先警报：鸣36秒，停24秒，反复三遍为一个周期，时间3分钟。预示敌人有可能对城市进行空袭，市民要做好防空准备。  </w:t>
      </w:r>
    </w:p>
    <w:p w14:paraId="38973949" w14:textId="77777777" w:rsidR="00AD67A8" w:rsidRPr="00DF5FFA" w:rsidRDefault="00AD67A8"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空袭警报：鸣6秒，停6秒，反复15遍为一个周期，时间3分钟。预示敌机及空袭兵器已飞</w:t>
      </w:r>
      <w:proofErr w:type="gramStart"/>
      <w:r w:rsidRPr="00DF5FFA">
        <w:rPr>
          <w:rFonts w:ascii="华文楷体" w:eastAsia="华文楷体" w:hAnsi="华文楷体" w:cs="宋体" w:hint="eastAsia"/>
          <w:sz w:val="32"/>
          <w:szCs w:val="32"/>
          <w:lang w:eastAsia="zh-CN"/>
        </w:rPr>
        <w:t>临城市</w:t>
      </w:r>
      <w:proofErr w:type="gramEnd"/>
      <w:r w:rsidRPr="00DF5FFA">
        <w:rPr>
          <w:rFonts w:ascii="华文楷体" w:eastAsia="华文楷体" w:hAnsi="华文楷体" w:cs="宋体" w:hint="eastAsia"/>
          <w:sz w:val="32"/>
          <w:szCs w:val="32"/>
          <w:lang w:eastAsia="zh-CN"/>
        </w:rPr>
        <w:t>上空，要求市民迅速疏散、掩蔽，防止遭受伤亡。  </w:t>
      </w:r>
    </w:p>
    <w:p w14:paraId="1C7D8235" w14:textId="77777777" w:rsidR="00AD67A8" w:rsidRPr="00DF5FFA" w:rsidRDefault="00AD67A8"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解除警报：信号是连续鸣3分钟。预示空袭或空袭威胁已解除，恢复正常的生产和生活。  </w:t>
      </w:r>
    </w:p>
    <w:p w14:paraId="15F8F92F" w14:textId="77777777" w:rsidR="00AD67A8" w:rsidRPr="00DF5FFA" w:rsidRDefault="00AD67A8" w:rsidP="00350276">
      <w:pPr>
        <w:ind w:firstLineChars="200"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地震时有时会被倒塌的建筑物或其他物体压住或埋住，地震后被困时的自救方法：  </w:t>
      </w:r>
    </w:p>
    <w:p w14:paraId="0B7C2FF5" w14:textId="77777777" w:rsidR="00C06F4D" w:rsidRPr="00DF5FFA" w:rsidRDefault="00AD67A8" w:rsidP="00350276">
      <w:pPr>
        <w:pStyle w:val="a7"/>
        <w:ind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lastRenderedPageBreak/>
        <w:t>如果在倒塌的建筑物里有可能脱险，不要紧张，身体要放松，朝有光线和通风的地方移动。如果被倒塌的建筑物埋住或压住，要迅速仔细观察周围状况，选择合适的脱险方法</w:t>
      </w:r>
    </w:p>
    <w:p w14:paraId="3648801A" w14:textId="77777777" w:rsidR="00E66B81" w:rsidRPr="00DF5FFA" w:rsidRDefault="00E66B81" w:rsidP="00350276">
      <w:pPr>
        <w:pStyle w:val="a7"/>
        <w:ind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每年的</w:t>
      </w:r>
      <w:r w:rsidRPr="00DF5FFA">
        <w:rPr>
          <w:rFonts w:ascii="华文楷体" w:eastAsia="华文楷体" w:hAnsi="华文楷体" w:cs="宋体" w:hint="eastAsia"/>
          <w:color w:val="C0504D" w:themeColor="accent2"/>
          <w:sz w:val="32"/>
          <w:szCs w:val="32"/>
          <w:lang w:eastAsia="zh-CN"/>
        </w:rPr>
        <w:t>8月1日</w:t>
      </w:r>
      <w:r w:rsidRPr="00DF5FFA">
        <w:rPr>
          <w:rFonts w:ascii="华文楷体" w:eastAsia="华文楷体" w:hAnsi="华文楷体" w:cs="宋体" w:hint="eastAsia"/>
          <w:sz w:val="32"/>
          <w:szCs w:val="32"/>
          <w:lang w:eastAsia="zh-CN"/>
        </w:rPr>
        <w:t>是中国人民解放军的建军纪念日。</w:t>
      </w:r>
    </w:p>
    <w:p w14:paraId="166744D5" w14:textId="77777777" w:rsidR="00E66B81" w:rsidRPr="00DF5FFA" w:rsidRDefault="00E66B81" w:rsidP="00350276">
      <w:pPr>
        <w:pStyle w:val="a7"/>
        <w:ind w:firstLine="640"/>
        <w:rPr>
          <w:rFonts w:ascii="华文楷体" w:eastAsia="华文楷体" w:hAnsi="华文楷体" w:cs="宋体"/>
          <w:color w:val="C0504D" w:themeColor="accent2"/>
          <w:sz w:val="32"/>
          <w:szCs w:val="32"/>
          <w:lang w:eastAsia="zh-CN"/>
        </w:rPr>
      </w:pPr>
      <w:r w:rsidRPr="00DF5FFA">
        <w:rPr>
          <w:rFonts w:ascii="华文楷体" w:eastAsia="华文楷体" w:hAnsi="华文楷体" w:cs="宋体" w:hint="eastAsia"/>
          <w:sz w:val="32"/>
          <w:szCs w:val="32"/>
          <w:lang w:eastAsia="zh-CN"/>
        </w:rPr>
        <w:t>我国第一颗原子弹爆炸成功是</w:t>
      </w:r>
      <w:r w:rsidRPr="00DF5FFA">
        <w:rPr>
          <w:rFonts w:ascii="华文楷体" w:eastAsia="华文楷体" w:hAnsi="华文楷体" w:cs="宋体" w:hint="eastAsia"/>
          <w:color w:val="C0504D" w:themeColor="accent2"/>
          <w:sz w:val="32"/>
          <w:szCs w:val="32"/>
          <w:lang w:eastAsia="zh-CN"/>
        </w:rPr>
        <w:t>1964年10月16日</w:t>
      </w:r>
    </w:p>
    <w:p w14:paraId="12C85BA0" w14:textId="77777777" w:rsidR="00BE2207" w:rsidRPr="00DF5FFA" w:rsidRDefault="00E66B81" w:rsidP="00350276">
      <w:pPr>
        <w:pStyle w:val="a7"/>
        <w:ind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我国发射第一颗人造卫星是1970年4月24日</w:t>
      </w:r>
    </w:p>
    <w:p w14:paraId="2B6FBE1A" w14:textId="77777777" w:rsidR="00E66B81" w:rsidRPr="00DF5FFA" w:rsidRDefault="00E66B81" w:rsidP="00350276">
      <w:pPr>
        <w:pStyle w:val="a7"/>
        <w:ind w:firstLine="640"/>
        <w:rPr>
          <w:rFonts w:ascii="华文楷体" w:eastAsia="华文楷体" w:hAnsi="华文楷体" w:cs="宋体"/>
          <w:sz w:val="32"/>
          <w:szCs w:val="32"/>
          <w:lang w:eastAsia="zh-CN"/>
        </w:rPr>
      </w:pPr>
      <w:r w:rsidRPr="00DF5FFA">
        <w:rPr>
          <w:rFonts w:ascii="华文楷体" w:eastAsia="华文楷体" w:hAnsi="华文楷体" w:cs="宋体" w:hint="eastAsia"/>
          <w:sz w:val="32"/>
          <w:szCs w:val="32"/>
          <w:lang w:eastAsia="zh-CN"/>
        </w:rPr>
        <w:t>我国第一颗氢弹爆炸是1967年6月17日</w:t>
      </w:r>
    </w:p>
    <w:p w14:paraId="78DCAF07" w14:textId="77777777" w:rsidR="005B5707" w:rsidRPr="00DF5FFA" w:rsidRDefault="005B5707" w:rsidP="00F8398F">
      <w:pPr>
        <w:rPr>
          <w:rFonts w:ascii="华文楷体" w:eastAsia="华文楷体" w:hAnsi="华文楷体" w:cs="MS Reference Sans Serif"/>
          <w:sz w:val="32"/>
          <w:szCs w:val="32"/>
          <w:lang w:eastAsia="zh-CN"/>
        </w:rPr>
      </w:pPr>
    </w:p>
    <w:sectPr w:rsidR="005B5707" w:rsidRPr="00DF5FFA" w:rsidSect="00C06F4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9ACA" w14:textId="77777777" w:rsidR="00B5322C" w:rsidRDefault="00B5322C" w:rsidP="00CF3DF9">
      <w:r>
        <w:separator/>
      </w:r>
    </w:p>
  </w:endnote>
  <w:endnote w:type="continuationSeparator" w:id="0">
    <w:p w14:paraId="3F4FCEDE" w14:textId="77777777" w:rsidR="00B5322C" w:rsidRDefault="00B5322C" w:rsidP="00CF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S Reference Sans Serif">
    <w:altName w:val="MS Reference Sans Serif"/>
    <w:panose1 w:val="020B060403050404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27C60" w14:textId="77777777" w:rsidR="00B5322C" w:rsidRDefault="00B5322C" w:rsidP="00CF3DF9">
      <w:r>
        <w:separator/>
      </w:r>
    </w:p>
  </w:footnote>
  <w:footnote w:type="continuationSeparator" w:id="0">
    <w:p w14:paraId="618739DE" w14:textId="77777777" w:rsidR="00B5322C" w:rsidRDefault="00B5322C" w:rsidP="00CF3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1F9"/>
    <w:multiLevelType w:val="hybridMultilevel"/>
    <w:tmpl w:val="17962E08"/>
    <w:lvl w:ilvl="0" w:tplc="66B6AE8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194385"/>
    <w:multiLevelType w:val="hybridMultilevel"/>
    <w:tmpl w:val="088AF5AC"/>
    <w:lvl w:ilvl="0" w:tplc="FFF6422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FA623B"/>
    <w:multiLevelType w:val="hybridMultilevel"/>
    <w:tmpl w:val="CE0E7424"/>
    <w:lvl w:ilvl="0" w:tplc="D9BED83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A14672"/>
    <w:multiLevelType w:val="hybridMultilevel"/>
    <w:tmpl w:val="2C94858C"/>
    <w:lvl w:ilvl="0" w:tplc="096A61F8">
      <w:start w:val="1"/>
      <w:numFmt w:val="japaneseCounting"/>
      <w:lvlText w:val="%1、"/>
      <w:lvlJc w:val="left"/>
      <w:pPr>
        <w:ind w:left="480" w:hanging="480"/>
      </w:pPr>
      <w:rPr>
        <w:rFonts w:hint="default"/>
      </w:rPr>
    </w:lvl>
    <w:lvl w:ilvl="1" w:tplc="EDCA2164">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861B84"/>
    <w:multiLevelType w:val="hybridMultilevel"/>
    <w:tmpl w:val="D26E5432"/>
    <w:lvl w:ilvl="0" w:tplc="1362DC60">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9C75404"/>
    <w:multiLevelType w:val="hybridMultilevel"/>
    <w:tmpl w:val="858830A0"/>
    <w:lvl w:ilvl="0" w:tplc="4BB4BE1E">
      <w:start w:val="1"/>
      <w:numFmt w:val="japaneseCounting"/>
      <w:lvlText w:val="%1、"/>
      <w:lvlJc w:val="left"/>
      <w:pPr>
        <w:ind w:left="480" w:hanging="480"/>
      </w:pPr>
      <w:rPr>
        <w:rFonts w:hint="default"/>
      </w:rPr>
    </w:lvl>
    <w:lvl w:ilvl="1" w:tplc="C344BD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D3272D"/>
    <w:multiLevelType w:val="hybridMultilevel"/>
    <w:tmpl w:val="1B9CA00E"/>
    <w:lvl w:ilvl="0" w:tplc="4AE6C78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B14373E"/>
    <w:multiLevelType w:val="hybridMultilevel"/>
    <w:tmpl w:val="BF605218"/>
    <w:lvl w:ilvl="0" w:tplc="8FB0C5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AF7D08"/>
    <w:multiLevelType w:val="hybridMultilevel"/>
    <w:tmpl w:val="BB380336"/>
    <w:lvl w:ilvl="0" w:tplc="5680F7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C5F47F8"/>
    <w:multiLevelType w:val="hybridMultilevel"/>
    <w:tmpl w:val="6BC00272"/>
    <w:lvl w:ilvl="0" w:tplc="D8B8CB5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D093D3E"/>
    <w:multiLevelType w:val="hybridMultilevel"/>
    <w:tmpl w:val="16ECD47C"/>
    <w:lvl w:ilvl="0" w:tplc="5D10BB3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0E41055B"/>
    <w:multiLevelType w:val="hybridMultilevel"/>
    <w:tmpl w:val="5EC638F4"/>
    <w:lvl w:ilvl="0" w:tplc="884C5BB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B24E4D"/>
    <w:multiLevelType w:val="hybridMultilevel"/>
    <w:tmpl w:val="8466C5C2"/>
    <w:lvl w:ilvl="0" w:tplc="B67C5C4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B965DF"/>
    <w:multiLevelType w:val="hybridMultilevel"/>
    <w:tmpl w:val="F4F27964"/>
    <w:lvl w:ilvl="0" w:tplc="24BEF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3211317"/>
    <w:multiLevelType w:val="hybridMultilevel"/>
    <w:tmpl w:val="CFFA42B2"/>
    <w:lvl w:ilvl="0" w:tplc="57A8449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3474042"/>
    <w:multiLevelType w:val="hybridMultilevel"/>
    <w:tmpl w:val="C02E21C8"/>
    <w:lvl w:ilvl="0" w:tplc="45B246A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3BC5A25"/>
    <w:multiLevelType w:val="hybridMultilevel"/>
    <w:tmpl w:val="44F83696"/>
    <w:lvl w:ilvl="0" w:tplc="1700AC0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50057CB"/>
    <w:multiLevelType w:val="hybridMultilevel"/>
    <w:tmpl w:val="1BB44278"/>
    <w:lvl w:ilvl="0" w:tplc="F5987D1C">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15395D96"/>
    <w:multiLevelType w:val="hybridMultilevel"/>
    <w:tmpl w:val="E6BC7BF2"/>
    <w:lvl w:ilvl="0" w:tplc="84A2E37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6BA1122"/>
    <w:multiLevelType w:val="hybridMultilevel"/>
    <w:tmpl w:val="C72EE12C"/>
    <w:lvl w:ilvl="0" w:tplc="45DC7B9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75F5FDA"/>
    <w:multiLevelType w:val="hybridMultilevel"/>
    <w:tmpl w:val="E602A09A"/>
    <w:lvl w:ilvl="0" w:tplc="35E2A44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1B1F299B"/>
    <w:multiLevelType w:val="hybridMultilevel"/>
    <w:tmpl w:val="5EE02F88"/>
    <w:lvl w:ilvl="0" w:tplc="7B6EB8E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1C8B42A5"/>
    <w:multiLevelType w:val="hybridMultilevel"/>
    <w:tmpl w:val="4FA6FFA2"/>
    <w:lvl w:ilvl="0" w:tplc="4654669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1A5C3C"/>
    <w:multiLevelType w:val="hybridMultilevel"/>
    <w:tmpl w:val="D1A4001E"/>
    <w:lvl w:ilvl="0" w:tplc="6AE8DC02">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1F8C7C67"/>
    <w:multiLevelType w:val="hybridMultilevel"/>
    <w:tmpl w:val="DBFE52F4"/>
    <w:lvl w:ilvl="0" w:tplc="86FACCF2">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15:restartNumberingAfterBreak="0">
    <w:nsid w:val="218D637D"/>
    <w:multiLevelType w:val="hybridMultilevel"/>
    <w:tmpl w:val="33A23F2A"/>
    <w:lvl w:ilvl="0" w:tplc="E4B6C78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229907E1"/>
    <w:multiLevelType w:val="hybridMultilevel"/>
    <w:tmpl w:val="21169C6E"/>
    <w:lvl w:ilvl="0" w:tplc="0D6C5F9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35A62A6"/>
    <w:multiLevelType w:val="hybridMultilevel"/>
    <w:tmpl w:val="A1DE6E04"/>
    <w:lvl w:ilvl="0" w:tplc="26642FD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239C494F"/>
    <w:multiLevelType w:val="hybridMultilevel"/>
    <w:tmpl w:val="FA3EA238"/>
    <w:lvl w:ilvl="0" w:tplc="0DAA841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5CB261B"/>
    <w:multiLevelType w:val="hybridMultilevel"/>
    <w:tmpl w:val="DAF43B26"/>
    <w:lvl w:ilvl="0" w:tplc="EAE844F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27CD0B39"/>
    <w:multiLevelType w:val="hybridMultilevel"/>
    <w:tmpl w:val="0D140100"/>
    <w:lvl w:ilvl="0" w:tplc="D2D85422">
      <w:start w:val="1"/>
      <w:numFmt w:val="decimal"/>
      <w:lvlText w:val="%1."/>
      <w:lvlJc w:val="left"/>
      <w:pPr>
        <w:ind w:left="1560" w:hanging="360"/>
      </w:pPr>
      <w:rPr>
        <w:rFonts w:hint="default"/>
      </w:rPr>
    </w:lvl>
    <w:lvl w:ilvl="1" w:tplc="A7E8FD4A">
      <w:start w:val="1"/>
      <w:numFmt w:val="decimalEnclosedCircle"/>
      <w:lvlText w:val="%2"/>
      <w:lvlJc w:val="left"/>
      <w:pPr>
        <w:ind w:left="1980" w:hanging="360"/>
      </w:pPr>
      <w:rPr>
        <w:rFonts w:hint="default"/>
      </w:r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29CA6567"/>
    <w:multiLevelType w:val="hybridMultilevel"/>
    <w:tmpl w:val="9D32FBD2"/>
    <w:lvl w:ilvl="0" w:tplc="537402D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29D57BBE"/>
    <w:multiLevelType w:val="hybridMultilevel"/>
    <w:tmpl w:val="B1D495CA"/>
    <w:lvl w:ilvl="0" w:tplc="BD8ADC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8816F3"/>
    <w:multiLevelType w:val="hybridMultilevel"/>
    <w:tmpl w:val="B28ACDEE"/>
    <w:lvl w:ilvl="0" w:tplc="45AE9AA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2DE43829"/>
    <w:multiLevelType w:val="hybridMultilevel"/>
    <w:tmpl w:val="E8023826"/>
    <w:lvl w:ilvl="0" w:tplc="2CD09E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E85665A"/>
    <w:multiLevelType w:val="hybridMultilevel"/>
    <w:tmpl w:val="5E42A200"/>
    <w:lvl w:ilvl="0" w:tplc="DE38CB9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30450E2D"/>
    <w:multiLevelType w:val="hybridMultilevel"/>
    <w:tmpl w:val="DF8EEC00"/>
    <w:lvl w:ilvl="0" w:tplc="0E94800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3EA6856"/>
    <w:multiLevelType w:val="hybridMultilevel"/>
    <w:tmpl w:val="D194C534"/>
    <w:lvl w:ilvl="0" w:tplc="30C0C6EC">
      <w:start w:val="1"/>
      <w:numFmt w:val="japaneseCounting"/>
      <w:lvlText w:val="（%1）"/>
      <w:lvlJc w:val="left"/>
      <w:pPr>
        <w:ind w:left="1146"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3422399D"/>
    <w:multiLevelType w:val="hybridMultilevel"/>
    <w:tmpl w:val="AB8464B6"/>
    <w:lvl w:ilvl="0" w:tplc="7B3634C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431732E"/>
    <w:multiLevelType w:val="hybridMultilevel"/>
    <w:tmpl w:val="650A984C"/>
    <w:lvl w:ilvl="0" w:tplc="D2EE9EC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38C76BB6"/>
    <w:multiLevelType w:val="hybridMultilevel"/>
    <w:tmpl w:val="C478C27A"/>
    <w:lvl w:ilvl="0" w:tplc="BD32B9C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1" w15:restartNumberingAfterBreak="0">
    <w:nsid w:val="3B915F31"/>
    <w:multiLevelType w:val="hybridMultilevel"/>
    <w:tmpl w:val="FB5A7734"/>
    <w:lvl w:ilvl="0" w:tplc="08669560">
      <w:start w:val="1"/>
      <w:numFmt w:val="japaneseCounting"/>
      <w:lvlText w:val="（%1）"/>
      <w:lvlJc w:val="left"/>
      <w:pPr>
        <w:ind w:left="1200" w:hanging="720"/>
      </w:pPr>
      <w:rPr>
        <w:rFonts w:hint="default"/>
      </w:rPr>
    </w:lvl>
    <w:lvl w:ilvl="1" w:tplc="A5E83212">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3DA1063B"/>
    <w:multiLevelType w:val="hybridMultilevel"/>
    <w:tmpl w:val="2B0497E2"/>
    <w:lvl w:ilvl="0" w:tplc="EF1E0B2E">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3" w15:restartNumberingAfterBreak="0">
    <w:nsid w:val="3F5C6A1C"/>
    <w:multiLevelType w:val="hybridMultilevel"/>
    <w:tmpl w:val="2BF22D5C"/>
    <w:lvl w:ilvl="0" w:tplc="3AAAE2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F863734"/>
    <w:multiLevelType w:val="hybridMultilevel"/>
    <w:tmpl w:val="96CCBF0C"/>
    <w:lvl w:ilvl="0" w:tplc="C0785F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BD5796"/>
    <w:multiLevelType w:val="hybridMultilevel"/>
    <w:tmpl w:val="5CCA28C0"/>
    <w:lvl w:ilvl="0" w:tplc="CFB85D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FB2FCD"/>
    <w:multiLevelType w:val="hybridMultilevel"/>
    <w:tmpl w:val="DC1CCE88"/>
    <w:lvl w:ilvl="0" w:tplc="ED0EFA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3D328B2"/>
    <w:multiLevelType w:val="hybridMultilevel"/>
    <w:tmpl w:val="C8AC089C"/>
    <w:lvl w:ilvl="0" w:tplc="130C128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4F6C169D"/>
    <w:multiLevelType w:val="hybridMultilevel"/>
    <w:tmpl w:val="C3FACF60"/>
    <w:lvl w:ilvl="0" w:tplc="3388448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12538D4"/>
    <w:multiLevelType w:val="hybridMultilevel"/>
    <w:tmpl w:val="6B58A9CC"/>
    <w:lvl w:ilvl="0" w:tplc="7E62ECC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1690125"/>
    <w:multiLevelType w:val="hybridMultilevel"/>
    <w:tmpl w:val="56208A92"/>
    <w:lvl w:ilvl="0" w:tplc="993C241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3BC0C3E"/>
    <w:multiLevelType w:val="hybridMultilevel"/>
    <w:tmpl w:val="848EA9F4"/>
    <w:lvl w:ilvl="0" w:tplc="8CAAB78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3C57109"/>
    <w:multiLevelType w:val="hybridMultilevel"/>
    <w:tmpl w:val="D01EC340"/>
    <w:lvl w:ilvl="0" w:tplc="D9ECD8C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40D37C0"/>
    <w:multiLevelType w:val="hybridMultilevel"/>
    <w:tmpl w:val="969C4E72"/>
    <w:lvl w:ilvl="0" w:tplc="937ECE58">
      <w:start w:val="1"/>
      <w:numFmt w:val="japaneseCounting"/>
      <w:lvlText w:val="（%1）"/>
      <w:lvlJc w:val="left"/>
      <w:pPr>
        <w:ind w:left="1146" w:hanging="720"/>
      </w:pPr>
      <w:rPr>
        <w:rFonts w:hint="default"/>
      </w:rPr>
    </w:lvl>
    <w:lvl w:ilvl="1" w:tplc="04090019" w:tentative="1">
      <w:start w:val="1"/>
      <w:numFmt w:val="lowerLetter"/>
      <w:lvlText w:val="%2)"/>
      <w:lvlJc w:val="left"/>
      <w:pPr>
        <w:ind w:left="1179" w:hanging="420"/>
      </w:pPr>
    </w:lvl>
    <w:lvl w:ilvl="2" w:tplc="0409001B" w:tentative="1">
      <w:start w:val="1"/>
      <w:numFmt w:val="lowerRoman"/>
      <w:lvlText w:val="%3."/>
      <w:lvlJc w:val="right"/>
      <w:pPr>
        <w:ind w:left="1599" w:hanging="420"/>
      </w:pPr>
    </w:lvl>
    <w:lvl w:ilvl="3" w:tplc="0409000F" w:tentative="1">
      <w:start w:val="1"/>
      <w:numFmt w:val="decimal"/>
      <w:lvlText w:val="%4."/>
      <w:lvlJc w:val="left"/>
      <w:pPr>
        <w:ind w:left="2019" w:hanging="420"/>
      </w:pPr>
    </w:lvl>
    <w:lvl w:ilvl="4" w:tplc="04090019" w:tentative="1">
      <w:start w:val="1"/>
      <w:numFmt w:val="lowerLetter"/>
      <w:lvlText w:val="%5)"/>
      <w:lvlJc w:val="left"/>
      <w:pPr>
        <w:ind w:left="2439" w:hanging="420"/>
      </w:pPr>
    </w:lvl>
    <w:lvl w:ilvl="5" w:tplc="0409001B" w:tentative="1">
      <w:start w:val="1"/>
      <w:numFmt w:val="lowerRoman"/>
      <w:lvlText w:val="%6."/>
      <w:lvlJc w:val="right"/>
      <w:pPr>
        <w:ind w:left="2859" w:hanging="420"/>
      </w:pPr>
    </w:lvl>
    <w:lvl w:ilvl="6" w:tplc="0409000F" w:tentative="1">
      <w:start w:val="1"/>
      <w:numFmt w:val="decimal"/>
      <w:lvlText w:val="%7."/>
      <w:lvlJc w:val="left"/>
      <w:pPr>
        <w:ind w:left="3279" w:hanging="420"/>
      </w:pPr>
    </w:lvl>
    <w:lvl w:ilvl="7" w:tplc="04090019" w:tentative="1">
      <w:start w:val="1"/>
      <w:numFmt w:val="lowerLetter"/>
      <w:lvlText w:val="%8)"/>
      <w:lvlJc w:val="left"/>
      <w:pPr>
        <w:ind w:left="3699" w:hanging="420"/>
      </w:pPr>
    </w:lvl>
    <w:lvl w:ilvl="8" w:tplc="0409001B" w:tentative="1">
      <w:start w:val="1"/>
      <w:numFmt w:val="lowerRoman"/>
      <w:lvlText w:val="%9."/>
      <w:lvlJc w:val="right"/>
      <w:pPr>
        <w:ind w:left="4119" w:hanging="420"/>
      </w:pPr>
    </w:lvl>
  </w:abstractNum>
  <w:abstractNum w:abstractNumId="54" w15:restartNumberingAfterBreak="0">
    <w:nsid w:val="54EA5DEE"/>
    <w:multiLevelType w:val="hybridMultilevel"/>
    <w:tmpl w:val="36E08246"/>
    <w:lvl w:ilvl="0" w:tplc="5B4600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80D2CA0"/>
    <w:multiLevelType w:val="hybridMultilevel"/>
    <w:tmpl w:val="D66CA23C"/>
    <w:lvl w:ilvl="0" w:tplc="39281FFE">
      <w:start w:val="1"/>
      <w:numFmt w:val="japaneseCounting"/>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15:restartNumberingAfterBreak="0">
    <w:nsid w:val="5E912229"/>
    <w:multiLevelType w:val="hybridMultilevel"/>
    <w:tmpl w:val="E806D81C"/>
    <w:lvl w:ilvl="0" w:tplc="D2AC904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61430144"/>
    <w:multiLevelType w:val="hybridMultilevel"/>
    <w:tmpl w:val="0A8CF984"/>
    <w:lvl w:ilvl="0" w:tplc="C3A6674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8" w15:restartNumberingAfterBreak="0">
    <w:nsid w:val="61E02CF5"/>
    <w:multiLevelType w:val="hybridMultilevel"/>
    <w:tmpl w:val="6C465206"/>
    <w:lvl w:ilvl="0" w:tplc="BF606B5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5B718F"/>
    <w:multiLevelType w:val="hybridMultilevel"/>
    <w:tmpl w:val="D13EB182"/>
    <w:lvl w:ilvl="0" w:tplc="A3F0DD1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5AF36C3"/>
    <w:multiLevelType w:val="hybridMultilevel"/>
    <w:tmpl w:val="05AC129A"/>
    <w:lvl w:ilvl="0" w:tplc="800827B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8CC2B35"/>
    <w:multiLevelType w:val="hybridMultilevel"/>
    <w:tmpl w:val="A11AFC0C"/>
    <w:lvl w:ilvl="0" w:tplc="17F0D7B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2" w15:restartNumberingAfterBreak="0">
    <w:nsid w:val="6BF85A9B"/>
    <w:multiLevelType w:val="hybridMultilevel"/>
    <w:tmpl w:val="CD2A5FC0"/>
    <w:lvl w:ilvl="0" w:tplc="73F4CB1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6E9B7FD8"/>
    <w:multiLevelType w:val="hybridMultilevel"/>
    <w:tmpl w:val="02D63A7E"/>
    <w:lvl w:ilvl="0" w:tplc="67BC02F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15:restartNumberingAfterBreak="0">
    <w:nsid w:val="6EBD22E8"/>
    <w:multiLevelType w:val="hybridMultilevel"/>
    <w:tmpl w:val="7D92C8EA"/>
    <w:lvl w:ilvl="0" w:tplc="A704F29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ED47DEE"/>
    <w:multiLevelType w:val="hybridMultilevel"/>
    <w:tmpl w:val="CFDE0F7A"/>
    <w:lvl w:ilvl="0" w:tplc="7BAAB86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724919A5"/>
    <w:multiLevelType w:val="hybridMultilevel"/>
    <w:tmpl w:val="22C681D6"/>
    <w:lvl w:ilvl="0" w:tplc="36C20B70">
      <w:start w:val="1"/>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7" w15:restartNumberingAfterBreak="0">
    <w:nsid w:val="7421588C"/>
    <w:multiLevelType w:val="hybridMultilevel"/>
    <w:tmpl w:val="DEDA1552"/>
    <w:lvl w:ilvl="0" w:tplc="7194C02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A5F68C2"/>
    <w:multiLevelType w:val="hybridMultilevel"/>
    <w:tmpl w:val="AF307740"/>
    <w:lvl w:ilvl="0" w:tplc="B1BE37E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7CCD246A"/>
    <w:multiLevelType w:val="hybridMultilevel"/>
    <w:tmpl w:val="4648A304"/>
    <w:lvl w:ilvl="0" w:tplc="2266E6F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7ED32AC3"/>
    <w:multiLevelType w:val="hybridMultilevel"/>
    <w:tmpl w:val="258A903E"/>
    <w:lvl w:ilvl="0" w:tplc="8F60EF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EEC6D83"/>
    <w:multiLevelType w:val="hybridMultilevel"/>
    <w:tmpl w:val="522CCCF2"/>
    <w:lvl w:ilvl="0" w:tplc="858CC69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15:restartNumberingAfterBreak="0">
    <w:nsid w:val="7FB477D4"/>
    <w:multiLevelType w:val="hybridMultilevel"/>
    <w:tmpl w:val="02966FEE"/>
    <w:lvl w:ilvl="0" w:tplc="F5BA69D8">
      <w:start w:val="1"/>
      <w:numFmt w:val="decimal"/>
      <w:lvlText w:val="%1."/>
      <w:lvlJc w:val="left"/>
      <w:pPr>
        <w:ind w:left="1789" w:hanging="360"/>
      </w:pPr>
      <w:rPr>
        <w:rFonts w:hint="default"/>
      </w:rPr>
    </w:lvl>
    <w:lvl w:ilvl="1" w:tplc="04090019" w:tentative="1">
      <w:start w:val="1"/>
      <w:numFmt w:val="lowerLetter"/>
      <w:lvlText w:val="%2)"/>
      <w:lvlJc w:val="left"/>
      <w:pPr>
        <w:ind w:left="2269" w:hanging="420"/>
      </w:pPr>
    </w:lvl>
    <w:lvl w:ilvl="2" w:tplc="0409001B" w:tentative="1">
      <w:start w:val="1"/>
      <w:numFmt w:val="lowerRoman"/>
      <w:lvlText w:val="%3."/>
      <w:lvlJc w:val="right"/>
      <w:pPr>
        <w:ind w:left="2689" w:hanging="420"/>
      </w:pPr>
    </w:lvl>
    <w:lvl w:ilvl="3" w:tplc="0409000F" w:tentative="1">
      <w:start w:val="1"/>
      <w:numFmt w:val="decimal"/>
      <w:lvlText w:val="%4."/>
      <w:lvlJc w:val="left"/>
      <w:pPr>
        <w:ind w:left="3109" w:hanging="420"/>
      </w:pPr>
    </w:lvl>
    <w:lvl w:ilvl="4" w:tplc="04090019" w:tentative="1">
      <w:start w:val="1"/>
      <w:numFmt w:val="lowerLetter"/>
      <w:lvlText w:val="%5)"/>
      <w:lvlJc w:val="left"/>
      <w:pPr>
        <w:ind w:left="3529" w:hanging="420"/>
      </w:pPr>
    </w:lvl>
    <w:lvl w:ilvl="5" w:tplc="0409001B" w:tentative="1">
      <w:start w:val="1"/>
      <w:numFmt w:val="lowerRoman"/>
      <w:lvlText w:val="%6."/>
      <w:lvlJc w:val="right"/>
      <w:pPr>
        <w:ind w:left="3949" w:hanging="420"/>
      </w:pPr>
    </w:lvl>
    <w:lvl w:ilvl="6" w:tplc="0409000F" w:tentative="1">
      <w:start w:val="1"/>
      <w:numFmt w:val="decimal"/>
      <w:lvlText w:val="%7."/>
      <w:lvlJc w:val="left"/>
      <w:pPr>
        <w:ind w:left="4369" w:hanging="420"/>
      </w:pPr>
    </w:lvl>
    <w:lvl w:ilvl="7" w:tplc="04090019" w:tentative="1">
      <w:start w:val="1"/>
      <w:numFmt w:val="lowerLetter"/>
      <w:lvlText w:val="%8)"/>
      <w:lvlJc w:val="left"/>
      <w:pPr>
        <w:ind w:left="4789" w:hanging="420"/>
      </w:pPr>
    </w:lvl>
    <w:lvl w:ilvl="8" w:tplc="0409001B" w:tentative="1">
      <w:start w:val="1"/>
      <w:numFmt w:val="lowerRoman"/>
      <w:lvlText w:val="%9."/>
      <w:lvlJc w:val="right"/>
      <w:pPr>
        <w:ind w:left="5209" w:hanging="420"/>
      </w:pPr>
    </w:lvl>
  </w:abstractNum>
  <w:num w:numId="1">
    <w:abstractNumId w:val="34"/>
  </w:num>
  <w:num w:numId="2">
    <w:abstractNumId w:val="4"/>
  </w:num>
  <w:num w:numId="3">
    <w:abstractNumId w:val="17"/>
  </w:num>
  <w:num w:numId="4">
    <w:abstractNumId w:val="23"/>
  </w:num>
  <w:num w:numId="5">
    <w:abstractNumId w:val="70"/>
  </w:num>
  <w:num w:numId="6">
    <w:abstractNumId w:val="42"/>
  </w:num>
  <w:num w:numId="7">
    <w:abstractNumId w:val="24"/>
  </w:num>
  <w:num w:numId="8">
    <w:abstractNumId w:val="11"/>
  </w:num>
  <w:num w:numId="9">
    <w:abstractNumId w:val="53"/>
  </w:num>
  <w:num w:numId="10">
    <w:abstractNumId w:val="28"/>
  </w:num>
  <w:num w:numId="11">
    <w:abstractNumId w:val="50"/>
  </w:num>
  <w:num w:numId="12">
    <w:abstractNumId w:val="7"/>
  </w:num>
  <w:num w:numId="13">
    <w:abstractNumId w:val="71"/>
  </w:num>
  <w:num w:numId="14">
    <w:abstractNumId w:val="68"/>
  </w:num>
  <w:num w:numId="15">
    <w:abstractNumId w:val="38"/>
  </w:num>
  <w:num w:numId="16">
    <w:abstractNumId w:val="44"/>
  </w:num>
  <w:num w:numId="17">
    <w:abstractNumId w:val="1"/>
  </w:num>
  <w:num w:numId="18">
    <w:abstractNumId w:val="45"/>
  </w:num>
  <w:num w:numId="19">
    <w:abstractNumId w:val="64"/>
  </w:num>
  <w:num w:numId="20">
    <w:abstractNumId w:val="62"/>
  </w:num>
  <w:num w:numId="21">
    <w:abstractNumId w:val="49"/>
  </w:num>
  <w:num w:numId="22">
    <w:abstractNumId w:val="46"/>
  </w:num>
  <w:num w:numId="23">
    <w:abstractNumId w:val="55"/>
  </w:num>
  <w:num w:numId="24">
    <w:abstractNumId w:val="43"/>
  </w:num>
  <w:num w:numId="25">
    <w:abstractNumId w:val="66"/>
  </w:num>
  <w:num w:numId="26">
    <w:abstractNumId w:val="33"/>
  </w:num>
  <w:num w:numId="27">
    <w:abstractNumId w:val="57"/>
  </w:num>
  <w:num w:numId="28">
    <w:abstractNumId w:val="58"/>
  </w:num>
  <w:num w:numId="29">
    <w:abstractNumId w:val="26"/>
  </w:num>
  <w:num w:numId="30">
    <w:abstractNumId w:val="36"/>
  </w:num>
  <w:num w:numId="31">
    <w:abstractNumId w:val="9"/>
  </w:num>
  <w:num w:numId="32">
    <w:abstractNumId w:val="13"/>
  </w:num>
  <w:num w:numId="33">
    <w:abstractNumId w:val="39"/>
  </w:num>
  <w:num w:numId="34">
    <w:abstractNumId w:val="20"/>
  </w:num>
  <w:num w:numId="35">
    <w:abstractNumId w:val="0"/>
  </w:num>
  <w:num w:numId="36">
    <w:abstractNumId w:val="3"/>
  </w:num>
  <w:num w:numId="37">
    <w:abstractNumId w:val="6"/>
  </w:num>
  <w:num w:numId="38">
    <w:abstractNumId w:val="69"/>
  </w:num>
  <w:num w:numId="39">
    <w:abstractNumId w:val="56"/>
  </w:num>
  <w:num w:numId="40">
    <w:abstractNumId w:val="60"/>
  </w:num>
  <w:num w:numId="41">
    <w:abstractNumId w:val="41"/>
  </w:num>
  <w:num w:numId="42">
    <w:abstractNumId w:val="48"/>
  </w:num>
  <w:num w:numId="43">
    <w:abstractNumId w:val="16"/>
  </w:num>
  <w:num w:numId="44">
    <w:abstractNumId w:val="19"/>
  </w:num>
  <w:num w:numId="45">
    <w:abstractNumId w:val="65"/>
  </w:num>
  <w:num w:numId="46">
    <w:abstractNumId w:val="35"/>
  </w:num>
  <w:num w:numId="47">
    <w:abstractNumId w:val="37"/>
  </w:num>
  <w:num w:numId="48">
    <w:abstractNumId w:val="2"/>
  </w:num>
  <w:num w:numId="49">
    <w:abstractNumId w:val="67"/>
  </w:num>
  <w:num w:numId="50">
    <w:abstractNumId w:val="27"/>
  </w:num>
  <w:num w:numId="51">
    <w:abstractNumId w:val="15"/>
  </w:num>
  <w:num w:numId="52">
    <w:abstractNumId w:val="21"/>
  </w:num>
  <w:num w:numId="53">
    <w:abstractNumId w:val="5"/>
  </w:num>
  <w:num w:numId="54">
    <w:abstractNumId w:val="25"/>
  </w:num>
  <w:num w:numId="55">
    <w:abstractNumId w:val="47"/>
  </w:num>
  <w:num w:numId="56">
    <w:abstractNumId w:val="51"/>
  </w:num>
  <w:num w:numId="57">
    <w:abstractNumId w:val="22"/>
  </w:num>
  <w:num w:numId="58">
    <w:abstractNumId w:val="52"/>
  </w:num>
  <w:num w:numId="59">
    <w:abstractNumId w:val="12"/>
  </w:num>
  <w:num w:numId="60">
    <w:abstractNumId w:val="18"/>
  </w:num>
  <w:num w:numId="61">
    <w:abstractNumId w:val="32"/>
  </w:num>
  <w:num w:numId="62">
    <w:abstractNumId w:val="59"/>
  </w:num>
  <w:num w:numId="63">
    <w:abstractNumId w:val="54"/>
  </w:num>
  <w:num w:numId="64">
    <w:abstractNumId w:val="14"/>
  </w:num>
  <w:num w:numId="65">
    <w:abstractNumId w:val="30"/>
  </w:num>
  <w:num w:numId="66">
    <w:abstractNumId w:val="8"/>
  </w:num>
  <w:num w:numId="67">
    <w:abstractNumId w:val="31"/>
  </w:num>
  <w:num w:numId="68">
    <w:abstractNumId w:val="40"/>
  </w:num>
  <w:num w:numId="69">
    <w:abstractNumId w:val="72"/>
  </w:num>
  <w:num w:numId="70">
    <w:abstractNumId w:val="10"/>
  </w:num>
  <w:num w:numId="71">
    <w:abstractNumId w:val="61"/>
  </w:num>
  <w:num w:numId="72">
    <w:abstractNumId w:val="63"/>
  </w:num>
  <w:num w:numId="73">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62D6"/>
    <w:rsid w:val="00012DF7"/>
    <w:rsid w:val="00017B6D"/>
    <w:rsid w:val="0007392B"/>
    <w:rsid w:val="00145699"/>
    <w:rsid w:val="001B4114"/>
    <w:rsid w:val="002135E7"/>
    <w:rsid w:val="002144E0"/>
    <w:rsid w:val="00350276"/>
    <w:rsid w:val="00413F4A"/>
    <w:rsid w:val="00500F55"/>
    <w:rsid w:val="0056466B"/>
    <w:rsid w:val="00574AE9"/>
    <w:rsid w:val="005B5707"/>
    <w:rsid w:val="005D2616"/>
    <w:rsid w:val="005F2F83"/>
    <w:rsid w:val="006408CD"/>
    <w:rsid w:val="0077666A"/>
    <w:rsid w:val="007806C7"/>
    <w:rsid w:val="00872D86"/>
    <w:rsid w:val="0087428B"/>
    <w:rsid w:val="008A45E0"/>
    <w:rsid w:val="008D75C0"/>
    <w:rsid w:val="0097752E"/>
    <w:rsid w:val="00AD67A8"/>
    <w:rsid w:val="00AE1B7B"/>
    <w:rsid w:val="00B30822"/>
    <w:rsid w:val="00B45173"/>
    <w:rsid w:val="00B5322C"/>
    <w:rsid w:val="00B53BDB"/>
    <w:rsid w:val="00B82DDF"/>
    <w:rsid w:val="00BD0165"/>
    <w:rsid w:val="00BE2207"/>
    <w:rsid w:val="00C06F4D"/>
    <w:rsid w:val="00C31002"/>
    <w:rsid w:val="00C6527F"/>
    <w:rsid w:val="00CF3DF9"/>
    <w:rsid w:val="00D32354"/>
    <w:rsid w:val="00DB2E2B"/>
    <w:rsid w:val="00DD12B2"/>
    <w:rsid w:val="00DF5FFA"/>
    <w:rsid w:val="00E5582A"/>
    <w:rsid w:val="00E66B81"/>
    <w:rsid w:val="00ED5A52"/>
    <w:rsid w:val="00EF29EC"/>
    <w:rsid w:val="00F45156"/>
    <w:rsid w:val="00F6586C"/>
    <w:rsid w:val="00F8398F"/>
    <w:rsid w:val="00FC62D6"/>
    <w:rsid w:val="00FD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654B0542"/>
  <w15:docId w15:val="{987C7C9C-FCC1-4CF7-9BEE-17ADB30C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3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F3D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F3DF9"/>
    <w:rPr>
      <w:sz w:val="18"/>
      <w:szCs w:val="18"/>
    </w:rPr>
  </w:style>
  <w:style w:type="paragraph" w:styleId="a5">
    <w:name w:val="footer"/>
    <w:basedOn w:val="a"/>
    <w:link w:val="a6"/>
    <w:uiPriority w:val="99"/>
    <w:semiHidden/>
    <w:unhideWhenUsed/>
    <w:rsid w:val="00CF3DF9"/>
    <w:pPr>
      <w:tabs>
        <w:tab w:val="center" w:pos="4153"/>
        <w:tab w:val="right" w:pos="8306"/>
      </w:tabs>
      <w:snapToGrid w:val="0"/>
    </w:pPr>
    <w:rPr>
      <w:sz w:val="18"/>
      <w:szCs w:val="18"/>
    </w:rPr>
  </w:style>
  <w:style w:type="character" w:customStyle="1" w:styleId="a6">
    <w:name w:val="页脚 字符"/>
    <w:basedOn w:val="a0"/>
    <w:link w:val="a5"/>
    <w:uiPriority w:val="99"/>
    <w:semiHidden/>
    <w:rsid w:val="00CF3DF9"/>
    <w:rPr>
      <w:sz w:val="18"/>
      <w:szCs w:val="18"/>
    </w:rPr>
  </w:style>
  <w:style w:type="paragraph" w:styleId="a7">
    <w:name w:val="List Paragraph"/>
    <w:basedOn w:val="a"/>
    <w:uiPriority w:val="34"/>
    <w:qFormat/>
    <w:rsid w:val="002135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30890">
      <w:bodyDiv w:val="1"/>
      <w:marLeft w:val="0"/>
      <w:marRight w:val="0"/>
      <w:marTop w:val="0"/>
      <w:marBottom w:val="0"/>
      <w:divBdr>
        <w:top w:val="none" w:sz="0" w:space="0" w:color="auto"/>
        <w:left w:val="none" w:sz="0" w:space="0" w:color="auto"/>
        <w:bottom w:val="none" w:sz="0" w:space="0" w:color="auto"/>
        <w:right w:val="none" w:sz="0" w:space="0" w:color="auto"/>
      </w:divBdr>
      <w:divsChild>
        <w:div w:id="1856268009">
          <w:marLeft w:val="234"/>
          <w:marRight w:val="0"/>
          <w:marTop w:val="0"/>
          <w:marBottom w:val="0"/>
          <w:divBdr>
            <w:top w:val="none" w:sz="0" w:space="0" w:color="auto"/>
            <w:left w:val="none" w:sz="0" w:space="0" w:color="auto"/>
            <w:bottom w:val="none" w:sz="0" w:space="0" w:color="auto"/>
            <w:right w:val="none" w:sz="0" w:space="0" w:color="auto"/>
          </w:divBdr>
        </w:div>
        <w:div w:id="764421516">
          <w:marLeft w:val="234"/>
          <w:marRight w:val="0"/>
          <w:marTop w:val="0"/>
          <w:marBottom w:val="0"/>
          <w:divBdr>
            <w:top w:val="none" w:sz="0" w:space="0" w:color="auto"/>
            <w:left w:val="none" w:sz="0" w:space="0" w:color="auto"/>
            <w:bottom w:val="none" w:sz="0" w:space="0" w:color="auto"/>
            <w:right w:val="none" w:sz="0" w:space="0" w:color="auto"/>
          </w:divBdr>
        </w:div>
        <w:div w:id="282538429">
          <w:marLeft w:val="234"/>
          <w:marRight w:val="0"/>
          <w:marTop w:val="0"/>
          <w:marBottom w:val="0"/>
          <w:divBdr>
            <w:top w:val="none" w:sz="0" w:space="0" w:color="auto"/>
            <w:left w:val="none" w:sz="0" w:space="0" w:color="auto"/>
            <w:bottom w:val="none" w:sz="0" w:space="0" w:color="auto"/>
            <w:right w:val="none" w:sz="0" w:space="0" w:color="auto"/>
          </w:divBdr>
        </w:div>
      </w:divsChild>
    </w:div>
    <w:div w:id="1085346884">
      <w:bodyDiv w:val="1"/>
      <w:marLeft w:val="0"/>
      <w:marRight w:val="0"/>
      <w:marTop w:val="0"/>
      <w:marBottom w:val="0"/>
      <w:divBdr>
        <w:top w:val="none" w:sz="0" w:space="0" w:color="auto"/>
        <w:left w:val="none" w:sz="0" w:space="0" w:color="auto"/>
        <w:bottom w:val="none" w:sz="0" w:space="0" w:color="auto"/>
        <w:right w:val="none" w:sz="0" w:space="0" w:color="auto"/>
      </w:divBdr>
      <w:divsChild>
        <w:div w:id="1549565668">
          <w:marLeft w:val="234"/>
          <w:marRight w:val="0"/>
          <w:marTop w:val="0"/>
          <w:marBottom w:val="0"/>
          <w:divBdr>
            <w:top w:val="none" w:sz="0" w:space="0" w:color="auto"/>
            <w:left w:val="none" w:sz="0" w:space="0" w:color="auto"/>
            <w:bottom w:val="none" w:sz="0" w:space="0" w:color="auto"/>
            <w:right w:val="none" w:sz="0" w:space="0" w:color="auto"/>
          </w:divBdr>
        </w:div>
        <w:div w:id="533932861">
          <w:marLeft w:val="234"/>
          <w:marRight w:val="0"/>
          <w:marTop w:val="0"/>
          <w:marBottom w:val="0"/>
          <w:divBdr>
            <w:top w:val="none" w:sz="0" w:space="0" w:color="auto"/>
            <w:left w:val="none" w:sz="0" w:space="0" w:color="auto"/>
            <w:bottom w:val="none" w:sz="0" w:space="0" w:color="auto"/>
            <w:right w:val="none" w:sz="0" w:space="0" w:color="auto"/>
          </w:divBdr>
        </w:div>
        <w:div w:id="1395664480">
          <w:marLeft w:val="234"/>
          <w:marRight w:val="0"/>
          <w:marTop w:val="0"/>
          <w:marBottom w:val="0"/>
          <w:divBdr>
            <w:top w:val="none" w:sz="0" w:space="0" w:color="auto"/>
            <w:left w:val="none" w:sz="0" w:space="0" w:color="auto"/>
            <w:bottom w:val="none" w:sz="0" w:space="0" w:color="auto"/>
            <w:right w:val="none" w:sz="0" w:space="0" w:color="auto"/>
          </w:divBdr>
        </w:div>
      </w:divsChild>
    </w:div>
    <w:div w:id="1853103494">
      <w:bodyDiv w:val="1"/>
      <w:marLeft w:val="0"/>
      <w:marRight w:val="0"/>
      <w:marTop w:val="0"/>
      <w:marBottom w:val="0"/>
      <w:divBdr>
        <w:top w:val="none" w:sz="0" w:space="0" w:color="auto"/>
        <w:left w:val="none" w:sz="0" w:space="0" w:color="auto"/>
        <w:bottom w:val="none" w:sz="0" w:space="0" w:color="auto"/>
        <w:right w:val="none" w:sz="0" w:space="0" w:color="auto"/>
      </w:divBdr>
      <w:divsChild>
        <w:div w:id="1967616606">
          <w:marLeft w:val="234"/>
          <w:marRight w:val="0"/>
          <w:marTop w:val="0"/>
          <w:marBottom w:val="0"/>
          <w:divBdr>
            <w:top w:val="none" w:sz="0" w:space="0" w:color="auto"/>
            <w:left w:val="none" w:sz="0" w:space="0" w:color="auto"/>
            <w:bottom w:val="none" w:sz="0" w:space="0" w:color="auto"/>
            <w:right w:val="none" w:sz="0" w:space="0" w:color="auto"/>
          </w:divBdr>
        </w:div>
        <w:div w:id="613557482">
          <w:marLeft w:val="234"/>
          <w:marRight w:val="0"/>
          <w:marTop w:val="0"/>
          <w:marBottom w:val="0"/>
          <w:divBdr>
            <w:top w:val="none" w:sz="0" w:space="0" w:color="auto"/>
            <w:left w:val="none" w:sz="0" w:space="0" w:color="auto"/>
            <w:bottom w:val="none" w:sz="0" w:space="0" w:color="auto"/>
            <w:right w:val="none" w:sz="0" w:space="0" w:color="auto"/>
          </w:divBdr>
        </w:div>
        <w:div w:id="761611182">
          <w:marLeft w:val="234"/>
          <w:marRight w:val="0"/>
          <w:marTop w:val="0"/>
          <w:marBottom w:val="0"/>
          <w:divBdr>
            <w:top w:val="none" w:sz="0" w:space="0" w:color="auto"/>
            <w:left w:val="none" w:sz="0" w:space="0" w:color="auto"/>
            <w:bottom w:val="none" w:sz="0" w:space="0" w:color="auto"/>
            <w:right w:val="none" w:sz="0" w:space="0" w:color="auto"/>
          </w:divBdr>
        </w:div>
        <w:div w:id="102265856">
          <w:marLeft w:val="234"/>
          <w:marRight w:val="0"/>
          <w:marTop w:val="0"/>
          <w:marBottom w:val="0"/>
          <w:divBdr>
            <w:top w:val="none" w:sz="0" w:space="0" w:color="auto"/>
            <w:left w:val="none" w:sz="0" w:space="0" w:color="auto"/>
            <w:bottom w:val="none" w:sz="0" w:space="0" w:color="auto"/>
            <w:right w:val="none" w:sz="0" w:space="0" w:color="auto"/>
          </w:divBdr>
        </w:div>
        <w:div w:id="1399281394">
          <w:marLeft w:val="234"/>
          <w:marRight w:val="0"/>
          <w:marTop w:val="0"/>
          <w:marBottom w:val="0"/>
          <w:divBdr>
            <w:top w:val="none" w:sz="0" w:space="0" w:color="auto"/>
            <w:left w:val="none" w:sz="0" w:space="0" w:color="auto"/>
            <w:bottom w:val="none" w:sz="0" w:space="0" w:color="auto"/>
            <w:right w:val="none" w:sz="0" w:space="0" w:color="auto"/>
          </w:divBdr>
        </w:div>
        <w:div w:id="882794552">
          <w:marLeft w:val="234"/>
          <w:marRight w:val="0"/>
          <w:marTop w:val="0"/>
          <w:marBottom w:val="0"/>
          <w:divBdr>
            <w:top w:val="none" w:sz="0" w:space="0" w:color="auto"/>
            <w:left w:val="none" w:sz="0" w:space="0" w:color="auto"/>
            <w:bottom w:val="none" w:sz="0" w:space="0" w:color="auto"/>
            <w:right w:val="none" w:sz="0" w:space="0" w:color="auto"/>
          </w:divBdr>
        </w:div>
        <w:div w:id="1604924415">
          <w:marLeft w:val="234"/>
          <w:marRight w:val="0"/>
          <w:marTop w:val="0"/>
          <w:marBottom w:val="0"/>
          <w:divBdr>
            <w:top w:val="none" w:sz="0" w:space="0" w:color="auto"/>
            <w:left w:val="none" w:sz="0" w:space="0" w:color="auto"/>
            <w:bottom w:val="none" w:sz="0" w:space="0" w:color="auto"/>
            <w:right w:val="none" w:sz="0" w:space="0" w:color="auto"/>
          </w:divBdr>
        </w:div>
        <w:div w:id="1247226906">
          <w:marLeft w:val="234"/>
          <w:marRight w:val="0"/>
          <w:marTop w:val="0"/>
          <w:marBottom w:val="0"/>
          <w:divBdr>
            <w:top w:val="none" w:sz="0" w:space="0" w:color="auto"/>
            <w:left w:val="none" w:sz="0" w:space="0" w:color="auto"/>
            <w:bottom w:val="none" w:sz="0" w:space="0" w:color="auto"/>
            <w:right w:val="none" w:sz="0" w:space="0" w:color="auto"/>
          </w:divBdr>
        </w:div>
      </w:divsChild>
    </w:div>
    <w:div w:id="1943803876">
      <w:bodyDiv w:val="1"/>
      <w:marLeft w:val="0"/>
      <w:marRight w:val="0"/>
      <w:marTop w:val="0"/>
      <w:marBottom w:val="0"/>
      <w:divBdr>
        <w:top w:val="none" w:sz="0" w:space="0" w:color="auto"/>
        <w:left w:val="none" w:sz="0" w:space="0" w:color="auto"/>
        <w:bottom w:val="none" w:sz="0" w:space="0" w:color="auto"/>
        <w:right w:val="none" w:sz="0" w:space="0" w:color="auto"/>
      </w:divBdr>
      <w:divsChild>
        <w:div w:id="1103769368">
          <w:marLeft w:val="234"/>
          <w:marRight w:val="0"/>
          <w:marTop w:val="0"/>
          <w:marBottom w:val="0"/>
          <w:divBdr>
            <w:top w:val="none" w:sz="0" w:space="0" w:color="auto"/>
            <w:left w:val="none" w:sz="0" w:space="0" w:color="auto"/>
            <w:bottom w:val="none" w:sz="0" w:space="0" w:color="auto"/>
            <w:right w:val="none" w:sz="0" w:space="0" w:color="auto"/>
          </w:divBdr>
        </w:div>
        <w:div w:id="1157190624">
          <w:marLeft w:val="234"/>
          <w:marRight w:val="0"/>
          <w:marTop w:val="0"/>
          <w:marBottom w:val="0"/>
          <w:divBdr>
            <w:top w:val="none" w:sz="0" w:space="0" w:color="auto"/>
            <w:left w:val="none" w:sz="0" w:space="0" w:color="auto"/>
            <w:bottom w:val="none" w:sz="0" w:space="0" w:color="auto"/>
            <w:right w:val="none" w:sz="0" w:space="0" w:color="auto"/>
          </w:divBdr>
        </w:div>
        <w:div w:id="1457329326">
          <w:marLeft w:val="23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3BC581-FC70-45AC-8AA4-98885AA1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19</Pages>
  <Words>1433</Words>
  <Characters>8174</Characters>
  <Application>Microsoft Office Word</Application>
  <DocSecurity>0</DocSecurity>
  <Lines>68</Lines>
  <Paragraphs>19</Paragraphs>
  <ScaleCrop>false</ScaleCrop>
  <Company>Geoffrey</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Fucheng Huang</dc:creator>
  <cp:keywords/>
  <dc:description/>
  <cp:lastModifiedBy>杨 昭辉</cp:lastModifiedBy>
  <cp:revision>34</cp:revision>
  <dcterms:created xsi:type="dcterms:W3CDTF">2013-12-11T14:03:00Z</dcterms:created>
  <dcterms:modified xsi:type="dcterms:W3CDTF">2019-12-25T00:18:00Z</dcterms:modified>
</cp:coreProperties>
</file>