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6256" w14:textId="10D7C66C" w:rsidR="00BB6007" w:rsidRPr="0048210B" w:rsidRDefault="00BD5D57" w:rsidP="00347301">
      <w:pPr>
        <w:spacing w:after="0"/>
        <w:rPr>
          <w:b/>
          <w:bCs/>
          <w:u w:val="single"/>
        </w:rPr>
      </w:pPr>
      <w:r w:rsidRPr="00A5271E">
        <w:rPr>
          <w:b/>
          <w:bCs/>
        </w:rPr>
        <w:t>Seminário</w:t>
      </w:r>
      <w:r w:rsidR="0048210B">
        <w:rPr>
          <w:b/>
          <w:bCs/>
        </w:rPr>
        <w:t>s de Mecanização agrícola 2026/02</w:t>
      </w:r>
    </w:p>
    <w:p w14:paraId="75902E6F" w14:textId="77777777" w:rsidR="0048210B" w:rsidRPr="006D229D" w:rsidRDefault="0048210B" w:rsidP="002407F5">
      <w:pPr>
        <w:spacing w:after="0"/>
        <w:jc w:val="both"/>
      </w:pPr>
    </w:p>
    <w:p w14:paraId="0315D54D" w14:textId="77777777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>Grupo 1: Principais problemas, limitações e danos causados pela mecanização agrícola</w:t>
      </w:r>
    </w:p>
    <w:p w14:paraId="62ECBCFE" w14:textId="5685A62D" w:rsidR="00DC6FE9" w:rsidRPr="00DC6FE9" w:rsidRDefault="00DC6FE9" w:rsidP="002407F5">
      <w:pPr>
        <w:spacing w:after="0"/>
        <w:jc w:val="both"/>
      </w:pPr>
      <w:r>
        <w:rPr>
          <w:b/>
          <w:bCs/>
        </w:rPr>
        <w:t xml:space="preserve">Integrantes: </w:t>
      </w:r>
      <w:r>
        <w:t xml:space="preserve">Gabriel Gonçalves, Isadora Santos e Giovani Luiz Pelissari </w:t>
      </w:r>
      <w:proofErr w:type="spellStart"/>
      <w:r>
        <w:t>Calza</w:t>
      </w:r>
      <w:proofErr w:type="spellEnd"/>
    </w:p>
    <w:p w14:paraId="01BE4F30" w14:textId="4B4EADB9" w:rsidR="000124F9" w:rsidRPr="00FE5542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FE5542">
        <w:rPr>
          <w:sz w:val="18"/>
          <w:szCs w:val="18"/>
        </w:rPr>
        <w:t>Objetivo: Apresentar uma análise dos principais problemas que a mecanização agrícola pode causar. Esses problemas podem ser de natureza social, relacionados aos sistemas produtivos, ao solo, ao meio ambiente, entre outros.</w:t>
      </w:r>
    </w:p>
    <w:p w14:paraId="10894F0C" w14:textId="77777777" w:rsidR="00347301" w:rsidRPr="000124F9" w:rsidRDefault="00347301" w:rsidP="002407F5">
      <w:pPr>
        <w:spacing w:after="0"/>
        <w:jc w:val="both"/>
        <w:rPr>
          <w:sz w:val="22"/>
          <w:szCs w:val="22"/>
        </w:rPr>
      </w:pPr>
    </w:p>
    <w:p w14:paraId="7CF0998F" w14:textId="77777777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>Grupo 2: Motores elétricos na agricultura</w:t>
      </w:r>
    </w:p>
    <w:p w14:paraId="2E370F20" w14:textId="4E33F8BF" w:rsidR="00DC6FE9" w:rsidRPr="002407F5" w:rsidRDefault="00DC6FE9" w:rsidP="002407F5">
      <w:pPr>
        <w:spacing w:after="0"/>
        <w:jc w:val="both"/>
      </w:pPr>
      <w:r w:rsidRPr="002407F5">
        <w:rPr>
          <w:b/>
          <w:bCs/>
        </w:rPr>
        <w:t xml:space="preserve">Integrantes: </w:t>
      </w:r>
      <w:r w:rsidR="00617BE7" w:rsidRPr="002407F5">
        <w:t>Ilton Sutil Junior, Gabriel Carlos Brustolin e Evandro Junior Padilha</w:t>
      </w:r>
    </w:p>
    <w:p w14:paraId="7286C645" w14:textId="75E41D8D" w:rsidR="000124F9" w:rsidRPr="00FE5542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FE5542">
        <w:rPr>
          <w:sz w:val="18"/>
          <w:szCs w:val="18"/>
        </w:rPr>
        <w:t>Objetivo: Apresentar o que são os motores elétricos, suas vantagens e desvantagens, bem como o estado atual de sua utilização na agricultura.</w:t>
      </w:r>
    </w:p>
    <w:p w14:paraId="62AC4A91" w14:textId="77777777" w:rsidR="00347301" w:rsidRPr="000124F9" w:rsidRDefault="00347301" w:rsidP="002407F5">
      <w:pPr>
        <w:spacing w:after="0"/>
        <w:jc w:val="both"/>
        <w:rPr>
          <w:sz w:val="22"/>
          <w:szCs w:val="22"/>
        </w:rPr>
      </w:pPr>
    </w:p>
    <w:p w14:paraId="37713FCD" w14:textId="77777777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>Grupo 3: Mecanização autônoma</w:t>
      </w:r>
    </w:p>
    <w:p w14:paraId="6F901FDC" w14:textId="5926ACA2" w:rsidR="00617BE7" w:rsidRPr="00617BE7" w:rsidRDefault="00617BE7" w:rsidP="002407F5">
      <w:pPr>
        <w:spacing w:after="0"/>
        <w:jc w:val="both"/>
      </w:pPr>
      <w:r>
        <w:rPr>
          <w:b/>
          <w:bCs/>
        </w:rPr>
        <w:t xml:space="preserve">Integrantes: </w:t>
      </w:r>
      <w:r>
        <w:t xml:space="preserve">Isabele Vitoria Ferreira dos Santos, Leticia e Josiane Aparecida </w:t>
      </w:r>
      <w:proofErr w:type="spellStart"/>
      <w:r>
        <w:t>Stanguerlin</w:t>
      </w:r>
      <w:proofErr w:type="spellEnd"/>
    </w:p>
    <w:p w14:paraId="13546EC7" w14:textId="7F36D707" w:rsidR="000124F9" w:rsidRPr="00FE5542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FE5542">
        <w:rPr>
          <w:sz w:val="18"/>
          <w:szCs w:val="18"/>
        </w:rPr>
        <w:t>Objetivo: Apresentar o conceito de mecanização autônoma, seus benefícios e limitações, bem como seu estágio atual de desenvolvimento e aplicação na agricultura.</w:t>
      </w:r>
    </w:p>
    <w:p w14:paraId="7E284E3D" w14:textId="77777777" w:rsidR="00347301" w:rsidRPr="000124F9" w:rsidRDefault="00347301" w:rsidP="002407F5">
      <w:pPr>
        <w:spacing w:after="0"/>
        <w:jc w:val="both"/>
        <w:rPr>
          <w:sz w:val="22"/>
          <w:szCs w:val="22"/>
        </w:rPr>
      </w:pPr>
    </w:p>
    <w:p w14:paraId="292A72EE" w14:textId="77777777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>Grupo 4: Segurança e ergonomia em operações agrícolas</w:t>
      </w:r>
    </w:p>
    <w:p w14:paraId="2DE8BE1D" w14:textId="54FE2AE7" w:rsidR="00FB30AF" w:rsidRPr="00FB30AF" w:rsidRDefault="00FB30AF" w:rsidP="002407F5">
      <w:pPr>
        <w:spacing w:after="0"/>
        <w:jc w:val="both"/>
      </w:pPr>
      <w:r>
        <w:rPr>
          <w:b/>
          <w:bCs/>
        </w:rPr>
        <w:t xml:space="preserve">Integrantes: </w:t>
      </w:r>
      <w:proofErr w:type="spellStart"/>
      <w:r>
        <w:t>Leyde</w:t>
      </w:r>
      <w:proofErr w:type="spellEnd"/>
      <w:r>
        <w:t xml:space="preserve"> Dayane de Souza, Amanda </w:t>
      </w:r>
      <w:proofErr w:type="spellStart"/>
      <w:r>
        <w:t>Meretika</w:t>
      </w:r>
      <w:proofErr w:type="spellEnd"/>
      <w:r>
        <w:t>, Julia Fragoso e Ana Carla dos Santos de Souza</w:t>
      </w:r>
    </w:p>
    <w:p w14:paraId="62165C73" w14:textId="516733B0" w:rsidR="000124F9" w:rsidRPr="00FE5542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FE5542">
        <w:rPr>
          <w:sz w:val="18"/>
          <w:szCs w:val="18"/>
        </w:rPr>
        <w:t>Objetivo: Apresentar as principais normas de segurança relacionadas ao uso de máquinas e implementos agrícolas. Discutir quais são as operações de maior risco, os procedimentos para prevenir acidentes e as medidas que devem ser adotadas em caso de acidentes.</w:t>
      </w:r>
    </w:p>
    <w:p w14:paraId="3A7FED24" w14:textId="77777777" w:rsidR="00347301" w:rsidRPr="000124F9" w:rsidRDefault="00347301" w:rsidP="002407F5">
      <w:pPr>
        <w:spacing w:after="0"/>
        <w:jc w:val="both"/>
        <w:rPr>
          <w:sz w:val="22"/>
          <w:szCs w:val="22"/>
        </w:rPr>
      </w:pPr>
    </w:p>
    <w:p w14:paraId="0EE59686" w14:textId="77777777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>Grupo 5: Sustentabilidade na mecanização agrícola</w:t>
      </w:r>
    </w:p>
    <w:p w14:paraId="3E219375" w14:textId="22D76ED1" w:rsidR="00FB30AF" w:rsidRPr="00FB30AF" w:rsidRDefault="00FB30AF" w:rsidP="002407F5">
      <w:pPr>
        <w:spacing w:after="0"/>
        <w:jc w:val="both"/>
      </w:pPr>
      <w:r>
        <w:rPr>
          <w:b/>
          <w:bCs/>
        </w:rPr>
        <w:t xml:space="preserve">Integrantes: </w:t>
      </w:r>
      <w:r>
        <w:t xml:space="preserve">Vanessa de Fátima Cardoso Mohn, Luana Pereira da Silva e </w:t>
      </w:r>
      <w:proofErr w:type="spellStart"/>
      <w:r>
        <w:t>Lu</w:t>
      </w:r>
      <w:r w:rsidR="00E6339B">
        <w:t>is</w:t>
      </w:r>
      <w:proofErr w:type="spellEnd"/>
      <w:r w:rsidR="00E6339B">
        <w:t xml:space="preserve"> Roberto Pacheco dos Santos Junior</w:t>
      </w:r>
    </w:p>
    <w:p w14:paraId="72585F6C" w14:textId="3BD0B973" w:rsidR="000124F9" w:rsidRPr="00445D16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445D16">
        <w:rPr>
          <w:sz w:val="18"/>
          <w:szCs w:val="18"/>
        </w:rPr>
        <w:t>Objetivo: Apresentar estratégias para tornar a mecanização agrícola mais sustentável, destacando medidas que podem ser adotadas para reduzir seus impactos ambientais, econômicos e sociais.</w:t>
      </w:r>
    </w:p>
    <w:p w14:paraId="29EAF133" w14:textId="77777777" w:rsidR="00347301" w:rsidRDefault="00347301" w:rsidP="002407F5">
      <w:pPr>
        <w:spacing w:after="0"/>
        <w:jc w:val="both"/>
      </w:pPr>
    </w:p>
    <w:p w14:paraId="6A86E5A8" w14:textId="6AB28190" w:rsidR="000124F9" w:rsidRDefault="000124F9" w:rsidP="002407F5">
      <w:pPr>
        <w:spacing w:after="0"/>
        <w:jc w:val="both"/>
        <w:rPr>
          <w:b/>
          <w:bCs/>
        </w:rPr>
      </w:pPr>
      <w:r w:rsidRPr="000124F9">
        <w:rPr>
          <w:b/>
          <w:bCs/>
        </w:rPr>
        <w:t xml:space="preserve">Grupo </w:t>
      </w:r>
      <w:r w:rsidR="00491F9B">
        <w:rPr>
          <w:b/>
          <w:bCs/>
        </w:rPr>
        <w:t>6</w:t>
      </w:r>
      <w:r w:rsidRPr="000124F9">
        <w:rPr>
          <w:b/>
          <w:bCs/>
        </w:rPr>
        <w:t>: O futuro da mecanização agrícola</w:t>
      </w:r>
    </w:p>
    <w:p w14:paraId="31820FC0" w14:textId="3EF4FC58" w:rsidR="00E6339B" w:rsidRPr="00E6339B" w:rsidRDefault="00E6339B" w:rsidP="002407F5">
      <w:pPr>
        <w:spacing w:after="0"/>
        <w:jc w:val="both"/>
      </w:pPr>
      <w:r>
        <w:rPr>
          <w:b/>
          <w:bCs/>
        </w:rPr>
        <w:t xml:space="preserve">Integrantes: </w:t>
      </w:r>
      <w:r>
        <w:t>Lucas do Prado Barbieri, Alcides Fortunato Batista de Oliveira e Josiane Martins</w:t>
      </w:r>
    </w:p>
    <w:p w14:paraId="4DE329F1" w14:textId="40BAB417" w:rsidR="006C371E" w:rsidRPr="00445D16" w:rsidRDefault="00DA405D" w:rsidP="002407F5">
      <w:p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*</w:t>
      </w:r>
      <w:r w:rsidR="000124F9" w:rsidRPr="00445D16">
        <w:rPr>
          <w:sz w:val="18"/>
          <w:szCs w:val="18"/>
        </w:rPr>
        <w:t>Objetivo: Apresentar pesquisas e tecnologias com potencial para serem incorporadas à mecanização agrícola nos próximos anos. Com base na literatura consultada, elaborar um cenário sobre como a mecanização agrícola poderá evoluir nas próximas décadas, destacando seus principais impactos e mudanças.</w:t>
      </w:r>
    </w:p>
    <w:p w14:paraId="15815ABC" w14:textId="5716EA8A" w:rsidR="00FA7A63" w:rsidRDefault="00FA7A63" w:rsidP="002407F5">
      <w:pPr>
        <w:spacing w:after="0"/>
        <w:jc w:val="both"/>
        <w:rPr>
          <w:sz w:val="22"/>
          <w:szCs w:val="22"/>
        </w:rPr>
      </w:pPr>
    </w:p>
    <w:p w14:paraId="55A21F2B" w14:textId="77777777" w:rsidR="00DA405D" w:rsidRDefault="00DA405D" w:rsidP="002407F5">
      <w:pPr>
        <w:spacing w:after="0"/>
        <w:jc w:val="both"/>
        <w:rPr>
          <w:sz w:val="22"/>
          <w:szCs w:val="22"/>
        </w:rPr>
      </w:pPr>
    </w:p>
    <w:p w14:paraId="5B42441E" w14:textId="77777777" w:rsidR="00DA405D" w:rsidRDefault="00DA405D" w:rsidP="002407F5">
      <w:pPr>
        <w:spacing w:after="0"/>
        <w:jc w:val="both"/>
        <w:rPr>
          <w:sz w:val="22"/>
          <w:szCs w:val="22"/>
        </w:rPr>
      </w:pPr>
    </w:p>
    <w:p w14:paraId="33433DBC" w14:textId="3B243164" w:rsidR="00F578C8" w:rsidRDefault="00F578C8" w:rsidP="002407F5">
      <w:pPr>
        <w:spacing w:after="0"/>
        <w:jc w:val="both"/>
        <w:rPr>
          <w:b/>
          <w:bCs/>
        </w:rPr>
      </w:pPr>
      <w:r w:rsidRPr="00347301">
        <w:rPr>
          <w:b/>
          <w:bCs/>
        </w:rPr>
        <w:lastRenderedPageBreak/>
        <w:t>Orientações:</w:t>
      </w:r>
    </w:p>
    <w:p w14:paraId="00359D02" w14:textId="246B63A8" w:rsidR="00984CED" w:rsidRPr="00984CED" w:rsidRDefault="00DA405D" w:rsidP="002407F5">
      <w:pPr>
        <w:spacing w:after="0"/>
        <w:jc w:val="both"/>
      </w:pPr>
      <w:r>
        <w:t>*</w:t>
      </w:r>
      <w:r w:rsidR="00984CED" w:rsidRPr="00984CED">
        <w:t>Os</w:t>
      </w:r>
      <w:r w:rsidR="00984CED">
        <w:t xml:space="preserve"> objetivos descritos em cada assunto é um guia,</w:t>
      </w:r>
      <w:r>
        <w:t xml:space="preserve"> podem ser apresentados detalhes para além do sugerido.</w:t>
      </w:r>
    </w:p>
    <w:p w14:paraId="4BBF637A" w14:textId="3C13CD19" w:rsidR="00F578C8" w:rsidRPr="00FA7A63" w:rsidRDefault="00F578C8" w:rsidP="002407F5">
      <w:pPr>
        <w:spacing w:after="0"/>
        <w:jc w:val="both"/>
      </w:pPr>
      <w:r w:rsidRPr="00FA7A63">
        <w:t>Apresentação de ~30-40 minutos.</w:t>
      </w:r>
    </w:p>
    <w:p w14:paraId="1BD0AFCE" w14:textId="3B1E606F" w:rsidR="00F578C8" w:rsidRPr="00FA7A63" w:rsidRDefault="00F578C8" w:rsidP="002407F5">
      <w:pPr>
        <w:spacing w:after="0"/>
        <w:jc w:val="both"/>
      </w:pPr>
      <w:r w:rsidRPr="00FA7A63">
        <w:t>Cada integrante do grupo deve contribuir</w:t>
      </w:r>
      <w:r w:rsidR="00D565A1" w:rsidRPr="00FA7A63">
        <w:t xml:space="preserve"> com uma parte</w:t>
      </w:r>
      <w:r w:rsidR="008D603E">
        <w:t xml:space="preserve"> considerável do trabalho</w:t>
      </w:r>
      <w:r w:rsidR="00D565A1" w:rsidRPr="00FA7A63">
        <w:t>.</w:t>
      </w:r>
    </w:p>
    <w:p w14:paraId="75E2EF8F" w14:textId="070F4E8C" w:rsidR="00D565A1" w:rsidRDefault="00D565A1" w:rsidP="002407F5">
      <w:pPr>
        <w:spacing w:after="0"/>
        <w:jc w:val="both"/>
      </w:pPr>
      <w:r w:rsidRPr="00FA7A63">
        <w:t xml:space="preserve">Toda a pesquisa e discussão deve ser baseada em </w:t>
      </w:r>
      <w:r w:rsidR="00FA7A63" w:rsidRPr="00FA7A63">
        <w:t>uma fundamentação. É indispensável o uso de fontes para dar suporte.</w:t>
      </w:r>
    </w:p>
    <w:p w14:paraId="0CA1B622" w14:textId="0FF03A4C" w:rsidR="00E85443" w:rsidRPr="00DC5FE2" w:rsidRDefault="00E85443" w:rsidP="002407F5">
      <w:pPr>
        <w:spacing w:after="0"/>
        <w:jc w:val="both"/>
        <w:rPr>
          <w:u w:val="single"/>
        </w:rPr>
      </w:pPr>
      <w:r>
        <w:t xml:space="preserve">O </w:t>
      </w:r>
      <w:r w:rsidR="009A48D7">
        <w:t xml:space="preserve">trabalho deverá ser enviado via </w:t>
      </w:r>
      <w:proofErr w:type="spellStart"/>
      <w:r w:rsidR="009A48D7">
        <w:t>email</w:t>
      </w:r>
      <w:proofErr w:type="spellEnd"/>
      <w:r w:rsidR="009A48D7">
        <w:t xml:space="preserve"> com duas semanas de antecedência à apresentação.</w:t>
      </w:r>
      <w:r w:rsidR="00E6339B">
        <w:t xml:space="preserve"> </w:t>
      </w:r>
      <w:r w:rsidR="00CE061C">
        <w:t xml:space="preserve">O </w:t>
      </w:r>
      <w:r w:rsidR="004A75F0">
        <w:t>início</w:t>
      </w:r>
      <w:r w:rsidR="00CE061C">
        <w:t xml:space="preserve"> das apresentações est</w:t>
      </w:r>
      <w:r w:rsidR="004A75F0">
        <w:t>á</w:t>
      </w:r>
      <w:r w:rsidR="00CE061C">
        <w:t xml:space="preserve"> previsto para o dia 27/11 (alterações serão devidamente comunicadas).</w:t>
      </w:r>
    </w:p>
    <w:p w14:paraId="5F884E49" w14:textId="26C6C437" w:rsidR="009A48D7" w:rsidRDefault="009A48D7" w:rsidP="002407F5">
      <w:pPr>
        <w:spacing w:after="0"/>
        <w:jc w:val="both"/>
      </w:pPr>
      <w:r>
        <w:t xml:space="preserve">O uso de IA deve ser especificado </w:t>
      </w:r>
      <w:r w:rsidR="00DB3534">
        <w:t>ao fim do trabalho, com a descrição das etapas onde foi adotada a tecnologia.</w:t>
      </w:r>
    </w:p>
    <w:p w14:paraId="079C5A75" w14:textId="77777777" w:rsidR="00347301" w:rsidRDefault="00347301" w:rsidP="002407F5">
      <w:pPr>
        <w:spacing w:after="0"/>
        <w:jc w:val="both"/>
      </w:pPr>
    </w:p>
    <w:p w14:paraId="38D08C06" w14:textId="0F632560" w:rsidR="003943AC" w:rsidRPr="00347301" w:rsidRDefault="003943AC" w:rsidP="002407F5">
      <w:pPr>
        <w:spacing w:after="0"/>
        <w:jc w:val="both"/>
        <w:rPr>
          <w:b/>
          <w:bCs/>
        </w:rPr>
      </w:pPr>
      <w:r w:rsidRPr="00347301">
        <w:rPr>
          <w:b/>
          <w:bCs/>
        </w:rPr>
        <w:t>Avaliação:</w:t>
      </w:r>
    </w:p>
    <w:p w14:paraId="30C903E2" w14:textId="2DA54839" w:rsidR="00117484" w:rsidRDefault="00117484" w:rsidP="002407F5">
      <w:pPr>
        <w:spacing w:after="0"/>
        <w:jc w:val="both"/>
      </w:pPr>
      <w:r>
        <w:t xml:space="preserve">A avaliação será </w:t>
      </w:r>
      <w:r w:rsidR="003943AC">
        <w:t>50% pelo trabalho integral e 50% individual.</w:t>
      </w:r>
    </w:p>
    <w:p w14:paraId="7F261006" w14:textId="6143EF1E" w:rsidR="00FA7A63" w:rsidRPr="00E6339B" w:rsidRDefault="00CE61EE" w:rsidP="002407F5">
      <w:pPr>
        <w:spacing w:after="0"/>
        <w:jc w:val="both"/>
      </w:pPr>
      <w:r>
        <w:t>Será avaliado o conteúdo</w:t>
      </w:r>
      <w:r w:rsidR="00B35FCB">
        <w:t xml:space="preserve"> (coerência com o objetivo, aprofundamentos no tema</w:t>
      </w:r>
      <w:r w:rsidR="003A62D8">
        <w:t>, fontes utilizadas</w:t>
      </w:r>
      <w:r w:rsidR="00B35FCB">
        <w:t>)</w:t>
      </w:r>
      <w:r w:rsidR="00E15C15">
        <w:t xml:space="preserve">. </w:t>
      </w:r>
      <w:r w:rsidR="0050093D">
        <w:t>A apresentação (linha de raciocínio, desenvoltura).</w:t>
      </w:r>
      <w:r w:rsidR="005D3A3B">
        <w:t xml:space="preserve"> E, os questionamentos (capacidade de argumentação)</w:t>
      </w:r>
      <w:r w:rsidR="00BA79FC">
        <w:t>.</w:t>
      </w:r>
    </w:p>
    <w:sectPr w:rsidR="00FA7A63" w:rsidRPr="00E6339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57"/>
    <w:rsid w:val="000124F9"/>
    <w:rsid w:val="000515F0"/>
    <w:rsid w:val="00055DD0"/>
    <w:rsid w:val="000628D1"/>
    <w:rsid w:val="000712CB"/>
    <w:rsid w:val="00117484"/>
    <w:rsid w:val="001B6AC7"/>
    <w:rsid w:val="001D41B4"/>
    <w:rsid w:val="001F118D"/>
    <w:rsid w:val="00236C09"/>
    <w:rsid w:val="002407F5"/>
    <w:rsid w:val="0024216D"/>
    <w:rsid w:val="002C6A8B"/>
    <w:rsid w:val="003338A0"/>
    <w:rsid w:val="00347301"/>
    <w:rsid w:val="00377B10"/>
    <w:rsid w:val="00387F79"/>
    <w:rsid w:val="003943AC"/>
    <w:rsid w:val="003A62D8"/>
    <w:rsid w:val="003D1494"/>
    <w:rsid w:val="003F17B8"/>
    <w:rsid w:val="00445D16"/>
    <w:rsid w:val="0048210B"/>
    <w:rsid w:val="00491F9B"/>
    <w:rsid w:val="004A75F0"/>
    <w:rsid w:val="004E64CD"/>
    <w:rsid w:val="0050093D"/>
    <w:rsid w:val="00503460"/>
    <w:rsid w:val="00575513"/>
    <w:rsid w:val="005823AA"/>
    <w:rsid w:val="005D3A3B"/>
    <w:rsid w:val="006026A3"/>
    <w:rsid w:val="00617BE7"/>
    <w:rsid w:val="00627B48"/>
    <w:rsid w:val="00634C43"/>
    <w:rsid w:val="006C371E"/>
    <w:rsid w:val="006C5F87"/>
    <w:rsid w:val="006D229D"/>
    <w:rsid w:val="006E7A3F"/>
    <w:rsid w:val="00716DD7"/>
    <w:rsid w:val="00734992"/>
    <w:rsid w:val="00767874"/>
    <w:rsid w:val="008054BF"/>
    <w:rsid w:val="0084179C"/>
    <w:rsid w:val="008D603E"/>
    <w:rsid w:val="00944085"/>
    <w:rsid w:val="00984CED"/>
    <w:rsid w:val="009A48D7"/>
    <w:rsid w:val="009D59F2"/>
    <w:rsid w:val="009F78A8"/>
    <w:rsid w:val="00A5271E"/>
    <w:rsid w:val="00A577F8"/>
    <w:rsid w:val="00B35FCB"/>
    <w:rsid w:val="00B42867"/>
    <w:rsid w:val="00BA347D"/>
    <w:rsid w:val="00BA79FC"/>
    <w:rsid w:val="00BB5D1C"/>
    <w:rsid w:val="00BB6007"/>
    <w:rsid w:val="00BD5D57"/>
    <w:rsid w:val="00BE7FFB"/>
    <w:rsid w:val="00CB4C27"/>
    <w:rsid w:val="00CB61A6"/>
    <w:rsid w:val="00CE061C"/>
    <w:rsid w:val="00CE61EE"/>
    <w:rsid w:val="00D214E9"/>
    <w:rsid w:val="00D565A1"/>
    <w:rsid w:val="00D95919"/>
    <w:rsid w:val="00D968DF"/>
    <w:rsid w:val="00DA405D"/>
    <w:rsid w:val="00DB3534"/>
    <w:rsid w:val="00DC5FE2"/>
    <w:rsid w:val="00DC6FE9"/>
    <w:rsid w:val="00DD4831"/>
    <w:rsid w:val="00E15C15"/>
    <w:rsid w:val="00E516DA"/>
    <w:rsid w:val="00E6339B"/>
    <w:rsid w:val="00E85443"/>
    <w:rsid w:val="00E86E76"/>
    <w:rsid w:val="00F111E3"/>
    <w:rsid w:val="00F578C8"/>
    <w:rsid w:val="00F67A12"/>
    <w:rsid w:val="00FA7A63"/>
    <w:rsid w:val="00FB30AF"/>
    <w:rsid w:val="00FE5542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33D151"/>
  <w15:chartTrackingRefBased/>
  <w15:docId w15:val="{41933F1A-1D4E-4A4D-AF33-4C8BF13D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D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5D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5D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5D57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5D5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5D5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5D5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5D5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5D5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5D5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BD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5D5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5D5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BD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5D5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D5D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5D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5D57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BD5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FROSI</dc:creator>
  <cp:keywords/>
  <dc:description/>
  <cp:lastModifiedBy>GUSTAVO FROSI</cp:lastModifiedBy>
  <cp:revision>58</cp:revision>
  <dcterms:created xsi:type="dcterms:W3CDTF">2026-08-04T15:14:00Z</dcterms:created>
  <dcterms:modified xsi:type="dcterms:W3CDTF">2026-08-18T17:39:00Z</dcterms:modified>
</cp:coreProperties>
</file>