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1D0245" w:rsidP="003872B8">
            <w:pPr>
              <w:pStyle w:val="Untertitel"/>
            </w:pPr>
            <w:r>
              <w:t>23. März 2015</w:t>
            </w:r>
            <w:r w:rsidR="000967E1">
              <w:t xml:space="preserve"> – </w:t>
            </w:r>
            <w:r>
              <w:t>Julia Kainmüller</w:t>
            </w:r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1D0245" w:rsidP="004C7703">
            <w:pPr>
              <w:pStyle w:val="Titel"/>
            </w:pPr>
            <w:r>
              <w:t>Dokumentation der Entscheidung für eine Desktopapplikation</w:t>
            </w:r>
          </w:p>
        </w:tc>
      </w:tr>
    </w:tbl>
    <w:p w:rsidR="001D0245" w:rsidRDefault="001D0245">
      <w:pPr>
        <w:pStyle w:val="berschrift1"/>
      </w:pPr>
    </w:p>
    <w:p w:rsidR="00A55D95" w:rsidRDefault="001D0245">
      <w:pPr>
        <w:pStyle w:val="berschrift1"/>
      </w:pPr>
      <w:r>
        <w:t>Entscheidung</w:t>
      </w:r>
    </w:p>
    <w:p w:rsidR="00224B49" w:rsidRDefault="001D0245">
      <w:r>
        <w:t>Zur Auswahl standen „groovy“ für Webapplikation und C# für Desktopapplikation. Der Hauptaspekt, weswegen 4 von 5 Personen für D</w:t>
      </w:r>
      <w:r w:rsidR="00224B49">
        <w:t>esktopapplikation</w:t>
      </w:r>
      <w:r>
        <w:t xml:space="preserve"> gestimmt haben, war jener, </w:t>
      </w:r>
      <w:r w:rsidR="00224B49">
        <w:t xml:space="preserve">dass es sehr klar definierte und leicht verständliche Richtlinien zum Entwerfen von barrierefreien Anwendungen gibt. </w:t>
      </w:r>
      <w:r w:rsidR="009F427D">
        <w:t>Außerdem ist die Darstellung nicht von einem Browser abhängig.</w:t>
      </w:r>
      <w:bookmarkStart w:id="0" w:name="_GoBack"/>
      <w:bookmarkEnd w:id="0"/>
    </w:p>
    <w:p w:rsidR="001D0245" w:rsidRDefault="00224B49">
      <w:r>
        <w:t>B</w:t>
      </w:r>
      <w:r w:rsidR="001D0245">
        <w:t xml:space="preserve">ei groovy </w:t>
      </w:r>
      <w:r>
        <w:t xml:space="preserve">erfolgt </w:t>
      </w:r>
      <w:r w:rsidR="001D0245">
        <w:t xml:space="preserve">vieles schon sehr automatisiert, wir </w:t>
      </w:r>
      <w:r>
        <w:t xml:space="preserve">wollen </w:t>
      </w:r>
      <w:r w:rsidR="001D0245">
        <w:t>das Programm</w:t>
      </w:r>
      <w:r>
        <w:t xml:space="preserve"> aber</w:t>
      </w:r>
      <w:r w:rsidR="001D0245">
        <w:t xml:space="preserve"> schritt für schritt selbst aufbauen, um das Hintergrundgeschehen zu kennen </w:t>
      </w:r>
      <w:r>
        <w:t>und um Probleme im barrierefreien Umgang mit der Software vermeiden bzw. schnell beheben zu können.</w:t>
      </w:r>
    </w:p>
    <w:p w:rsidR="00224B49" w:rsidRDefault="00224B49">
      <w:r>
        <w:t>Außerdem erschienen die Anwendungsfälle von XAML (welches für die Struktur und das Layout bei C# unterstützend eingesetzt wird) relativ logisch und realisierbar.</w:t>
      </w:r>
    </w:p>
    <w:p w:rsidR="003872B8" w:rsidRDefault="001D0245">
      <w:r>
        <w:t>Da aus Erfahrungen unserer Projektleiterin die Datenbankeinbindung auch sehr einfach ist, wurde schlussendlich beschlossen, dass wir eine Desktopapplikation entwickeln werden.</w:t>
      </w:r>
    </w:p>
    <w:sectPr w:rsidR="003872B8" w:rsidSect="003872B8">
      <w:headerReference w:type="default" r:id="rId8"/>
      <w:footerReference w:type="default" r:id="rId9"/>
      <w:headerReference w:type="first" r:id="rId10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02" w:rsidRDefault="003B3902">
      <w:pPr>
        <w:spacing w:after="0" w:line="240" w:lineRule="auto"/>
      </w:pPr>
      <w:r>
        <w:separator/>
      </w:r>
    </w:p>
  </w:endnote>
  <w:endnote w:type="continuationSeparator" w:id="0">
    <w:p w:rsidR="003B3902" w:rsidRDefault="003B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2B8" w:rsidRDefault="003872B8">
    <w:pPr>
      <w:pStyle w:val="Fuzeile"/>
      <w:pBdr>
        <w:top w:val="thinThickSmallGap" w:sz="24" w:space="1" w:color="3C5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Autor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D0245" w:rsidRPr="001D024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02" w:rsidRDefault="003B3902">
      <w:pPr>
        <w:spacing w:after="0" w:line="240" w:lineRule="auto"/>
      </w:pPr>
      <w:r>
        <w:separator/>
      </w:r>
    </w:p>
  </w:footnote>
  <w:footnote w:type="continuationSeparator" w:id="0">
    <w:p w:rsidR="003B3902" w:rsidRDefault="003B3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2B8" w:rsidRDefault="003872B8">
    <w:pPr>
      <w:pStyle w:val="Kopfzeile"/>
    </w:pPr>
    <w:r>
      <w:t>Titel</w:t>
    </w:r>
    <w:r>
      <w:ptab w:relativeTo="margin" w:alignment="center" w:leader="none"/>
    </w:r>
    <w:r>
      <w:t>Version</w:t>
    </w:r>
    <w:r>
      <w:ptab w:relativeTo="margin" w:alignment="right" w:leader="none"/>
    </w:r>
    <w:r>
      <w:t>Datum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2B8" w:rsidRDefault="003B3902">
    <w:pPr>
      <w:pStyle w:val="Kopfzeile"/>
    </w:pPr>
    <w:sdt>
      <w:sdtPr>
        <w:id w:val="-1067647031"/>
        <w:placeholder>
          <w:docPart w:val="ABDA669124E942D69DDA90B42C9ED5BC"/>
        </w:placeholder>
        <w:temporary/>
        <w:showingPlcHdr/>
      </w:sdtPr>
      <w:sdtEndPr/>
      <w:sdtContent>
        <w:r w:rsidR="003872B8">
          <w:t>[Geben Sie Text ein]</w:t>
        </w:r>
      </w:sdtContent>
    </w:sdt>
    <w:r w:rsidR="003872B8">
      <w:ptab w:relativeTo="margin" w:alignment="center" w:leader="none"/>
    </w:r>
    <w:sdt>
      <w:sdtPr>
        <w:id w:val="968859947"/>
        <w:placeholder>
          <w:docPart w:val="ABDA669124E942D69DDA90B42C9ED5BC"/>
        </w:placeholder>
        <w:temporary/>
        <w:showingPlcHdr/>
      </w:sdtPr>
      <w:sdtEndPr/>
      <w:sdtContent>
        <w:r w:rsidR="003872B8">
          <w:t>[Geben Sie Text ein]</w:t>
        </w:r>
      </w:sdtContent>
    </w:sdt>
    <w:r w:rsidR="003872B8">
      <w:ptab w:relativeTo="margin" w:alignment="right" w:leader="none"/>
    </w:r>
    <w:sdt>
      <w:sdtPr>
        <w:id w:val="968859952"/>
        <w:placeholder>
          <w:docPart w:val="ABDA669124E942D69DDA90B42C9ED5BC"/>
        </w:placeholder>
        <w:temporary/>
        <w:showingPlcHdr/>
      </w:sdtPr>
      <w:sdtEndPr/>
      <w:sdtContent>
        <w:r w:rsidR="003872B8"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D74C4"/>
    <w:multiLevelType w:val="hybridMultilevel"/>
    <w:tmpl w:val="BF5C9E46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135655"/>
    <w:rsid w:val="001D0245"/>
    <w:rsid w:val="002059DE"/>
    <w:rsid w:val="00224B49"/>
    <w:rsid w:val="00265348"/>
    <w:rsid w:val="003872B8"/>
    <w:rsid w:val="003B3902"/>
    <w:rsid w:val="003C5967"/>
    <w:rsid w:val="00483845"/>
    <w:rsid w:val="004C7703"/>
    <w:rsid w:val="00857284"/>
    <w:rsid w:val="009F427D"/>
    <w:rsid w:val="00A36987"/>
    <w:rsid w:val="00A55D95"/>
    <w:rsid w:val="00B04C41"/>
    <w:rsid w:val="00BD4F65"/>
    <w:rsid w:val="00BF3D7F"/>
    <w:rsid w:val="00D34CBB"/>
    <w:rsid w:val="00D933A6"/>
    <w:rsid w:val="00F97073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669124E942D69DDA90B42C9ED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158037-DDB5-45DB-A247-B64102C62D52}"/>
      </w:docPartPr>
      <w:docPartBody>
        <w:p w:rsidR="000344B7" w:rsidRDefault="00B30BAC" w:rsidP="00B30BAC">
          <w:pPr>
            <w:pStyle w:val="ABDA669124E942D69DDA90B42C9ED5BC"/>
          </w:pPr>
          <w:r>
            <w:rPr>
              <w:lang w:val="de-DE"/>
            </w:rP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AC"/>
    <w:rsid w:val="000344B7"/>
    <w:rsid w:val="003A06ED"/>
    <w:rsid w:val="0057664D"/>
    <w:rsid w:val="00AC3D81"/>
    <w:rsid w:val="00B30BAC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38E880E09647A9A57D4595FA159ED4">
    <w:name w:val="3838E880E09647A9A57D4595FA159ED4"/>
    <w:rsid w:val="00B30BAC"/>
  </w:style>
  <w:style w:type="paragraph" w:customStyle="1" w:styleId="ABDA669124E942D69DDA90B42C9ED5BC">
    <w:name w:val="ABDA669124E942D69DDA90B42C9ED5BC"/>
    <w:rsid w:val="00B30BAC"/>
  </w:style>
  <w:style w:type="paragraph" w:customStyle="1" w:styleId="3893597069FE4116963BA9B42614F0C6">
    <w:name w:val="3893597069FE4116963BA9B42614F0C6"/>
    <w:rsid w:val="00B30BAC"/>
  </w:style>
  <w:style w:type="paragraph" w:customStyle="1" w:styleId="535A45113CC7436F9CC37D0FD8F8DFC4">
    <w:name w:val="535A45113CC7436F9CC37D0FD8F8DFC4"/>
    <w:rsid w:val="00B30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38E880E09647A9A57D4595FA159ED4">
    <w:name w:val="3838E880E09647A9A57D4595FA159ED4"/>
    <w:rsid w:val="00B30BAC"/>
  </w:style>
  <w:style w:type="paragraph" w:customStyle="1" w:styleId="ABDA669124E942D69DDA90B42C9ED5BC">
    <w:name w:val="ABDA669124E942D69DDA90B42C9ED5BC"/>
    <w:rsid w:val="00B30BAC"/>
  </w:style>
  <w:style w:type="paragraph" w:customStyle="1" w:styleId="3893597069FE4116963BA9B42614F0C6">
    <w:name w:val="3893597069FE4116963BA9B42614F0C6"/>
    <w:rsid w:val="00B30BAC"/>
  </w:style>
  <w:style w:type="paragraph" w:customStyle="1" w:styleId="535A45113CC7436F9CC37D0FD8F8DFC4">
    <w:name w:val="535A45113CC7436F9CC37D0FD8F8DFC4"/>
    <w:rsid w:val="00B30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Kainmueller Julia - S1310458005</dc:creator>
  <cp:keywords/>
  <dc:description/>
  <cp:lastModifiedBy>Mausi</cp:lastModifiedBy>
  <cp:revision>5</cp:revision>
  <dcterms:created xsi:type="dcterms:W3CDTF">2015-03-23T13:03:00Z</dcterms:created>
  <dcterms:modified xsi:type="dcterms:W3CDTF">2015-05-04T12:37:00Z</dcterms:modified>
</cp:coreProperties>
</file>