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February</w:t>
      </w:r>
      <w:r>
        <w:rPr>
          <w:rtl w:val="0"/>
          <w:lang w:val="en-US"/>
        </w:rPr>
        <w:t xml:space="preserve"> </w:t>
      </w:r>
      <w:r>
        <w:rPr>
          <w:rtl w:val="0"/>
          <w:lang w:val="en-US"/>
        </w:rPr>
        <w:t>12</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focused on the Clinical Decision Support information domain.  We expect modeling of this information domain to take another 3-4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terminology</w:t>
      </w:r>
      <w:r>
        <w:rPr>
          <w:rtl w:val="0"/>
          <w:lang w:val="en-US"/>
        </w:rPr>
        <w:t xml:space="preserve"> modeling </w:t>
      </w:r>
      <w:r>
        <w:rPr>
          <w:rtl w:val="0"/>
          <w:lang w:val="en-US"/>
        </w:rPr>
        <w:t>call for this week focused on the Radiology and Imaging information domain.  Modeling of this domain was completed and the remaining time on the call was used to begin modeling the General Orders information domain.  We e</w:t>
      </w:r>
      <w:r>
        <w:rPr>
          <w:rtl w:val="0"/>
          <w:lang w:val="en-US"/>
        </w:rPr>
        <w:t xml:space="preserve">xpect this modeling to take </w:t>
      </w:r>
      <w:r>
        <w:rPr>
          <w:rtl w:val="0"/>
          <w:lang w:val="en-US"/>
        </w:rPr>
        <w:t>about 60 days</w:t>
      </w:r>
      <w:r>
        <w:rPr>
          <w:rtl w:val="0"/>
          <w:lang w:val="en-US"/>
        </w:rPr>
        <w:t>.</w:t>
      </w:r>
    </w:p>
    <w:p>
      <w:pPr>
        <w:pStyle w:val="Body A A"/>
      </w:pPr>
    </w:p>
    <w:p>
      <w:pPr>
        <w:pStyle w:val="Body A A"/>
        <w:numPr>
          <w:ilvl w:val="0"/>
          <w:numId w:val="3"/>
        </w:numPr>
        <w:rPr>
          <w:lang w:val="en-US"/>
        </w:rPr>
      </w:pPr>
      <w:r>
        <w:rPr>
          <w:rtl w:val="0"/>
          <w:lang w:val="en-US"/>
        </w:rPr>
        <w:t xml:space="preserve">CIMI and FHIM - the FHIM Team continued analyzing CIMI and the potential integration of the FHIM and CIMI models.  </w:t>
      </w:r>
      <w:r>
        <w:rPr>
          <w:rtl w:val="0"/>
          <w:lang w:val="en-US"/>
        </w:rPr>
        <w:t>Th</w:t>
      </w:r>
      <w:r>
        <w:rPr>
          <w:rtl w:val="0"/>
          <w:lang w:val="en-US"/>
        </w:rPr>
        <w:t>is</w:t>
      </w:r>
      <w:r>
        <w:rPr>
          <w:rtl w:val="0"/>
          <w:lang w:val="en-US"/>
        </w:rPr>
        <w:t xml:space="preserve"> analysis will probably take another </w:t>
      </w:r>
      <w:r>
        <w:rPr>
          <w:rtl w:val="0"/>
          <w:lang w:val="en-US"/>
        </w:rPr>
        <w:t>30</w:t>
      </w:r>
      <w:r>
        <w:rPr>
          <w:rtl w:val="0"/>
          <w:lang w:val="en-US"/>
        </w:rPr>
        <w:t xml:space="preserve"> days. </w:t>
      </w:r>
      <w:r>
        <w:rPr>
          <w:rtl w:val="0"/>
          <w:lang w:val="en-US"/>
        </w:rPr>
        <w:t xml:space="preserve">Discussions were held on the Friday FHIM call and on the CIMI WG call.  </w:t>
      </w:r>
      <w:r>
        <w:rPr>
          <w:rtl w:val="0"/>
          <w:lang w:val="en-US"/>
        </w:rPr>
        <w:t xml:space="preserve">Galen Mulrooney presented </w:t>
      </w:r>
      <w:r>
        <w:rPr>
          <w:rtl w:val="0"/>
          <w:lang w:val="en-US"/>
        </w:rPr>
        <w:t>t</w:t>
      </w:r>
      <w:r>
        <w:rPr>
          <w:rtl w:val="0"/>
          <w:lang w:val="en-US"/>
        </w:rPr>
        <w:t>he FHIM to the HL7 CIMI workgroup</w:t>
      </w:r>
      <w:r>
        <w:rPr>
          <w:rtl w:val="0"/>
          <w:lang w:val="en-US"/>
        </w:rPr>
        <w:t xml:space="preserve">.  The </w:t>
      </w:r>
      <w:r>
        <w:rPr>
          <w:rtl w:val="0"/>
          <w:lang w:val="en-US"/>
        </w:rPr>
        <w:t>CIMI WG discussed the line between FHIM and CIMI</w:t>
      </w:r>
      <w:r>
        <w:rPr>
          <w:rtl w:val="0"/>
          <w:lang w:val="en-US"/>
        </w:rPr>
        <w:t xml:space="preserve">.  </w:t>
      </w:r>
      <w:r>
        <w:rPr>
          <w:rtl w:val="0"/>
          <w:lang w:val="en-US"/>
        </w:rPr>
        <w:t xml:space="preserve">MDHT and FHIM information from the presentation will be incorporated into the </w:t>
      </w:r>
      <w:r>
        <w:rPr>
          <w:rtl w:val="0"/>
          <w:lang w:val="en-US"/>
        </w:rPr>
        <w:t>“</w:t>
      </w:r>
      <w:r>
        <w:rPr>
          <w:rtl w:val="0"/>
          <w:lang w:val="en-US"/>
        </w:rPr>
        <w:t>CIMI Practitioners Guide to HIE Interoperability</w:t>
      </w:r>
      <w:r>
        <w:rPr>
          <w:rtl w:val="0"/>
          <w:lang w:val="en-US"/>
        </w:rPr>
        <w:t xml:space="preserve">” </w:t>
      </w:r>
      <w:r>
        <w:rPr>
          <w:rtl w:val="0"/>
          <w:lang w:val="en-US"/>
        </w:rPr>
        <w:t xml:space="preserve">for CIMI workgroup review. </w:t>
      </w:r>
      <w:r>
        <w:rPr>
          <w:rtl w:val="0"/>
          <w:lang w:val="en-US"/>
        </w:rPr>
        <w:t xml:space="preserve"> </w:t>
      </w:r>
      <w:r>
        <w:rPr>
          <w:rtl w:val="0"/>
          <w:lang w:val="en-US"/>
        </w:rPr>
        <w:t xml:space="preserve">The most current version of the Guide is always available at: </w:t>
      </w:r>
      <w:r>
        <w:rPr>
          <w:rStyle w:val="Hyperlink.0"/>
        </w:rPr>
        <w:fldChar w:fldCharType="begin" w:fldLock="0"/>
      </w:r>
      <w:r>
        <w:rPr>
          <w:rStyle w:val="Hyperlink.0"/>
        </w:rPr>
        <w:instrText xml:space="preserve"> HYPERLINK "http://1drv.ms/1TuV8PD"</w:instrText>
      </w:r>
      <w:r>
        <w:rPr>
          <w:rStyle w:val="Hyperlink.0"/>
        </w:rPr>
        <w:fldChar w:fldCharType="separate" w:fldLock="0"/>
      </w:r>
      <w:r>
        <w:rPr>
          <w:rStyle w:val="Hyperlink.0"/>
          <w:rtl w:val="0"/>
          <w:lang w:val="en-US"/>
        </w:rPr>
        <w:t>http://1drv.ms/1TuV8PD</w:t>
      </w:r>
      <w:r>
        <w:rPr/>
        <w:fldChar w:fldCharType="end" w:fldLock="0"/>
      </w:r>
      <w:r>
        <w:rPr>
          <w:rtl w:val="0"/>
          <w:lang w:val="en-US"/>
        </w:rPr>
        <w:t>.</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color w:val="0000ff"/>
      <w:u w:val="single" w:color="0000ff"/>
    </w:r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