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March 24</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continued</w:t>
      </w:r>
      <w:r>
        <w:rPr>
          <w:rtl w:val="0"/>
          <w:lang w:val="en-US"/>
        </w:rPr>
        <w:t xml:space="preserve"> work on updating the Security information domain</w:t>
      </w:r>
      <w:r>
        <w:rPr>
          <w:rtl w:val="0"/>
          <w:lang w:val="en-US"/>
        </w:rPr>
        <w:t xml:space="preserve">. This work will continue on the call this week.  </w:t>
      </w:r>
      <w:r>
        <w:rPr>
          <w:rtl w:val="0"/>
          <w:lang w:val="en-US"/>
        </w:rPr>
        <w:t xml:space="preserve">This work should be completed by 4/7. </w:t>
      </w:r>
      <w:r>
        <w:rPr>
          <w:rtl w:val="0"/>
          <w:lang w:val="en-US"/>
        </w:rPr>
        <w:t xml:space="preserve"> The</w:t>
      </w:r>
      <w:r>
        <w:rPr>
          <w:rtl w:val="0"/>
          <w:lang w:val="en-US"/>
        </w:rPr>
        <w:t xml:space="preserve"> CIMI and FHIM</w:t>
      </w:r>
      <w:r>
        <w:rPr>
          <w:rtl w:val="0"/>
          <w:lang w:val="en-US"/>
        </w:rPr>
        <w:t xml:space="preserve"> harmonization w</w:t>
      </w:r>
      <w:r>
        <w:rPr>
          <w:rtl w:val="0"/>
          <w:lang w:val="en-US"/>
        </w:rPr>
        <w:t>ork continue</w:t>
      </w:r>
      <w:r>
        <w:rPr>
          <w:rtl w:val="0"/>
          <w:lang w:val="en-US"/>
        </w:rPr>
        <w:t>d</w:t>
      </w:r>
      <w:r>
        <w:rPr>
          <w:rtl w:val="0"/>
          <w:lang w:val="en-US"/>
        </w:rPr>
        <w:t xml:space="preserve"> on a separate CIMI/FHIM call.  Significant progress has been made and the structural modifications are about </w:t>
      </w:r>
      <w:r>
        <w:rPr>
          <w:rtl w:val="0"/>
          <w:lang w:val="en-US"/>
        </w:rPr>
        <w:t>85</w:t>
      </w:r>
      <w:r>
        <w:rPr>
          <w:rtl w:val="0"/>
          <w:lang w:val="en-US"/>
        </w:rPr>
        <w:t>% complete. We expect the discussions</w:t>
      </w:r>
      <w:r>
        <w:rPr>
          <w:rtl w:val="0"/>
          <w:lang w:val="en-US"/>
        </w:rPr>
        <w:t xml:space="preserve"> </w:t>
      </w:r>
      <w:r>
        <w:rPr>
          <w:rtl w:val="0"/>
          <w:lang w:val="en-US"/>
        </w:rPr>
        <w:t xml:space="preserve">and the FHIM restructuring </w:t>
      </w:r>
      <w:r>
        <w:rPr>
          <w:rtl w:val="0"/>
          <w:lang w:val="en-US"/>
        </w:rPr>
        <w:t>to</w:t>
      </w:r>
      <w:r>
        <w:rPr>
          <w:rtl w:val="0"/>
          <w:lang w:val="en-US"/>
        </w:rPr>
        <w:t xml:space="preserve"> be completed by the end of March.</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for last week </w:t>
      </w:r>
      <w:r>
        <w:rPr>
          <w:rtl w:val="0"/>
          <w:lang w:val="en-US"/>
        </w:rPr>
        <w:t>continue</w:t>
      </w:r>
      <w:r>
        <w:rPr>
          <w:rtl w:val="0"/>
          <w:lang w:val="en-US"/>
        </w:rPr>
        <w:t>d work</w:t>
      </w:r>
      <w:r>
        <w:rPr>
          <w:rtl w:val="0"/>
          <w:lang w:val="en-US"/>
        </w:rPr>
        <w:t xml:space="preserve"> </w:t>
      </w:r>
      <w:r>
        <w:rPr>
          <w:rtl w:val="0"/>
          <w:lang w:val="en-US"/>
        </w:rPr>
        <w:t>on the Allergy domain.  That work should be completed this week.  Pending items for other domains will be addressed as time allows prior to beginning work on the Security domain as soon as information modeling work on the domain begins to generate terminology modeling work.</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 at the HL7 meeting</w:t>
      </w:r>
      <w:r>
        <w:rPr>
          <w:rtl w:val="0"/>
          <w:lang w:val="en-US"/>
        </w:rPr>
        <w:t xml:space="preserve">. </w:t>
      </w:r>
      <w:r>
        <w:rPr>
          <w:rtl w:val="0"/>
          <w:lang w:val="en-US"/>
        </w:rPr>
        <w:t xml:space="preserve"> This work is estimated to be completed by the end of March.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pursued.  We are exploring pilot testing with VA and DoD and with the ONC PCOR initiative.</w:t>
      </w:r>
      <w:r>
        <w:rPr>
          <w:rtl w:val="0"/>
          <w:lang w:val="en-US"/>
        </w:rPr>
        <w:t xml:space="preserve">  Updates on the progress of </w:t>
      </w:r>
      <w:r>
        <w:rPr>
          <w:rtl w:val="0"/>
          <w:lang w:val="en-US"/>
        </w:rPr>
        <w:t>pilot test</w:t>
      </w:r>
      <w:r>
        <w:rPr>
          <w:rtl w:val="0"/>
          <w:lang w:val="en-US"/>
        </w:rPr>
        <w:t xml:space="preserve"> efforts will be provided on the Managing Board calls.</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