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28</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 modeling the </w:t>
      </w:r>
      <w:r>
        <w:rPr>
          <w:rtl w:val="0"/>
          <w:lang w:val="en-US"/>
        </w:rPr>
        <w:t>Security/Privacy</w:t>
      </w:r>
      <w:r>
        <w:rPr>
          <w:rtl w:val="0"/>
          <w:lang w:val="en-US"/>
        </w:rPr>
        <w:t xml:space="preserve"> information domain.  This</w:t>
      </w:r>
      <w:r>
        <w:rPr>
          <w:rtl w:val="0"/>
          <w:lang w:val="en-US"/>
        </w:rPr>
        <w:t xml:space="preserve"> week we plan to </w:t>
      </w:r>
      <w:r>
        <w:rPr>
          <w:rtl w:val="0"/>
          <w:lang w:val="en-US"/>
        </w:rPr>
        <w:t>continue work on</w:t>
      </w:r>
      <w:r>
        <w:rPr>
          <w:rtl w:val="0"/>
          <w:lang w:val="en-US"/>
        </w:rPr>
        <w:t xml:space="preserve"> the Security/Privacy model.</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was cancelled due to the lead modeler being on vacation.continued d</w:t>
      </w:r>
      <w:r>
        <w:rPr>
          <w:rtl w:val="0"/>
          <w:lang w:val="en-US"/>
        </w:rPr>
        <w:t>iscuss</w:t>
      </w:r>
      <w:r>
        <w:rPr>
          <w:rtl w:val="0"/>
          <w:lang w:val="en-US"/>
        </w:rPr>
        <w:t xml:space="preserve">ions. The TM call this week will continue the discussion </w:t>
      </w:r>
      <w:r>
        <w:rPr>
          <w:rtl w:val="0"/>
          <w:lang w:val="en-US"/>
        </w:rPr>
        <w:t>on using URLs for value sets and generating FHIR profiles</w:t>
      </w:r>
      <w:r>
        <w:rPr>
          <w:rtl w:val="0"/>
          <w:lang w:val="en-US"/>
        </w:rPr>
        <w:t>.</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FHIM team meeting.  A meeting is planned on August 1 in conjunction with the HSPC meeting to discuss the pilots that have been identified and their current status.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