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March 02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 CIMI harmonization modeling.  Significant agreement was reached on the Galen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proposed restructuring approach that FHIM would take to harmonize with CIMI.  The call this week will continue </w:t>
      </w:r>
      <w:r>
        <w:rPr>
          <w:rtl w:val="0"/>
          <w:lang w:val="en-US"/>
        </w:rPr>
        <w:t xml:space="preserve">modeling </w:t>
      </w:r>
      <w:r>
        <w:rPr>
          <w:rtl w:val="0"/>
          <w:lang w:val="en-US"/>
        </w:rPr>
        <w:t xml:space="preserve">work </w:t>
      </w:r>
      <w:r>
        <w:rPr>
          <w:rtl w:val="0"/>
          <w:lang w:val="en-US"/>
        </w:rPr>
        <w:t>related to CIMI harmonization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the TM call last week continued discussions concerning the</w:t>
      </w:r>
      <w:r>
        <w:rPr>
          <w:rtl w:val="0"/>
          <w:lang w:val="en-US"/>
        </w:rPr>
        <w:t xml:space="preserve"> HL7 Care Plan Domain Analysis Model (DAM)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Dave Carlson doing interesting work with NIH persona data</w:t>
      </w:r>
      <w:r>
        <w:rPr>
          <w:rtl w:val="0"/>
          <w:lang w:val="en-US"/>
        </w:rPr>
        <w:t xml:space="preserve"> that the group</w:t>
      </w:r>
      <w:r>
        <w:rPr>
          <w:rtl w:val="0"/>
          <w:lang w:val="en-US"/>
        </w:rPr>
        <w:t xml:space="preserve"> should review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Ideally,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FHIM domain and </w:t>
      </w:r>
      <w:r>
        <w:rPr>
          <w:rtl w:val="0"/>
          <w:lang w:val="en-US"/>
        </w:rPr>
        <w:t xml:space="preserve">HL7 </w:t>
      </w:r>
      <w:r>
        <w:rPr>
          <w:rtl w:val="0"/>
          <w:lang w:val="en-US"/>
        </w:rPr>
        <w:t xml:space="preserve">DAM will be identical. </w:t>
      </w:r>
      <w:r>
        <w:rPr>
          <w:rtl w:val="0"/>
          <w:lang w:val="en-US"/>
        </w:rPr>
        <w:t>If not, we will n</w:t>
      </w:r>
      <w:r>
        <w:rPr>
          <w:rtl w:val="0"/>
          <w:lang w:val="en-US"/>
        </w:rPr>
        <w:t>egotiate and align differences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Terminologies will be assigned at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implementation layer (UML profile, for FHIM) </w:t>
      </w:r>
      <w:r>
        <w:rPr>
          <w:rtl w:val="0"/>
          <w:lang w:val="en-US"/>
        </w:rPr>
        <w:t>and d</w:t>
      </w:r>
      <w:r>
        <w:rPr>
          <w:rtl w:val="0"/>
          <w:lang w:val="en-US"/>
        </w:rPr>
        <w:t xml:space="preserve">ata types will be refined in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implementation layer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The call this week </w:t>
      </w:r>
      <w:r>
        <w:rPr>
          <w:rtl w:val="0"/>
          <w:lang w:val="en-US"/>
        </w:rPr>
        <w:t>will continue Care Plan modeling discussions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