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June 08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harmonized FHIM Procedures with both CIMI and FHIR. </w:t>
      </w:r>
      <w:r>
        <w:rPr>
          <w:rtl w:val="0"/>
          <w:lang w:val="en-US"/>
        </w:rPr>
        <w:t>The group was</w:t>
      </w:r>
      <w:r>
        <w:rPr>
          <w:rtl w:val="0"/>
          <w:lang w:val="en-US"/>
        </w:rPr>
        <w:t xml:space="preserve"> considering making Procedure its own domain, but it turns out that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small enough that it </w:t>
      </w:r>
      <w:r>
        <w:rPr>
          <w:rtl w:val="0"/>
          <w:lang w:val="en-US"/>
        </w:rPr>
        <w:t xml:space="preserve">can remain </w:t>
      </w:r>
      <w:r>
        <w:rPr>
          <w:rtl w:val="0"/>
          <w:lang w:val="en-US"/>
        </w:rPr>
        <w:t xml:space="preserve">in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Common</w:t>
      </w:r>
      <w:r>
        <w:rPr>
          <w:rtl w:val="0"/>
          <w:lang w:val="en-US"/>
        </w:rPr>
        <w:t xml:space="preserve"> domain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We identified an issue with the FHIR Procedure Resource (in that 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believe that outcome is appropriate), and will issue a </w:t>
      </w:r>
      <w:r>
        <w:rPr>
          <w:rtl w:val="0"/>
          <w:lang w:val="en-US"/>
        </w:rPr>
        <w:t xml:space="preserve">FHIR </w:t>
      </w:r>
      <w:r>
        <w:rPr>
          <w:rtl w:val="0"/>
          <w:lang w:val="en-US"/>
        </w:rPr>
        <w:t xml:space="preserve">tracker item on that Resource.  </w:t>
      </w:r>
      <w:r>
        <w:rPr>
          <w:rtl w:val="0"/>
          <w:lang w:val="en-US"/>
        </w:rPr>
        <w:t xml:space="preserve">The Procedure domain work was completed on this one call.  </w:t>
      </w:r>
      <w:r>
        <w:rPr>
          <w:rtl w:val="0"/>
          <w:lang w:val="en-US"/>
        </w:rPr>
        <w:t>The call this week will continue FHIM/CIMI harmonization work.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 (TM) - the TM call last wee</w:t>
      </w:r>
      <w:r>
        <w:rPr>
          <w:rtl w:val="0"/>
          <w:lang w:val="en-US"/>
        </w:rPr>
        <w:t>kly d</w:t>
      </w:r>
      <w:r>
        <w:rPr>
          <w:rtl w:val="0"/>
          <w:lang w:val="en-US"/>
        </w:rPr>
        <w:t>iscuss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CIMI modeling tool changes </w:t>
      </w:r>
      <w:r>
        <w:rPr>
          <w:rtl w:val="0"/>
          <w:lang w:val="en-US"/>
        </w:rPr>
        <w:t>(to use HL7 Structured Definition modeling tools) and the</w:t>
      </w:r>
      <w:r>
        <w:rPr>
          <w:rtl w:val="0"/>
          <w:lang w:val="en-US"/>
        </w:rPr>
        <w:t xml:space="preserve"> possible impact on terminology requirements</w:t>
      </w:r>
      <w:r>
        <w:rPr>
          <w:rtl w:val="0"/>
          <w:lang w:val="en-US"/>
        </w:rPr>
        <w:t xml:space="preserve">.  The group also </w:t>
      </w:r>
      <w:r>
        <w:rPr>
          <w:rtl w:val="0"/>
          <w:lang w:val="en-US"/>
        </w:rPr>
        <w:t>discussed the FHIM strategic support slide for HHS and reviewed Vitals alignment parameters, with 5 examples from the prior call.</w:t>
      </w:r>
      <w:r>
        <w:rPr>
          <w:rtl w:val="0"/>
          <w:lang w:val="en-US"/>
        </w:rPr>
        <w:t xml:space="preserve"> The next TM call will continue the discussion  on CIMI tooling.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FHIM Transition - A presentation for NLM and HHS CIO Office is under development and a draft should be ready for the FHA Director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review by 6/15.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